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70" w:rightFromText="170" w:vertAnchor="text" w:horzAnchor="margin" w:tblpXSpec="center" w:tblpY="419"/>
        <w:tblW w:w="15483" w:type="dxa"/>
        <w:tblBorders>
          <w:top w:val="single" w:sz="24" w:space="0" w:color="008080"/>
          <w:left w:val="single" w:sz="24" w:space="0" w:color="008080"/>
          <w:bottom w:val="single" w:sz="24" w:space="0" w:color="008080"/>
          <w:right w:val="single" w:sz="24" w:space="0" w:color="008080"/>
          <w:insideH w:val="single" w:sz="24" w:space="0" w:color="008080"/>
          <w:insideV w:val="single" w:sz="24" w:space="0" w:color="008080"/>
        </w:tblBorders>
        <w:tblLook w:val="04A0" w:firstRow="1" w:lastRow="0" w:firstColumn="1" w:lastColumn="0" w:noHBand="0" w:noVBand="1"/>
      </w:tblPr>
      <w:tblGrid>
        <w:gridCol w:w="5130"/>
        <w:gridCol w:w="2637"/>
        <w:gridCol w:w="2613"/>
        <w:gridCol w:w="5103"/>
      </w:tblGrid>
      <w:tr w:rsidR="00025BDA" w14:paraId="58106849" w14:textId="77777777" w:rsidTr="6134665A">
        <w:trPr>
          <w:trHeight w:val="937"/>
        </w:trPr>
        <w:tc>
          <w:tcPr>
            <w:tcW w:w="5130" w:type="dxa"/>
            <w:tcBorders>
              <w:right w:val="nil"/>
            </w:tcBorders>
          </w:tcPr>
          <w:p w14:paraId="17F5EE2D" w14:textId="77777777" w:rsidR="00025BDA" w:rsidRDefault="00025BDA" w:rsidP="00025BDA">
            <w:pPr>
              <w:textAlignment w:val="top"/>
              <w:rPr>
                <w:rFonts w:eastAsia="Times New Roman" w:cstheme="minorHAnsi"/>
                <w:b/>
                <w:bCs/>
                <w:color w:val="767171" w:themeColor="background2" w:themeShade="80"/>
                <w:sz w:val="28"/>
                <w:szCs w:val="28"/>
                <w:lang w:eastAsia="en-GB"/>
              </w:rPr>
            </w:pPr>
            <w:r w:rsidRPr="00563A98">
              <w:rPr>
                <w:rFonts w:eastAsia="Times New Roman" w:cstheme="minorHAnsi"/>
                <w:b/>
                <w:color w:val="008080"/>
                <w:sz w:val="32"/>
                <w:szCs w:val="32"/>
                <w:lang w:eastAsia="en-GB"/>
              </w:rPr>
              <w:t>HARRIS PRIMARY SCHOOL</w:t>
            </w:r>
            <w:r>
              <w:rPr>
                <w:rFonts w:eastAsia="Times New Roman" w:cstheme="minorHAnsi"/>
                <w:b/>
                <w:bCs/>
                <w:color w:val="767171" w:themeColor="background2" w:themeShade="80"/>
                <w:sz w:val="28"/>
                <w:szCs w:val="28"/>
                <w:lang w:eastAsia="en-GB"/>
              </w:rPr>
              <w:t xml:space="preserve"> </w:t>
            </w:r>
          </w:p>
          <w:p w14:paraId="61FB45AE" w14:textId="08FDBEEA" w:rsidR="00025BDA" w:rsidRDefault="000553AE" w:rsidP="00025BDA">
            <w:pPr>
              <w:textAlignment w:val="top"/>
              <w:rPr>
                <w:rFonts w:eastAsia="Times New Roman" w:cstheme="minorHAnsi"/>
                <w:b/>
                <w:bCs/>
                <w:color w:val="767171" w:themeColor="background2" w:themeShade="80"/>
                <w:sz w:val="28"/>
                <w:szCs w:val="28"/>
                <w:lang w:eastAsia="en-GB"/>
              </w:rPr>
            </w:pPr>
            <w:r>
              <w:rPr>
                <w:rFonts w:eastAsia="Times New Roman" w:cstheme="minorHAnsi"/>
                <w:b/>
                <w:bCs/>
                <w:color w:val="767171" w:themeColor="background2" w:themeShade="80"/>
                <w:sz w:val="28"/>
                <w:szCs w:val="28"/>
                <w:lang w:eastAsia="en-GB"/>
              </w:rPr>
              <w:t>Be Kind</w:t>
            </w:r>
            <w:r w:rsidR="00025BDA">
              <w:rPr>
                <w:rFonts w:eastAsia="Times New Roman" w:cstheme="minorHAnsi"/>
                <w:b/>
                <w:bCs/>
                <w:color w:val="767171" w:themeColor="background2" w:themeShade="80"/>
                <w:sz w:val="28"/>
                <w:szCs w:val="28"/>
                <w:lang w:eastAsia="en-GB"/>
              </w:rPr>
              <w:t xml:space="preserve"> </w:t>
            </w:r>
            <w:r w:rsidR="00025BDA">
              <w:rPr>
                <w:rFonts w:ascii="Calibri Light" w:eastAsia="Times New Roman" w:hAnsi="Calibri Light" w:cs="Calibri Light"/>
                <w:b/>
                <w:bCs/>
                <w:color w:val="767171" w:themeColor="background2" w:themeShade="80"/>
                <w:sz w:val="28"/>
                <w:szCs w:val="28"/>
                <w:lang w:eastAsia="en-GB"/>
              </w:rPr>
              <w:t>•</w:t>
            </w:r>
            <w:r w:rsidR="00025BDA">
              <w:rPr>
                <w:rFonts w:eastAsia="Times New Roman" w:cstheme="minorHAnsi"/>
                <w:b/>
                <w:bCs/>
                <w:color w:val="767171" w:themeColor="background2" w:themeShade="80"/>
                <w:sz w:val="28"/>
                <w:szCs w:val="28"/>
                <w:lang w:eastAsia="en-GB"/>
              </w:rPr>
              <w:t xml:space="preserve">  Be Thankful  </w:t>
            </w:r>
            <w:r w:rsidR="00025BDA">
              <w:rPr>
                <w:rFonts w:ascii="Calibri Light" w:eastAsia="Times New Roman" w:hAnsi="Calibri Light" w:cs="Calibri Light"/>
                <w:b/>
                <w:bCs/>
                <w:color w:val="767171" w:themeColor="background2" w:themeShade="80"/>
                <w:sz w:val="28"/>
                <w:szCs w:val="28"/>
                <w:lang w:eastAsia="en-GB"/>
              </w:rPr>
              <w:t>•</w:t>
            </w:r>
            <w:r w:rsidR="00025BDA">
              <w:rPr>
                <w:rFonts w:eastAsia="Times New Roman" w:cstheme="minorHAnsi"/>
                <w:b/>
                <w:bCs/>
                <w:color w:val="767171" w:themeColor="background2" w:themeShade="80"/>
                <w:sz w:val="28"/>
                <w:szCs w:val="28"/>
                <w:lang w:eastAsia="en-GB"/>
              </w:rPr>
              <w:t xml:space="preserve">  Be Ambitious</w:t>
            </w:r>
          </w:p>
        </w:tc>
        <w:tc>
          <w:tcPr>
            <w:tcW w:w="5250" w:type="dxa"/>
            <w:gridSpan w:val="2"/>
            <w:tcBorders>
              <w:left w:val="nil"/>
              <w:right w:val="nil"/>
            </w:tcBorders>
          </w:tcPr>
          <w:p w14:paraId="591408C0" w14:textId="77777777" w:rsidR="00DA70CB" w:rsidRDefault="00025BDA" w:rsidP="00DA70CB">
            <w:pPr>
              <w:jc w:val="center"/>
              <w:rPr>
                <w:smallCaps/>
                <w:sz w:val="52"/>
              </w:rPr>
            </w:pPr>
            <w:bookmarkStart w:id="0" w:name="_Hlk81553895"/>
            <w:bookmarkStart w:id="1" w:name="_Hlk81553896"/>
            <w:r>
              <w:rPr>
                <w:smallCaps/>
                <w:sz w:val="52"/>
              </w:rPr>
              <w:t>Year 2</w:t>
            </w:r>
            <w:r w:rsidRPr="00A5581B">
              <w:rPr>
                <w:smallCaps/>
                <w:sz w:val="52"/>
              </w:rPr>
              <w:t xml:space="preserve"> Newsletter</w:t>
            </w:r>
          </w:p>
          <w:p w14:paraId="566168DD" w14:textId="00AC11E9" w:rsidR="00025BDA" w:rsidRPr="000553AE" w:rsidRDefault="00E24DF0" w:rsidP="000553AE">
            <w:pPr>
              <w:jc w:val="center"/>
              <w:rPr>
                <w:smallCaps/>
                <w:sz w:val="52"/>
              </w:rPr>
            </w:pPr>
            <w:r>
              <w:rPr>
                <w:sz w:val="24"/>
                <w:szCs w:val="20"/>
              </w:rPr>
              <w:t>Autumn Half-term 1,</w:t>
            </w:r>
            <w:r w:rsidR="00025BDA" w:rsidRPr="009C687E">
              <w:rPr>
                <w:sz w:val="24"/>
                <w:szCs w:val="20"/>
              </w:rPr>
              <w:t xml:space="preserve"> 202</w:t>
            </w:r>
            <w:bookmarkEnd w:id="0"/>
            <w:bookmarkEnd w:id="1"/>
            <w:r w:rsidR="00692C8A">
              <w:rPr>
                <w:sz w:val="24"/>
                <w:szCs w:val="20"/>
              </w:rPr>
              <w:t>5</w:t>
            </w:r>
          </w:p>
        </w:tc>
        <w:tc>
          <w:tcPr>
            <w:tcW w:w="5103" w:type="dxa"/>
            <w:tcBorders>
              <w:left w:val="nil"/>
            </w:tcBorders>
          </w:tcPr>
          <w:p w14:paraId="366EE9E9" w14:textId="4C060860" w:rsidR="00025BDA" w:rsidRPr="00563A98" w:rsidRDefault="00025BDA" w:rsidP="00025BDA">
            <w:pPr>
              <w:jc w:val="right"/>
              <w:textAlignment w:val="top"/>
              <w:rPr>
                <w:rFonts w:eastAsia="Times New Roman" w:cstheme="minorHAnsi"/>
                <w:b/>
                <w:color w:val="008080"/>
                <w:sz w:val="32"/>
                <w:szCs w:val="32"/>
                <w:lang w:eastAsia="en-GB"/>
              </w:rPr>
            </w:pPr>
            <w:r>
              <w:rPr>
                <w:rFonts w:eastAsia="Times New Roman" w:cstheme="minorHAnsi"/>
                <w:b/>
                <w:noProof/>
                <w:color w:val="008080"/>
                <w:sz w:val="32"/>
                <w:szCs w:val="32"/>
                <w:lang w:eastAsia="en-GB"/>
              </w:rPr>
              <w:drawing>
                <wp:inline distT="0" distB="0" distL="0" distR="0" wp14:anchorId="1E7C192D" wp14:editId="12E1AA69">
                  <wp:extent cx="666234" cy="653311"/>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239" cy="688618"/>
                          </a:xfrm>
                          <a:prstGeom prst="rect">
                            <a:avLst/>
                          </a:prstGeom>
                        </pic:spPr>
                      </pic:pic>
                    </a:graphicData>
                  </a:graphic>
                </wp:inline>
              </w:drawing>
            </w:r>
          </w:p>
        </w:tc>
      </w:tr>
      <w:tr w:rsidR="00025BDA" w14:paraId="71631FD4" w14:textId="77777777" w:rsidTr="6134665A">
        <w:trPr>
          <w:trHeight w:val="970"/>
        </w:trPr>
        <w:tc>
          <w:tcPr>
            <w:tcW w:w="15483" w:type="dxa"/>
            <w:gridSpan w:val="4"/>
          </w:tcPr>
          <w:p w14:paraId="07E1D86C" w14:textId="77777777" w:rsidR="00025BDA" w:rsidRPr="001923D6" w:rsidRDefault="7BBF55D5" w:rsidP="00563A98">
            <w:pPr>
              <w:jc w:val="center"/>
              <w:rPr>
                <w:rFonts w:ascii="Arial" w:hAnsi="Arial" w:cs="Arial"/>
                <w:b/>
                <w:sz w:val="24"/>
                <w:szCs w:val="24"/>
                <w:u w:val="single"/>
              </w:rPr>
            </w:pPr>
            <w:r w:rsidRPr="6134665A">
              <w:rPr>
                <w:rFonts w:ascii="Arial" w:hAnsi="Arial" w:cs="Arial"/>
                <w:b/>
                <w:bCs/>
                <w:sz w:val="24"/>
                <w:szCs w:val="24"/>
                <w:u w:val="single"/>
              </w:rPr>
              <w:t>Welcome to Year 2!</w:t>
            </w:r>
          </w:p>
          <w:p w14:paraId="6BFF5CE1" w14:textId="0F112584" w:rsidR="6134665A" w:rsidRDefault="6134665A" w:rsidP="6134665A">
            <w:pPr>
              <w:rPr>
                <w:rFonts w:ascii="Arial" w:hAnsi="Arial" w:cs="Arial"/>
                <w:sz w:val="20"/>
                <w:szCs w:val="20"/>
              </w:rPr>
            </w:pPr>
          </w:p>
          <w:p w14:paraId="3E126DC9" w14:textId="77777777" w:rsidR="000F14BE" w:rsidRDefault="00E24DF0" w:rsidP="00692C8A">
            <w:pPr>
              <w:rPr>
                <w:rFonts w:ascii="Arial" w:hAnsi="Arial" w:cs="Arial"/>
                <w:sz w:val="20"/>
                <w:szCs w:val="20"/>
              </w:rPr>
            </w:pPr>
            <w:r>
              <w:rPr>
                <w:rFonts w:ascii="Arial" w:hAnsi="Arial" w:cs="Arial"/>
                <w:sz w:val="20"/>
                <w:szCs w:val="20"/>
              </w:rPr>
              <w:t>I hope you ha</w:t>
            </w:r>
            <w:r w:rsidR="7BBF55D5" w:rsidRPr="6134665A">
              <w:rPr>
                <w:rFonts w:ascii="Arial" w:hAnsi="Arial" w:cs="Arial"/>
                <w:sz w:val="20"/>
                <w:szCs w:val="20"/>
              </w:rPr>
              <w:t>ve all had a love</w:t>
            </w:r>
            <w:r w:rsidR="20568955" w:rsidRPr="6134665A">
              <w:rPr>
                <w:rFonts w:ascii="Arial" w:hAnsi="Arial" w:cs="Arial"/>
                <w:sz w:val="20"/>
                <w:szCs w:val="20"/>
              </w:rPr>
              <w:t xml:space="preserve">ly summer break and are looking forward to a busy and exciting year. </w:t>
            </w:r>
            <w:r w:rsidR="00692C8A">
              <w:rPr>
                <w:rFonts w:ascii="Arial" w:hAnsi="Arial" w:cs="Arial"/>
                <w:sz w:val="20"/>
                <w:szCs w:val="20"/>
              </w:rPr>
              <w:t xml:space="preserve">I’m really excited to be joining Year 2 this year. </w:t>
            </w:r>
          </w:p>
          <w:p w14:paraId="04EB3007" w14:textId="1F57EF88" w:rsidR="00692C8A" w:rsidRPr="00025BDA" w:rsidRDefault="00692C8A" w:rsidP="00692C8A">
            <w:pPr>
              <w:rPr>
                <w:rFonts w:ascii="Arial" w:hAnsi="Arial" w:cs="Arial"/>
                <w:sz w:val="20"/>
                <w:szCs w:val="20"/>
              </w:rPr>
            </w:pPr>
            <w:r>
              <w:rPr>
                <w:rFonts w:ascii="Arial" w:hAnsi="Arial" w:cs="Arial"/>
                <w:sz w:val="20"/>
                <w:szCs w:val="20"/>
              </w:rPr>
              <w:t xml:space="preserve">There will be lots of information </w:t>
            </w:r>
            <w:r w:rsidR="000F14BE">
              <w:rPr>
                <w:rFonts w:ascii="Arial" w:hAnsi="Arial" w:cs="Arial"/>
                <w:sz w:val="20"/>
                <w:szCs w:val="20"/>
              </w:rPr>
              <w:t>such as the Yearly Overview, N</w:t>
            </w:r>
            <w:r>
              <w:rPr>
                <w:rFonts w:ascii="Arial" w:hAnsi="Arial" w:cs="Arial"/>
                <w:sz w:val="20"/>
                <w:szCs w:val="20"/>
              </w:rPr>
              <w:t>ewsletters and</w:t>
            </w:r>
            <w:r w:rsidR="000F14BE">
              <w:rPr>
                <w:rFonts w:ascii="Arial" w:hAnsi="Arial" w:cs="Arial"/>
                <w:sz w:val="20"/>
                <w:szCs w:val="20"/>
              </w:rPr>
              <w:t xml:space="preserve"> Homework added to the class webpage </w:t>
            </w:r>
            <w:r w:rsidR="00EE58B7">
              <w:rPr>
                <w:rFonts w:ascii="Arial" w:hAnsi="Arial" w:cs="Arial"/>
                <w:sz w:val="20"/>
                <w:szCs w:val="20"/>
              </w:rPr>
              <w:t>regularly updated with</w:t>
            </w:r>
            <w:r w:rsidR="000F14BE">
              <w:rPr>
                <w:rFonts w:ascii="Arial" w:hAnsi="Arial" w:cs="Arial"/>
                <w:sz w:val="20"/>
                <w:szCs w:val="20"/>
              </w:rPr>
              <w:t xml:space="preserve"> photos from the school day. </w:t>
            </w:r>
            <w:r w:rsidR="002E7CA4">
              <w:rPr>
                <w:rFonts w:ascii="Arial" w:hAnsi="Arial" w:cs="Arial"/>
                <w:sz w:val="20"/>
                <w:szCs w:val="20"/>
              </w:rPr>
              <w:t xml:space="preserve">The first week of this term will be a settling in week with time to transition from Year 1 and the holidays. Formal learning will be reduced to smaller activities such as times tables and spellings building up to a full English and Maths lessons in the second week. </w:t>
            </w:r>
          </w:p>
          <w:p w14:paraId="43FD8EFC" w14:textId="6437CE57" w:rsidR="00025BDA" w:rsidRPr="00025BDA" w:rsidRDefault="00025BDA" w:rsidP="00025BDA">
            <w:pPr>
              <w:rPr>
                <w:rFonts w:ascii="Arial" w:hAnsi="Arial" w:cs="Arial"/>
                <w:sz w:val="20"/>
                <w:szCs w:val="20"/>
              </w:rPr>
            </w:pPr>
          </w:p>
        </w:tc>
      </w:tr>
      <w:tr w:rsidR="008B423C" w:rsidRPr="00CF50EF" w14:paraId="306A33BD" w14:textId="66C082E9" w:rsidTr="008B423C">
        <w:trPr>
          <w:trHeight w:val="2492"/>
        </w:trPr>
        <w:tc>
          <w:tcPr>
            <w:tcW w:w="7767" w:type="dxa"/>
            <w:gridSpan w:val="2"/>
            <w:tcBorders>
              <w:right w:val="single" w:sz="24" w:space="0" w:color="008080"/>
            </w:tcBorders>
          </w:tcPr>
          <w:p w14:paraId="0AA642E7" w14:textId="77777777" w:rsidR="008B423C" w:rsidRPr="00AF19AE" w:rsidRDefault="008B423C" w:rsidP="00563A98">
            <w:pPr>
              <w:jc w:val="center"/>
              <w:rPr>
                <w:rFonts w:ascii="Arial" w:hAnsi="Arial" w:cs="Arial"/>
                <w:b/>
                <w:color w:val="3B3838" w:themeColor="background2" w:themeShade="40"/>
                <w:sz w:val="28"/>
                <w:szCs w:val="27"/>
                <w:u w:val="single"/>
              </w:rPr>
            </w:pPr>
            <w:bookmarkStart w:id="2" w:name="_Hlk111799606"/>
            <w:r w:rsidRPr="00AF19AE">
              <w:rPr>
                <w:rFonts w:ascii="Arial" w:hAnsi="Arial" w:cs="Arial"/>
                <w:b/>
                <w:color w:val="3B3838" w:themeColor="background2" w:themeShade="40"/>
                <w:sz w:val="28"/>
                <w:szCs w:val="27"/>
                <w:u w:val="single"/>
              </w:rPr>
              <w:t>English</w:t>
            </w:r>
          </w:p>
          <w:p w14:paraId="588279AA" w14:textId="77777777" w:rsidR="008B423C" w:rsidRPr="00CF50EF" w:rsidRDefault="008B423C" w:rsidP="00CB1CDA">
            <w:pPr>
              <w:rPr>
                <w:rFonts w:ascii="Arial" w:hAnsi="Arial" w:cs="Arial"/>
                <w:sz w:val="20"/>
                <w:szCs w:val="20"/>
              </w:rPr>
            </w:pPr>
            <w:r w:rsidRPr="00CB1CDA">
              <w:rPr>
                <w:rFonts w:ascii="Arial" w:hAnsi="Arial" w:cs="Arial"/>
                <w:noProof/>
                <w:sz w:val="20"/>
                <w:szCs w:val="20"/>
                <w:lang w:eastAsia="en-GB"/>
              </w:rPr>
              <w:drawing>
                <wp:anchor distT="0" distB="0" distL="114300" distR="114300" simplePos="0" relativeHeight="251699211" behindDoc="1" locked="0" layoutInCell="1" allowOverlap="1" wp14:anchorId="689AE95E" wp14:editId="1B3FBE74">
                  <wp:simplePos x="0" y="0"/>
                  <wp:positionH relativeFrom="column">
                    <wp:posOffset>4102735</wp:posOffset>
                  </wp:positionH>
                  <wp:positionV relativeFrom="paragraph">
                    <wp:posOffset>633095</wp:posOffset>
                  </wp:positionV>
                  <wp:extent cx="609600" cy="727242"/>
                  <wp:effectExtent l="0" t="0" r="0" b="0"/>
                  <wp:wrapTight wrapText="bothSides">
                    <wp:wrapPolygon edited="0">
                      <wp:start x="0" y="0"/>
                      <wp:lineTo x="0" y="20940"/>
                      <wp:lineTo x="20925" y="20940"/>
                      <wp:lineTo x="209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600" cy="72724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To begin Year 2</w:t>
            </w:r>
            <w:r w:rsidRPr="6134665A">
              <w:rPr>
                <w:rFonts w:ascii="Arial" w:hAnsi="Arial" w:cs="Arial"/>
                <w:sz w:val="20"/>
                <w:szCs w:val="20"/>
              </w:rPr>
              <w:t xml:space="preserve">, we </w:t>
            </w:r>
            <w:r>
              <w:rPr>
                <w:rFonts w:ascii="Arial" w:hAnsi="Arial" w:cs="Arial"/>
                <w:sz w:val="20"/>
                <w:szCs w:val="20"/>
              </w:rPr>
              <w:t>will be</w:t>
            </w:r>
            <w:r w:rsidRPr="6134665A">
              <w:rPr>
                <w:rFonts w:ascii="Arial" w:hAnsi="Arial" w:cs="Arial"/>
                <w:sz w:val="20"/>
                <w:szCs w:val="20"/>
              </w:rPr>
              <w:t xml:space="preserve"> reading </w:t>
            </w:r>
            <w:r>
              <w:rPr>
                <w:rFonts w:ascii="Arial" w:hAnsi="Arial" w:cs="Arial"/>
                <w:i/>
                <w:iCs/>
                <w:sz w:val="20"/>
                <w:szCs w:val="20"/>
              </w:rPr>
              <w:t xml:space="preserve">The Way Home for Wolf </w:t>
            </w:r>
            <w:r w:rsidRPr="6134665A">
              <w:rPr>
                <w:rFonts w:ascii="Arial" w:hAnsi="Arial" w:cs="Arial"/>
                <w:sz w:val="20"/>
                <w:szCs w:val="20"/>
              </w:rPr>
              <w:t>as part of our</w:t>
            </w:r>
            <w:r>
              <w:rPr>
                <w:rFonts w:ascii="Arial" w:hAnsi="Arial" w:cs="Arial"/>
                <w:sz w:val="20"/>
                <w:szCs w:val="20"/>
              </w:rPr>
              <w:t xml:space="preserve"> English unit</w:t>
            </w:r>
            <w:r w:rsidRPr="6134665A">
              <w:rPr>
                <w:rFonts w:ascii="Arial" w:hAnsi="Arial" w:cs="Arial"/>
                <w:sz w:val="20"/>
                <w:szCs w:val="20"/>
              </w:rPr>
              <w:t xml:space="preserve">. This will prompt our reading and writing for this half-term, working towards writing </w:t>
            </w:r>
            <w:r>
              <w:rPr>
                <w:rFonts w:ascii="Arial" w:hAnsi="Arial" w:cs="Arial"/>
                <w:sz w:val="20"/>
                <w:szCs w:val="20"/>
              </w:rPr>
              <w:t>our own story with an animal character that the children have carefully researched</w:t>
            </w:r>
            <w:r w:rsidRPr="6134665A">
              <w:rPr>
                <w:rFonts w:ascii="Arial" w:hAnsi="Arial" w:cs="Arial"/>
                <w:sz w:val="20"/>
                <w:szCs w:val="20"/>
              </w:rPr>
              <w:t>. We will</w:t>
            </w:r>
            <w:r>
              <w:rPr>
                <w:rFonts w:ascii="Arial" w:hAnsi="Arial" w:cs="Arial"/>
                <w:sz w:val="20"/>
                <w:szCs w:val="20"/>
              </w:rPr>
              <w:t xml:space="preserve"> also</w:t>
            </w:r>
            <w:r w:rsidRPr="6134665A">
              <w:rPr>
                <w:rFonts w:ascii="Arial" w:hAnsi="Arial" w:cs="Arial"/>
                <w:sz w:val="20"/>
                <w:szCs w:val="20"/>
              </w:rPr>
              <w:t xml:space="preserve"> be </w:t>
            </w:r>
            <w:r>
              <w:rPr>
                <w:rFonts w:ascii="Arial" w:hAnsi="Arial" w:cs="Arial"/>
                <w:sz w:val="20"/>
                <w:szCs w:val="20"/>
              </w:rPr>
              <w:t>using this research about our chosen animal to form an information page all about their habitat.</w:t>
            </w:r>
          </w:p>
          <w:p w14:paraId="69A6B568" w14:textId="77777777" w:rsidR="008B423C" w:rsidRDefault="008B423C" w:rsidP="00CB1CDA">
            <w:pPr>
              <w:rPr>
                <w:rFonts w:ascii="Arial" w:hAnsi="Arial" w:cs="Arial"/>
                <w:sz w:val="20"/>
                <w:szCs w:val="20"/>
              </w:rPr>
            </w:pPr>
          </w:p>
          <w:p w14:paraId="7AA15BF7" w14:textId="77777777" w:rsidR="004F7506" w:rsidRDefault="004F7506" w:rsidP="00CB1CDA">
            <w:pPr>
              <w:rPr>
                <w:rFonts w:ascii="Arial" w:hAnsi="Arial" w:cs="Arial"/>
                <w:sz w:val="20"/>
                <w:szCs w:val="20"/>
              </w:rPr>
            </w:pPr>
            <w:r>
              <w:rPr>
                <w:rFonts w:ascii="Arial" w:hAnsi="Arial" w:cs="Arial"/>
                <w:sz w:val="20"/>
                <w:szCs w:val="20"/>
              </w:rPr>
              <w:t>Cursive handwriting with leading lines in and out:</w:t>
            </w:r>
          </w:p>
          <w:p w14:paraId="557F31FB" w14:textId="042AD7B1" w:rsidR="00FC4F6A" w:rsidRPr="004F7506" w:rsidRDefault="004F7506" w:rsidP="00CB1CDA">
            <w:pPr>
              <w:rPr>
                <w:rFonts w:ascii="Leelawadee UI Semilight" w:hAnsi="Leelawadee UI Semilight" w:cs="Leelawadee UI Semilight"/>
                <w:sz w:val="20"/>
                <w:szCs w:val="20"/>
              </w:rPr>
            </w:pPr>
            <w:r>
              <w:rPr>
                <w:rFonts w:ascii="Arial" w:hAnsi="Arial" w:cs="Arial"/>
                <w:sz w:val="20"/>
                <w:szCs w:val="20"/>
              </w:rPr>
              <w:t xml:space="preserve"> </w:t>
            </w:r>
            <w:proofErr w:type="spellStart"/>
            <w:r w:rsidRPr="004F7506">
              <w:rPr>
                <w:rFonts w:ascii="Letter-join Plus 36" w:hAnsi="Letter-join Plus 36" w:cs="Arial"/>
                <w:sz w:val="32"/>
                <w:szCs w:val="20"/>
              </w:rPr>
              <w:t>i</w:t>
            </w:r>
            <w:proofErr w:type="spellEnd"/>
            <w:r w:rsidRPr="004F7506">
              <w:rPr>
                <w:rFonts w:ascii="Letter-join Plus 36" w:hAnsi="Letter-join Plus 36" w:cs="Arial"/>
                <w:sz w:val="32"/>
                <w:szCs w:val="20"/>
              </w:rPr>
              <w:t xml:space="preserve"> l t u j y c f e s g</w:t>
            </w:r>
            <w:r w:rsidRPr="004F7506">
              <w:rPr>
                <w:rFonts w:ascii="Arial" w:hAnsi="Arial" w:cs="Arial"/>
                <w:sz w:val="32"/>
                <w:szCs w:val="20"/>
              </w:rPr>
              <w:t xml:space="preserve"> </w:t>
            </w:r>
          </w:p>
        </w:tc>
        <w:tc>
          <w:tcPr>
            <w:tcW w:w="7716" w:type="dxa"/>
            <w:gridSpan w:val="2"/>
            <w:tcBorders>
              <w:left w:val="single" w:sz="24" w:space="0" w:color="008080"/>
            </w:tcBorders>
          </w:tcPr>
          <w:p w14:paraId="3C31DAEB" w14:textId="77777777" w:rsidR="008B423C" w:rsidRPr="00AF19AE" w:rsidRDefault="008B423C" w:rsidP="008B423C">
            <w:pPr>
              <w:jc w:val="center"/>
              <w:rPr>
                <w:rFonts w:ascii="Arial" w:hAnsi="Arial" w:cs="Arial"/>
                <w:b/>
                <w:color w:val="3B3838" w:themeColor="background2" w:themeShade="40"/>
                <w:sz w:val="28"/>
                <w:szCs w:val="28"/>
                <w:u w:val="single"/>
              </w:rPr>
            </w:pPr>
            <w:r w:rsidRPr="00AF19AE">
              <w:rPr>
                <w:rFonts w:ascii="Arial" w:hAnsi="Arial" w:cs="Arial"/>
                <w:b/>
                <w:color w:val="3B3838" w:themeColor="background2" w:themeShade="40"/>
                <w:sz w:val="28"/>
                <w:szCs w:val="28"/>
                <w:u w:val="single"/>
              </w:rPr>
              <w:t>Maths</w:t>
            </w:r>
          </w:p>
          <w:p w14:paraId="026B1484" w14:textId="5FA84934" w:rsidR="008B423C" w:rsidRPr="00CF50EF" w:rsidRDefault="008B423C" w:rsidP="008B423C">
            <w:pPr>
              <w:jc w:val="center"/>
              <w:rPr>
                <w:rFonts w:ascii="Arial" w:hAnsi="Arial" w:cs="Arial"/>
                <w:b/>
                <w:color w:val="2F5496" w:themeColor="accent5" w:themeShade="BF"/>
                <w:sz w:val="28"/>
                <w:szCs w:val="28"/>
                <w:u w:val="single" w:color="00B050"/>
              </w:rPr>
            </w:pPr>
            <w:r w:rsidRPr="00CB1CDA">
              <w:rPr>
                <w:rFonts w:ascii="Arial" w:hAnsi="Arial" w:cs="Arial"/>
                <w:noProof/>
                <w:lang w:eastAsia="en-GB"/>
              </w:rPr>
              <w:drawing>
                <wp:anchor distT="0" distB="0" distL="114300" distR="114300" simplePos="0" relativeHeight="251700235" behindDoc="1" locked="0" layoutInCell="1" allowOverlap="1" wp14:anchorId="560D35F1" wp14:editId="5DB197C6">
                  <wp:simplePos x="0" y="0"/>
                  <wp:positionH relativeFrom="column">
                    <wp:posOffset>3675380</wp:posOffset>
                  </wp:positionH>
                  <wp:positionV relativeFrom="paragraph">
                    <wp:posOffset>488315</wp:posOffset>
                  </wp:positionV>
                  <wp:extent cx="1013460" cy="837565"/>
                  <wp:effectExtent l="0" t="0" r="0" b="635"/>
                  <wp:wrapTight wrapText="bothSides">
                    <wp:wrapPolygon edited="0">
                      <wp:start x="0" y="0"/>
                      <wp:lineTo x="0" y="21125"/>
                      <wp:lineTo x="21113" y="21125"/>
                      <wp:lineTo x="211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3460" cy="837565"/>
                          </a:xfrm>
                          <a:prstGeom prst="rect">
                            <a:avLst/>
                          </a:prstGeom>
                        </pic:spPr>
                      </pic:pic>
                    </a:graphicData>
                  </a:graphic>
                  <wp14:sizeRelH relativeFrom="page">
                    <wp14:pctWidth>0</wp14:pctWidth>
                  </wp14:sizeRelH>
                  <wp14:sizeRelV relativeFrom="page">
                    <wp14:pctHeight>0</wp14:pctHeight>
                  </wp14:sizeRelV>
                </wp:anchor>
              </w:drawing>
            </w:r>
            <w:r w:rsidRPr="6134665A">
              <w:rPr>
                <w:rFonts w:ascii="Arial" w:hAnsi="Arial" w:cs="Arial"/>
                <w:sz w:val="20"/>
                <w:szCs w:val="20"/>
              </w:rPr>
              <w:t>We will begin t</w:t>
            </w:r>
            <w:r>
              <w:rPr>
                <w:rFonts w:ascii="Arial" w:hAnsi="Arial" w:cs="Arial"/>
                <w:sz w:val="20"/>
                <w:szCs w:val="20"/>
              </w:rPr>
              <w:t xml:space="preserve">his half term looking at number, </w:t>
            </w:r>
            <w:r w:rsidRPr="6134665A">
              <w:rPr>
                <w:rFonts w:ascii="Arial" w:hAnsi="Arial" w:cs="Arial"/>
                <w:sz w:val="20"/>
                <w:szCs w:val="20"/>
              </w:rPr>
              <w:t>place value</w:t>
            </w:r>
            <w:r>
              <w:rPr>
                <w:rFonts w:ascii="Arial" w:hAnsi="Arial" w:cs="Arial"/>
                <w:sz w:val="20"/>
                <w:szCs w:val="20"/>
              </w:rPr>
              <w:t>, addition and subtraction</w:t>
            </w:r>
            <w:r w:rsidRPr="6134665A">
              <w:rPr>
                <w:rFonts w:ascii="Arial" w:hAnsi="Arial" w:cs="Arial"/>
                <w:sz w:val="20"/>
                <w:szCs w:val="20"/>
              </w:rPr>
              <w:t>. Following that, we wil</w:t>
            </w:r>
            <w:r>
              <w:rPr>
                <w:rFonts w:ascii="Arial" w:hAnsi="Arial" w:cs="Arial"/>
                <w:sz w:val="20"/>
                <w:szCs w:val="20"/>
              </w:rPr>
              <w:t xml:space="preserve">l </w:t>
            </w:r>
            <w:r w:rsidRPr="6134665A">
              <w:rPr>
                <w:rFonts w:ascii="Arial" w:hAnsi="Arial" w:cs="Arial"/>
                <w:sz w:val="20"/>
                <w:szCs w:val="20"/>
              </w:rPr>
              <w:t>explore</w:t>
            </w:r>
            <w:r>
              <w:rPr>
                <w:rFonts w:ascii="Arial" w:hAnsi="Arial" w:cs="Arial"/>
                <w:sz w:val="20"/>
                <w:szCs w:val="20"/>
              </w:rPr>
              <w:t xml:space="preserve"> different measurements and apply our knowledge of shape (2D and 3D), length, volume and capacity.</w:t>
            </w:r>
          </w:p>
        </w:tc>
      </w:tr>
      <w:tr w:rsidR="008B423C" w:rsidRPr="00CF50EF" w14:paraId="63F2DF04" w14:textId="60FEC6B2" w:rsidTr="00115F13">
        <w:trPr>
          <w:trHeight w:val="1706"/>
        </w:trPr>
        <w:tc>
          <w:tcPr>
            <w:tcW w:w="5130" w:type="dxa"/>
          </w:tcPr>
          <w:p w14:paraId="611D9106" w14:textId="77777777" w:rsidR="008B423C" w:rsidRPr="00AF19AE" w:rsidRDefault="008B423C" w:rsidP="008B423C">
            <w:pPr>
              <w:ind w:right="310"/>
              <w:jc w:val="center"/>
              <w:rPr>
                <w:rFonts w:ascii="Arial" w:hAnsi="Arial" w:cs="Arial"/>
                <w:b/>
                <w:color w:val="3B3838" w:themeColor="background2" w:themeShade="40"/>
                <w:sz w:val="28"/>
                <w:szCs w:val="28"/>
                <w:u w:val="single"/>
              </w:rPr>
            </w:pPr>
            <w:r w:rsidRPr="00AF19AE">
              <w:rPr>
                <w:rFonts w:ascii="Arial" w:hAnsi="Arial" w:cs="Arial"/>
                <w:b/>
                <w:color w:val="3B3838" w:themeColor="background2" w:themeShade="40"/>
                <w:sz w:val="28"/>
                <w:szCs w:val="28"/>
                <w:u w:val="single"/>
              </w:rPr>
              <w:t>Science</w:t>
            </w:r>
          </w:p>
          <w:p w14:paraId="4181B46E" w14:textId="799F846D" w:rsidR="008B423C" w:rsidRDefault="00115F13" w:rsidP="00115F13">
            <w:pPr>
              <w:jc w:val="center"/>
              <w:rPr>
                <w:rFonts w:ascii="Arial" w:hAnsi="Arial" w:cs="Arial"/>
                <w:sz w:val="20"/>
                <w:szCs w:val="20"/>
              </w:rPr>
            </w:pPr>
            <w:r>
              <w:rPr>
                <w:rFonts w:ascii="Arial" w:hAnsi="Arial" w:cs="Arial"/>
                <w:sz w:val="20"/>
                <w:szCs w:val="20"/>
              </w:rPr>
              <w:t>How can animals survive?</w:t>
            </w:r>
          </w:p>
          <w:p w14:paraId="5666740B" w14:textId="732A2106" w:rsidR="00115F13" w:rsidRDefault="00115F13" w:rsidP="008B423C">
            <w:pPr>
              <w:rPr>
                <w:rFonts w:ascii="Arial" w:hAnsi="Arial" w:cs="Arial"/>
                <w:sz w:val="20"/>
                <w:szCs w:val="20"/>
              </w:rPr>
            </w:pPr>
          </w:p>
          <w:p w14:paraId="1F59D825" w14:textId="6DD26FB8" w:rsidR="00115F13" w:rsidRPr="00CF50EF" w:rsidRDefault="00115F13" w:rsidP="008B423C">
            <w:pPr>
              <w:rPr>
                <w:rFonts w:ascii="Arial" w:hAnsi="Arial" w:cs="Arial"/>
                <w:sz w:val="16"/>
                <w:szCs w:val="16"/>
              </w:rPr>
            </w:pPr>
            <w:r>
              <w:rPr>
                <w:rFonts w:ascii="Arial" w:hAnsi="Arial" w:cs="Arial"/>
                <w:sz w:val="20"/>
                <w:szCs w:val="20"/>
              </w:rPr>
              <w:t xml:space="preserve">Looking at our local area we will be finding out what animals live in and around where we live and how they look after themselves and what we can do to help. </w:t>
            </w:r>
          </w:p>
          <w:p w14:paraId="1319E856" w14:textId="3B3C1B65" w:rsidR="008B423C" w:rsidRPr="00CF50EF" w:rsidRDefault="008B423C" w:rsidP="008B423C">
            <w:pPr>
              <w:rPr>
                <w:rFonts w:ascii="Arial" w:hAnsi="Arial" w:cs="Arial"/>
                <w:noProof/>
              </w:rPr>
            </w:pPr>
          </w:p>
        </w:tc>
        <w:tc>
          <w:tcPr>
            <w:tcW w:w="5250" w:type="dxa"/>
            <w:gridSpan w:val="2"/>
          </w:tcPr>
          <w:p w14:paraId="6AC7267B" w14:textId="7FCDE08D" w:rsidR="008B423C" w:rsidRPr="001A786A" w:rsidRDefault="00115F13" w:rsidP="008B423C">
            <w:pPr>
              <w:jc w:val="center"/>
              <w:rPr>
                <w:rFonts w:ascii="Arial" w:hAnsi="Arial" w:cs="Arial"/>
                <w:sz w:val="20"/>
                <w:szCs w:val="23"/>
                <w:u w:val="single"/>
              </w:rPr>
            </w:pPr>
            <w:r>
              <w:rPr>
                <w:rFonts w:ascii="Arial" w:hAnsi="Arial" w:cs="Arial"/>
                <w:b/>
                <w:color w:val="3B3838" w:themeColor="background2" w:themeShade="40"/>
                <w:sz w:val="28"/>
                <w:szCs w:val="28"/>
                <w:u w:val="single"/>
              </w:rPr>
              <w:t xml:space="preserve">Geography </w:t>
            </w:r>
          </w:p>
          <w:p w14:paraId="5022E66F" w14:textId="182C74EA" w:rsidR="008B423C" w:rsidRDefault="00115F13" w:rsidP="00115F13">
            <w:pPr>
              <w:jc w:val="center"/>
              <w:rPr>
                <w:rFonts w:ascii="Arial" w:hAnsi="Arial" w:cs="Arial"/>
                <w:sz w:val="20"/>
                <w:szCs w:val="20"/>
              </w:rPr>
            </w:pPr>
            <w:r>
              <w:rPr>
                <w:rFonts w:ascii="Arial" w:hAnsi="Arial" w:cs="Arial"/>
                <w:sz w:val="20"/>
                <w:szCs w:val="20"/>
              </w:rPr>
              <w:t>What’s it like where I live now?</w:t>
            </w:r>
          </w:p>
          <w:p w14:paraId="54EA2C07" w14:textId="36A7F2CB" w:rsidR="00115F13" w:rsidRDefault="00115F13" w:rsidP="008B423C">
            <w:pPr>
              <w:rPr>
                <w:rFonts w:ascii="Arial" w:hAnsi="Arial" w:cs="Arial"/>
                <w:sz w:val="20"/>
                <w:szCs w:val="20"/>
              </w:rPr>
            </w:pPr>
          </w:p>
          <w:p w14:paraId="144AA6FF" w14:textId="74B7FCE3" w:rsidR="008B423C" w:rsidRPr="0092305A" w:rsidRDefault="00115F13" w:rsidP="008B423C">
            <w:pPr>
              <w:rPr>
                <w:rFonts w:ascii="Arial" w:hAnsi="Arial" w:cs="Arial"/>
                <w:sz w:val="20"/>
                <w:szCs w:val="20"/>
              </w:rPr>
            </w:pPr>
            <w:r>
              <w:rPr>
                <w:rFonts w:ascii="Arial" w:hAnsi="Arial" w:cs="Arial"/>
                <w:sz w:val="20"/>
                <w:szCs w:val="20"/>
              </w:rPr>
              <w:t xml:space="preserve">We will be looking at the local area and undertaking some fieldwork to gain an understanding of what our local area is like now. This is done prior to our History unit next term – What Preston was like. </w:t>
            </w:r>
          </w:p>
        </w:tc>
        <w:tc>
          <w:tcPr>
            <w:tcW w:w="5103" w:type="dxa"/>
          </w:tcPr>
          <w:p w14:paraId="40220A10" w14:textId="1A6F05F2" w:rsidR="008B423C" w:rsidRDefault="008B423C" w:rsidP="008B423C">
            <w:pPr>
              <w:jc w:val="center"/>
              <w:rPr>
                <w:rFonts w:ascii="Arial" w:hAnsi="Arial" w:cs="Arial"/>
                <w:b/>
                <w:color w:val="3B3838" w:themeColor="background2" w:themeShade="40"/>
                <w:sz w:val="28"/>
                <w:szCs w:val="27"/>
                <w:u w:val="single" w:color="00B050"/>
              </w:rPr>
            </w:pPr>
            <w:r w:rsidRPr="00CF50EF">
              <w:rPr>
                <w:rFonts w:ascii="Arial" w:hAnsi="Arial" w:cs="Arial"/>
                <w:b/>
                <w:color w:val="3B3838" w:themeColor="background2" w:themeShade="40"/>
                <w:sz w:val="28"/>
                <w:szCs w:val="27"/>
                <w:u w:val="single" w:color="00B050"/>
              </w:rPr>
              <w:t>Computing</w:t>
            </w:r>
          </w:p>
          <w:p w14:paraId="3043D714" w14:textId="77777777" w:rsidR="00EE58B7" w:rsidRPr="00CF50EF" w:rsidRDefault="00EE58B7" w:rsidP="008B423C">
            <w:pPr>
              <w:jc w:val="center"/>
              <w:rPr>
                <w:rFonts w:ascii="Arial" w:hAnsi="Arial" w:cs="Arial"/>
                <w:b/>
                <w:color w:val="3B3838" w:themeColor="background2" w:themeShade="40"/>
                <w:sz w:val="28"/>
                <w:szCs w:val="27"/>
                <w:u w:val="single" w:color="00B050"/>
              </w:rPr>
            </w:pPr>
          </w:p>
          <w:p w14:paraId="2F2B3E5C" w14:textId="2B871E2E" w:rsidR="008B423C" w:rsidRDefault="00115F13" w:rsidP="00115F13">
            <w:pPr>
              <w:jc w:val="center"/>
              <w:rPr>
                <w:rFonts w:ascii="Arial" w:hAnsi="Arial" w:cs="Arial"/>
                <w:sz w:val="20"/>
                <w:szCs w:val="20"/>
                <w:shd w:val="clear" w:color="auto" w:fill="FFFFFF"/>
              </w:rPr>
            </w:pPr>
            <w:r>
              <w:rPr>
                <w:rFonts w:ascii="Arial" w:hAnsi="Arial" w:cs="Arial"/>
                <w:sz w:val="20"/>
                <w:szCs w:val="20"/>
                <w:shd w:val="clear" w:color="auto" w:fill="FFFFFF"/>
              </w:rPr>
              <w:t>Computing systems and networks</w:t>
            </w:r>
          </w:p>
          <w:p w14:paraId="405582C9" w14:textId="77777777" w:rsidR="00115F13" w:rsidRPr="00CF50EF" w:rsidRDefault="00115F13" w:rsidP="008B423C">
            <w:pPr>
              <w:jc w:val="both"/>
              <w:rPr>
                <w:rFonts w:ascii="Arial" w:hAnsi="Arial" w:cs="Arial"/>
                <w:sz w:val="20"/>
                <w:szCs w:val="23"/>
              </w:rPr>
            </w:pPr>
          </w:p>
          <w:p w14:paraId="29198418" w14:textId="1371F70C" w:rsidR="008B423C" w:rsidRPr="00CF50EF" w:rsidRDefault="008B423C" w:rsidP="008B423C">
            <w:pPr>
              <w:rPr>
                <w:rFonts w:ascii="Arial" w:hAnsi="Arial" w:cs="Arial"/>
                <w:b/>
                <w:color w:val="2F5496" w:themeColor="accent5" w:themeShade="BF"/>
                <w:sz w:val="28"/>
                <w:szCs w:val="27"/>
                <w:u w:val="single" w:color="00B050"/>
              </w:rPr>
            </w:pPr>
          </w:p>
        </w:tc>
      </w:tr>
      <w:tr w:rsidR="008B423C" w:rsidRPr="00CF50EF" w14:paraId="4A20937A" w14:textId="77777777" w:rsidTr="6134665A">
        <w:trPr>
          <w:trHeight w:val="1395"/>
        </w:trPr>
        <w:tc>
          <w:tcPr>
            <w:tcW w:w="5130" w:type="dxa"/>
          </w:tcPr>
          <w:p w14:paraId="0ED40EA5" w14:textId="70A109AA" w:rsidR="008B423C" w:rsidRPr="00CF50EF" w:rsidRDefault="008B423C" w:rsidP="008B423C">
            <w:pPr>
              <w:jc w:val="center"/>
              <w:rPr>
                <w:rFonts w:ascii="Arial" w:hAnsi="Arial" w:cs="Arial"/>
                <w:b/>
                <w:bCs/>
                <w:sz w:val="20"/>
                <w:szCs w:val="20"/>
                <w:u w:val="single"/>
              </w:rPr>
            </w:pPr>
            <w:r w:rsidRPr="6134665A">
              <w:rPr>
                <w:rFonts w:ascii="Arial" w:hAnsi="Arial" w:cs="Arial"/>
                <w:b/>
                <w:bCs/>
                <w:sz w:val="28"/>
                <w:szCs w:val="28"/>
                <w:u w:val="single"/>
              </w:rPr>
              <w:t>Art</w:t>
            </w:r>
            <w:r w:rsidRPr="6134665A">
              <w:rPr>
                <w:rFonts w:ascii="Arial" w:hAnsi="Arial" w:cs="Arial"/>
                <w:b/>
                <w:bCs/>
                <w:sz w:val="20"/>
                <w:szCs w:val="20"/>
              </w:rPr>
              <w:t xml:space="preserve"> </w:t>
            </w:r>
            <w:r w:rsidR="004F7506">
              <w:t xml:space="preserve"> </w:t>
            </w:r>
          </w:p>
          <w:p w14:paraId="2EB0958E" w14:textId="1AF4F7F6" w:rsidR="00115F13" w:rsidRDefault="00115F13" w:rsidP="00115F13">
            <w:pPr>
              <w:jc w:val="center"/>
              <w:rPr>
                <w:rFonts w:ascii="Arial" w:hAnsi="Arial" w:cs="Arial"/>
                <w:sz w:val="20"/>
                <w:szCs w:val="20"/>
              </w:rPr>
            </w:pPr>
            <w:r>
              <w:rPr>
                <w:rFonts w:ascii="Arial" w:hAnsi="Arial" w:cs="Arial"/>
                <w:sz w:val="20"/>
                <w:szCs w:val="20"/>
              </w:rPr>
              <w:t>Sculpture</w:t>
            </w:r>
          </w:p>
          <w:p w14:paraId="2E3CE46C" w14:textId="6CFCC39A" w:rsidR="008B423C" w:rsidRPr="00CF50EF" w:rsidRDefault="00CA2303" w:rsidP="0092305A">
            <w:pPr>
              <w:jc w:val="center"/>
              <w:rPr>
                <w:rFonts w:ascii="Arial" w:hAnsi="Arial" w:cs="Arial"/>
                <w:sz w:val="20"/>
                <w:szCs w:val="20"/>
              </w:rPr>
            </w:pPr>
            <w:r>
              <w:rPr>
                <w:rFonts w:ascii="Arial" w:hAnsi="Arial" w:cs="Arial"/>
                <w:b/>
                <w:bCs/>
                <w:noProof/>
                <w:sz w:val="20"/>
                <w:szCs w:val="20"/>
                <w:u w:val="single"/>
                <w:lang w:eastAsia="en-GB"/>
              </w:rPr>
              <w:drawing>
                <wp:anchor distT="0" distB="0" distL="114300" distR="114300" simplePos="0" relativeHeight="251701259" behindDoc="1" locked="0" layoutInCell="1" allowOverlap="1" wp14:anchorId="3B57C136" wp14:editId="5F7336D5">
                  <wp:simplePos x="0" y="0"/>
                  <wp:positionH relativeFrom="column">
                    <wp:posOffset>2273935</wp:posOffset>
                  </wp:positionH>
                  <wp:positionV relativeFrom="paragraph">
                    <wp:posOffset>22860</wp:posOffset>
                  </wp:positionV>
                  <wp:extent cx="828675" cy="662940"/>
                  <wp:effectExtent l="0" t="0" r="9525" b="3810"/>
                  <wp:wrapThrough wrapText="bothSides">
                    <wp:wrapPolygon edited="0">
                      <wp:start x="0" y="0"/>
                      <wp:lineTo x="0" y="21103"/>
                      <wp:lineTo x="21352" y="21103"/>
                      <wp:lineTo x="2135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loon do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8675" cy="662940"/>
                          </a:xfrm>
                          <a:prstGeom prst="rect">
                            <a:avLst/>
                          </a:prstGeom>
                        </pic:spPr>
                      </pic:pic>
                    </a:graphicData>
                  </a:graphic>
                  <wp14:sizeRelH relativeFrom="page">
                    <wp14:pctWidth>0</wp14:pctWidth>
                  </wp14:sizeRelH>
                  <wp14:sizeRelV relativeFrom="page">
                    <wp14:pctHeight>0</wp14:pctHeight>
                  </wp14:sizeRelV>
                </wp:anchor>
              </w:drawing>
            </w:r>
            <w:r w:rsidR="00115F13">
              <w:rPr>
                <w:rFonts w:ascii="Arial" w:hAnsi="Arial" w:cs="Arial"/>
                <w:sz w:val="20"/>
                <w:szCs w:val="20"/>
              </w:rPr>
              <w:t>Look</w:t>
            </w:r>
            <w:r>
              <w:rPr>
                <w:rFonts w:ascii="Arial" w:hAnsi="Arial" w:cs="Arial"/>
                <w:sz w:val="20"/>
                <w:szCs w:val="20"/>
              </w:rPr>
              <w:t>ing</w:t>
            </w:r>
            <w:r w:rsidR="00115F13">
              <w:rPr>
                <w:rFonts w:ascii="Arial" w:hAnsi="Arial" w:cs="Arial"/>
                <w:sz w:val="20"/>
                <w:szCs w:val="20"/>
              </w:rPr>
              <w:t xml:space="preserve"> at the balloon animal artwork by Jeff </w:t>
            </w:r>
            <w:proofErr w:type="spellStart"/>
            <w:r w:rsidR="00115F13">
              <w:rPr>
                <w:rFonts w:ascii="Arial" w:hAnsi="Arial" w:cs="Arial"/>
                <w:sz w:val="20"/>
                <w:szCs w:val="20"/>
              </w:rPr>
              <w:t>Koons</w:t>
            </w:r>
            <w:proofErr w:type="spellEnd"/>
            <w:r w:rsidR="00115F13">
              <w:rPr>
                <w:rFonts w:ascii="Arial" w:hAnsi="Arial" w:cs="Arial"/>
                <w:sz w:val="20"/>
                <w:szCs w:val="20"/>
              </w:rPr>
              <w:t xml:space="preserve"> we will explore making our own balloon animals and using medium such as paper </w:t>
            </w:r>
            <w:proofErr w:type="spellStart"/>
            <w:r w:rsidR="00115F13">
              <w:rPr>
                <w:rFonts w:ascii="Arial" w:hAnsi="Arial" w:cs="Arial"/>
                <w:sz w:val="20"/>
                <w:szCs w:val="20"/>
              </w:rPr>
              <w:t>mache</w:t>
            </w:r>
            <w:proofErr w:type="spellEnd"/>
            <w:r w:rsidR="00115F13">
              <w:rPr>
                <w:rFonts w:ascii="Arial" w:hAnsi="Arial" w:cs="Arial"/>
                <w:sz w:val="20"/>
                <w:szCs w:val="20"/>
              </w:rPr>
              <w:t xml:space="preserve"> to turn them into models. </w:t>
            </w:r>
          </w:p>
        </w:tc>
        <w:tc>
          <w:tcPr>
            <w:tcW w:w="5250" w:type="dxa"/>
            <w:gridSpan w:val="2"/>
          </w:tcPr>
          <w:p w14:paraId="15BEA60E" w14:textId="3432A9D1" w:rsidR="008B423C" w:rsidRPr="00CF50EF" w:rsidRDefault="008B423C" w:rsidP="008B423C">
            <w:pPr>
              <w:jc w:val="center"/>
              <w:rPr>
                <w:rFonts w:ascii="Arial" w:hAnsi="Arial" w:cs="Arial"/>
                <w:b/>
                <w:bCs/>
                <w:sz w:val="28"/>
                <w:szCs w:val="28"/>
                <w:u w:val="single"/>
              </w:rPr>
            </w:pPr>
            <w:r w:rsidRPr="6134665A">
              <w:rPr>
                <w:rFonts w:ascii="Arial" w:hAnsi="Arial" w:cs="Arial"/>
                <w:b/>
                <w:bCs/>
                <w:sz w:val="28"/>
                <w:szCs w:val="28"/>
                <w:u w:val="single"/>
              </w:rPr>
              <w:t>PE</w:t>
            </w:r>
          </w:p>
          <w:p w14:paraId="7113D9E3" w14:textId="3704D666" w:rsidR="008B423C" w:rsidRPr="00CF50EF" w:rsidRDefault="008B423C" w:rsidP="00115F13">
            <w:pPr>
              <w:rPr>
                <w:rFonts w:ascii="Arial" w:hAnsi="Arial" w:cs="Arial"/>
                <w:sz w:val="20"/>
                <w:szCs w:val="20"/>
              </w:rPr>
            </w:pPr>
            <w:r>
              <w:rPr>
                <w:rFonts w:ascii="Arial" w:hAnsi="Arial" w:cs="Arial"/>
                <w:sz w:val="20"/>
                <w:szCs w:val="20"/>
              </w:rPr>
              <w:t xml:space="preserve">PE will take place on a </w:t>
            </w:r>
            <w:r w:rsidR="00115F13">
              <w:rPr>
                <w:rFonts w:ascii="Arial" w:hAnsi="Arial" w:cs="Arial"/>
                <w:sz w:val="20"/>
                <w:szCs w:val="20"/>
              </w:rPr>
              <w:t>Wednesday</w:t>
            </w:r>
            <w:r>
              <w:rPr>
                <w:rFonts w:ascii="Arial" w:hAnsi="Arial" w:cs="Arial"/>
                <w:sz w:val="20"/>
                <w:szCs w:val="20"/>
              </w:rPr>
              <w:t xml:space="preserve"> morning</w:t>
            </w:r>
            <w:r w:rsidRPr="6134665A">
              <w:rPr>
                <w:rFonts w:ascii="Arial" w:hAnsi="Arial" w:cs="Arial"/>
                <w:sz w:val="20"/>
                <w:szCs w:val="20"/>
              </w:rPr>
              <w:t xml:space="preserve"> where Mr Ridge will be focusi</w:t>
            </w:r>
            <w:r>
              <w:rPr>
                <w:rFonts w:ascii="Arial" w:hAnsi="Arial" w:cs="Arial"/>
                <w:sz w:val="20"/>
                <w:szCs w:val="20"/>
              </w:rPr>
              <w:t>ng on games and gymnastics</w:t>
            </w:r>
            <w:r w:rsidRPr="6134665A">
              <w:rPr>
                <w:rFonts w:ascii="Arial" w:hAnsi="Arial" w:cs="Arial"/>
                <w:sz w:val="20"/>
                <w:szCs w:val="20"/>
              </w:rPr>
              <w:t>.</w:t>
            </w:r>
          </w:p>
        </w:tc>
        <w:tc>
          <w:tcPr>
            <w:tcW w:w="5103" w:type="dxa"/>
          </w:tcPr>
          <w:p w14:paraId="2A878439" w14:textId="7EF008A8" w:rsidR="008B423C" w:rsidRPr="00EE58B7" w:rsidRDefault="00EE58B7" w:rsidP="00EE58B7">
            <w:pPr>
              <w:jc w:val="center"/>
              <w:rPr>
                <w:rFonts w:ascii="Arial" w:hAnsi="Arial" w:cs="Arial"/>
                <w:b/>
                <w:sz w:val="28"/>
                <w:szCs w:val="20"/>
                <w:u w:val="single"/>
              </w:rPr>
            </w:pPr>
            <w:r w:rsidRPr="00EE58B7">
              <w:rPr>
                <w:rFonts w:ascii="Arial" w:hAnsi="Arial" w:cs="Arial"/>
                <w:b/>
                <w:sz w:val="28"/>
                <w:szCs w:val="20"/>
                <w:u w:val="single"/>
              </w:rPr>
              <w:t>MFL</w:t>
            </w:r>
          </w:p>
          <w:p w14:paraId="5989233E" w14:textId="7D19F86E" w:rsidR="00EE58B7" w:rsidRDefault="00EE58B7" w:rsidP="008B423C">
            <w:pPr>
              <w:jc w:val="both"/>
              <w:rPr>
                <w:rFonts w:ascii="Arial" w:hAnsi="Arial" w:cs="Arial"/>
                <w:sz w:val="20"/>
                <w:szCs w:val="20"/>
              </w:rPr>
            </w:pPr>
          </w:p>
          <w:p w14:paraId="685C9E47" w14:textId="13E32F7D" w:rsidR="00EE58B7" w:rsidRDefault="00EE58B7" w:rsidP="008B423C">
            <w:pPr>
              <w:jc w:val="both"/>
              <w:rPr>
                <w:rFonts w:ascii="Arial" w:hAnsi="Arial" w:cs="Arial"/>
                <w:sz w:val="20"/>
                <w:szCs w:val="20"/>
              </w:rPr>
            </w:pPr>
            <w:r>
              <w:rPr>
                <w:rFonts w:ascii="Arial" w:hAnsi="Arial" w:cs="Arial"/>
                <w:sz w:val="20"/>
                <w:szCs w:val="20"/>
              </w:rPr>
              <w:t>We will look at introducing basic language such as numbers, greetings and col</w:t>
            </w:r>
            <w:r w:rsidR="00BA0D0F">
              <w:rPr>
                <w:rFonts w:ascii="Arial" w:hAnsi="Arial" w:cs="Arial"/>
                <w:sz w:val="20"/>
                <w:szCs w:val="20"/>
              </w:rPr>
              <w:t xml:space="preserve">ours for a modern foreign language (mostly likely Spanish). </w:t>
            </w:r>
          </w:p>
          <w:p w14:paraId="219AC913" w14:textId="11794906" w:rsidR="008B423C" w:rsidRPr="00CF50EF" w:rsidRDefault="008B423C" w:rsidP="008B423C">
            <w:pPr>
              <w:jc w:val="both"/>
            </w:pPr>
          </w:p>
        </w:tc>
      </w:tr>
      <w:tr w:rsidR="008B423C" w:rsidRPr="00CF50EF" w14:paraId="444150DB" w14:textId="77777777" w:rsidTr="00115F13">
        <w:trPr>
          <w:trHeight w:val="504"/>
        </w:trPr>
        <w:tc>
          <w:tcPr>
            <w:tcW w:w="5130" w:type="dxa"/>
          </w:tcPr>
          <w:p w14:paraId="04457E42" w14:textId="6C281D14" w:rsidR="008B423C" w:rsidRPr="00CF50EF" w:rsidRDefault="008B423C" w:rsidP="008B423C">
            <w:pPr>
              <w:jc w:val="center"/>
              <w:rPr>
                <w:rFonts w:ascii="Arial" w:hAnsi="Arial" w:cs="Arial"/>
                <w:b/>
                <w:bCs/>
                <w:sz w:val="28"/>
                <w:szCs w:val="28"/>
                <w:u w:val="single"/>
              </w:rPr>
            </w:pPr>
            <w:r w:rsidRPr="6134665A">
              <w:rPr>
                <w:rFonts w:ascii="Arial" w:hAnsi="Arial" w:cs="Arial"/>
                <w:b/>
                <w:bCs/>
                <w:sz w:val="28"/>
                <w:szCs w:val="28"/>
                <w:u w:val="single"/>
              </w:rPr>
              <w:t>RE</w:t>
            </w:r>
          </w:p>
          <w:p w14:paraId="4C539073" w14:textId="10AB6881" w:rsidR="008B423C" w:rsidRPr="00CF50EF" w:rsidRDefault="008B423C" w:rsidP="008B423C">
            <w:pPr>
              <w:rPr>
                <w:rFonts w:ascii="Arial" w:hAnsi="Arial" w:cs="Arial"/>
                <w:sz w:val="20"/>
                <w:szCs w:val="20"/>
              </w:rPr>
            </w:pPr>
            <w:r w:rsidRPr="6134665A">
              <w:rPr>
                <w:rFonts w:ascii="Arial" w:hAnsi="Arial" w:cs="Arial"/>
                <w:sz w:val="20"/>
                <w:szCs w:val="20"/>
              </w:rPr>
              <w:t>This half-term's focus is Christianity: how do we respond to the things that really matter</w:t>
            </w:r>
            <w:r>
              <w:rPr>
                <w:rFonts w:ascii="Arial" w:hAnsi="Arial" w:cs="Arial"/>
                <w:sz w:val="20"/>
                <w:szCs w:val="20"/>
              </w:rPr>
              <w:t xml:space="preserve"> and does the way</w:t>
            </w:r>
            <w:r w:rsidRPr="6134665A">
              <w:rPr>
                <w:rFonts w:ascii="Arial" w:hAnsi="Arial" w:cs="Arial"/>
                <w:sz w:val="20"/>
                <w:szCs w:val="20"/>
              </w:rPr>
              <w:t xml:space="preserve"> we treat the world matter? </w:t>
            </w:r>
            <w:r>
              <w:rPr>
                <w:rFonts w:ascii="Arial" w:hAnsi="Arial" w:cs="Arial"/>
                <w:sz w:val="20"/>
                <w:szCs w:val="20"/>
              </w:rPr>
              <w:br/>
            </w:r>
            <w:r w:rsidRPr="6134665A">
              <w:rPr>
                <w:rFonts w:ascii="Arial" w:hAnsi="Arial" w:cs="Arial"/>
                <w:sz w:val="20"/>
                <w:szCs w:val="20"/>
              </w:rPr>
              <w:t xml:space="preserve">We will retell the </w:t>
            </w:r>
            <w:r>
              <w:rPr>
                <w:rFonts w:ascii="Arial" w:hAnsi="Arial" w:cs="Arial"/>
                <w:sz w:val="20"/>
                <w:szCs w:val="20"/>
              </w:rPr>
              <w:t>Christian c</w:t>
            </w:r>
            <w:r w:rsidRPr="6134665A">
              <w:rPr>
                <w:rFonts w:ascii="Arial" w:hAnsi="Arial" w:cs="Arial"/>
                <w:sz w:val="20"/>
                <w:szCs w:val="20"/>
              </w:rPr>
              <w:t xml:space="preserve">reation story and discuss ways that we </w:t>
            </w:r>
            <w:r>
              <w:rPr>
                <w:rFonts w:ascii="Arial" w:hAnsi="Arial" w:cs="Arial"/>
                <w:sz w:val="20"/>
                <w:szCs w:val="20"/>
              </w:rPr>
              <w:t>can look after our planet.</w:t>
            </w:r>
            <w:r w:rsidRPr="6134665A">
              <w:rPr>
                <w:rFonts w:ascii="Arial" w:hAnsi="Arial" w:cs="Arial"/>
                <w:sz w:val="20"/>
                <w:szCs w:val="20"/>
              </w:rPr>
              <w:t xml:space="preserve"> </w:t>
            </w:r>
          </w:p>
        </w:tc>
        <w:tc>
          <w:tcPr>
            <w:tcW w:w="5250" w:type="dxa"/>
            <w:gridSpan w:val="2"/>
          </w:tcPr>
          <w:p w14:paraId="065E30CC" w14:textId="77777777" w:rsidR="008B423C" w:rsidRPr="00CF50EF" w:rsidRDefault="008B423C" w:rsidP="008B423C">
            <w:pPr>
              <w:jc w:val="center"/>
              <w:rPr>
                <w:rFonts w:ascii="Arial" w:hAnsi="Arial" w:cs="Arial"/>
                <w:sz w:val="20"/>
                <w:szCs w:val="20"/>
                <w:u w:val="single"/>
              </w:rPr>
            </w:pPr>
            <w:r w:rsidRPr="6134665A">
              <w:rPr>
                <w:rFonts w:ascii="Arial" w:hAnsi="Arial" w:cs="Arial"/>
                <w:b/>
                <w:bCs/>
                <w:sz w:val="28"/>
                <w:szCs w:val="28"/>
                <w:u w:val="single"/>
              </w:rPr>
              <w:t>PSHE</w:t>
            </w:r>
            <w:r w:rsidRPr="6134665A">
              <w:rPr>
                <w:rFonts w:ascii="Arial" w:hAnsi="Arial" w:cs="Arial"/>
                <w:sz w:val="20"/>
                <w:szCs w:val="20"/>
              </w:rPr>
              <w:t xml:space="preserve"> </w:t>
            </w:r>
          </w:p>
          <w:p w14:paraId="3CD96BD6" w14:textId="1CB1C3C0" w:rsidR="008B423C" w:rsidRPr="00CF50EF" w:rsidRDefault="008B423C" w:rsidP="008B423C">
            <w:pPr>
              <w:rPr>
                <w:rFonts w:ascii="Arial" w:hAnsi="Arial" w:cs="Arial"/>
                <w:sz w:val="20"/>
                <w:szCs w:val="20"/>
              </w:rPr>
            </w:pPr>
            <w:r w:rsidRPr="6134665A">
              <w:rPr>
                <w:rFonts w:ascii="Arial" w:hAnsi="Arial" w:cs="Arial"/>
                <w:sz w:val="20"/>
                <w:szCs w:val="20"/>
              </w:rPr>
              <w:t xml:space="preserve">Year 2 will be exploring </w:t>
            </w:r>
            <w:r>
              <w:rPr>
                <w:rFonts w:ascii="Arial" w:hAnsi="Arial" w:cs="Arial"/>
                <w:sz w:val="20"/>
                <w:szCs w:val="20"/>
              </w:rPr>
              <w:t xml:space="preserve">what their brain looks like, how our brain works and how we can look after it, such as using </w:t>
            </w:r>
            <w:r w:rsidRPr="00D7659B">
              <w:rPr>
                <w:rFonts w:ascii="Arial" w:hAnsi="Arial" w:cs="Arial"/>
                <w:i/>
                <w:sz w:val="20"/>
                <w:szCs w:val="20"/>
              </w:rPr>
              <w:t>Happy Breathing</w:t>
            </w:r>
            <w:r>
              <w:rPr>
                <w:rFonts w:ascii="Arial" w:hAnsi="Arial" w:cs="Arial"/>
                <w:sz w:val="20"/>
                <w:szCs w:val="20"/>
              </w:rPr>
              <w:t>.</w:t>
            </w:r>
            <w:r w:rsidRPr="6134665A">
              <w:rPr>
                <w:rFonts w:ascii="Arial" w:hAnsi="Arial" w:cs="Arial"/>
                <w:sz w:val="20"/>
                <w:szCs w:val="20"/>
              </w:rPr>
              <w:t xml:space="preserve"> The children will also have role play opportunities to equip them with the tools they need to solve issues they may face in and out of school, such as friendship problems and bullying.</w:t>
            </w:r>
          </w:p>
        </w:tc>
        <w:tc>
          <w:tcPr>
            <w:tcW w:w="5103" w:type="dxa"/>
          </w:tcPr>
          <w:p w14:paraId="5C0EE706" w14:textId="6D288457" w:rsidR="008B423C" w:rsidRPr="00CF50EF" w:rsidRDefault="008B423C" w:rsidP="008B423C">
            <w:pPr>
              <w:jc w:val="center"/>
              <w:rPr>
                <w:rFonts w:ascii="Arial" w:hAnsi="Arial" w:cs="Arial"/>
                <w:b/>
                <w:bCs/>
                <w:sz w:val="20"/>
                <w:szCs w:val="20"/>
                <w:u w:val="single"/>
              </w:rPr>
            </w:pPr>
            <w:r w:rsidRPr="6134665A">
              <w:rPr>
                <w:rFonts w:ascii="Arial" w:hAnsi="Arial" w:cs="Arial"/>
                <w:b/>
                <w:bCs/>
                <w:sz w:val="28"/>
                <w:szCs w:val="28"/>
                <w:u w:val="single"/>
              </w:rPr>
              <w:t>Music</w:t>
            </w:r>
          </w:p>
          <w:p w14:paraId="25FCF697" w14:textId="7884D1BC" w:rsidR="00EE58B7" w:rsidRPr="00EE58B7" w:rsidRDefault="00EE58B7" w:rsidP="00CA2303">
            <w:pPr>
              <w:jc w:val="center"/>
              <w:rPr>
                <w:rFonts w:ascii="Arial" w:hAnsi="Arial" w:cs="Arial"/>
                <w:sz w:val="20"/>
                <w:szCs w:val="20"/>
              </w:rPr>
            </w:pPr>
            <w:r w:rsidRPr="00EE58B7">
              <w:rPr>
                <w:rFonts w:ascii="Arial" w:hAnsi="Arial" w:cs="Arial"/>
                <w:sz w:val="20"/>
                <w:szCs w:val="20"/>
              </w:rPr>
              <w:t>Music will be taught in line with our whole-school curriculum. This half-term, children will continue developing their skills in singing, listening and performing through a range of class-based activities</w:t>
            </w:r>
          </w:p>
          <w:p w14:paraId="325CABBD" w14:textId="2905D7AC" w:rsidR="008B423C" w:rsidRPr="00CF50EF" w:rsidRDefault="008B423C" w:rsidP="008B423C">
            <w:pPr>
              <w:jc w:val="both"/>
              <w:rPr>
                <w:rFonts w:ascii="Arial" w:hAnsi="Arial" w:cs="Arial"/>
                <w:sz w:val="20"/>
                <w:szCs w:val="20"/>
              </w:rPr>
            </w:pPr>
            <w:bookmarkStart w:id="3" w:name="_GoBack"/>
            <w:bookmarkEnd w:id="3"/>
          </w:p>
          <w:p w14:paraId="7C0AC555" w14:textId="7B5D6891" w:rsidR="008B423C" w:rsidRPr="00CF50EF" w:rsidRDefault="008B423C" w:rsidP="008B423C">
            <w:pPr>
              <w:jc w:val="both"/>
              <w:rPr>
                <w:rFonts w:ascii="Arial" w:hAnsi="Arial" w:cs="Arial"/>
                <w:b/>
                <w:sz w:val="28"/>
                <w:szCs w:val="28"/>
              </w:rPr>
            </w:pPr>
          </w:p>
        </w:tc>
      </w:tr>
      <w:bookmarkEnd w:id="2"/>
    </w:tbl>
    <w:p w14:paraId="00E60B5D" w14:textId="77777777" w:rsidR="000553AE" w:rsidRPr="00CF50EF" w:rsidRDefault="000553AE" w:rsidP="6134665A">
      <w:pPr>
        <w:rPr>
          <w:rFonts w:ascii="Arial" w:hAnsi="Arial" w:cs="Arial"/>
        </w:rPr>
      </w:pPr>
    </w:p>
    <w:p w14:paraId="792ED3B2" w14:textId="0220AB87" w:rsidR="007B03B5" w:rsidRPr="00CF50EF" w:rsidRDefault="007B03B5">
      <w:pPr>
        <w:rPr>
          <w:rFonts w:ascii="Arial" w:hAnsi="Arial" w:cs="Arial"/>
        </w:rPr>
      </w:pPr>
    </w:p>
    <w:tbl>
      <w:tblPr>
        <w:tblStyle w:val="TableGrid"/>
        <w:tblpPr w:leftFromText="170" w:rightFromText="170" w:vertAnchor="text" w:horzAnchor="page" w:tblpX="328" w:tblpY="46"/>
        <w:tblW w:w="15988" w:type="dxa"/>
        <w:tblBorders>
          <w:top w:val="single" w:sz="24" w:space="0" w:color="008080"/>
          <w:left w:val="single" w:sz="24" w:space="0" w:color="008080"/>
          <w:bottom w:val="single" w:sz="24" w:space="0" w:color="008080"/>
          <w:right w:val="single" w:sz="24" w:space="0" w:color="008080"/>
          <w:insideH w:val="single" w:sz="24" w:space="0" w:color="008080"/>
          <w:insideV w:val="single" w:sz="24" w:space="0" w:color="008080"/>
        </w:tblBorders>
        <w:tblLook w:val="04A0" w:firstRow="1" w:lastRow="0" w:firstColumn="1" w:lastColumn="0" w:noHBand="0" w:noVBand="1"/>
      </w:tblPr>
      <w:tblGrid>
        <w:gridCol w:w="7890"/>
        <w:gridCol w:w="8098"/>
      </w:tblGrid>
      <w:tr w:rsidR="003D032D" w:rsidRPr="00CF50EF" w14:paraId="5766B9E1" w14:textId="77777777" w:rsidTr="6134665A">
        <w:trPr>
          <w:trHeight w:val="3484"/>
        </w:trPr>
        <w:tc>
          <w:tcPr>
            <w:tcW w:w="15988" w:type="dxa"/>
            <w:gridSpan w:val="2"/>
          </w:tcPr>
          <w:p w14:paraId="19F2B391" w14:textId="125746F7" w:rsidR="003D032D" w:rsidRPr="00CF50EF" w:rsidRDefault="006A0973" w:rsidP="6134665A">
            <w:pPr>
              <w:jc w:val="center"/>
              <w:rPr>
                <w:rFonts w:ascii="Arial" w:hAnsi="Arial" w:cs="Arial"/>
                <w:b/>
                <w:bCs/>
                <w:color w:val="3B3838" w:themeColor="background2" w:themeShade="40"/>
                <w:sz w:val="28"/>
                <w:szCs w:val="28"/>
                <w:u w:val="single" w:color="00B050"/>
              </w:rPr>
            </w:pPr>
            <w:r w:rsidRPr="6134665A">
              <w:rPr>
                <w:rFonts w:ascii="Arial" w:hAnsi="Arial" w:cs="Arial"/>
                <w:b/>
                <w:bCs/>
                <w:color w:val="3B3838" w:themeColor="background2" w:themeShade="40"/>
                <w:sz w:val="28"/>
                <w:szCs w:val="28"/>
                <w:u w:val="single" w:color="00B050"/>
              </w:rPr>
              <w:t>Reminders</w:t>
            </w:r>
          </w:p>
          <w:p w14:paraId="5E8308D7" w14:textId="77777777" w:rsidR="002C4ABD" w:rsidRPr="00CF50EF" w:rsidRDefault="002C4ABD" w:rsidP="002C4ABD">
            <w:pPr>
              <w:rPr>
                <w:rFonts w:ascii="Arial" w:hAnsi="Arial" w:cs="Arial"/>
                <w:u w:color="00B050"/>
              </w:rPr>
            </w:pPr>
          </w:p>
          <w:p w14:paraId="63F7167E" w14:textId="561B05F9" w:rsidR="002C4ABD" w:rsidRPr="00CF50EF" w:rsidRDefault="002C4ABD" w:rsidP="002C4ABD">
            <w:pPr>
              <w:rPr>
                <w:rFonts w:ascii="Arial" w:hAnsi="Arial" w:cs="Arial"/>
                <w:u w:color="00B050"/>
              </w:rPr>
            </w:pPr>
            <w:r w:rsidRPr="00CF50EF">
              <w:rPr>
                <w:rFonts w:ascii="Arial" w:hAnsi="Arial" w:cs="Arial"/>
                <w:b/>
                <w:u w:color="00B050"/>
              </w:rPr>
              <w:t xml:space="preserve">Names </w:t>
            </w:r>
            <w:r w:rsidRPr="00CF50EF">
              <w:rPr>
                <w:rFonts w:ascii="Arial" w:hAnsi="Arial" w:cs="Arial"/>
                <w:u w:color="00B050"/>
              </w:rPr>
              <w:t>– Please remember to write/stick your child’s name on all their belon</w:t>
            </w:r>
            <w:r w:rsidR="00692C8A">
              <w:rPr>
                <w:rFonts w:ascii="Arial" w:hAnsi="Arial" w:cs="Arial"/>
                <w:u w:color="00B050"/>
              </w:rPr>
              <w:t>gings, including water bottles.</w:t>
            </w:r>
          </w:p>
          <w:p w14:paraId="1926B951" w14:textId="364D1A6E" w:rsidR="002C4ABD" w:rsidRPr="00CF50EF" w:rsidRDefault="002C4ABD" w:rsidP="002C4ABD">
            <w:pPr>
              <w:rPr>
                <w:rFonts w:ascii="Arial" w:hAnsi="Arial" w:cs="Arial"/>
                <w:u w:color="00B050"/>
              </w:rPr>
            </w:pPr>
          </w:p>
          <w:p w14:paraId="7DA00E39" w14:textId="3F9B4F84" w:rsidR="002C4ABD" w:rsidRPr="00CF50EF" w:rsidRDefault="002C4ABD" w:rsidP="002C4ABD">
            <w:pPr>
              <w:rPr>
                <w:rFonts w:ascii="Arial" w:hAnsi="Arial" w:cs="Arial"/>
                <w:u w:color="00B050"/>
              </w:rPr>
            </w:pPr>
            <w:r w:rsidRPr="00CF50EF">
              <w:rPr>
                <w:rFonts w:ascii="Arial" w:hAnsi="Arial" w:cs="Arial"/>
                <w:b/>
                <w:u w:color="00B050"/>
              </w:rPr>
              <w:t>PE</w:t>
            </w:r>
            <w:r w:rsidRPr="00CF50EF">
              <w:rPr>
                <w:rFonts w:ascii="Arial" w:hAnsi="Arial" w:cs="Arial"/>
                <w:u w:color="00B050"/>
              </w:rPr>
              <w:t xml:space="preserve"> – Mr </w:t>
            </w:r>
            <w:r w:rsidR="00AA0833" w:rsidRPr="00CF50EF">
              <w:rPr>
                <w:rFonts w:ascii="Arial" w:hAnsi="Arial" w:cs="Arial"/>
                <w:u w:color="00B050"/>
              </w:rPr>
              <w:t>Ridge</w:t>
            </w:r>
            <w:r w:rsidRPr="00CF50EF">
              <w:rPr>
                <w:rFonts w:ascii="Arial" w:hAnsi="Arial" w:cs="Arial"/>
                <w:u w:color="00B050"/>
              </w:rPr>
              <w:t xml:space="preserve"> will be teaching </w:t>
            </w:r>
            <w:r w:rsidR="00CF50EF">
              <w:rPr>
                <w:rFonts w:ascii="Arial" w:hAnsi="Arial" w:cs="Arial"/>
                <w:u w:color="00B050"/>
              </w:rPr>
              <w:t>the childre</w:t>
            </w:r>
            <w:r w:rsidR="00BC0557">
              <w:rPr>
                <w:rFonts w:ascii="Arial" w:hAnsi="Arial" w:cs="Arial"/>
                <w:u w:color="00B050"/>
              </w:rPr>
              <w:t xml:space="preserve">n PE skills on </w:t>
            </w:r>
            <w:r w:rsidR="00692C8A" w:rsidRPr="00692C8A">
              <w:rPr>
                <w:rFonts w:ascii="Arial" w:hAnsi="Arial" w:cs="Arial"/>
                <w:b/>
                <w:u w:color="00B050"/>
              </w:rPr>
              <w:t>Wednesday</w:t>
            </w:r>
            <w:r w:rsidR="00BC0557" w:rsidRPr="00692C8A">
              <w:rPr>
                <w:rFonts w:ascii="Arial" w:hAnsi="Arial" w:cs="Arial"/>
                <w:b/>
                <w:u w:color="00B050"/>
              </w:rPr>
              <w:t xml:space="preserve"> </w:t>
            </w:r>
            <w:r w:rsidR="00BC0557">
              <w:rPr>
                <w:rFonts w:ascii="Arial" w:hAnsi="Arial" w:cs="Arial"/>
                <w:u w:color="00B050"/>
              </w:rPr>
              <w:t>mornings</w:t>
            </w:r>
            <w:r w:rsidRPr="00CF50EF">
              <w:rPr>
                <w:rFonts w:ascii="Arial" w:hAnsi="Arial" w:cs="Arial"/>
                <w:u w:color="00B050"/>
              </w:rPr>
              <w:t>.</w:t>
            </w:r>
            <w:r w:rsidR="00692C8A">
              <w:rPr>
                <w:rFonts w:ascii="Arial" w:hAnsi="Arial" w:cs="Arial"/>
                <w:u w:color="00B050"/>
              </w:rPr>
              <w:t xml:space="preserve"> They should </w:t>
            </w:r>
            <w:r w:rsidR="00692C8A" w:rsidRPr="00692C8A">
              <w:rPr>
                <w:rFonts w:ascii="Arial" w:hAnsi="Arial" w:cs="Arial"/>
                <w:b/>
                <w:u w:color="00B050"/>
              </w:rPr>
              <w:t>come to school in their uniform</w:t>
            </w:r>
            <w:r w:rsidR="00692C8A">
              <w:rPr>
                <w:rFonts w:ascii="Arial" w:hAnsi="Arial" w:cs="Arial"/>
                <w:u w:color="00B050"/>
              </w:rPr>
              <w:t xml:space="preserve"> as normal and they will change in PE kits at school. These can be left in school for the half term.</w:t>
            </w:r>
            <w:r w:rsidRPr="00CF50EF">
              <w:rPr>
                <w:rFonts w:ascii="Arial" w:hAnsi="Arial" w:cs="Arial"/>
                <w:u w:color="00B050"/>
              </w:rPr>
              <w:t xml:space="preserve"> This half term’s focus will be </w:t>
            </w:r>
            <w:r w:rsidR="000E5428">
              <w:rPr>
                <w:rFonts w:ascii="Arial" w:hAnsi="Arial" w:cs="Arial"/>
                <w:u w:color="00B050"/>
              </w:rPr>
              <w:t>games and gymnastics</w:t>
            </w:r>
            <w:r w:rsidR="00BC0557">
              <w:rPr>
                <w:rFonts w:ascii="Arial" w:hAnsi="Arial" w:cs="Arial"/>
                <w:u w:color="00B050"/>
              </w:rPr>
              <w:t>.</w:t>
            </w:r>
            <w:r w:rsidRPr="00CF50EF">
              <w:rPr>
                <w:rFonts w:ascii="Arial" w:hAnsi="Arial" w:cs="Arial"/>
                <w:u w:color="00B050"/>
              </w:rPr>
              <w:t xml:space="preserve"> </w:t>
            </w:r>
            <w:r w:rsidR="00AA0833" w:rsidRPr="00CF50EF">
              <w:rPr>
                <w:rFonts w:ascii="Arial" w:hAnsi="Arial" w:cs="Arial"/>
                <w:u w:color="00B050"/>
              </w:rPr>
              <w:t xml:space="preserve"> </w:t>
            </w:r>
          </w:p>
          <w:p w14:paraId="004E8A96" w14:textId="4CFDC1A4" w:rsidR="002C4ABD" w:rsidRPr="00CF50EF" w:rsidRDefault="002C4ABD" w:rsidP="002C4ABD">
            <w:pPr>
              <w:rPr>
                <w:rFonts w:ascii="Arial" w:hAnsi="Arial" w:cs="Arial"/>
                <w:u w:color="00B050"/>
              </w:rPr>
            </w:pPr>
          </w:p>
          <w:p w14:paraId="602742EE" w14:textId="1C1662E8" w:rsidR="002C4ABD" w:rsidRPr="00CF50EF" w:rsidRDefault="002C4ABD" w:rsidP="002C4ABD">
            <w:pPr>
              <w:rPr>
                <w:rFonts w:ascii="Arial" w:hAnsi="Arial" w:cs="Arial"/>
              </w:rPr>
            </w:pPr>
            <w:r w:rsidRPr="6134665A">
              <w:rPr>
                <w:rFonts w:ascii="Arial" w:hAnsi="Arial" w:cs="Arial"/>
                <w:b/>
                <w:bCs/>
              </w:rPr>
              <w:t>Outdoor Learning</w:t>
            </w:r>
            <w:r w:rsidRPr="6134665A">
              <w:rPr>
                <w:rFonts w:ascii="Arial" w:hAnsi="Arial" w:cs="Arial"/>
              </w:rPr>
              <w:t xml:space="preserve"> – </w:t>
            </w:r>
            <w:r w:rsidR="00CF002F" w:rsidRPr="6134665A">
              <w:rPr>
                <w:rFonts w:ascii="Arial" w:hAnsi="Arial" w:cs="Arial"/>
              </w:rPr>
              <w:t>We w</w:t>
            </w:r>
            <w:r w:rsidR="007C20B7" w:rsidRPr="6134665A">
              <w:rPr>
                <w:rFonts w:ascii="Arial" w:hAnsi="Arial" w:cs="Arial"/>
              </w:rPr>
              <w:t xml:space="preserve">ill be doing </w:t>
            </w:r>
            <w:r w:rsidR="00CF50EF" w:rsidRPr="6134665A">
              <w:rPr>
                <w:rFonts w:ascii="Arial" w:hAnsi="Arial" w:cs="Arial"/>
              </w:rPr>
              <w:t xml:space="preserve">some outdoor </w:t>
            </w:r>
            <w:r w:rsidR="000048FB">
              <w:rPr>
                <w:rFonts w:ascii="Arial" w:hAnsi="Arial" w:cs="Arial"/>
              </w:rPr>
              <w:t>learning throughout the week</w:t>
            </w:r>
            <w:r w:rsidR="001809AB" w:rsidRPr="6134665A">
              <w:rPr>
                <w:rFonts w:ascii="Arial" w:hAnsi="Arial" w:cs="Arial"/>
              </w:rPr>
              <w:t>, so the children should wear suitable</w:t>
            </w:r>
            <w:r w:rsidR="0095102F" w:rsidRPr="6134665A">
              <w:rPr>
                <w:rFonts w:ascii="Arial" w:hAnsi="Arial" w:cs="Arial"/>
              </w:rPr>
              <w:t xml:space="preserve"> clothes for being outdoors (remember to check the weather forecast). </w:t>
            </w:r>
            <w:r w:rsidR="00EE6F20" w:rsidRPr="6134665A">
              <w:rPr>
                <w:rFonts w:ascii="Arial" w:hAnsi="Arial" w:cs="Arial"/>
                <w:color w:val="000000" w:themeColor="text1"/>
              </w:rPr>
              <w:t>We try to give the</w:t>
            </w:r>
            <w:r w:rsidR="6C6E7477" w:rsidRPr="6134665A">
              <w:rPr>
                <w:rFonts w:ascii="Arial" w:hAnsi="Arial" w:cs="Arial"/>
                <w:color w:val="000000" w:themeColor="text1"/>
              </w:rPr>
              <w:t xml:space="preserve"> children</w:t>
            </w:r>
            <w:r w:rsidR="00EE6F20" w:rsidRPr="6134665A">
              <w:rPr>
                <w:rFonts w:ascii="Arial" w:hAnsi="Arial" w:cs="Arial"/>
                <w:color w:val="000000" w:themeColor="text1"/>
              </w:rPr>
              <w:t xml:space="preserve"> outside playtimes in a range of weathers but, as the year goes on, the temperature (and overall weather) will be more variable</w:t>
            </w:r>
            <w:r w:rsidR="00EE6F20" w:rsidRPr="6134665A">
              <w:rPr>
                <w:color w:val="000000" w:themeColor="text1"/>
                <w:sz w:val="27"/>
                <w:szCs w:val="27"/>
              </w:rPr>
              <w:t>.</w:t>
            </w:r>
          </w:p>
          <w:p w14:paraId="5D3F8545" w14:textId="3B544F13" w:rsidR="002C4ABD" w:rsidRPr="00CF50EF" w:rsidRDefault="002C4ABD" w:rsidP="002C4ABD">
            <w:pPr>
              <w:rPr>
                <w:rFonts w:ascii="Arial" w:hAnsi="Arial" w:cs="Arial"/>
                <w:b/>
                <w:u w:color="00B050"/>
              </w:rPr>
            </w:pPr>
          </w:p>
          <w:p w14:paraId="1E95DF21" w14:textId="09E9468A" w:rsidR="009A676D" w:rsidRDefault="002C4ABD" w:rsidP="006D3348">
            <w:pPr>
              <w:rPr>
                <w:rFonts w:ascii="Arial" w:hAnsi="Arial" w:cs="Arial"/>
              </w:rPr>
            </w:pPr>
            <w:r w:rsidRPr="6134665A">
              <w:rPr>
                <w:rFonts w:ascii="Arial" w:hAnsi="Arial" w:cs="Arial"/>
                <w:b/>
                <w:bCs/>
              </w:rPr>
              <w:t>Class Novel</w:t>
            </w:r>
            <w:r w:rsidR="00AF5437" w:rsidRPr="6134665A">
              <w:rPr>
                <w:rFonts w:ascii="Arial" w:hAnsi="Arial" w:cs="Arial"/>
              </w:rPr>
              <w:t xml:space="preserve"> –</w:t>
            </w:r>
            <w:r w:rsidRPr="6134665A">
              <w:rPr>
                <w:rFonts w:ascii="Arial" w:hAnsi="Arial" w:cs="Arial"/>
              </w:rPr>
              <w:t xml:space="preserve">Please encourage your child to tell you what has happened in </w:t>
            </w:r>
            <w:r w:rsidR="00BA0D0F">
              <w:rPr>
                <w:rFonts w:ascii="Arial" w:hAnsi="Arial" w:cs="Arial"/>
              </w:rPr>
              <w:t>book that we will be reading each half term</w:t>
            </w:r>
            <w:r w:rsidRPr="6134665A">
              <w:rPr>
                <w:rFonts w:ascii="Arial" w:hAnsi="Arial" w:cs="Arial"/>
              </w:rPr>
              <w:t xml:space="preserve">. It will be a great way to recall what has been read to them. </w:t>
            </w:r>
          </w:p>
          <w:p w14:paraId="1C70F695" w14:textId="77777777" w:rsidR="008B423C" w:rsidRDefault="008B423C" w:rsidP="006D3348">
            <w:pPr>
              <w:rPr>
                <w:rFonts w:ascii="Arial" w:hAnsi="Arial" w:cs="Arial"/>
              </w:rPr>
            </w:pPr>
          </w:p>
          <w:p w14:paraId="01390807" w14:textId="7439840C" w:rsidR="008B423C" w:rsidRDefault="008B423C" w:rsidP="006D3348">
            <w:pPr>
              <w:rPr>
                <w:rFonts w:ascii="Arial" w:hAnsi="Arial" w:cs="Arial"/>
                <w:b/>
              </w:rPr>
            </w:pPr>
            <w:r w:rsidRPr="008B423C">
              <w:rPr>
                <w:rFonts w:ascii="Arial" w:hAnsi="Arial" w:cs="Arial"/>
                <w:b/>
              </w:rPr>
              <w:t>Dates for the diary</w:t>
            </w:r>
          </w:p>
          <w:p w14:paraId="5D8BADFA" w14:textId="56790173" w:rsidR="00792F11" w:rsidRPr="008B423C" w:rsidRDefault="00792F11" w:rsidP="006D3348">
            <w:pPr>
              <w:rPr>
                <w:rFonts w:ascii="Arial" w:hAnsi="Arial" w:cs="Arial"/>
                <w:b/>
              </w:rPr>
            </w:pPr>
            <w:r>
              <w:rPr>
                <w:rFonts w:ascii="Arial" w:hAnsi="Arial" w:cs="Arial"/>
                <w:b/>
              </w:rPr>
              <w:t xml:space="preserve">Meet the teacher: </w:t>
            </w:r>
            <w:r w:rsidRPr="00792F11">
              <w:rPr>
                <w:rFonts w:ascii="Arial" w:hAnsi="Arial" w:cs="Arial"/>
              </w:rPr>
              <w:t>Monday 8</w:t>
            </w:r>
            <w:r w:rsidRPr="00792F11">
              <w:rPr>
                <w:rFonts w:ascii="Arial" w:hAnsi="Arial" w:cs="Arial"/>
                <w:vertAlign w:val="superscript"/>
              </w:rPr>
              <w:t>th</w:t>
            </w:r>
            <w:r w:rsidRPr="00792F11">
              <w:rPr>
                <w:rFonts w:ascii="Arial" w:hAnsi="Arial" w:cs="Arial"/>
              </w:rPr>
              <w:t xml:space="preserve"> September 3:20 &amp; 3:50</w:t>
            </w:r>
          </w:p>
          <w:p w14:paraId="316A9714" w14:textId="3947F111" w:rsidR="008B423C" w:rsidRDefault="008B423C" w:rsidP="006D3348">
            <w:pPr>
              <w:rPr>
                <w:rFonts w:ascii="Arial" w:hAnsi="Arial" w:cs="Arial"/>
              </w:rPr>
            </w:pPr>
            <w:r w:rsidRPr="00792F11">
              <w:rPr>
                <w:rFonts w:ascii="Arial" w:hAnsi="Arial" w:cs="Arial"/>
                <w:b/>
              </w:rPr>
              <w:t>Parents Evening:</w:t>
            </w:r>
            <w:r w:rsidR="00050072">
              <w:rPr>
                <w:rFonts w:ascii="Arial" w:hAnsi="Arial" w:cs="Arial"/>
              </w:rPr>
              <w:t xml:space="preserve"> See the weekly newsletter </w:t>
            </w:r>
          </w:p>
          <w:p w14:paraId="6F3A583D" w14:textId="77777777" w:rsidR="00725FA8" w:rsidRDefault="00725FA8" w:rsidP="006D3348">
            <w:pPr>
              <w:rPr>
                <w:rFonts w:ascii="Arial" w:hAnsi="Arial" w:cs="Arial"/>
              </w:rPr>
            </w:pPr>
          </w:p>
          <w:p w14:paraId="6FE92460" w14:textId="4FC52D21" w:rsidR="00725FA8" w:rsidRPr="00960DCB" w:rsidRDefault="00960DCB" w:rsidP="006D3348">
            <w:pPr>
              <w:rPr>
                <w:rFonts w:ascii="Arial" w:hAnsi="Arial" w:cs="Arial"/>
                <w:b/>
              </w:rPr>
            </w:pPr>
            <w:r w:rsidRPr="00960DCB">
              <w:rPr>
                <w:rFonts w:ascii="Arial" w:hAnsi="Arial" w:cs="Arial"/>
                <w:b/>
              </w:rPr>
              <w:t>Trips and visit</w:t>
            </w:r>
          </w:p>
          <w:p w14:paraId="4C9185B2" w14:textId="227CB7A8" w:rsidR="00725FA8" w:rsidRDefault="00725FA8" w:rsidP="006D3348">
            <w:pPr>
              <w:rPr>
                <w:rFonts w:ascii="Arial" w:hAnsi="Arial" w:cs="Arial"/>
              </w:rPr>
            </w:pPr>
            <w:r>
              <w:rPr>
                <w:rFonts w:ascii="Arial" w:hAnsi="Arial" w:cs="Arial"/>
              </w:rPr>
              <w:t>We are hoping to do two trips this year</w:t>
            </w:r>
            <w:r w:rsidR="00960DCB">
              <w:rPr>
                <w:rFonts w:ascii="Arial" w:hAnsi="Arial" w:cs="Arial"/>
              </w:rPr>
              <w:t xml:space="preserve">. The first will take place in the Autumn Term and will be based around the cotton industry and mills. The second will be in the Summer Term hopefully combining a farm and coastal trip.  </w:t>
            </w:r>
          </w:p>
          <w:p w14:paraId="259E6CF8" w14:textId="49C71DC4" w:rsidR="00EE58B7" w:rsidRDefault="00EE58B7" w:rsidP="006D3348">
            <w:pPr>
              <w:rPr>
                <w:rFonts w:ascii="Arial" w:hAnsi="Arial" w:cs="Arial"/>
              </w:rPr>
            </w:pPr>
          </w:p>
          <w:p w14:paraId="76CDC077" w14:textId="0B859F5D" w:rsidR="00EE58B7" w:rsidRPr="00EE58B7" w:rsidRDefault="00EE58B7" w:rsidP="006D3348">
            <w:pPr>
              <w:rPr>
                <w:rFonts w:ascii="Arial" w:hAnsi="Arial" w:cs="Arial"/>
                <w:b/>
              </w:rPr>
            </w:pPr>
            <w:r w:rsidRPr="00EE58B7">
              <w:rPr>
                <w:rFonts w:ascii="Arial" w:hAnsi="Arial" w:cs="Arial"/>
                <w:b/>
              </w:rPr>
              <w:t>Communication</w:t>
            </w:r>
          </w:p>
          <w:p w14:paraId="203F78D8" w14:textId="58644B64" w:rsidR="00EE58B7" w:rsidRDefault="00EE58B7" w:rsidP="006D3348">
            <w:pPr>
              <w:rPr>
                <w:rFonts w:ascii="Arial" w:hAnsi="Arial" w:cs="Arial"/>
              </w:rPr>
            </w:pPr>
            <w:r>
              <w:rPr>
                <w:rFonts w:ascii="Arial" w:hAnsi="Arial" w:cs="Arial"/>
              </w:rPr>
              <w:t xml:space="preserve">Miss Vaughan will be on the door to greet children and families in the morning and after school. For any additional contact please use the email </w:t>
            </w:r>
            <w:hyperlink r:id="rId14" w:history="1">
              <w:r w:rsidRPr="00662707">
                <w:rPr>
                  <w:rStyle w:val="Hyperlink"/>
                  <w:rFonts w:ascii="Arial" w:hAnsi="Arial" w:cs="Arial"/>
                </w:rPr>
                <w:t>staff@harris.lancs.sch.uk</w:t>
              </w:r>
            </w:hyperlink>
            <w:r>
              <w:rPr>
                <w:rFonts w:ascii="Arial" w:hAnsi="Arial" w:cs="Arial"/>
              </w:rPr>
              <w:t xml:space="preserve"> </w:t>
            </w:r>
          </w:p>
          <w:p w14:paraId="3B3ABCB8" w14:textId="2B288560" w:rsidR="00960DCB" w:rsidRPr="009A676D" w:rsidRDefault="00960DCB" w:rsidP="006D3348">
            <w:pPr>
              <w:rPr>
                <w:rFonts w:ascii="Arial" w:hAnsi="Arial" w:cs="Arial"/>
              </w:rPr>
            </w:pPr>
          </w:p>
        </w:tc>
      </w:tr>
      <w:tr w:rsidR="00DA70CB" w:rsidRPr="00CF50EF" w14:paraId="627213C9" w14:textId="77777777" w:rsidTr="00115F13">
        <w:trPr>
          <w:trHeight w:val="2705"/>
        </w:trPr>
        <w:tc>
          <w:tcPr>
            <w:tcW w:w="7890" w:type="dxa"/>
          </w:tcPr>
          <w:p w14:paraId="2E59CA45" w14:textId="77777777" w:rsidR="00DA70CB" w:rsidRPr="00CF50EF" w:rsidRDefault="00DA70CB" w:rsidP="00DA70CB">
            <w:pPr>
              <w:jc w:val="center"/>
              <w:rPr>
                <w:rFonts w:ascii="Arial" w:hAnsi="Arial" w:cs="Arial"/>
                <w:b/>
                <w:color w:val="3B3838" w:themeColor="background2" w:themeShade="40"/>
                <w:sz w:val="28"/>
                <w:szCs w:val="27"/>
                <w:u w:val="single" w:color="00B050"/>
              </w:rPr>
            </w:pPr>
            <w:r w:rsidRPr="00CF50EF">
              <w:rPr>
                <w:rFonts w:ascii="Arial" w:hAnsi="Arial" w:cs="Arial"/>
                <w:b/>
                <w:color w:val="3B3838" w:themeColor="background2" w:themeShade="40"/>
                <w:sz w:val="28"/>
                <w:szCs w:val="27"/>
                <w:u w:val="single" w:color="00B050"/>
              </w:rPr>
              <w:t>Reading at Home</w:t>
            </w:r>
          </w:p>
          <w:p w14:paraId="45B17EC0" w14:textId="155F0E3D" w:rsidR="00DA70CB" w:rsidRPr="00CF50EF" w:rsidRDefault="00115F13" w:rsidP="00DA70CB">
            <w:pPr>
              <w:rPr>
                <w:rFonts w:ascii="Arial" w:hAnsi="Arial" w:cs="Arial"/>
                <w:sz w:val="28"/>
                <w:szCs w:val="28"/>
              </w:rPr>
            </w:pPr>
            <w:r w:rsidRPr="00CF50EF">
              <w:rPr>
                <w:rFonts w:ascii="Arial" w:hAnsi="Arial" w:cs="Arial"/>
                <w:noProof/>
                <w:lang w:eastAsia="en-GB"/>
              </w:rPr>
              <w:drawing>
                <wp:anchor distT="0" distB="0" distL="114300" distR="114300" simplePos="0" relativeHeight="251681803" behindDoc="1" locked="0" layoutInCell="1" allowOverlap="1" wp14:anchorId="5E8EA024" wp14:editId="4C49CC2C">
                  <wp:simplePos x="0" y="0"/>
                  <wp:positionH relativeFrom="column">
                    <wp:posOffset>2211705</wp:posOffset>
                  </wp:positionH>
                  <wp:positionV relativeFrom="paragraph">
                    <wp:posOffset>499110</wp:posOffset>
                  </wp:positionV>
                  <wp:extent cx="1950720" cy="993997"/>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0720" cy="993997"/>
                          </a:xfrm>
                          <a:prstGeom prst="rect">
                            <a:avLst/>
                          </a:prstGeom>
                          <a:noFill/>
                        </pic:spPr>
                      </pic:pic>
                    </a:graphicData>
                  </a:graphic>
                  <wp14:sizeRelH relativeFrom="page">
                    <wp14:pctWidth>0</wp14:pctWidth>
                  </wp14:sizeRelH>
                  <wp14:sizeRelV relativeFrom="page">
                    <wp14:pctHeight>0</wp14:pctHeight>
                  </wp14:sizeRelV>
                </wp:anchor>
              </w:drawing>
            </w:r>
            <w:r w:rsidR="00DA70CB" w:rsidRPr="6134665A">
              <w:rPr>
                <w:rFonts w:ascii="Arial" w:hAnsi="Arial" w:cs="Arial"/>
                <w:sz w:val="20"/>
                <w:szCs w:val="20"/>
              </w:rPr>
              <w:t xml:space="preserve">Please make sure you continue to read on a regular basis. </w:t>
            </w:r>
            <w:r w:rsidR="00692C8A">
              <w:rPr>
                <w:rFonts w:ascii="Arial" w:hAnsi="Arial" w:cs="Arial"/>
                <w:sz w:val="20"/>
                <w:szCs w:val="20"/>
              </w:rPr>
              <w:t xml:space="preserve">This includes listening to them read as well as asking questions. Reading pack will be collected in at the start of everyday so that staff can listen to children reading in school and change books as regularly as needed. </w:t>
            </w:r>
          </w:p>
          <w:p w14:paraId="083BA8A6" w14:textId="061CAE80" w:rsidR="00DA70CB" w:rsidRPr="00CF50EF" w:rsidRDefault="00DA70CB" w:rsidP="00DA70CB">
            <w:pPr>
              <w:rPr>
                <w:rFonts w:ascii="Arial" w:hAnsi="Arial" w:cs="Arial"/>
                <w:noProof/>
                <w:color w:val="3B3838" w:themeColor="background2" w:themeShade="40"/>
                <w:lang w:eastAsia="en-GB"/>
              </w:rPr>
            </w:pPr>
          </w:p>
        </w:tc>
        <w:tc>
          <w:tcPr>
            <w:tcW w:w="8098" w:type="dxa"/>
          </w:tcPr>
          <w:p w14:paraId="7DFAECDA" w14:textId="6589D992" w:rsidR="008A0647" w:rsidRPr="008A0647" w:rsidRDefault="008A0647" w:rsidP="008A0647">
            <w:pPr>
              <w:jc w:val="center"/>
              <w:rPr>
                <w:rFonts w:ascii="Arial" w:hAnsi="Arial" w:cs="Arial"/>
                <w:b/>
                <w:color w:val="3B3838" w:themeColor="background2" w:themeShade="40"/>
                <w:sz w:val="28"/>
                <w:szCs w:val="27"/>
                <w:u w:val="single" w:color="00B050"/>
              </w:rPr>
            </w:pPr>
            <w:r>
              <w:rPr>
                <w:rFonts w:ascii="Arial" w:hAnsi="Arial" w:cs="Arial"/>
                <w:b/>
                <w:color w:val="3B3838" w:themeColor="background2" w:themeShade="40"/>
                <w:sz w:val="28"/>
                <w:szCs w:val="27"/>
                <w:u w:val="single" w:color="00B050"/>
              </w:rPr>
              <w:t>Homework</w:t>
            </w:r>
          </w:p>
          <w:p w14:paraId="08EEF1EA" w14:textId="338DB8E3" w:rsidR="00692C8A" w:rsidRDefault="00C26FFF" w:rsidP="00DA70CB">
            <w:pPr>
              <w:rPr>
                <w:rFonts w:ascii="Arial" w:hAnsi="Arial" w:cs="Arial"/>
                <w:sz w:val="20"/>
                <w:szCs w:val="20"/>
              </w:rPr>
            </w:pPr>
            <w:r>
              <w:rPr>
                <w:rFonts w:ascii="Arial" w:hAnsi="Arial" w:cs="Arial"/>
                <w:sz w:val="20"/>
                <w:szCs w:val="20"/>
              </w:rPr>
              <w:t xml:space="preserve">A </w:t>
            </w:r>
            <w:r w:rsidR="00AA0833" w:rsidRPr="6134665A">
              <w:rPr>
                <w:rFonts w:ascii="Arial" w:hAnsi="Arial" w:cs="Arial"/>
                <w:sz w:val="20"/>
                <w:szCs w:val="20"/>
              </w:rPr>
              <w:t>homework menu</w:t>
            </w:r>
            <w:r w:rsidR="009E2379">
              <w:rPr>
                <w:rFonts w:ascii="Arial" w:hAnsi="Arial" w:cs="Arial"/>
                <w:sz w:val="20"/>
                <w:szCs w:val="20"/>
              </w:rPr>
              <w:t xml:space="preserve"> and spelling list</w:t>
            </w:r>
            <w:r w:rsidR="00AA0833" w:rsidRPr="6134665A">
              <w:rPr>
                <w:rFonts w:ascii="Arial" w:hAnsi="Arial" w:cs="Arial"/>
                <w:sz w:val="20"/>
                <w:szCs w:val="20"/>
              </w:rPr>
              <w:t xml:space="preserve"> will be sent home </w:t>
            </w:r>
            <w:r w:rsidR="009E2379">
              <w:rPr>
                <w:rFonts w:ascii="Arial" w:hAnsi="Arial" w:cs="Arial"/>
                <w:sz w:val="20"/>
                <w:szCs w:val="20"/>
              </w:rPr>
              <w:t>each half-term</w:t>
            </w:r>
            <w:r w:rsidR="00692C8A">
              <w:rPr>
                <w:rFonts w:ascii="Arial" w:hAnsi="Arial" w:cs="Arial"/>
                <w:sz w:val="20"/>
                <w:szCs w:val="20"/>
              </w:rPr>
              <w:t xml:space="preserve">. These can also be found on the class webpage. </w:t>
            </w:r>
          </w:p>
          <w:p w14:paraId="73C1964F" w14:textId="51C34BDD" w:rsidR="00DA70CB" w:rsidRDefault="00692C8A" w:rsidP="00DA70CB">
            <w:pPr>
              <w:rPr>
                <w:rFonts w:ascii="Arial" w:hAnsi="Arial" w:cs="Arial"/>
                <w:sz w:val="20"/>
                <w:szCs w:val="20"/>
              </w:rPr>
            </w:pPr>
            <w:r>
              <w:rPr>
                <w:rFonts w:ascii="Arial" w:hAnsi="Arial" w:cs="Arial"/>
                <w:sz w:val="20"/>
                <w:szCs w:val="20"/>
              </w:rPr>
              <w:t xml:space="preserve">There will be a spelling test on Wednesday mornings. </w:t>
            </w:r>
            <w:r w:rsidR="00AA0833" w:rsidRPr="6134665A">
              <w:rPr>
                <w:rFonts w:ascii="Arial" w:hAnsi="Arial" w:cs="Arial"/>
                <w:sz w:val="20"/>
                <w:szCs w:val="20"/>
              </w:rPr>
              <w:t xml:space="preserve"> </w:t>
            </w:r>
          </w:p>
          <w:p w14:paraId="2B0B1003" w14:textId="6431F9B3" w:rsidR="37380C62" w:rsidRPr="00115F13" w:rsidRDefault="00692C8A" w:rsidP="00115F13">
            <w:pPr>
              <w:rPr>
                <w:rFonts w:ascii="Arial" w:hAnsi="Arial" w:cs="Arial"/>
              </w:rPr>
            </w:pPr>
            <w:r>
              <w:rPr>
                <w:rFonts w:ascii="Arial" w:hAnsi="Arial" w:cs="Arial"/>
                <w:sz w:val="20"/>
                <w:szCs w:val="20"/>
              </w:rPr>
              <w:t xml:space="preserve">Homework books will be given to children to complete tasks in and can be shared with the rest of the class during the week to encourage </w:t>
            </w:r>
            <w:proofErr w:type="spellStart"/>
            <w:r>
              <w:rPr>
                <w:rFonts w:ascii="Arial" w:hAnsi="Arial" w:cs="Arial"/>
                <w:sz w:val="20"/>
                <w:szCs w:val="20"/>
              </w:rPr>
              <w:t>oracy</w:t>
            </w:r>
            <w:proofErr w:type="spellEnd"/>
            <w:r>
              <w:rPr>
                <w:rFonts w:ascii="Arial" w:hAnsi="Arial" w:cs="Arial"/>
                <w:sz w:val="20"/>
                <w:szCs w:val="20"/>
              </w:rPr>
              <w:t xml:space="preserve"> skills, celebrate achievements and be acknowledge. Please note that they will be no additional acknowledgement in the form of marking.  </w:t>
            </w:r>
          </w:p>
        </w:tc>
      </w:tr>
    </w:tbl>
    <w:p w14:paraId="330B7BC9" w14:textId="77777777" w:rsidR="00DA70CB" w:rsidRDefault="00DA70CB"/>
    <w:sectPr w:rsidR="00DA70CB" w:rsidSect="00DA70CB">
      <w:headerReference w:type="default" r:id="rId16"/>
      <w:pgSz w:w="16838" w:h="11906" w:orient="landscape"/>
      <w:pgMar w:top="86" w:right="720" w:bottom="142" w:left="72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E6524" w14:textId="77777777" w:rsidR="007A0785" w:rsidRDefault="007A0785" w:rsidP="00352995">
      <w:pPr>
        <w:spacing w:line="240" w:lineRule="auto"/>
      </w:pPr>
      <w:r>
        <w:separator/>
      </w:r>
    </w:p>
  </w:endnote>
  <w:endnote w:type="continuationSeparator" w:id="0">
    <w:p w14:paraId="5D727478" w14:textId="77777777" w:rsidR="007A0785" w:rsidRDefault="007A0785" w:rsidP="00352995">
      <w:pPr>
        <w:spacing w:line="240" w:lineRule="auto"/>
      </w:pPr>
      <w:r>
        <w:continuationSeparator/>
      </w:r>
    </w:p>
  </w:endnote>
  <w:endnote w:type="continuationNotice" w:id="1">
    <w:p w14:paraId="741C613C" w14:textId="77777777" w:rsidR="007A0785" w:rsidRDefault="007A07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Letter-join Plus 36">
    <w:charset w:val="00"/>
    <w:family w:val="modern"/>
    <w:notTrueType/>
    <w:pitch w:val="variable"/>
    <w:sig w:usb0="8000002F" w:usb1="1000000B"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0A5E2" w14:textId="77777777" w:rsidR="007A0785" w:rsidRDefault="007A0785" w:rsidP="00352995">
      <w:pPr>
        <w:spacing w:line="240" w:lineRule="auto"/>
      </w:pPr>
      <w:r>
        <w:separator/>
      </w:r>
    </w:p>
  </w:footnote>
  <w:footnote w:type="continuationSeparator" w:id="0">
    <w:p w14:paraId="3CA3BAFD" w14:textId="77777777" w:rsidR="007A0785" w:rsidRDefault="007A0785" w:rsidP="00352995">
      <w:pPr>
        <w:spacing w:line="240" w:lineRule="auto"/>
      </w:pPr>
      <w:r>
        <w:continuationSeparator/>
      </w:r>
    </w:p>
  </w:footnote>
  <w:footnote w:type="continuationNotice" w:id="1">
    <w:p w14:paraId="4A03A60F" w14:textId="77777777" w:rsidR="007A0785" w:rsidRDefault="007A0785">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7AD2B" w14:textId="3F5E709D" w:rsidR="006F6A32" w:rsidRPr="00DA70CB" w:rsidRDefault="007F4BA0" w:rsidP="00DA70CB">
    <w:pPr>
      <w:spacing w:line="240" w:lineRule="auto"/>
      <w:textAlignment w:val="top"/>
      <w:rPr>
        <w:rFonts w:ascii="Comic Sans MS" w:eastAsia="Times New Roman" w:hAnsi="Comic Sans MS" w:cs="Times New Roman"/>
        <w:b/>
        <w:color w:val="009999"/>
        <w:sz w:val="24"/>
        <w:szCs w:val="24"/>
        <w:lang w:eastAsia="en-GB"/>
      </w:rPr>
    </w:pPr>
    <w:r w:rsidRPr="007F4BA0">
      <w:rPr>
        <w:rFonts w:eastAsia="Times New Roman" w:cstheme="minorHAnsi"/>
        <w:b/>
        <w:bCs/>
        <w:noProof/>
        <w:color w:val="767171" w:themeColor="background2" w:themeShade="80"/>
        <w:sz w:val="28"/>
        <w:szCs w:val="28"/>
        <w:lang w:eastAsia="en-GB"/>
      </w:rPr>
      <mc:AlternateContent>
        <mc:Choice Requires="wps">
          <w:drawing>
            <wp:anchor distT="45720" distB="45720" distL="114300" distR="114300" simplePos="0" relativeHeight="251658240" behindDoc="0" locked="0" layoutInCell="1" allowOverlap="1" wp14:anchorId="2DBEB942" wp14:editId="08D5D85F">
              <wp:simplePos x="0" y="0"/>
              <wp:positionH relativeFrom="column">
                <wp:posOffset>-2329815</wp:posOffset>
              </wp:positionH>
              <wp:positionV relativeFrom="paragraph">
                <wp:posOffset>33020</wp:posOffset>
              </wp:positionV>
              <wp:extent cx="1333500" cy="790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90575"/>
                      </a:xfrm>
                      <a:prstGeom prst="rect">
                        <a:avLst/>
                      </a:prstGeom>
                      <a:solidFill>
                        <a:srgbClr val="FFFFFF"/>
                      </a:solidFill>
                      <a:ln w="9525">
                        <a:noFill/>
                        <a:miter lim="800000"/>
                        <a:headEnd/>
                        <a:tailEnd/>
                      </a:ln>
                    </wps:spPr>
                    <wps:txbx>
                      <w:txbxContent>
                        <w:p w14:paraId="0EDA5B41" w14:textId="77777777" w:rsidR="007F4BA0" w:rsidRPr="007F4BA0" w:rsidRDefault="007F4BA0" w:rsidP="007F4BA0">
                          <w:pPr>
                            <w:textAlignment w:val="top"/>
                            <w:rPr>
                              <w:rFonts w:ascii="Tahoma" w:eastAsia="Times New Roman" w:hAnsi="Tahoma" w:cs="Tahoma"/>
                              <w:color w:val="333333"/>
                              <w:sz w:val="24"/>
                              <w:szCs w:val="24"/>
                              <w:lang w:eastAsia="en-GB"/>
                            </w:rPr>
                          </w:pPr>
                          <w:r w:rsidRPr="0056164D">
                            <w:rPr>
                              <w:noProof/>
                              <w:lang w:eastAsia="en-GB"/>
                            </w:rPr>
                            <w:drawing>
                              <wp:inline distT="0" distB="0" distL="0" distR="0" wp14:anchorId="2308F33C" wp14:editId="2968090F">
                                <wp:extent cx="694865" cy="685800"/>
                                <wp:effectExtent l="0" t="0" r="0" b="0"/>
                                <wp:docPr id="24" name="Picture 24" descr="School Logo">
                                  <a:hlinkClick xmlns:a="http://schemas.openxmlformats.org/drawingml/2006/main" r:id="rId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Logo">
                                          <a:hlinkClick r:id="rId1" tooltip="&quot;Home 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754" cy="769582"/>
                                        </a:xfrm>
                                        <a:prstGeom prst="rect">
                                          <a:avLst/>
                                        </a:prstGeom>
                                        <a:noFill/>
                                        <a:ln>
                                          <a:noFill/>
                                        </a:ln>
                                      </pic:spPr>
                                    </pic:pic>
                                  </a:graphicData>
                                </a:graphic>
                              </wp:inline>
                            </w:drawing>
                          </w:r>
                          <w:hyperlink r:id="rId3" w:tooltip="Home Page" w:history="1">
                            <w:r w:rsidRPr="007F4BA0">
                              <w:rPr>
                                <w:rFonts w:ascii="Tahoma" w:eastAsia="Times New Roman" w:hAnsi="Tahoma" w:cs="Tahoma"/>
                                <w:color w:val="0000FF"/>
                                <w:sz w:val="24"/>
                                <w:szCs w:val="24"/>
                                <w:bdr w:val="none" w:sz="0" w:space="0" w:color="auto" w:frame="1"/>
                                <w:lang w:eastAsia="en-GB"/>
                              </w:rPr>
                              <w:br/>
                            </w:r>
                          </w:hyperlink>
                        </w:p>
                        <w:p w14:paraId="69EB7C91" w14:textId="77777777" w:rsidR="007F4BA0" w:rsidRPr="007F4BA0" w:rsidRDefault="007F4BA0" w:rsidP="007F4BA0">
                          <w:pPr>
                            <w:spacing w:line="240" w:lineRule="auto"/>
                            <w:textAlignment w:val="top"/>
                            <w:rPr>
                              <w:rFonts w:ascii="Times New Roman" w:eastAsia="Times New Roman" w:hAnsi="Times New Roman" w:cs="Times New Roman"/>
                              <w:color w:val="0000FF"/>
                              <w:sz w:val="24"/>
                              <w:szCs w:val="24"/>
                              <w:bdr w:val="none" w:sz="0" w:space="0" w:color="auto" w:frame="1"/>
                              <w:lang w:eastAsia="en-GB"/>
                            </w:rPr>
                          </w:pPr>
                          <w:r w:rsidRPr="007F4BA0">
                            <w:rPr>
                              <w:rFonts w:ascii="Tahoma" w:eastAsia="Times New Roman" w:hAnsi="Tahoma" w:cs="Tahoma"/>
                              <w:color w:val="333333"/>
                              <w:sz w:val="24"/>
                              <w:szCs w:val="24"/>
                              <w:lang w:eastAsia="en-GB"/>
                            </w:rPr>
                            <w:fldChar w:fldCharType="begin"/>
                          </w:r>
                          <w:r w:rsidRPr="007F4BA0">
                            <w:rPr>
                              <w:rFonts w:ascii="Tahoma" w:eastAsia="Times New Roman" w:hAnsi="Tahoma" w:cs="Tahoma"/>
                              <w:color w:val="333333"/>
                              <w:sz w:val="24"/>
                              <w:szCs w:val="24"/>
                              <w:lang w:eastAsia="en-GB"/>
                            </w:rPr>
                            <w:instrText xml:space="preserve"> HYPERLINK "https://www.harris.lancs.sch.uk/contact-details/" </w:instrText>
                          </w:r>
                          <w:r w:rsidRPr="007F4BA0">
                            <w:rPr>
                              <w:rFonts w:ascii="Tahoma" w:eastAsia="Times New Roman" w:hAnsi="Tahoma" w:cs="Tahoma"/>
                              <w:color w:val="333333"/>
                              <w:sz w:val="24"/>
                              <w:szCs w:val="24"/>
                              <w:lang w:eastAsia="en-GB"/>
                            </w:rPr>
                            <w:fldChar w:fldCharType="separate"/>
                          </w:r>
                        </w:p>
                        <w:p w14:paraId="0A16AA1C" w14:textId="77777777" w:rsidR="007F4BA0" w:rsidRPr="007F4BA0" w:rsidRDefault="007F4BA0" w:rsidP="007F4BA0">
                          <w:pPr>
                            <w:spacing w:line="240" w:lineRule="auto"/>
                            <w:textAlignment w:val="top"/>
                            <w:rPr>
                              <w:rFonts w:ascii="Times New Roman" w:eastAsia="Times New Roman" w:hAnsi="Times New Roman" w:cs="Times New Roman"/>
                              <w:b/>
                              <w:bCs/>
                              <w:sz w:val="24"/>
                              <w:szCs w:val="24"/>
                              <w:lang w:eastAsia="en-GB"/>
                            </w:rPr>
                          </w:pPr>
                          <w:r w:rsidRPr="007F4BA0">
                            <w:rPr>
                              <w:rFonts w:ascii="Tahoma" w:eastAsia="Times New Roman" w:hAnsi="Tahoma" w:cs="Tahoma"/>
                              <w:b/>
                              <w:bCs/>
                              <w:color w:val="0000FF"/>
                              <w:sz w:val="24"/>
                              <w:szCs w:val="24"/>
                              <w:bdr w:val="none" w:sz="0" w:space="0" w:color="auto" w:frame="1"/>
                              <w:lang w:eastAsia="en-GB"/>
                            </w:rPr>
                            <w:t>Contact </w:t>
                          </w:r>
                        </w:p>
                        <w:p w14:paraId="2288A913" w14:textId="77777777" w:rsidR="007F4BA0" w:rsidRPr="007F4BA0" w:rsidRDefault="007F4BA0" w:rsidP="007F4BA0">
                          <w:pPr>
                            <w:spacing w:line="240" w:lineRule="auto"/>
                            <w:textAlignment w:val="top"/>
                            <w:rPr>
                              <w:rFonts w:ascii="Tahoma" w:eastAsia="Times New Roman" w:hAnsi="Tahoma" w:cs="Tahoma"/>
                              <w:color w:val="333333"/>
                              <w:sz w:val="24"/>
                              <w:szCs w:val="24"/>
                              <w:lang w:eastAsia="en-GB"/>
                            </w:rPr>
                          </w:pPr>
                          <w:r w:rsidRPr="007F4BA0">
                            <w:rPr>
                              <w:rFonts w:ascii="Tahoma" w:eastAsia="Times New Roman" w:hAnsi="Tahoma" w:cs="Tahoma"/>
                              <w:color w:val="333333"/>
                              <w:sz w:val="24"/>
                              <w:szCs w:val="24"/>
                              <w:lang w:eastAsia="en-GB"/>
                            </w:rPr>
                            <w:fldChar w:fldCharType="end"/>
                          </w:r>
                        </w:p>
                        <w:p w14:paraId="6FCAFA84" w14:textId="77777777" w:rsidR="007F4BA0" w:rsidRDefault="007F4B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EB942" id="_x0000_t202" coordsize="21600,21600" o:spt="202" path="m,l,21600r21600,l21600,xe">
              <v:stroke joinstyle="miter"/>
              <v:path gradientshapeok="t" o:connecttype="rect"/>
            </v:shapetype>
            <v:shape id="Text Box 2" o:spid="_x0000_s1026" type="#_x0000_t202" style="position:absolute;margin-left:-183.45pt;margin-top:2.6pt;width:105pt;height:6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" stroked="f">
              <v:textbox>
                <w:txbxContent>
                  <w:p w14:paraId="0EDA5B41" w14:textId="77777777" w:rsidR="007F4BA0" w:rsidRPr="007F4BA0" w:rsidRDefault="007F4BA0" w:rsidP="007F4BA0">
                    <w:pPr>
                      <w:textAlignment w:val="top"/>
                      <w:rPr>
                        <w:rFonts w:ascii="Tahoma" w:eastAsia="Times New Roman" w:hAnsi="Tahoma" w:cs="Tahoma"/>
                        <w:color w:val="333333"/>
                        <w:sz w:val="24"/>
                        <w:szCs w:val="24"/>
                        <w:lang w:eastAsia="en-GB"/>
                      </w:rPr>
                    </w:pPr>
                    <w:r w:rsidRPr="0056164D">
                      <w:rPr>
                        <w:noProof/>
                        <w:lang w:eastAsia="en-GB"/>
                      </w:rPr>
                      <w:drawing>
                        <wp:inline distT="0" distB="0" distL="0" distR="0" wp14:anchorId="2308F33C" wp14:editId="2968090F">
                          <wp:extent cx="694865" cy="685800"/>
                          <wp:effectExtent l="0" t="0" r="0" b="0"/>
                          <wp:docPr id="24" name="Picture 24" descr="School Logo">
                            <a:hlinkClick xmlns:a="http://schemas.openxmlformats.org/drawingml/2006/main" r:id="rId4"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Logo">
                                    <a:hlinkClick r:id="rId4" tooltip="&quot;Home P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754" cy="769582"/>
                                  </a:xfrm>
                                  <a:prstGeom prst="rect">
                                    <a:avLst/>
                                  </a:prstGeom>
                                  <a:noFill/>
                                  <a:ln>
                                    <a:noFill/>
                                  </a:ln>
                                </pic:spPr>
                              </pic:pic>
                            </a:graphicData>
                          </a:graphic>
                        </wp:inline>
                      </w:drawing>
                    </w:r>
                    <w:hyperlink r:id="rId6" w:tooltip="Home Page" w:history="1">
                      <w:r w:rsidRPr="007F4BA0">
                        <w:rPr>
                          <w:rFonts w:ascii="Tahoma" w:eastAsia="Times New Roman" w:hAnsi="Tahoma" w:cs="Tahoma"/>
                          <w:color w:val="0000FF"/>
                          <w:sz w:val="24"/>
                          <w:szCs w:val="24"/>
                          <w:bdr w:val="none" w:sz="0" w:space="0" w:color="auto" w:frame="1"/>
                          <w:lang w:eastAsia="en-GB"/>
                        </w:rPr>
                        <w:br/>
                      </w:r>
                    </w:hyperlink>
                  </w:p>
                  <w:p w14:paraId="69EB7C91" w14:textId="77777777" w:rsidR="007F4BA0" w:rsidRPr="007F4BA0" w:rsidRDefault="007F4BA0" w:rsidP="007F4BA0">
                    <w:pPr>
                      <w:spacing w:line="240" w:lineRule="auto"/>
                      <w:textAlignment w:val="top"/>
                      <w:rPr>
                        <w:rFonts w:ascii="Times New Roman" w:eastAsia="Times New Roman" w:hAnsi="Times New Roman" w:cs="Times New Roman"/>
                        <w:color w:val="0000FF"/>
                        <w:sz w:val="24"/>
                        <w:szCs w:val="24"/>
                        <w:bdr w:val="none" w:sz="0" w:space="0" w:color="auto" w:frame="1"/>
                        <w:lang w:eastAsia="en-GB"/>
                      </w:rPr>
                    </w:pPr>
                    <w:r w:rsidRPr="007F4BA0">
                      <w:rPr>
                        <w:rFonts w:ascii="Tahoma" w:eastAsia="Times New Roman" w:hAnsi="Tahoma" w:cs="Tahoma"/>
                        <w:color w:val="333333"/>
                        <w:sz w:val="24"/>
                        <w:szCs w:val="24"/>
                        <w:lang w:eastAsia="en-GB"/>
                      </w:rPr>
                      <w:fldChar w:fldCharType="begin"/>
                    </w:r>
                    <w:r w:rsidRPr="007F4BA0">
                      <w:rPr>
                        <w:rFonts w:ascii="Tahoma" w:eastAsia="Times New Roman" w:hAnsi="Tahoma" w:cs="Tahoma"/>
                        <w:color w:val="333333"/>
                        <w:sz w:val="24"/>
                        <w:szCs w:val="24"/>
                        <w:lang w:eastAsia="en-GB"/>
                      </w:rPr>
                      <w:instrText xml:space="preserve"> HYPERLINK "https://www.harris.lancs.sch.uk/contact-details/" </w:instrText>
                    </w:r>
                    <w:r w:rsidRPr="007F4BA0">
                      <w:rPr>
                        <w:rFonts w:ascii="Tahoma" w:eastAsia="Times New Roman" w:hAnsi="Tahoma" w:cs="Tahoma"/>
                        <w:color w:val="333333"/>
                        <w:sz w:val="24"/>
                        <w:szCs w:val="24"/>
                        <w:lang w:eastAsia="en-GB"/>
                      </w:rPr>
                      <w:fldChar w:fldCharType="separate"/>
                    </w:r>
                  </w:p>
                  <w:p w14:paraId="0A16AA1C" w14:textId="77777777" w:rsidR="007F4BA0" w:rsidRPr="007F4BA0" w:rsidRDefault="007F4BA0" w:rsidP="007F4BA0">
                    <w:pPr>
                      <w:spacing w:line="240" w:lineRule="auto"/>
                      <w:textAlignment w:val="top"/>
                      <w:rPr>
                        <w:rFonts w:ascii="Times New Roman" w:eastAsia="Times New Roman" w:hAnsi="Times New Roman" w:cs="Times New Roman"/>
                        <w:b/>
                        <w:bCs/>
                        <w:sz w:val="24"/>
                        <w:szCs w:val="24"/>
                        <w:lang w:eastAsia="en-GB"/>
                      </w:rPr>
                    </w:pPr>
                    <w:r w:rsidRPr="007F4BA0">
                      <w:rPr>
                        <w:rFonts w:ascii="Tahoma" w:eastAsia="Times New Roman" w:hAnsi="Tahoma" w:cs="Tahoma"/>
                        <w:b/>
                        <w:bCs/>
                        <w:color w:val="0000FF"/>
                        <w:sz w:val="24"/>
                        <w:szCs w:val="24"/>
                        <w:bdr w:val="none" w:sz="0" w:space="0" w:color="auto" w:frame="1"/>
                        <w:lang w:eastAsia="en-GB"/>
                      </w:rPr>
                      <w:t>Contact </w:t>
                    </w:r>
                  </w:p>
                  <w:p w14:paraId="2288A913" w14:textId="77777777" w:rsidR="007F4BA0" w:rsidRPr="007F4BA0" w:rsidRDefault="007F4BA0" w:rsidP="007F4BA0">
                    <w:pPr>
                      <w:spacing w:line="240" w:lineRule="auto"/>
                      <w:textAlignment w:val="top"/>
                      <w:rPr>
                        <w:rFonts w:ascii="Tahoma" w:eastAsia="Times New Roman" w:hAnsi="Tahoma" w:cs="Tahoma"/>
                        <w:color w:val="333333"/>
                        <w:sz w:val="24"/>
                        <w:szCs w:val="24"/>
                        <w:lang w:eastAsia="en-GB"/>
                      </w:rPr>
                    </w:pPr>
                    <w:r w:rsidRPr="007F4BA0">
                      <w:rPr>
                        <w:rFonts w:ascii="Tahoma" w:eastAsia="Times New Roman" w:hAnsi="Tahoma" w:cs="Tahoma"/>
                        <w:color w:val="333333"/>
                        <w:sz w:val="24"/>
                        <w:szCs w:val="24"/>
                        <w:lang w:eastAsia="en-GB"/>
                      </w:rPr>
                      <w:fldChar w:fldCharType="end"/>
                    </w:r>
                  </w:p>
                  <w:p w14:paraId="6FCAFA84" w14:textId="77777777" w:rsidR="007F4BA0" w:rsidRDefault="007F4BA0"/>
                </w:txbxContent>
              </v:textbox>
              <w10:wrap type="square"/>
            </v:shape>
          </w:pict>
        </mc:Fallback>
      </mc:AlternateContent>
    </w:r>
  </w:p>
</w:hdr>
</file>

<file path=word/intelligence2.xml><?xml version="1.0" encoding="utf-8"?>
<int2:intelligence xmlns:int2="http://schemas.microsoft.com/office/intelligence/2020/intelligence">
  <int2:observations>
    <int2:textHash int2:hashCode="p5A7dq3rIFpoH+" int2:id="xKpeG4nk">
      <int2:state int2:type="AugLoop_Text_Critique" int2:value="Rejected"/>
    </int2:textHash>
    <int2:bookmark int2:bookmarkName="_Int_NrNl7Xad" int2:invalidationBookmarkName="" int2:hashCode="s4FIy5/TmU8tsl" int2:id="FrMBUAAv">
      <int2:state int2:type="AugLoop_Text_Critique" int2:value="Rejected"/>
    </int2:bookmark>
    <int2:bookmark int2:bookmarkName="_Int_CuqgqlXf" int2:invalidationBookmarkName="" int2:hashCode="R7F+G1/NJDxPc8" int2:id="gbrDVLc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7742"/>
    <w:multiLevelType w:val="hybridMultilevel"/>
    <w:tmpl w:val="C806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95"/>
    <w:rsid w:val="000023C9"/>
    <w:rsid w:val="000048FB"/>
    <w:rsid w:val="00014394"/>
    <w:rsid w:val="00025309"/>
    <w:rsid w:val="00025BDA"/>
    <w:rsid w:val="00047026"/>
    <w:rsid w:val="00047898"/>
    <w:rsid w:val="00050072"/>
    <w:rsid w:val="0005478A"/>
    <w:rsid w:val="000553AE"/>
    <w:rsid w:val="00061144"/>
    <w:rsid w:val="00064EB6"/>
    <w:rsid w:val="000806DD"/>
    <w:rsid w:val="00082AAF"/>
    <w:rsid w:val="00094874"/>
    <w:rsid w:val="000977BB"/>
    <w:rsid w:val="000E0212"/>
    <w:rsid w:val="000E5428"/>
    <w:rsid w:val="000F14BE"/>
    <w:rsid w:val="000F2312"/>
    <w:rsid w:val="000F2EE2"/>
    <w:rsid w:val="000F38C3"/>
    <w:rsid w:val="000F4729"/>
    <w:rsid w:val="0011460A"/>
    <w:rsid w:val="00115F13"/>
    <w:rsid w:val="00124D3A"/>
    <w:rsid w:val="00133042"/>
    <w:rsid w:val="00133697"/>
    <w:rsid w:val="001362A3"/>
    <w:rsid w:val="00151FBA"/>
    <w:rsid w:val="00155004"/>
    <w:rsid w:val="001809AB"/>
    <w:rsid w:val="001923D6"/>
    <w:rsid w:val="00196BE6"/>
    <w:rsid w:val="001A786A"/>
    <w:rsid w:val="001B2A48"/>
    <w:rsid w:val="001C1CDF"/>
    <w:rsid w:val="001E0C1A"/>
    <w:rsid w:val="00203748"/>
    <w:rsid w:val="00220A7E"/>
    <w:rsid w:val="00232FB5"/>
    <w:rsid w:val="00245B89"/>
    <w:rsid w:val="002718CE"/>
    <w:rsid w:val="00272F7C"/>
    <w:rsid w:val="00277497"/>
    <w:rsid w:val="002A06D3"/>
    <w:rsid w:val="002A5A7E"/>
    <w:rsid w:val="002C4ABD"/>
    <w:rsid w:val="002C5007"/>
    <w:rsid w:val="002E3653"/>
    <w:rsid w:val="002E7CA4"/>
    <w:rsid w:val="002F121F"/>
    <w:rsid w:val="002F3E2D"/>
    <w:rsid w:val="00304B24"/>
    <w:rsid w:val="00321DD3"/>
    <w:rsid w:val="003345C5"/>
    <w:rsid w:val="00347C74"/>
    <w:rsid w:val="00350C4D"/>
    <w:rsid w:val="00352995"/>
    <w:rsid w:val="0035406A"/>
    <w:rsid w:val="00364E07"/>
    <w:rsid w:val="003710E1"/>
    <w:rsid w:val="003731CD"/>
    <w:rsid w:val="0038301C"/>
    <w:rsid w:val="00383949"/>
    <w:rsid w:val="003907F8"/>
    <w:rsid w:val="003B5EB6"/>
    <w:rsid w:val="003D032D"/>
    <w:rsid w:val="003F12A9"/>
    <w:rsid w:val="00405AA0"/>
    <w:rsid w:val="00411265"/>
    <w:rsid w:val="00417AA3"/>
    <w:rsid w:val="00423014"/>
    <w:rsid w:val="00427883"/>
    <w:rsid w:val="00462F34"/>
    <w:rsid w:val="0046489D"/>
    <w:rsid w:val="0047412D"/>
    <w:rsid w:val="004835B1"/>
    <w:rsid w:val="00496646"/>
    <w:rsid w:val="004B58E1"/>
    <w:rsid w:val="004B7294"/>
    <w:rsid w:val="004C31D7"/>
    <w:rsid w:val="004F7506"/>
    <w:rsid w:val="00514292"/>
    <w:rsid w:val="00515E69"/>
    <w:rsid w:val="00543686"/>
    <w:rsid w:val="00560362"/>
    <w:rsid w:val="005615A4"/>
    <w:rsid w:val="00563A98"/>
    <w:rsid w:val="00574FF0"/>
    <w:rsid w:val="0059710B"/>
    <w:rsid w:val="005B2FC4"/>
    <w:rsid w:val="005D44BA"/>
    <w:rsid w:val="005F2DEF"/>
    <w:rsid w:val="005F78DB"/>
    <w:rsid w:val="0061273F"/>
    <w:rsid w:val="00617F30"/>
    <w:rsid w:val="006343B7"/>
    <w:rsid w:val="00655589"/>
    <w:rsid w:val="00661C42"/>
    <w:rsid w:val="00692C8A"/>
    <w:rsid w:val="006A0973"/>
    <w:rsid w:val="006B4F6C"/>
    <w:rsid w:val="006C19BF"/>
    <w:rsid w:val="006D3348"/>
    <w:rsid w:val="006E732A"/>
    <w:rsid w:val="006F6A32"/>
    <w:rsid w:val="00713C16"/>
    <w:rsid w:val="00725FA8"/>
    <w:rsid w:val="00734909"/>
    <w:rsid w:val="00737A5A"/>
    <w:rsid w:val="00756122"/>
    <w:rsid w:val="007720E8"/>
    <w:rsid w:val="007739C3"/>
    <w:rsid w:val="00792F11"/>
    <w:rsid w:val="007A0785"/>
    <w:rsid w:val="007B03B5"/>
    <w:rsid w:val="007C20B7"/>
    <w:rsid w:val="007C28F6"/>
    <w:rsid w:val="007C5EF5"/>
    <w:rsid w:val="007E107B"/>
    <w:rsid w:val="007F4BA0"/>
    <w:rsid w:val="00800749"/>
    <w:rsid w:val="008135F9"/>
    <w:rsid w:val="00851C22"/>
    <w:rsid w:val="0086048C"/>
    <w:rsid w:val="00866A20"/>
    <w:rsid w:val="00872B87"/>
    <w:rsid w:val="008A0647"/>
    <w:rsid w:val="008A4BDC"/>
    <w:rsid w:val="008B423C"/>
    <w:rsid w:val="008B5092"/>
    <w:rsid w:val="008E2B08"/>
    <w:rsid w:val="008F70DA"/>
    <w:rsid w:val="0091657D"/>
    <w:rsid w:val="0092305A"/>
    <w:rsid w:val="00925761"/>
    <w:rsid w:val="00927156"/>
    <w:rsid w:val="009339F2"/>
    <w:rsid w:val="00935E4C"/>
    <w:rsid w:val="0095102F"/>
    <w:rsid w:val="00960DCB"/>
    <w:rsid w:val="00980C58"/>
    <w:rsid w:val="009832AE"/>
    <w:rsid w:val="009A676D"/>
    <w:rsid w:val="009B18B2"/>
    <w:rsid w:val="009B5FC4"/>
    <w:rsid w:val="009C220D"/>
    <w:rsid w:val="009C687E"/>
    <w:rsid w:val="009D17B6"/>
    <w:rsid w:val="009E2379"/>
    <w:rsid w:val="009F02B5"/>
    <w:rsid w:val="00A108EA"/>
    <w:rsid w:val="00A22F67"/>
    <w:rsid w:val="00A31F70"/>
    <w:rsid w:val="00A42C78"/>
    <w:rsid w:val="00A612E3"/>
    <w:rsid w:val="00A77116"/>
    <w:rsid w:val="00A800D4"/>
    <w:rsid w:val="00A82198"/>
    <w:rsid w:val="00A846E7"/>
    <w:rsid w:val="00A97BAC"/>
    <w:rsid w:val="00AA0833"/>
    <w:rsid w:val="00AA43F6"/>
    <w:rsid w:val="00AA72ED"/>
    <w:rsid w:val="00AD12A0"/>
    <w:rsid w:val="00AF19AE"/>
    <w:rsid w:val="00AF5437"/>
    <w:rsid w:val="00B056D1"/>
    <w:rsid w:val="00B06C26"/>
    <w:rsid w:val="00B36B9C"/>
    <w:rsid w:val="00B531F2"/>
    <w:rsid w:val="00B73099"/>
    <w:rsid w:val="00BA0D0F"/>
    <w:rsid w:val="00BB045F"/>
    <w:rsid w:val="00BC0557"/>
    <w:rsid w:val="00BD2D58"/>
    <w:rsid w:val="00C060F9"/>
    <w:rsid w:val="00C13FBD"/>
    <w:rsid w:val="00C201EB"/>
    <w:rsid w:val="00C212E0"/>
    <w:rsid w:val="00C26FFF"/>
    <w:rsid w:val="00C4014C"/>
    <w:rsid w:val="00C535FD"/>
    <w:rsid w:val="00C9095C"/>
    <w:rsid w:val="00CA2303"/>
    <w:rsid w:val="00CB1CDA"/>
    <w:rsid w:val="00CB23A1"/>
    <w:rsid w:val="00CD5A51"/>
    <w:rsid w:val="00CE5A8C"/>
    <w:rsid w:val="00CF002F"/>
    <w:rsid w:val="00CF47F6"/>
    <w:rsid w:val="00CF50EF"/>
    <w:rsid w:val="00CF780F"/>
    <w:rsid w:val="00D0618A"/>
    <w:rsid w:val="00D35129"/>
    <w:rsid w:val="00D7659B"/>
    <w:rsid w:val="00D9472B"/>
    <w:rsid w:val="00DA3E34"/>
    <w:rsid w:val="00DA70CB"/>
    <w:rsid w:val="00DD7945"/>
    <w:rsid w:val="00DF2AFF"/>
    <w:rsid w:val="00E12CD6"/>
    <w:rsid w:val="00E24DF0"/>
    <w:rsid w:val="00E2522A"/>
    <w:rsid w:val="00E303A0"/>
    <w:rsid w:val="00E4707E"/>
    <w:rsid w:val="00E64B5A"/>
    <w:rsid w:val="00EA5EED"/>
    <w:rsid w:val="00ED4450"/>
    <w:rsid w:val="00EE247D"/>
    <w:rsid w:val="00EE58B7"/>
    <w:rsid w:val="00EE6F20"/>
    <w:rsid w:val="00EE7FD2"/>
    <w:rsid w:val="00EF243D"/>
    <w:rsid w:val="00F031C1"/>
    <w:rsid w:val="00F11621"/>
    <w:rsid w:val="00F45C68"/>
    <w:rsid w:val="00F51E74"/>
    <w:rsid w:val="00F87116"/>
    <w:rsid w:val="00FB42B9"/>
    <w:rsid w:val="00FC3FE5"/>
    <w:rsid w:val="00FC4F6A"/>
    <w:rsid w:val="00FC7622"/>
    <w:rsid w:val="00FD3167"/>
    <w:rsid w:val="00FE2D8F"/>
    <w:rsid w:val="00FE4D32"/>
    <w:rsid w:val="00FE5D0D"/>
    <w:rsid w:val="00FF0D59"/>
    <w:rsid w:val="0225EC3A"/>
    <w:rsid w:val="029F1827"/>
    <w:rsid w:val="044B7492"/>
    <w:rsid w:val="0513AD8F"/>
    <w:rsid w:val="070C5CC3"/>
    <w:rsid w:val="07B38F03"/>
    <w:rsid w:val="08E7DC6E"/>
    <w:rsid w:val="09028CCF"/>
    <w:rsid w:val="0A5E3827"/>
    <w:rsid w:val="0BFE0C03"/>
    <w:rsid w:val="0C351A80"/>
    <w:rsid w:val="0D0885E2"/>
    <w:rsid w:val="0DBB4D91"/>
    <w:rsid w:val="0E56F870"/>
    <w:rsid w:val="0E777604"/>
    <w:rsid w:val="0F571DF2"/>
    <w:rsid w:val="106D192A"/>
    <w:rsid w:val="107C073C"/>
    <w:rsid w:val="1099E19F"/>
    <w:rsid w:val="10D9C5F6"/>
    <w:rsid w:val="10F2EE53"/>
    <w:rsid w:val="154E76B8"/>
    <w:rsid w:val="17319AED"/>
    <w:rsid w:val="18CD6B4E"/>
    <w:rsid w:val="19784050"/>
    <w:rsid w:val="19E7D2CF"/>
    <w:rsid w:val="1C06082F"/>
    <w:rsid w:val="1C2E75ED"/>
    <w:rsid w:val="1C349ACF"/>
    <w:rsid w:val="1DA0DC71"/>
    <w:rsid w:val="1F3CACD2"/>
    <w:rsid w:val="201F8EFD"/>
    <w:rsid w:val="20568955"/>
    <w:rsid w:val="20941731"/>
    <w:rsid w:val="23AFA1C4"/>
    <w:rsid w:val="25ABEE56"/>
    <w:rsid w:val="25B3DBDC"/>
    <w:rsid w:val="26A9AA59"/>
    <w:rsid w:val="27D3D43A"/>
    <w:rsid w:val="2879228B"/>
    <w:rsid w:val="2A14F2EC"/>
    <w:rsid w:val="2A2C724A"/>
    <w:rsid w:val="2A620D33"/>
    <w:rsid w:val="2A8369B3"/>
    <w:rsid w:val="2A874CFF"/>
    <w:rsid w:val="2B1359A9"/>
    <w:rsid w:val="2E913969"/>
    <w:rsid w:val="2F5ABE22"/>
    <w:rsid w:val="30F5BDEB"/>
    <w:rsid w:val="3179F00D"/>
    <w:rsid w:val="31F9D07D"/>
    <w:rsid w:val="32084554"/>
    <w:rsid w:val="331DB820"/>
    <w:rsid w:val="332333F0"/>
    <w:rsid w:val="340034A9"/>
    <w:rsid w:val="37380C62"/>
    <w:rsid w:val="3901A068"/>
    <w:rsid w:val="39D44D78"/>
    <w:rsid w:val="3A25CDB7"/>
    <w:rsid w:val="3AF8A555"/>
    <w:rsid w:val="3B45CDF4"/>
    <w:rsid w:val="3B5E6631"/>
    <w:rsid w:val="3B701DD9"/>
    <w:rsid w:val="3B840CCF"/>
    <w:rsid w:val="3CDC0354"/>
    <w:rsid w:val="4062E90F"/>
    <w:rsid w:val="407C116C"/>
    <w:rsid w:val="4140CA73"/>
    <w:rsid w:val="41C8939A"/>
    <w:rsid w:val="41EAA333"/>
    <w:rsid w:val="454F828F"/>
    <w:rsid w:val="45EB69FA"/>
    <w:rsid w:val="46EED31D"/>
    <w:rsid w:val="48578A86"/>
    <w:rsid w:val="4AA2F134"/>
    <w:rsid w:val="4B91882D"/>
    <w:rsid w:val="4BD41778"/>
    <w:rsid w:val="4CC98359"/>
    <w:rsid w:val="4D92039F"/>
    <w:rsid w:val="4E2D4184"/>
    <w:rsid w:val="5001241B"/>
    <w:rsid w:val="5098FCFF"/>
    <w:rsid w:val="52F00F48"/>
    <w:rsid w:val="547216EA"/>
    <w:rsid w:val="548BDFA9"/>
    <w:rsid w:val="54E6A4F6"/>
    <w:rsid w:val="551BE912"/>
    <w:rsid w:val="5535116F"/>
    <w:rsid w:val="556F1BE3"/>
    <w:rsid w:val="55F0B816"/>
    <w:rsid w:val="563A4B3A"/>
    <w:rsid w:val="571FBD88"/>
    <w:rsid w:val="58A6BCA5"/>
    <w:rsid w:val="59327A88"/>
    <w:rsid w:val="5B36105B"/>
    <w:rsid w:val="5C574E7A"/>
    <w:rsid w:val="5C965A16"/>
    <w:rsid w:val="5CAF8273"/>
    <w:rsid w:val="5E322A77"/>
    <w:rsid w:val="5FB78A6A"/>
    <w:rsid w:val="6134665A"/>
    <w:rsid w:val="61785ED2"/>
    <w:rsid w:val="640EF376"/>
    <w:rsid w:val="64662027"/>
    <w:rsid w:val="646F2FFC"/>
    <w:rsid w:val="687A94DC"/>
    <w:rsid w:val="68A4825B"/>
    <w:rsid w:val="6B507E9B"/>
    <w:rsid w:val="6C6E7477"/>
    <w:rsid w:val="6CAC7DE0"/>
    <w:rsid w:val="6D965077"/>
    <w:rsid w:val="6DB3205E"/>
    <w:rsid w:val="71EE237C"/>
    <w:rsid w:val="729E87BD"/>
    <w:rsid w:val="7466A5A4"/>
    <w:rsid w:val="759E8443"/>
    <w:rsid w:val="76027605"/>
    <w:rsid w:val="770D8937"/>
    <w:rsid w:val="779E4666"/>
    <w:rsid w:val="79092038"/>
    <w:rsid w:val="79625984"/>
    <w:rsid w:val="79AE7C00"/>
    <w:rsid w:val="7AFE29E5"/>
    <w:rsid w:val="7B1AAB46"/>
    <w:rsid w:val="7BBF55D5"/>
    <w:rsid w:val="7D01780D"/>
    <w:rsid w:val="7FE68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8D158"/>
  <w15:chartTrackingRefBased/>
  <w15:docId w15:val="{A10555B3-9383-4941-8BBD-BEA004D4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82A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995"/>
    <w:pPr>
      <w:tabs>
        <w:tab w:val="center" w:pos="4513"/>
        <w:tab w:val="right" w:pos="9026"/>
      </w:tabs>
      <w:spacing w:line="240" w:lineRule="auto"/>
    </w:pPr>
  </w:style>
  <w:style w:type="character" w:customStyle="1" w:styleId="HeaderChar">
    <w:name w:val="Header Char"/>
    <w:basedOn w:val="DefaultParagraphFont"/>
    <w:link w:val="Header"/>
    <w:uiPriority w:val="99"/>
    <w:rsid w:val="00352995"/>
  </w:style>
  <w:style w:type="paragraph" w:styleId="Footer">
    <w:name w:val="footer"/>
    <w:basedOn w:val="Normal"/>
    <w:link w:val="FooterChar"/>
    <w:uiPriority w:val="99"/>
    <w:unhideWhenUsed/>
    <w:rsid w:val="00352995"/>
    <w:pPr>
      <w:tabs>
        <w:tab w:val="center" w:pos="4513"/>
        <w:tab w:val="right" w:pos="9026"/>
      </w:tabs>
      <w:spacing w:line="240" w:lineRule="auto"/>
    </w:pPr>
  </w:style>
  <w:style w:type="character" w:customStyle="1" w:styleId="FooterChar">
    <w:name w:val="Footer Char"/>
    <w:basedOn w:val="DefaultParagraphFont"/>
    <w:link w:val="Footer"/>
    <w:uiPriority w:val="99"/>
    <w:rsid w:val="00352995"/>
  </w:style>
  <w:style w:type="character" w:customStyle="1" w:styleId="Heading2Char">
    <w:name w:val="Heading 2 Char"/>
    <w:basedOn w:val="DefaultParagraphFont"/>
    <w:link w:val="Heading2"/>
    <w:uiPriority w:val="9"/>
    <w:rsid w:val="00082AAF"/>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082AAF"/>
    <w:pPr>
      <w:ind w:left="720"/>
      <w:contextualSpacing/>
    </w:pPr>
  </w:style>
  <w:style w:type="character" w:styleId="Hyperlink">
    <w:name w:val="Hyperlink"/>
    <w:basedOn w:val="DefaultParagraphFont"/>
    <w:uiPriority w:val="99"/>
    <w:unhideWhenUsed/>
    <w:rsid w:val="00980C58"/>
    <w:rPr>
      <w:color w:val="0000FF"/>
      <w:u w:val="single"/>
    </w:rPr>
  </w:style>
  <w:style w:type="paragraph" w:customStyle="1" w:styleId="cp-icon-text">
    <w:name w:val="cp-icon-text"/>
    <w:basedOn w:val="Normal"/>
    <w:rsid w:val="00980C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5F78DB"/>
    <w:rPr>
      <w:color w:val="605E5C"/>
      <w:shd w:val="clear" w:color="auto" w:fill="E1DFDD"/>
    </w:rPr>
  </w:style>
  <w:style w:type="table" w:styleId="TableGrid">
    <w:name w:val="Table Grid"/>
    <w:basedOn w:val="TableNormal"/>
    <w:uiPriority w:val="39"/>
    <w:rsid w:val="009B18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54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34709">
      <w:bodyDiv w:val="1"/>
      <w:marLeft w:val="0"/>
      <w:marRight w:val="0"/>
      <w:marTop w:val="0"/>
      <w:marBottom w:val="0"/>
      <w:divBdr>
        <w:top w:val="none" w:sz="0" w:space="0" w:color="auto"/>
        <w:left w:val="none" w:sz="0" w:space="0" w:color="auto"/>
        <w:bottom w:val="none" w:sz="0" w:space="0" w:color="auto"/>
        <w:right w:val="none" w:sz="0" w:space="0" w:color="auto"/>
      </w:divBdr>
      <w:divsChild>
        <w:div w:id="433598472">
          <w:marLeft w:val="0"/>
          <w:marRight w:val="0"/>
          <w:marTop w:val="0"/>
          <w:marBottom w:val="0"/>
          <w:divBdr>
            <w:top w:val="none" w:sz="0" w:space="0" w:color="auto"/>
            <w:left w:val="none" w:sz="0" w:space="0" w:color="auto"/>
            <w:bottom w:val="none" w:sz="0" w:space="0" w:color="auto"/>
            <w:right w:val="none" w:sz="0" w:space="0" w:color="auto"/>
          </w:divBdr>
        </w:div>
        <w:div w:id="559904303">
          <w:marLeft w:val="0"/>
          <w:marRight w:val="0"/>
          <w:marTop w:val="0"/>
          <w:marBottom w:val="300"/>
          <w:divBdr>
            <w:top w:val="none" w:sz="0" w:space="0" w:color="auto"/>
            <w:left w:val="none" w:sz="0" w:space="0" w:color="auto"/>
            <w:bottom w:val="none" w:sz="0" w:space="0" w:color="auto"/>
            <w:right w:val="none" w:sz="0" w:space="0" w:color="auto"/>
          </w:divBdr>
          <w:divsChild>
            <w:div w:id="9805738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30321060">
      <w:bodyDiv w:val="1"/>
      <w:marLeft w:val="0"/>
      <w:marRight w:val="0"/>
      <w:marTop w:val="0"/>
      <w:marBottom w:val="0"/>
      <w:divBdr>
        <w:top w:val="none" w:sz="0" w:space="0" w:color="auto"/>
        <w:left w:val="none" w:sz="0" w:space="0" w:color="auto"/>
        <w:bottom w:val="none" w:sz="0" w:space="0" w:color="auto"/>
        <w:right w:val="none" w:sz="0" w:space="0" w:color="auto"/>
      </w:divBdr>
      <w:divsChild>
        <w:div w:id="355695660">
          <w:marLeft w:val="0"/>
          <w:marRight w:val="0"/>
          <w:marTop w:val="0"/>
          <w:marBottom w:val="0"/>
          <w:divBdr>
            <w:top w:val="none" w:sz="0" w:space="0" w:color="auto"/>
            <w:left w:val="none" w:sz="0" w:space="0" w:color="auto"/>
            <w:bottom w:val="none" w:sz="0" w:space="0" w:color="auto"/>
            <w:right w:val="none" w:sz="0" w:space="0" w:color="auto"/>
          </w:divBdr>
        </w:div>
        <w:div w:id="1688480708">
          <w:marLeft w:val="0"/>
          <w:marRight w:val="0"/>
          <w:marTop w:val="0"/>
          <w:marBottom w:val="300"/>
          <w:divBdr>
            <w:top w:val="none" w:sz="0" w:space="0" w:color="auto"/>
            <w:left w:val="none" w:sz="0" w:space="0" w:color="auto"/>
            <w:bottom w:val="none" w:sz="0" w:space="0" w:color="auto"/>
            <w:right w:val="none" w:sz="0" w:space="0" w:color="auto"/>
          </w:divBdr>
          <w:divsChild>
            <w:div w:id="303521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48017573">
      <w:bodyDiv w:val="1"/>
      <w:marLeft w:val="0"/>
      <w:marRight w:val="0"/>
      <w:marTop w:val="0"/>
      <w:marBottom w:val="0"/>
      <w:divBdr>
        <w:top w:val="none" w:sz="0" w:space="0" w:color="auto"/>
        <w:left w:val="none" w:sz="0" w:space="0" w:color="auto"/>
        <w:bottom w:val="none" w:sz="0" w:space="0" w:color="auto"/>
        <w:right w:val="none" w:sz="0" w:space="0" w:color="auto"/>
      </w:divBdr>
      <w:divsChild>
        <w:div w:id="1112170332">
          <w:marLeft w:val="0"/>
          <w:marRight w:val="0"/>
          <w:marTop w:val="0"/>
          <w:marBottom w:val="0"/>
          <w:divBdr>
            <w:top w:val="none" w:sz="0" w:space="0" w:color="auto"/>
            <w:left w:val="none" w:sz="0" w:space="0" w:color="auto"/>
            <w:bottom w:val="none" w:sz="0" w:space="0" w:color="auto"/>
            <w:right w:val="none" w:sz="0" w:space="0" w:color="auto"/>
          </w:divBdr>
        </w:div>
      </w:divsChild>
    </w:div>
    <w:div w:id="1204371692">
      <w:bodyDiv w:val="1"/>
      <w:marLeft w:val="0"/>
      <w:marRight w:val="0"/>
      <w:marTop w:val="0"/>
      <w:marBottom w:val="0"/>
      <w:divBdr>
        <w:top w:val="none" w:sz="0" w:space="0" w:color="auto"/>
        <w:left w:val="none" w:sz="0" w:space="0" w:color="auto"/>
        <w:bottom w:val="none" w:sz="0" w:space="0" w:color="auto"/>
        <w:right w:val="none" w:sz="0" w:space="0" w:color="auto"/>
      </w:divBdr>
    </w:div>
    <w:div w:id="12544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8c42a9e5ea7e433b" Type="http://schemas.microsoft.com/office/2020/10/relationships/intelligence" Target="intelligence2.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aff@harris.lancs.sch.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harris.lancs.sch.uk/" TargetMode="External"/><Relationship Id="rId2" Type="http://schemas.openxmlformats.org/officeDocument/2006/relationships/image" Target="media/image6.png"/><Relationship Id="rId1" Type="http://schemas.openxmlformats.org/officeDocument/2006/relationships/hyperlink" Target="https://www.harris.lancs.sch.uk/" TargetMode="External"/><Relationship Id="rId6" Type="http://schemas.openxmlformats.org/officeDocument/2006/relationships/hyperlink" Target="https://www.harris.lancs.sch.uk/" TargetMode="External"/><Relationship Id="rId5" Type="http://schemas.openxmlformats.org/officeDocument/2006/relationships/image" Target="media/image100.png"/><Relationship Id="rId4" Type="http://schemas.openxmlformats.org/officeDocument/2006/relationships/hyperlink" Target="https://www.harri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D310BD0F0DB4CA205E378B5FA9E08" ma:contentTypeVersion="14" ma:contentTypeDescription="Create a new document." ma:contentTypeScope="" ma:versionID="40440dc5c9b70a09067604827f1d2978">
  <xsd:schema xmlns:xsd="http://www.w3.org/2001/XMLSchema" xmlns:xs="http://www.w3.org/2001/XMLSchema" xmlns:p="http://schemas.microsoft.com/office/2006/metadata/properties" xmlns:ns3="cbd0e353-fc6b-45ae-be8a-64aaea1fac8f" xmlns:ns4="8201c1b6-b2a3-42e4-bcc3-935bca443576" targetNamespace="http://schemas.microsoft.com/office/2006/metadata/properties" ma:root="true" ma:fieldsID="539319604467e77910541fa3f01587b8" ns3:_="" ns4:_="">
    <xsd:import namespace="cbd0e353-fc6b-45ae-be8a-64aaea1fac8f"/>
    <xsd:import namespace="8201c1b6-b2a3-42e4-bcc3-935bca4435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0e353-fc6b-45ae-be8a-64aaea1fac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1c1b6-b2a3-42e4-bcc3-935bca44357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93802-8B1F-4F39-887B-E5BE23EA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0e353-fc6b-45ae-be8a-64aaea1fac8f"/>
    <ds:schemaRef ds:uri="8201c1b6-b2a3-42e4-bcc3-935bca443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A12DD-A73B-4D05-AE2B-87C925BBB0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9A7E6E-5116-42CB-8BC9-88F6EC182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6058, head</dc:creator>
  <cp:keywords/>
  <dc:description/>
  <cp:lastModifiedBy>Sarah Vaughan</cp:lastModifiedBy>
  <cp:revision>7</cp:revision>
  <cp:lastPrinted>2024-09-06T10:26:00Z</cp:lastPrinted>
  <dcterms:created xsi:type="dcterms:W3CDTF">2025-08-23T15:01:00Z</dcterms:created>
  <dcterms:modified xsi:type="dcterms:W3CDTF">2025-09-02T17:28:00Z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0x010100E4ED310BD0F0DB4CA205E378B5FA9E08</vt:lpwstr>
  </property>
</Properties>
</file>