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7C1C" w14:textId="1E908C91" w:rsidR="0030738B" w:rsidRPr="00B1648D" w:rsidRDefault="0030738B" w:rsidP="0030738B">
      <w:pPr>
        <w:tabs>
          <w:tab w:val="left" w:pos="2085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4EE2F5" wp14:editId="23911D80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118364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206" y="21471"/>
                <wp:lineTo x="2120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38B">
        <w:drawing>
          <wp:anchor distT="0" distB="0" distL="114300" distR="114300" simplePos="0" relativeHeight="251658240" behindDoc="1" locked="0" layoutInCell="1" allowOverlap="1" wp14:anchorId="5C1EA4EB" wp14:editId="2DFE74F2">
            <wp:simplePos x="0" y="0"/>
            <wp:positionH relativeFrom="column">
              <wp:posOffset>342900</wp:posOffset>
            </wp:positionH>
            <wp:positionV relativeFrom="paragraph">
              <wp:posOffset>1727835</wp:posOffset>
            </wp:positionV>
            <wp:extent cx="8863330" cy="3996690"/>
            <wp:effectExtent l="0" t="0" r="0" b="3810"/>
            <wp:wrapTight wrapText="bothSides">
              <wp:wrapPolygon edited="0">
                <wp:start x="0" y="0"/>
                <wp:lineTo x="0" y="21518"/>
                <wp:lineTo x="21541" y="21518"/>
                <wp:lineTo x="21541" y="21209"/>
                <wp:lineTo x="17920" y="19767"/>
                <wp:lineTo x="17920" y="18120"/>
                <wp:lineTo x="21541" y="18017"/>
                <wp:lineTo x="21541" y="17811"/>
                <wp:lineTo x="17920" y="16473"/>
                <wp:lineTo x="17920" y="14826"/>
                <wp:lineTo x="20566" y="14826"/>
                <wp:lineTo x="21541" y="14414"/>
                <wp:lineTo x="21541" y="7001"/>
                <wp:lineTo x="17920" y="6589"/>
                <wp:lineTo x="17920" y="4942"/>
                <wp:lineTo x="18756" y="4942"/>
                <wp:lineTo x="21541" y="3706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scheme has been adapted by the school. In some areas we have supplemented the scheme with our own planning using Microsoft </w:t>
      </w:r>
      <w:r>
        <w:t xml:space="preserve">         </w:t>
      </w:r>
      <w:r>
        <w:t xml:space="preserve">programmes in order to prepare children for secondary and real-life settings. </w:t>
      </w:r>
      <w:r>
        <w:t xml:space="preserve">Modules vary in length. </w:t>
      </w:r>
    </w:p>
    <w:p w14:paraId="7249F0B6" w14:textId="2A6D5A56" w:rsidR="007240EC" w:rsidRDefault="00CB1E5B" w:rsidP="0030738B">
      <w:pPr>
        <w:tabs>
          <w:tab w:val="left" w:pos="4365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3CC77785" wp14:editId="6A8F0295">
            <wp:simplePos x="0" y="0"/>
            <wp:positionH relativeFrom="column">
              <wp:posOffset>2361565</wp:posOffset>
            </wp:positionH>
            <wp:positionV relativeFrom="paragraph">
              <wp:posOffset>34925</wp:posOffset>
            </wp:positionV>
            <wp:extent cx="6609715" cy="971550"/>
            <wp:effectExtent l="0" t="0" r="635" b="0"/>
            <wp:wrapTight wrapText="bothSides">
              <wp:wrapPolygon edited="0">
                <wp:start x="0" y="0"/>
                <wp:lineTo x="0" y="21176"/>
                <wp:lineTo x="21540" y="21176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0EC" w:rsidSect="003073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8B"/>
    <w:rsid w:val="0030738B"/>
    <w:rsid w:val="007240EC"/>
    <w:rsid w:val="00C71718"/>
    <w:rsid w:val="00C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F66E"/>
  <w15:chartTrackingRefBased/>
  <w15:docId w15:val="{699C344D-5CA6-4CA0-8AC2-61E3D23A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7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Parry</dc:creator>
  <cp:keywords/>
  <dc:description/>
  <cp:lastModifiedBy>Nichola Parry</cp:lastModifiedBy>
  <cp:revision>2</cp:revision>
  <dcterms:created xsi:type="dcterms:W3CDTF">2020-04-23T12:39:00Z</dcterms:created>
  <dcterms:modified xsi:type="dcterms:W3CDTF">2020-04-23T12:42:00Z</dcterms:modified>
</cp:coreProperties>
</file>