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F4D9" w14:textId="2468381B" w:rsidR="00333061" w:rsidRDefault="00333061" w:rsidP="00333061">
      <w:bookmarkStart w:id="0" w:name="_Hlk161662441"/>
    </w:p>
    <w:p w14:paraId="74C0E441" w14:textId="3A76E91B" w:rsidR="00D31FD1" w:rsidRDefault="002017C9" w:rsidP="00D31FD1">
      <w:pPr>
        <w:pStyle w:val="Heading1"/>
        <w:spacing w:before="720" w:after="160"/>
        <w:rPr>
          <w:sz w:val="60"/>
          <w:szCs w:val="60"/>
        </w:rPr>
      </w:pPr>
      <w:bookmarkStart w:id="1" w:name="_Toc135690280"/>
      <w:bookmarkStart w:id="2" w:name="_Toc135723976"/>
      <w:r w:rsidRPr="00DC371C">
        <w:rPr>
          <w:sz w:val="60"/>
          <w:szCs w:val="60"/>
        </w:rPr>
        <w:t>PE and sport premium</w:t>
      </w:r>
    </w:p>
    <w:p w14:paraId="2F1EC1D9" w14:textId="5C2E1A79" w:rsidR="004A4E86" w:rsidRPr="004A4E86" w:rsidRDefault="008D561C" w:rsidP="004A4E86">
      <w:pPr>
        <w:spacing w:line="256" w:lineRule="auto"/>
        <w:rPr>
          <w:rFonts w:ascii="Lexend Deca Light" w:eastAsia="Calibri" w:hAnsi="Lexend Deca Light" w:cs="Arial"/>
          <w:color w:val="00407B"/>
          <w:sz w:val="36"/>
          <w:szCs w:val="36"/>
          <w:lang w:val="en-US"/>
        </w:rPr>
      </w:pPr>
      <w:r>
        <w:rPr>
          <w:rFonts w:eastAsia="Calibri" w:cs="Calibri"/>
          <w:noProof/>
          <w:color w:val="2E2625"/>
          <w14:ligatures w14:val="standardContextual"/>
        </w:rPr>
        <mc:AlternateContent>
          <mc:Choice Requires="wps">
            <w:drawing>
              <wp:anchor distT="0" distB="0" distL="114300" distR="114300" simplePos="0" relativeHeight="251660800" behindDoc="0" locked="0" layoutInCell="1" allowOverlap="1" wp14:anchorId="6098655A" wp14:editId="081635E2">
                <wp:simplePos x="0" y="0"/>
                <wp:positionH relativeFrom="column">
                  <wp:posOffset>5121275</wp:posOffset>
                </wp:positionH>
                <wp:positionV relativeFrom="paragraph">
                  <wp:posOffset>44450</wp:posOffset>
                </wp:positionV>
                <wp:extent cx="4427220" cy="4389120"/>
                <wp:effectExtent l="0" t="0" r="11430" b="11430"/>
                <wp:wrapSquare wrapText="bothSides"/>
                <wp:docPr id="112889703" name="Text Box 112889703"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4427220" cy="4389120"/>
                        </a:xfrm>
                        <a:prstGeom prst="roundRect">
                          <a:avLst>
                            <a:gd name="adj" fmla="val 1688"/>
                          </a:avLst>
                        </a:prstGeom>
                        <a:noFill/>
                        <a:ln w="6350">
                          <a:solidFill>
                            <a:srgbClr val="40D1BB"/>
                          </a:solidFill>
                        </a:ln>
                      </wps:spPr>
                      <wps:txbx>
                        <w:txbxContent>
                          <w:p w14:paraId="098E02BD" w14:textId="5FF0609B" w:rsidR="00A739AF" w:rsidRPr="00DC371C" w:rsidRDefault="00F81D3C" w:rsidP="00B67B21">
                            <w:pPr>
                              <w:pStyle w:val="Heading3"/>
                              <w:spacing w:before="0" w:after="40"/>
                              <w:rPr>
                                <w:b w:val="0"/>
                                <w:bCs/>
                                <w:szCs w:val="16"/>
                              </w:rPr>
                            </w:pPr>
                            <w:r w:rsidRPr="00DC371C">
                              <w:rPr>
                                <w:b w:val="0"/>
                                <w:bCs/>
                                <w:sz w:val="32"/>
                                <w:szCs w:val="22"/>
                              </w:rPr>
                              <w:t xml:space="preserve">Reporting </w:t>
                            </w:r>
                            <w:r w:rsidR="00A852BF">
                              <w:rPr>
                                <w:b w:val="0"/>
                                <w:bCs/>
                                <w:sz w:val="32"/>
                                <w:szCs w:val="22"/>
                              </w:rPr>
                              <w:t>requirements</w:t>
                            </w:r>
                          </w:p>
                          <w:p w14:paraId="2D7D1233" w14:textId="1098FD12" w:rsidR="00A852BF" w:rsidRDefault="00A852BF" w:rsidP="00B11320">
                            <w:pPr>
                              <w:pStyle w:val="Bodytext1"/>
                              <w:spacing w:after="80"/>
                              <w:rPr>
                                <w:rStyle w:val="normaltextrun"/>
                              </w:rPr>
                            </w:pPr>
                            <w:r>
                              <w:rPr>
                                <w:rStyle w:val="normaltextrun"/>
                              </w:rPr>
                              <w:t>All schools who receive PE and sport premium funding must publish a report on their website detailing how the funding has been spent</w:t>
                            </w:r>
                            <w:r w:rsidR="00A87902">
                              <w:rPr>
                                <w:rStyle w:val="normaltextrun"/>
                              </w:rPr>
                              <w:t xml:space="preserve"> and the </w:t>
                            </w:r>
                            <w:r w:rsidR="008B51E6">
                              <w:rPr>
                                <w:rStyle w:val="normaltextrun"/>
                              </w:rPr>
                              <w:t xml:space="preserve">impact of spending, in line with </w:t>
                            </w:r>
                            <w:r w:rsidR="00083E6C">
                              <w:rPr>
                                <w:rStyle w:val="normaltextrun"/>
                              </w:rPr>
                              <w:t xml:space="preserve">requirements set out in </w:t>
                            </w:r>
                            <w:hyperlink r:id="rId11" w:anchor="accountability-and-reporting" w:history="1">
                              <w:r w:rsidR="00083E6C" w:rsidRPr="00083E6C">
                                <w:rPr>
                                  <w:rStyle w:val="Hyperlink"/>
                                </w:rPr>
                                <w:t>DfE guidance</w:t>
                              </w:r>
                            </w:hyperlink>
                            <w:r>
                              <w:rPr>
                                <w:rStyle w:val="normaltextrun"/>
                              </w:rPr>
                              <w:t xml:space="preserve">. The report must be published by </w:t>
                            </w:r>
                            <w:r w:rsidRPr="00CE0129">
                              <w:rPr>
                                <w:rStyle w:val="normaltextrun"/>
                                <w:rFonts w:ascii="Lexend Deca SemiBold" w:hAnsi="Lexend Deca SemiBold"/>
                              </w:rPr>
                              <w:t>31 July</w:t>
                            </w:r>
                            <w:r>
                              <w:rPr>
                                <w:rStyle w:val="normaltextrun"/>
                              </w:rPr>
                              <w:t xml:space="preserve"> each year.</w:t>
                            </w:r>
                          </w:p>
                          <w:p w14:paraId="181E27A5" w14:textId="696D7C3C" w:rsidR="000573D1" w:rsidRPr="00512966" w:rsidRDefault="000573D1" w:rsidP="00512966">
                            <w:pPr>
                              <w:pStyle w:val="Bodytext1"/>
                            </w:pPr>
                            <w:r w:rsidRPr="00512966">
                              <w:t xml:space="preserve">While school leaders draft the report, governing boards should review and hold leaders accountable for how schools plan for and use PE and </w:t>
                            </w:r>
                            <w:r w:rsidR="00512966">
                              <w:t>s</w:t>
                            </w:r>
                            <w:r w:rsidRPr="00512966">
                              <w:t xml:space="preserve">port </w:t>
                            </w:r>
                            <w:r w:rsidR="00512966">
                              <w:t>p</w:t>
                            </w:r>
                            <w:r w:rsidRPr="00512966">
                              <w:t>remium funding and the outcomes achieved in the previous academic year.</w:t>
                            </w:r>
                          </w:p>
                          <w:p w14:paraId="57E3B424" w14:textId="4DA8C177" w:rsidR="000573D1" w:rsidRPr="00512966" w:rsidRDefault="000573D1" w:rsidP="00512966">
                            <w:pPr>
                              <w:pStyle w:val="Bodytext1"/>
                            </w:pPr>
                            <w:r w:rsidRPr="00512966">
                              <w:t xml:space="preserve">All schools who receive PE and sport premium funding must complete a </w:t>
                            </w:r>
                            <w:hyperlink r:id="rId12" w:history="1">
                              <w:r w:rsidRPr="008D561C">
                                <w:rPr>
                                  <w:rStyle w:val="Hyperlink"/>
                                </w:rPr>
                                <w:t xml:space="preserve">PE and </w:t>
                              </w:r>
                              <w:r w:rsidR="008D561C">
                                <w:rPr>
                                  <w:rStyle w:val="Hyperlink"/>
                                </w:rPr>
                                <w:t>s</w:t>
                              </w:r>
                              <w:r w:rsidRPr="008D561C">
                                <w:rPr>
                                  <w:rStyle w:val="Hyperlink"/>
                                </w:rPr>
                                <w:t>port premium digital expenditure reporting return</w:t>
                              </w:r>
                            </w:hyperlink>
                            <w:r w:rsidRPr="00512966">
                              <w:t>. These forms</w:t>
                            </w:r>
                            <w:r w:rsidR="008D561C">
                              <w:t>,</w:t>
                            </w:r>
                            <w:r w:rsidRPr="00512966">
                              <w:t xml:space="preserve"> once submitted</w:t>
                            </w:r>
                            <w:r w:rsidR="008D561C">
                              <w:t>,</w:t>
                            </w:r>
                            <w:r w:rsidRPr="00512966">
                              <w:t xml:space="preserve"> can be downloaded and published to fulfil the above reporting requirement. Governing boards should review, scrutini</w:t>
                            </w:r>
                            <w:r w:rsidR="00512966">
                              <w:t>s</w:t>
                            </w:r>
                            <w:r w:rsidRPr="00512966">
                              <w:t xml:space="preserve">e and confirm funding has been used appropriately ahead of submission and publication by the above deadline.  </w:t>
                            </w:r>
                          </w:p>
                          <w:p w14:paraId="0668B2E7" w14:textId="53A3F467" w:rsidR="00E76730" w:rsidRPr="00F97788" w:rsidRDefault="00E76730" w:rsidP="00B67B21">
                            <w:pPr>
                              <w:pStyle w:val="Bodytextbullets"/>
                              <w:numPr>
                                <w:ilvl w:val="0"/>
                                <w:numId w:val="0"/>
                              </w:numPr>
                              <w:spacing w:after="0"/>
                              <w:rPr>
                                <w:rStyle w:val="normaltextrun"/>
                              </w:rPr>
                            </w:pPr>
                            <w:r>
                              <w:t xml:space="preserve">A PE </w:t>
                            </w:r>
                            <w:r w:rsidR="00A46104">
                              <w:t>f</w:t>
                            </w:r>
                            <w:r>
                              <w:t xml:space="preserve">unding </w:t>
                            </w:r>
                            <w:r w:rsidR="00A46104">
                              <w:t>e</w:t>
                            </w:r>
                            <w:r>
                              <w:t xml:space="preserve">valuation form </w:t>
                            </w:r>
                            <w:r w:rsidR="00F97788">
                              <w:t xml:space="preserve">is </w:t>
                            </w:r>
                            <w:r>
                              <w:t xml:space="preserve">available </w:t>
                            </w:r>
                            <w:r w:rsidR="00F97788">
                              <w:t>from</w:t>
                            </w:r>
                            <w:r>
                              <w:t xml:space="preserve"> </w:t>
                            </w:r>
                            <w:hyperlink r:id="rId13" w:history="1">
                              <w:r w:rsidRPr="004A319F">
                                <w:rPr>
                                  <w:rStyle w:val="Hyperlink"/>
                                </w:rPr>
                                <w:t>Youth Sport Trust</w:t>
                              </w:r>
                            </w:hyperlink>
                            <w:r>
                              <w:t xml:space="preserve"> and </w:t>
                            </w:r>
                            <w:hyperlink r:id="rId14" w:history="1">
                              <w:r w:rsidRPr="00BC673D">
                                <w:rPr>
                                  <w:rStyle w:val="Hyperlink"/>
                                </w:rPr>
                                <w:t>The Association for Physical Education</w:t>
                              </w:r>
                            </w:hyperlink>
                            <w:r>
                              <w:t xml:space="preserve"> </w:t>
                            </w:r>
                            <w:r w:rsidR="00F97788">
                              <w:t>to help</w:t>
                            </w:r>
                            <w:r w:rsidR="00C81AB5">
                              <w:t xml:space="preserve"> schools prepare to complete </w:t>
                            </w:r>
                            <w:r w:rsidR="00F97788">
                              <w:t xml:space="preserve">the </w:t>
                            </w:r>
                            <w:r w:rsidR="00A46104">
                              <w:t>expenditure reporting return</w:t>
                            </w:r>
                            <w:r w:rsidR="00FA2494">
                              <w:t>.</w:t>
                            </w:r>
                          </w:p>
                        </w:txbxContent>
                      </wps:txbx>
                      <wps:bodyPr rot="0" spcFirstLastPara="0" vertOverflow="overflow" horzOverflow="overflow" vert="horz" wrap="square" lIns="180000" tIns="72000" rIns="108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8655A" id="Text Box 112889703" o:spid="_x0000_s1026" alt="Thank you for using the checklist&#10;If you have any feedback you’d like to share, please email kcfeedback@nga.org.uk&#10;" style="position:absolute;margin-left:403.25pt;margin-top:3.5pt;width:348.6pt;height:34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" filled="f" strokecolor="#40d1bb" strokeweight=".5pt">
                <v:textbox inset="5mm,2mm,3mm,2mm">
                  <w:txbxContent>
                    <w:p w14:paraId="098E02BD" w14:textId="5FF0609B" w:rsidR="00A739AF" w:rsidRPr="00DC371C" w:rsidRDefault="00F81D3C" w:rsidP="00B67B21">
                      <w:pPr>
                        <w:pStyle w:val="Heading3"/>
                        <w:spacing w:before="0" w:after="40"/>
                        <w:rPr>
                          <w:b w:val="0"/>
                          <w:bCs/>
                          <w:szCs w:val="16"/>
                        </w:rPr>
                      </w:pPr>
                      <w:r w:rsidRPr="00DC371C">
                        <w:rPr>
                          <w:b w:val="0"/>
                          <w:bCs/>
                          <w:sz w:val="32"/>
                          <w:szCs w:val="22"/>
                        </w:rPr>
                        <w:t xml:space="preserve">Reporting </w:t>
                      </w:r>
                      <w:r w:rsidR="00A852BF">
                        <w:rPr>
                          <w:b w:val="0"/>
                          <w:bCs/>
                          <w:sz w:val="32"/>
                          <w:szCs w:val="22"/>
                        </w:rPr>
                        <w:t>requirements</w:t>
                      </w:r>
                    </w:p>
                    <w:p w14:paraId="2D7D1233" w14:textId="1098FD12" w:rsidR="00A852BF" w:rsidRDefault="00A852BF" w:rsidP="00B11320">
                      <w:pPr>
                        <w:pStyle w:val="Bodytext1"/>
                        <w:spacing w:after="80"/>
                        <w:rPr>
                          <w:rStyle w:val="normaltextrun"/>
                        </w:rPr>
                      </w:pPr>
                      <w:r>
                        <w:rPr>
                          <w:rStyle w:val="normaltextrun"/>
                        </w:rPr>
                        <w:t>All schools who receive PE and sport premium funding must publish a report on their website detailing how the funding has been spent</w:t>
                      </w:r>
                      <w:r w:rsidR="00A87902">
                        <w:rPr>
                          <w:rStyle w:val="normaltextrun"/>
                        </w:rPr>
                        <w:t xml:space="preserve"> and the </w:t>
                      </w:r>
                      <w:r w:rsidR="008B51E6">
                        <w:rPr>
                          <w:rStyle w:val="normaltextrun"/>
                        </w:rPr>
                        <w:t xml:space="preserve">impact of spending, in line with </w:t>
                      </w:r>
                      <w:r w:rsidR="00083E6C">
                        <w:rPr>
                          <w:rStyle w:val="normaltextrun"/>
                        </w:rPr>
                        <w:t xml:space="preserve">requirements set out in </w:t>
                      </w:r>
                      <w:hyperlink r:id="rId15" w:anchor="accountability-and-reporting" w:history="1">
                        <w:r w:rsidR="00083E6C" w:rsidRPr="00083E6C">
                          <w:rPr>
                            <w:rStyle w:val="Hyperlink"/>
                          </w:rPr>
                          <w:t>DfE guidance</w:t>
                        </w:r>
                      </w:hyperlink>
                      <w:r>
                        <w:rPr>
                          <w:rStyle w:val="normaltextrun"/>
                        </w:rPr>
                        <w:t xml:space="preserve">. The report must be published by </w:t>
                      </w:r>
                      <w:r w:rsidRPr="00CE0129">
                        <w:rPr>
                          <w:rStyle w:val="normaltextrun"/>
                          <w:rFonts w:ascii="Lexend Deca SemiBold" w:hAnsi="Lexend Deca SemiBold"/>
                        </w:rPr>
                        <w:t>31 July</w:t>
                      </w:r>
                      <w:r>
                        <w:rPr>
                          <w:rStyle w:val="normaltextrun"/>
                        </w:rPr>
                        <w:t xml:space="preserve"> each year.</w:t>
                      </w:r>
                    </w:p>
                    <w:p w14:paraId="181E27A5" w14:textId="696D7C3C" w:rsidR="000573D1" w:rsidRPr="00512966" w:rsidRDefault="000573D1" w:rsidP="00512966">
                      <w:pPr>
                        <w:pStyle w:val="Bodytext1"/>
                      </w:pPr>
                      <w:r w:rsidRPr="00512966">
                        <w:t xml:space="preserve">While school leaders draft the report, governing boards should review and hold leaders accountable for how schools plan for and use PE and </w:t>
                      </w:r>
                      <w:r w:rsidR="00512966">
                        <w:t>s</w:t>
                      </w:r>
                      <w:r w:rsidRPr="00512966">
                        <w:t xml:space="preserve">port </w:t>
                      </w:r>
                      <w:r w:rsidR="00512966">
                        <w:t>p</w:t>
                      </w:r>
                      <w:r w:rsidRPr="00512966">
                        <w:t>remium funding and the outcomes achieved in the previous academic year.</w:t>
                      </w:r>
                    </w:p>
                    <w:p w14:paraId="57E3B424" w14:textId="4DA8C177" w:rsidR="000573D1" w:rsidRPr="00512966" w:rsidRDefault="000573D1" w:rsidP="00512966">
                      <w:pPr>
                        <w:pStyle w:val="Bodytext1"/>
                      </w:pPr>
                      <w:r w:rsidRPr="00512966">
                        <w:t xml:space="preserve">All schools who receive PE and sport premium funding must complete a </w:t>
                      </w:r>
                      <w:hyperlink r:id="rId16" w:history="1">
                        <w:r w:rsidRPr="008D561C">
                          <w:rPr>
                            <w:rStyle w:val="Hyperlink"/>
                          </w:rPr>
                          <w:t xml:space="preserve">PE and </w:t>
                        </w:r>
                        <w:r w:rsidR="008D561C">
                          <w:rPr>
                            <w:rStyle w:val="Hyperlink"/>
                          </w:rPr>
                          <w:t>s</w:t>
                        </w:r>
                        <w:r w:rsidRPr="008D561C">
                          <w:rPr>
                            <w:rStyle w:val="Hyperlink"/>
                          </w:rPr>
                          <w:t>port premium digital expenditure reporting return</w:t>
                        </w:r>
                      </w:hyperlink>
                      <w:r w:rsidRPr="00512966">
                        <w:t>. These forms</w:t>
                      </w:r>
                      <w:r w:rsidR="008D561C">
                        <w:t>,</w:t>
                      </w:r>
                      <w:r w:rsidRPr="00512966">
                        <w:t xml:space="preserve"> once submitted</w:t>
                      </w:r>
                      <w:r w:rsidR="008D561C">
                        <w:t>,</w:t>
                      </w:r>
                      <w:r w:rsidRPr="00512966">
                        <w:t xml:space="preserve"> can be downloaded and published to fulfil the above reporting requirement. Governing boards should review, scrutini</w:t>
                      </w:r>
                      <w:r w:rsidR="00512966">
                        <w:t>s</w:t>
                      </w:r>
                      <w:r w:rsidRPr="00512966">
                        <w:t xml:space="preserve">e and confirm funding has been used appropriately ahead of submission and publication by the above deadline.  </w:t>
                      </w:r>
                    </w:p>
                    <w:p w14:paraId="0668B2E7" w14:textId="53A3F467" w:rsidR="00E76730" w:rsidRPr="00F97788" w:rsidRDefault="00E76730" w:rsidP="00B67B21">
                      <w:pPr>
                        <w:pStyle w:val="Bodytextbullets"/>
                        <w:numPr>
                          <w:ilvl w:val="0"/>
                          <w:numId w:val="0"/>
                        </w:numPr>
                        <w:spacing w:after="0"/>
                        <w:rPr>
                          <w:rStyle w:val="normaltextrun"/>
                        </w:rPr>
                      </w:pPr>
                      <w:r>
                        <w:t xml:space="preserve">A PE </w:t>
                      </w:r>
                      <w:r w:rsidR="00A46104">
                        <w:t>f</w:t>
                      </w:r>
                      <w:r>
                        <w:t xml:space="preserve">unding </w:t>
                      </w:r>
                      <w:r w:rsidR="00A46104">
                        <w:t>e</w:t>
                      </w:r>
                      <w:r>
                        <w:t xml:space="preserve">valuation form </w:t>
                      </w:r>
                      <w:r w:rsidR="00F97788">
                        <w:t xml:space="preserve">is </w:t>
                      </w:r>
                      <w:r>
                        <w:t xml:space="preserve">available </w:t>
                      </w:r>
                      <w:r w:rsidR="00F97788">
                        <w:t>from</w:t>
                      </w:r>
                      <w:r>
                        <w:t xml:space="preserve"> </w:t>
                      </w:r>
                      <w:hyperlink r:id="rId17" w:history="1">
                        <w:r w:rsidRPr="004A319F">
                          <w:rPr>
                            <w:rStyle w:val="Hyperlink"/>
                          </w:rPr>
                          <w:t>Youth Sport Trust</w:t>
                        </w:r>
                      </w:hyperlink>
                      <w:r>
                        <w:t xml:space="preserve"> and </w:t>
                      </w:r>
                      <w:hyperlink r:id="rId18" w:history="1">
                        <w:r w:rsidRPr="00BC673D">
                          <w:rPr>
                            <w:rStyle w:val="Hyperlink"/>
                          </w:rPr>
                          <w:t>The Association for Physical Education</w:t>
                        </w:r>
                      </w:hyperlink>
                      <w:r>
                        <w:t xml:space="preserve"> </w:t>
                      </w:r>
                      <w:r w:rsidR="00F97788">
                        <w:t>to help</w:t>
                      </w:r>
                      <w:r w:rsidR="00C81AB5">
                        <w:t xml:space="preserve"> schools prepare to complete </w:t>
                      </w:r>
                      <w:r w:rsidR="00F97788">
                        <w:t xml:space="preserve">the </w:t>
                      </w:r>
                      <w:r w:rsidR="00A46104">
                        <w:t>expenditure reporting return</w:t>
                      </w:r>
                      <w:r w:rsidR="00FA2494">
                        <w:t>.</w:t>
                      </w:r>
                    </w:p>
                  </w:txbxContent>
                </v:textbox>
                <w10:wrap type="square"/>
              </v:roundrect>
            </w:pict>
          </mc:Fallback>
        </mc:AlternateContent>
      </w:r>
      <w:r w:rsidR="004A4E86">
        <w:rPr>
          <w:rFonts w:ascii="Lexend Deca Light" w:eastAsia="Calibri" w:hAnsi="Lexend Deca Light" w:cs="Arial"/>
          <w:color w:val="00407B"/>
          <w:sz w:val="32"/>
          <w:szCs w:val="32"/>
          <w:lang w:val="en-US"/>
        </w:rPr>
        <w:t>Guidance and monitoring tool for governing boards</w:t>
      </w:r>
    </w:p>
    <w:p w14:paraId="09C91E2B" w14:textId="59A9A50F" w:rsidR="002B7351" w:rsidRDefault="002B7351" w:rsidP="00D31FD1">
      <w:pPr>
        <w:pStyle w:val="Bodytext1"/>
        <w:spacing w:before="240"/>
        <w:rPr>
          <w:rFonts w:ascii="Segoe UI" w:hAnsi="Segoe UI" w:cs="Segoe UI"/>
          <w:sz w:val="18"/>
          <w:szCs w:val="18"/>
        </w:rPr>
      </w:pPr>
      <w:r w:rsidRPr="00C27B33">
        <w:rPr>
          <w:rStyle w:val="normaltextrun"/>
        </w:rPr>
        <w:t xml:space="preserve">The </w:t>
      </w:r>
      <w:hyperlink r:id="rId19" w:history="1">
        <w:r w:rsidRPr="00F26E9B">
          <w:rPr>
            <w:rStyle w:val="Hyperlink"/>
          </w:rPr>
          <w:t>PE and sport premium</w:t>
        </w:r>
      </w:hyperlink>
      <w:r w:rsidRPr="00C27B33">
        <w:rPr>
          <w:rStyle w:val="normaltextrun"/>
        </w:rPr>
        <w:t xml:space="preserve"> is</w:t>
      </w:r>
      <w:r w:rsidR="004D3FA6">
        <w:rPr>
          <w:rStyle w:val="normaltextrun"/>
        </w:rPr>
        <w:t xml:space="preserve"> funding</w:t>
      </w:r>
      <w:r w:rsidRPr="00C27B33">
        <w:rPr>
          <w:rStyle w:val="normaltextrun"/>
        </w:rPr>
        <w:t xml:space="preserve"> allocated to </w:t>
      </w:r>
      <w:r w:rsidR="004D3FA6">
        <w:rPr>
          <w:rStyle w:val="normaltextrun"/>
        </w:rPr>
        <w:t xml:space="preserve">primary </w:t>
      </w:r>
      <w:r w:rsidRPr="00C27B33">
        <w:rPr>
          <w:rStyle w:val="normaltextrun"/>
        </w:rPr>
        <w:t xml:space="preserve">schools </w:t>
      </w:r>
      <w:r w:rsidR="004D3FA6">
        <w:rPr>
          <w:rStyle w:val="normaltextrun"/>
        </w:rPr>
        <w:t>that</w:t>
      </w:r>
      <w:r w:rsidRPr="00C27B33">
        <w:rPr>
          <w:rStyle w:val="normaltextrun"/>
        </w:rPr>
        <w:t xml:space="preserve"> must be used to:</w:t>
      </w:r>
    </w:p>
    <w:p w14:paraId="039708DA" w14:textId="1696BEAE" w:rsidR="002B7351" w:rsidRPr="00C27B33" w:rsidRDefault="002B7351" w:rsidP="00C27B33">
      <w:pPr>
        <w:pStyle w:val="Bodytextbullets"/>
      </w:pPr>
      <w:r w:rsidRPr="00C27B33">
        <w:rPr>
          <w:rStyle w:val="normaltextrun"/>
        </w:rPr>
        <w:t>make</w:t>
      </w:r>
      <w:r w:rsidRPr="00EC22DD">
        <w:rPr>
          <w:rStyle w:val="normaltextrun"/>
          <w:rFonts w:ascii="Lexend Deca SemiBold" w:hAnsi="Lexend Deca SemiBold"/>
        </w:rPr>
        <w:t xml:space="preserve"> additional and sustainable improvements</w:t>
      </w:r>
      <w:r w:rsidRPr="00C27B33">
        <w:rPr>
          <w:rStyle w:val="normaltextrun"/>
        </w:rPr>
        <w:t xml:space="preserve"> to the existing PE, sport and physical activity offer available in </w:t>
      </w:r>
      <w:r w:rsidR="00BA3809">
        <w:rPr>
          <w:rStyle w:val="normaltextrun"/>
        </w:rPr>
        <w:t xml:space="preserve">the </w:t>
      </w:r>
      <w:r w:rsidRPr="00C27B33">
        <w:rPr>
          <w:rStyle w:val="normaltextrun"/>
        </w:rPr>
        <w:t>school </w:t>
      </w:r>
      <w:r w:rsidRPr="00C27B33">
        <w:rPr>
          <w:rStyle w:val="eop"/>
        </w:rPr>
        <w:t> </w:t>
      </w:r>
    </w:p>
    <w:p w14:paraId="543B53A2" w14:textId="421FAF27" w:rsidR="002B7351" w:rsidRPr="00C27B33" w:rsidRDefault="002B7351" w:rsidP="00C27B33">
      <w:pPr>
        <w:pStyle w:val="Bodytextbullets"/>
      </w:pPr>
      <w:r w:rsidRPr="00EC22DD">
        <w:rPr>
          <w:rStyle w:val="normaltextrun"/>
          <w:rFonts w:ascii="Lexend Deca SemiBold" w:hAnsi="Lexend Deca SemiBold"/>
        </w:rPr>
        <w:t>build capacity and capability</w:t>
      </w:r>
      <w:r w:rsidRPr="00C27B33">
        <w:rPr>
          <w:rStyle w:val="normaltextrun"/>
        </w:rPr>
        <w:t xml:space="preserve"> in the school and make sure that improvements made to the quality of PE, sport and physical activity provision now are sustainable and will benefit pupils joining the school in future</w:t>
      </w:r>
    </w:p>
    <w:p w14:paraId="0C127655" w14:textId="15513D03" w:rsidR="0072343F" w:rsidRDefault="001647FA" w:rsidP="00D41585">
      <w:pPr>
        <w:pStyle w:val="Bodytext1"/>
        <w:spacing w:before="200"/>
        <w:rPr>
          <w:rStyle w:val="normaltextrun"/>
        </w:rPr>
      </w:pPr>
      <w:r w:rsidRPr="00EC22DD">
        <w:rPr>
          <w:rStyle w:val="normaltextrun"/>
        </w:rPr>
        <w:t>Govern</w:t>
      </w:r>
      <w:r w:rsidR="00D30A9E">
        <w:rPr>
          <w:rStyle w:val="normaltextrun"/>
        </w:rPr>
        <w:t>ing boards</w:t>
      </w:r>
      <w:r w:rsidRPr="00EC22DD">
        <w:rPr>
          <w:rStyle w:val="normaltextrun"/>
        </w:rPr>
        <w:t xml:space="preserve"> are responsible for </w:t>
      </w:r>
      <w:r w:rsidR="00C201A2" w:rsidRPr="00EC22DD">
        <w:rPr>
          <w:rStyle w:val="normaltextrun"/>
        </w:rPr>
        <w:t>monitoring</w:t>
      </w:r>
      <w:r w:rsidRPr="00EC22DD">
        <w:rPr>
          <w:rStyle w:val="normaltextrun"/>
        </w:rPr>
        <w:t xml:space="preserve"> PE and sport premium spending</w:t>
      </w:r>
      <w:r w:rsidR="004E2AC7" w:rsidRPr="00EC22DD">
        <w:rPr>
          <w:rStyle w:val="normaltextrun"/>
        </w:rPr>
        <w:t xml:space="preserve">. </w:t>
      </w:r>
    </w:p>
    <w:p w14:paraId="0DE9AE00" w14:textId="65277B58" w:rsidR="004E2AC7" w:rsidRPr="00EC22DD" w:rsidRDefault="0096627B" w:rsidP="00D41585">
      <w:pPr>
        <w:pStyle w:val="Bodytext1"/>
        <w:spacing w:before="200"/>
        <w:rPr>
          <w:rStyle w:val="normaltextrun"/>
        </w:rPr>
      </w:pPr>
      <w:r>
        <w:rPr>
          <w:rStyle w:val="normaltextrun"/>
        </w:rPr>
        <w:t xml:space="preserve">Governors and trustees </w:t>
      </w:r>
      <w:r w:rsidR="0072343F">
        <w:rPr>
          <w:rStyle w:val="normaltextrun"/>
        </w:rPr>
        <w:t>can use the following tool to</w:t>
      </w:r>
      <w:r w:rsidR="004E2AC7" w:rsidRPr="00EC22DD">
        <w:rPr>
          <w:rStyle w:val="normaltextrun"/>
        </w:rPr>
        <w:t>:</w:t>
      </w:r>
    </w:p>
    <w:p w14:paraId="66049F18" w14:textId="77C99CE6" w:rsidR="004E2AC7" w:rsidRPr="00EC22DD" w:rsidRDefault="00E72B70" w:rsidP="00D32C5E">
      <w:pPr>
        <w:pStyle w:val="Bodytextbullets"/>
        <w:rPr>
          <w:rStyle w:val="normaltextrun"/>
        </w:rPr>
      </w:pPr>
      <w:r w:rsidRPr="00EC22DD">
        <w:rPr>
          <w:rStyle w:val="normaltextrun"/>
        </w:rPr>
        <w:t>ensur</w:t>
      </w:r>
      <w:r w:rsidR="00D30A9E">
        <w:rPr>
          <w:rStyle w:val="normaltextrun"/>
        </w:rPr>
        <w:t>e</w:t>
      </w:r>
      <w:r w:rsidR="008E0616" w:rsidRPr="00EC22DD">
        <w:rPr>
          <w:rStyle w:val="normaltextrun"/>
        </w:rPr>
        <w:t xml:space="preserve"> </w:t>
      </w:r>
      <w:r w:rsidR="00C201A2" w:rsidRPr="00EC22DD">
        <w:rPr>
          <w:rStyle w:val="normaltextrun"/>
        </w:rPr>
        <w:t xml:space="preserve">appropriate use of </w:t>
      </w:r>
      <w:r w:rsidR="00D74161">
        <w:rPr>
          <w:rStyle w:val="normaltextrun"/>
        </w:rPr>
        <w:t xml:space="preserve">the </w:t>
      </w:r>
      <w:r w:rsidR="00C201A2" w:rsidRPr="00EC22DD">
        <w:rPr>
          <w:rStyle w:val="normaltextrun"/>
        </w:rPr>
        <w:t>funding</w:t>
      </w:r>
      <w:r w:rsidRPr="00EC22DD">
        <w:rPr>
          <w:rStyle w:val="normaltextrun"/>
        </w:rPr>
        <w:t xml:space="preserve"> (in line with </w:t>
      </w:r>
      <w:hyperlink r:id="rId20" w:history="1">
        <w:r w:rsidR="00D32C5E" w:rsidRPr="00EC22DD">
          <w:rPr>
            <w:rStyle w:val="Hyperlink"/>
          </w:rPr>
          <w:t>conditions of grant</w:t>
        </w:r>
      </w:hyperlink>
      <w:r w:rsidRPr="00EC22DD">
        <w:rPr>
          <w:rStyle w:val="normaltextrun"/>
        </w:rPr>
        <w:t xml:space="preserve"> and any other relevant financial rules and procedures)</w:t>
      </w:r>
    </w:p>
    <w:p w14:paraId="5A78BBC0" w14:textId="16CB6E8D" w:rsidR="004E2AC7" w:rsidRPr="00EC22DD" w:rsidRDefault="00D74161" w:rsidP="00D32C5E">
      <w:pPr>
        <w:pStyle w:val="Bodytextbullets"/>
        <w:rPr>
          <w:rStyle w:val="normaltextrun"/>
        </w:rPr>
      </w:pPr>
      <w:r>
        <w:rPr>
          <w:rStyle w:val="normaltextrun"/>
        </w:rPr>
        <w:t>ensur</w:t>
      </w:r>
      <w:r w:rsidR="00D30A9E">
        <w:rPr>
          <w:rStyle w:val="normaltextrun"/>
        </w:rPr>
        <w:t>e</w:t>
      </w:r>
      <w:r>
        <w:rPr>
          <w:rStyle w:val="normaltextrun"/>
        </w:rPr>
        <w:t xml:space="preserve"> that spending represents good</w:t>
      </w:r>
      <w:r w:rsidR="007E3152">
        <w:rPr>
          <w:rStyle w:val="normaltextrun"/>
        </w:rPr>
        <w:t xml:space="preserve"> </w:t>
      </w:r>
      <w:r w:rsidR="00594EA0" w:rsidRPr="00EC22DD">
        <w:rPr>
          <w:rStyle w:val="normaltextrun"/>
        </w:rPr>
        <w:t>value for money</w:t>
      </w:r>
    </w:p>
    <w:p w14:paraId="2E78DCD7" w14:textId="2FCE4826" w:rsidR="007E3152" w:rsidRPr="00D30A9E" w:rsidRDefault="007E3152" w:rsidP="00D30A9E">
      <w:pPr>
        <w:pStyle w:val="Bodytextbullets"/>
        <w:spacing w:after="160"/>
        <w:rPr>
          <w:rStyle w:val="normaltextrun"/>
        </w:rPr>
      </w:pPr>
      <w:r>
        <w:rPr>
          <w:rStyle w:val="normaltextrun"/>
        </w:rPr>
        <w:t>evaluat</w:t>
      </w:r>
      <w:r w:rsidR="00D30A9E">
        <w:rPr>
          <w:rStyle w:val="normaltextrun"/>
        </w:rPr>
        <w:t>e</w:t>
      </w:r>
      <w:r w:rsidR="00EF0010">
        <w:rPr>
          <w:rStyle w:val="normaltextrun"/>
        </w:rPr>
        <w:t xml:space="preserve"> the</w:t>
      </w:r>
      <w:r>
        <w:rPr>
          <w:rStyle w:val="normaltextrun"/>
        </w:rPr>
        <w:t xml:space="preserve"> </w:t>
      </w:r>
      <w:r w:rsidR="00594EA0" w:rsidRPr="00EC22DD">
        <w:rPr>
          <w:rStyle w:val="normaltextrun"/>
        </w:rPr>
        <w:t>impact</w:t>
      </w:r>
      <w:r w:rsidR="00EF0010">
        <w:rPr>
          <w:rStyle w:val="normaltextrun"/>
        </w:rPr>
        <w:t xml:space="preserve"> of spending on pupil outcomes</w:t>
      </w:r>
    </w:p>
    <w:p w14:paraId="404232A2" w14:textId="6D8FD1F0" w:rsidR="0046415C" w:rsidRPr="005372E7" w:rsidRDefault="00FF5995" w:rsidP="005372E7">
      <w:pPr>
        <w:pStyle w:val="Heading2"/>
        <w:rPr>
          <w:rFonts w:ascii="Lexend Deca Light" w:hAnsi="Lexend Deca Light"/>
          <w:b w:val="0"/>
          <w:bCs/>
          <w:szCs w:val="36"/>
          <w:lang w:val="en-US"/>
        </w:rPr>
      </w:pPr>
      <w:r w:rsidRPr="005372E7">
        <w:rPr>
          <w:b w:val="0"/>
          <w:bCs/>
          <w:sz w:val="44"/>
          <w:szCs w:val="24"/>
        </w:rPr>
        <w:lastRenderedPageBreak/>
        <w:t>PE and sport premium</w:t>
      </w:r>
      <w:r w:rsidR="00102143" w:rsidRPr="005372E7">
        <w:rPr>
          <w:b w:val="0"/>
          <w:bCs/>
          <w:sz w:val="44"/>
          <w:szCs w:val="24"/>
        </w:rPr>
        <w:t xml:space="preserve"> </w:t>
      </w:r>
      <w:r w:rsidR="002017C9" w:rsidRPr="005372E7">
        <w:rPr>
          <w:b w:val="0"/>
          <w:bCs/>
          <w:sz w:val="44"/>
          <w:szCs w:val="24"/>
        </w:rPr>
        <w:t>monitoring tool</w:t>
      </w:r>
    </w:p>
    <w:tbl>
      <w:tblPr>
        <w:tblW w:w="145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2"/>
        <w:gridCol w:w="8789"/>
        <w:gridCol w:w="5245"/>
      </w:tblGrid>
      <w:tr w:rsidR="0009623A" w:rsidRPr="0077364E" w14:paraId="35840FCB" w14:textId="77777777" w:rsidTr="005372E7">
        <w:trPr>
          <w:trHeight w:val="397"/>
          <w:tblHeader/>
        </w:trPr>
        <w:tc>
          <w:tcPr>
            <w:tcW w:w="562" w:type="dxa"/>
            <w:shd w:val="clear" w:color="auto" w:fill="00407B"/>
            <w:hideMark/>
          </w:tcPr>
          <w:p w14:paraId="01856D3C" w14:textId="3A37EA6B" w:rsidR="0009623A" w:rsidRPr="00AD4311" w:rsidRDefault="0009623A" w:rsidP="00E964F6">
            <w:pPr>
              <w:pStyle w:val="Heading3"/>
              <w:rPr>
                <w:b w:val="0"/>
                <w:bCs/>
                <w:sz w:val="28"/>
                <w:szCs w:val="20"/>
              </w:rPr>
            </w:pPr>
          </w:p>
        </w:tc>
        <w:tc>
          <w:tcPr>
            <w:tcW w:w="8789" w:type="dxa"/>
            <w:shd w:val="clear" w:color="auto" w:fill="00407B"/>
            <w:hideMark/>
          </w:tcPr>
          <w:p w14:paraId="76BC3A9C" w14:textId="0753111E" w:rsidR="0009623A" w:rsidRPr="002017C9" w:rsidRDefault="00A46104" w:rsidP="00E964F6">
            <w:pPr>
              <w:pStyle w:val="Heading3"/>
              <w:spacing w:before="80"/>
              <w:rPr>
                <w:b w:val="0"/>
                <w:bCs/>
                <w:sz w:val="28"/>
                <w:szCs w:val="20"/>
              </w:rPr>
            </w:pPr>
            <w:r>
              <w:rPr>
                <w:rFonts w:ascii="Lexend Deca" w:hAnsi="Lexend Deca"/>
                <w:b w:val="0"/>
                <w:bCs/>
                <w:color w:val="FFFFFF" w:themeColor="background1"/>
                <w:sz w:val="24"/>
                <w:szCs w:val="22"/>
              </w:rPr>
              <w:t>Governing board m</w:t>
            </w:r>
            <w:r w:rsidR="002017C9">
              <w:rPr>
                <w:rFonts w:ascii="Lexend Deca" w:hAnsi="Lexend Deca"/>
                <w:b w:val="0"/>
                <w:bCs/>
                <w:color w:val="FFFFFF" w:themeColor="background1"/>
                <w:sz w:val="24"/>
                <w:szCs w:val="22"/>
              </w:rPr>
              <w:t>onitoring priorities</w:t>
            </w:r>
          </w:p>
        </w:tc>
        <w:tc>
          <w:tcPr>
            <w:tcW w:w="5245" w:type="dxa"/>
            <w:shd w:val="clear" w:color="auto" w:fill="00407B"/>
            <w:hideMark/>
          </w:tcPr>
          <w:p w14:paraId="2E216C22" w14:textId="3A7CB367" w:rsidR="0009623A" w:rsidRPr="002017C9" w:rsidRDefault="0009623A" w:rsidP="00E964F6">
            <w:pPr>
              <w:pStyle w:val="Heading3"/>
              <w:spacing w:before="80"/>
              <w:rPr>
                <w:b w:val="0"/>
                <w:sz w:val="28"/>
                <w:szCs w:val="28"/>
              </w:rPr>
            </w:pPr>
            <w:r w:rsidRPr="6E6FD86F">
              <w:rPr>
                <w:rFonts w:ascii="Lexend Deca" w:hAnsi="Lexend Deca"/>
                <w:b w:val="0"/>
                <w:color w:val="FFFFFF" w:themeColor="background1"/>
                <w:sz w:val="24"/>
              </w:rPr>
              <w:t>Notes</w:t>
            </w:r>
            <w:r w:rsidR="002017C9" w:rsidRPr="6E6FD86F">
              <w:rPr>
                <w:rFonts w:ascii="Lexend Deca" w:hAnsi="Lexend Deca"/>
                <w:b w:val="0"/>
                <w:color w:val="FFFFFF" w:themeColor="background1"/>
                <w:sz w:val="24"/>
              </w:rPr>
              <w:t xml:space="preserve"> and actions</w:t>
            </w:r>
          </w:p>
        </w:tc>
      </w:tr>
      <w:tr w:rsidR="00FA04F6" w:rsidRPr="001300D1" w14:paraId="0192F9A7" w14:textId="77777777" w:rsidTr="005372E7">
        <w:trPr>
          <w:trHeight w:val="532"/>
        </w:trPr>
        <w:tc>
          <w:tcPr>
            <w:tcW w:w="562" w:type="dxa"/>
            <w:shd w:val="clear" w:color="auto" w:fill="F2F2F2" w:themeFill="background1" w:themeFillShade="F2"/>
          </w:tcPr>
          <w:p w14:paraId="5D28A8E3" w14:textId="59EAAC1D" w:rsidR="00FA04F6" w:rsidRPr="005372E7" w:rsidRDefault="00FA04F6" w:rsidP="00EC22DD">
            <w:pPr>
              <w:pStyle w:val="Bodytext1"/>
              <w:spacing w:before="40"/>
              <w:rPr>
                <w:b/>
                <w:bCs/>
              </w:rPr>
            </w:pPr>
            <w:r w:rsidRPr="005372E7">
              <w:t>1</w:t>
            </w:r>
          </w:p>
        </w:tc>
        <w:tc>
          <w:tcPr>
            <w:tcW w:w="8789" w:type="dxa"/>
            <w:shd w:val="clear" w:color="auto" w:fill="F2F2F2" w:themeFill="background1" w:themeFillShade="F2"/>
          </w:tcPr>
          <w:p w14:paraId="1FE7E6B9" w14:textId="3D152E6A" w:rsidR="00A57B4A" w:rsidRDefault="00A57B4A" w:rsidP="005372E7">
            <w:pPr>
              <w:pStyle w:val="Bodytext1"/>
              <w:spacing w:before="40" w:after="80"/>
            </w:pPr>
            <w:r w:rsidRPr="00A57B4A">
              <w:t xml:space="preserve">Schools should prioritise PE and sport premium spending to improve in the following </w:t>
            </w:r>
            <w:r w:rsidR="002143C8" w:rsidRPr="002143C8">
              <w:rPr>
                <w:rFonts w:ascii="Lexend Deca SemiBold" w:hAnsi="Lexend Deca SemiBold"/>
              </w:rPr>
              <w:t>five</w:t>
            </w:r>
            <w:r w:rsidRPr="00066601">
              <w:rPr>
                <w:rFonts w:ascii="Lexend Deca SemiBold" w:hAnsi="Lexend Deca SemiBold"/>
              </w:rPr>
              <w:t xml:space="preserve"> key areas</w:t>
            </w:r>
            <w:r w:rsidRPr="00A57B4A">
              <w:t>:</w:t>
            </w:r>
          </w:p>
          <w:p w14:paraId="2CA3022C" w14:textId="05977ECB" w:rsidR="00ED0F03" w:rsidRPr="00ED0F03" w:rsidRDefault="00ED0F03" w:rsidP="005372E7">
            <w:pPr>
              <w:pStyle w:val="Bodytextbullets"/>
              <w:spacing w:before="40" w:after="40"/>
              <w:ind w:left="357" w:hanging="357"/>
              <w:rPr>
                <w:rFonts w:eastAsia="Times New Roman"/>
                <w:lang w:eastAsia="en-GB"/>
              </w:rPr>
            </w:pPr>
            <w:r w:rsidRPr="00A57B4A">
              <w:rPr>
                <w:rFonts w:eastAsiaTheme="minorHAnsi"/>
              </w:rPr>
              <w:t>i</w:t>
            </w:r>
            <w:r w:rsidRPr="00ED0F03">
              <w:rPr>
                <w:rFonts w:eastAsia="Times New Roman"/>
                <w:lang w:eastAsia="en-GB"/>
              </w:rPr>
              <w:t>ncreasing all staff’s confidence, knowledge and skills in teaching PE and sport</w:t>
            </w:r>
          </w:p>
          <w:p w14:paraId="049727EE" w14:textId="77777777"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increasing engagement of all pupils in regular physical activity and sport</w:t>
            </w:r>
          </w:p>
          <w:p w14:paraId="35E3960D" w14:textId="77777777"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raising the profile of PE and sport across the school, to support whole school improvement</w:t>
            </w:r>
          </w:p>
          <w:p w14:paraId="77003A39" w14:textId="7C81AB4D"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offer</w:t>
            </w:r>
            <w:r w:rsidR="00066601">
              <w:rPr>
                <w:rFonts w:eastAsia="Times New Roman"/>
                <w:lang w:eastAsia="en-GB"/>
              </w:rPr>
              <w:t>ing</w:t>
            </w:r>
            <w:r w:rsidRPr="00ED0F03">
              <w:rPr>
                <w:rFonts w:eastAsia="Times New Roman"/>
                <w:lang w:eastAsia="en-GB"/>
              </w:rPr>
              <w:t xml:space="preserve"> a broader and more equal experience of a range of sports and physical activities to all pupils</w:t>
            </w:r>
          </w:p>
          <w:p w14:paraId="5EC6A42D" w14:textId="00E32047" w:rsidR="00ED0F03" w:rsidRPr="00ED0F03" w:rsidRDefault="00ED0F03" w:rsidP="005372E7">
            <w:pPr>
              <w:pStyle w:val="Bodytextbullets"/>
              <w:spacing w:before="40" w:after="40"/>
              <w:ind w:left="357" w:hanging="357"/>
              <w:rPr>
                <w:rFonts w:eastAsia="Times New Roman"/>
                <w:lang w:eastAsia="en-GB"/>
              </w:rPr>
            </w:pPr>
            <w:r w:rsidRPr="00ED0F03">
              <w:rPr>
                <w:rFonts w:eastAsia="Times New Roman"/>
                <w:lang w:eastAsia="en-GB"/>
              </w:rPr>
              <w:t>increas</w:t>
            </w:r>
            <w:r w:rsidR="00066601">
              <w:rPr>
                <w:rFonts w:eastAsia="Times New Roman"/>
                <w:lang w:eastAsia="en-GB"/>
              </w:rPr>
              <w:t>ing</w:t>
            </w:r>
            <w:r w:rsidRPr="00ED0F03">
              <w:rPr>
                <w:rFonts w:eastAsia="Times New Roman"/>
                <w:lang w:eastAsia="en-GB"/>
              </w:rPr>
              <w:t xml:space="preserve"> participation in competitive sport</w:t>
            </w:r>
          </w:p>
          <w:p w14:paraId="7BE3F044" w14:textId="794DFF72" w:rsidR="00FA04F6" w:rsidRDefault="0020761F" w:rsidP="00EC22DD">
            <w:pPr>
              <w:pStyle w:val="Bodytext1"/>
              <w:rPr>
                <w:lang w:eastAsia="en-GB"/>
              </w:rPr>
            </w:pPr>
            <w:r w:rsidRPr="00EC22DD">
              <w:t xml:space="preserve">Refer to the reports provided by school leaders and ask questions to help you understand how </w:t>
            </w:r>
            <w:r w:rsidR="00362C4A" w:rsidRPr="00EC22DD">
              <w:t xml:space="preserve">spending has </w:t>
            </w:r>
            <w:r w:rsidR="00963DD0" w:rsidRPr="00EC22DD">
              <w:t>met</w:t>
            </w:r>
            <w:r w:rsidR="006B1B67" w:rsidRPr="00EC22DD">
              <w:t xml:space="preserve"> any of the above key priorities.</w:t>
            </w:r>
          </w:p>
        </w:tc>
        <w:tc>
          <w:tcPr>
            <w:tcW w:w="5245" w:type="dxa"/>
            <w:shd w:val="clear" w:color="auto" w:fill="F2F2F2" w:themeFill="background1" w:themeFillShade="F2"/>
          </w:tcPr>
          <w:p w14:paraId="34093757" w14:textId="77777777" w:rsidR="00B607DB" w:rsidRPr="00B607DB" w:rsidRDefault="00B607DB" w:rsidP="00B607DB">
            <w:pPr>
              <w:pStyle w:val="Bodytext1"/>
              <w:spacing w:beforeLines="20" w:before="48" w:afterLines="40" w:after="96"/>
              <w:rPr>
                <w:lang w:val="en-GB" w:eastAsia="en-GB"/>
              </w:rPr>
            </w:pPr>
            <w:r w:rsidRPr="00B607DB">
              <w:rPr>
                <w:lang w:val="en-GB" w:eastAsia="en-GB"/>
              </w:rPr>
              <w:t>Investment in specialist coaching has significantly strengthened staff capability. Through weekly team</w:t>
            </w:r>
            <w:r w:rsidRPr="00B607DB">
              <w:rPr>
                <w:lang w:val="en-GB" w:eastAsia="en-GB"/>
              </w:rPr>
              <w:noBreakHyphen/>
              <w:t xml:space="preserve">teaching and modelling from Coach Scott (Absolute </w:t>
            </w:r>
            <w:proofErr w:type="spellStart"/>
            <w:r w:rsidRPr="00B607DB">
              <w:rPr>
                <w:lang w:val="en-GB" w:eastAsia="en-GB"/>
              </w:rPr>
              <w:t>Futball</w:t>
            </w:r>
            <w:proofErr w:type="spellEnd"/>
            <w:r w:rsidRPr="00B607DB">
              <w:rPr>
                <w:lang w:val="en-GB" w:eastAsia="en-GB"/>
              </w:rPr>
              <w:t>), staff have developed:</w:t>
            </w:r>
          </w:p>
          <w:p w14:paraId="609CD141" w14:textId="77777777" w:rsidR="00B607DB" w:rsidRPr="00B607DB" w:rsidRDefault="00B607DB" w:rsidP="00B607DB">
            <w:pPr>
              <w:pStyle w:val="Bodytext1"/>
              <w:numPr>
                <w:ilvl w:val="0"/>
                <w:numId w:val="10"/>
              </w:numPr>
              <w:spacing w:beforeLines="20" w:before="48" w:afterLines="40" w:after="96"/>
              <w:rPr>
                <w:lang w:val="en-GB" w:eastAsia="en-GB"/>
              </w:rPr>
            </w:pPr>
            <w:r w:rsidRPr="00B607DB">
              <w:rPr>
                <w:lang w:val="en-GB" w:eastAsia="en-GB"/>
              </w:rPr>
              <w:t>Secure understanding of progression in PE</w:t>
            </w:r>
          </w:p>
          <w:p w14:paraId="7B14A3D8" w14:textId="77777777" w:rsidR="00B607DB" w:rsidRPr="00B607DB" w:rsidRDefault="00B607DB" w:rsidP="00B607DB">
            <w:pPr>
              <w:pStyle w:val="Bodytext1"/>
              <w:numPr>
                <w:ilvl w:val="0"/>
                <w:numId w:val="10"/>
              </w:numPr>
              <w:spacing w:beforeLines="20" w:before="48" w:afterLines="40" w:after="96"/>
              <w:rPr>
                <w:lang w:val="en-GB" w:eastAsia="en-GB"/>
              </w:rPr>
            </w:pPr>
            <w:r w:rsidRPr="00B607DB">
              <w:rPr>
                <w:lang w:val="en-GB" w:eastAsia="en-GB"/>
              </w:rPr>
              <w:t>Improved confidence in delivering high</w:t>
            </w:r>
            <w:r w:rsidRPr="00B607DB">
              <w:rPr>
                <w:lang w:val="en-GB" w:eastAsia="en-GB"/>
              </w:rPr>
              <w:noBreakHyphen/>
              <w:t>quality lessons</w:t>
            </w:r>
          </w:p>
          <w:p w14:paraId="61DE91A0" w14:textId="77777777" w:rsidR="00B607DB" w:rsidRPr="00B607DB" w:rsidRDefault="00B607DB" w:rsidP="00B607DB">
            <w:pPr>
              <w:pStyle w:val="Bodytext1"/>
              <w:numPr>
                <w:ilvl w:val="0"/>
                <w:numId w:val="10"/>
              </w:numPr>
              <w:spacing w:beforeLines="20" w:before="48" w:afterLines="40" w:after="96"/>
              <w:rPr>
                <w:lang w:val="en-GB" w:eastAsia="en-GB"/>
              </w:rPr>
            </w:pPr>
            <w:r w:rsidRPr="00B607DB">
              <w:rPr>
                <w:lang w:val="en-GB" w:eastAsia="en-GB"/>
              </w:rPr>
              <w:t>Stronger assessment of physical skills and tactical understanding</w:t>
            </w:r>
          </w:p>
          <w:p w14:paraId="1A6C00E4" w14:textId="77777777" w:rsidR="00FA04F6" w:rsidRDefault="00FA04F6" w:rsidP="00B607DB">
            <w:pPr>
              <w:pStyle w:val="Bodytext1"/>
              <w:spacing w:beforeLines="20" w:before="48" w:afterLines="40" w:after="96"/>
              <w:rPr>
                <w:lang w:val="en-GB" w:eastAsia="en-GB"/>
              </w:rPr>
            </w:pPr>
          </w:p>
          <w:p w14:paraId="5604F186" w14:textId="77777777" w:rsidR="00B607DB" w:rsidRDefault="00B607DB" w:rsidP="00B607DB">
            <w:pPr>
              <w:pStyle w:val="Bodytext1"/>
              <w:spacing w:beforeLines="20" w:before="48" w:afterLines="40" w:after="96"/>
              <w:rPr>
                <w:lang w:val="en-GB" w:eastAsia="en-GB"/>
              </w:rPr>
            </w:pPr>
            <w:r>
              <w:rPr>
                <w:lang w:val="en-GB" w:eastAsia="en-GB"/>
              </w:rPr>
              <w:t xml:space="preserve">Thursday lunchtimes with Coach Scott have been used to strengthen and develop pupil leaders in sport (play leaders). </w:t>
            </w:r>
          </w:p>
          <w:p w14:paraId="72855ECE" w14:textId="72025772" w:rsidR="00B607DB" w:rsidRPr="001300D1" w:rsidRDefault="00B607DB" w:rsidP="00B607DB">
            <w:pPr>
              <w:pStyle w:val="Bodytext1"/>
              <w:spacing w:beforeLines="20" w:before="48" w:afterLines="40" w:after="96"/>
              <w:rPr>
                <w:lang w:eastAsia="en-GB"/>
              </w:rPr>
            </w:pPr>
            <w:r>
              <w:rPr>
                <w:lang w:val="en-GB" w:eastAsia="en-GB"/>
              </w:rPr>
              <w:t>Whole school sports festivals enable ALL children to participate in a range of sports and raise the profile of sport.</w:t>
            </w:r>
          </w:p>
        </w:tc>
      </w:tr>
      <w:tr w:rsidR="00FA04F6" w:rsidRPr="001300D1" w14:paraId="449ADB20" w14:textId="77777777" w:rsidTr="005372E7">
        <w:trPr>
          <w:trHeight w:val="532"/>
        </w:trPr>
        <w:tc>
          <w:tcPr>
            <w:tcW w:w="562" w:type="dxa"/>
            <w:shd w:val="clear" w:color="auto" w:fill="F2F2F2" w:themeFill="background1" w:themeFillShade="F2"/>
          </w:tcPr>
          <w:p w14:paraId="265EAEFF" w14:textId="1AD9AD2E" w:rsidR="00FA04F6" w:rsidRPr="004163FA" w:rsidRDefault="00FA04F6" w:rsidP="00EC22DD">
            <w:pPr>
              <w:pStyle w:val="Bodytext1"/>
              <w:spacing w:before="40"/>
              <w:rPr>
                <w:rFonts w:ascii="Arial" w:hAnsi="Arial" w:cs="Arial"/>
                <w:b/>
                <w:bCs/>
                <w:szCs w:val="24"/>
              </w:rPr>
            </w:pPr>
            <w:r w:rsidRPr="005372E7">
              <w:t>2</w:t>
            </w:r>
          </w:p>
        </w:tc>
        <w:tc>
          <w:tcPr>
            <w:tcW w:w="8789" w:type="dxa"/>
            <w:shd w:val="clear" w:color="auto" w:fill="F2F2F2" w:themeFill="background1" w:themeFillShade="F2"/>
          </w:tcPr>
          <w:p w14:paraId="04C510E9" w14:textId="323AD018" w:rsidR="00BD7809" w:rsidRPr="005372E7" w:rsidRDefault="009B3288" w:rsidP="005372E7">
            <w:pPr>
              <w:pStyle w:val="Bodytext1"/>
              <w:spacing w:before="40" w:after="80"/>
            </w:pPr>
            <w:r>
              <w:t xml:space="preserve">Schools should see </w:t>
            </w:r>
            <w:r w:rsidR="002143C8">
              <w:rPr>
                <w:lang w:eastAsia="en-GB"/>
              </w:rPr>
              <w:t>c</w:t>
            </w:r>
            <w:r>
              <w:rPr>
                <w:lang w:eastAsia="en-GB"/>
              </w:rPr>
              <w:t>ontinu</w:t>
            </w:r>
            <w:r w:rsidR="002143C8">
              <w:rPr>
                <w:lang w:eastAsia="en-GB"/>
              </w:rPr>
              <w:t>ing</w:t>
            </w:r>
            <w:r>
              <w:rPr>
                <w:lang w:eastAsia="en-GB"/>
              </w:rPr>
              <w:t xml:space="preserve"> </w:t>
            </w:r>
            <w:r w:rsidR="002143C8">
              <w:rPr>
                <w:lang w:eastAsia="en-GB"/>
              </w:rPr>
              <w:t>p</w:t>
            </w:r>
            <w:r>
              <w:rPr>
                <w:lang w:eastAsia="en-GB"/>
              </w:rPr>
              <w:t xml:space="preserve">rofessional </w:t>
            </w:r>
            <w:r w:rsidR="002143C8">
              <w:rPr>
                <w:lang w:eastAsia="en-GB"/>
              </w:rPr>
              <w:t>d</w:t>
            </w:r>
            <w:r>
              <w:rPr>
                <w:lang w:eastAsia="en-GB"/>
              </w:rPr>
              <w:t>evelopment (C</w:t>
            </w:r>
            <w:r w:rsidRPr="00BD7809">
              <w:rPr>
                <w:lang w:eastAsia="en-GB"/>
              </w:rPr>
              <w:t>PD</w:t>
            </w:r>
            <w:r w:rsidRPr="46A2710D">
              <w:rPr>
                <w:lang w:eastAsia="en-GB"/>
              </w:rPr>
              <w:t>)</w:t>
            </w:r>
            <w:r>
              <w:t xml:space="preserve"> </w:t>
            </w:r>
            <w:r w:rsidR="00694E09">
              <w:t>for</w:t>
            </w:r>
            <w:r>
              <w:t xml:space="preserve"> staff as a key priority</w:t>
            </w:r>
            <w:r w:rsidR="00521220">
              <w:t xml:space="preserve"> </w:t>
            </w:r>
            <w:r w:rsidR="002F0CA3">
              <w:t>to</w:t>
            </w:r>
            <w:r w:rsidR="00362C4A">
              <w:t xml:space="preserve"> en</w:t>
            </w:r>
            <w:r w:rsidR="00BD7809" w:rsidRPr="00BD7809">
              <w:t>sure</w:t>
            </w:r>
            <w:r w:rsidR="00E92C5A">
              <w:t xml:space="preserve"> that</w:t>
            </w:r>
            <w:r w:rsidR="00BD7809" w:rsidRPr="00BD7809">
              <w:t xml:space="preserve"> </w:t>
            </w:r>
            <w:r w:rsidR="00981934">
              <w:t xml:space="preserve">improvements to </w:t>
            </w:r>
            <w:r w:rsidR="00BD7809" w:rsidRPr="00BD7809">
              <w:t xml:space="preserve">the teaching of PE, sport and physical activity </w:t>
            </w:r>
            <w:r w:rsidR="00981934">
              <w:t>are</w:t>
            </w:r>
            <w:r w:rsidR="00BD7809" w:rsidRPr="00BD7809">
              <w:t xml:space="preserve"> </w:t>
            </w:r>
            <w:r w:rsidR="00BD7809" w:rsidRPr="00A46104">
              <w:rPr>
                <w:rFonts w:ascii="Lexend Deca SemiBold" w:hAnsi="Lexend Deca SemiBold"/>
              </w:rPr>
              <w:t>sustainable</w:t>
            </w:r>
            <w:r w:rsidR="00BD7809" w:rsidRPr="00BD7809">
              <w:t>.</w:t>
            </w:r>
            <w:r w:rsidR="00BD7809">
              <w:t xml:space="preserve"> </w:t>
            </w:r>
            <w:r w:rsidR="00694E09">
              <w:t>This c</w:t>
            </w:r>
            <w:r w:rsidR="005030A1">
              <w:t>ould include:</w:t>
            </w:r>
          </w:p>
          <w:p w14:paraId="17265ED6"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professional development</w:t>
            </w:r>
          </w:p>
          <w:p w14:paraId="36110751"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mentoring</w:t>
            </w:r>
          </w:p>
          <w:p w14:paraId="46528485"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lastRenderedPageBreak/>
              <w:t>appropriate training</w:t>
            </w:r>
          </w:p>
          <w:p w14:paraId="66B2B0D7" w14:textId="77777777" w:rsidR="00BD7809" w:rsidRPr="00BD7809" w:rsidRDefault="00BD7809" w:rsidP="005372E7">
            <w:pPr>
              <w:pStyle w:val="Bodytextbullets"/>
              <w:spacing w:before="40" w:after="40"/>
              <w:ind w:left="357" w:hanging="357"/>
              <w:rPr>
                <w:rFonts w:eastAsia="Times New Roman"/>
                <w:lang w:eastAsia="en-GB"/>
              </w:rPr>
            </w:pPr>
            <w:r w:rsidRPr="00BD7809">
              <w:rPr>
                <w:rFonts w:eastAsia="Times New Roman"/>
                <w:lang w:eastAsia="en-GB"/>
              </w:rPr>
              <w:t>access to external resources</w:t>
            </w:r>
          </w:p>
          <w:p w14:paraId="1CAC5EE2" w14:textId="27E109E8" w:rsidR="00EC278B" w:rsidRDefault="005E1D6E" w:rsidP="00EC278B">
            <w:pPr>
              <w:pStyle w:val="Bodytext1"/>
            </w:pPr>
            <w:r>
              <w:t>Governing boards should</w:t>
            </w:r>
            <w:r w:rsidR="00CC347E" w:rsidRPr="00963DD0">
              <w:t xml:space="preserve"> monitor the quality of the CPD provided to ensure that it is</w:t>
            </w:r>
            <w:r w:rsidR="00B62044" w:rsidRPr="00963DD0">
              <w:t xml:space="preserve"> effective and</w:t>
            </w:r>
            <w:r w:rsidR="00CC347E" w:rsidRPr="00963DD0">
              <w:t xml:space="preserve"> fit for purpose</w:t>
            </w:r>
            <w:r w:rsidR="00636D46">
              <w:t xml:space="preserve">, </w:t>
            </w:r>
            <w:r w:rsidR="00A918EF" w:rsidRPr="00963DD0">
              <w:t>en</w:t>
            </w:r>
            <w:r w:rsidR="00636D46">
              <w:t>suring</w:t>
            </w:r>
            <w:r w:rsidR="000D2924">
              <w:t xml:space="preserve"> </w:t>
            </w:r>
            <w:r w:rsidR="00A918EF" w:rsidRPr="00963DD0">
              <w:t>that the school uses established quality assured local, regional, and national subject-specific and suitably qualified providers.</w:t>
            </w:r>
          </w:p>
          <w:p w14:paraId="196C34B8" w14:textId="1D0C4125" w:rsidR="0084642C" w:rsidRPr="00FA04F6" w:rsidRDefault="00EC278B" w:rsidP="00EC22DD">
            <w:pPr>
              <w:pStyle w:val="Bodytext1"/>
              <w:rPr>
                <w:lang w:eastAsia="en-GB"/>
              </w:rPr>
            </w:pPr>
            <w:r>
              <w:t xml:space="preserve">Refer to </w:t>
            </w:r>
            <w:r w:rsidR="00A46104">
              <w:t>NGA</w:t>
            </w:r>
            <w:r>
              <w:t xml:space="preserve"> </w:t>
            </w:r>
            <w:hyperlink r:id="rId21" w:history="1">
              <w:r w:rsidR="000D2924" w:rsidRPr="000D2924">
                <w:rPr>
                  <w:rStyle w:val="Hyperlink"/>
                </w:rPr>
                <w:t>guidance on CPD for school staff</w:t>
              </w:r>
            </w:hyperlink>
            <w:r w:rsidR="000D2924">
              <w:t xml:space="preserve"> for further information.</w:t>
            </w:r>
          </w:p>
        </w:tc>
        <w:tc>
          <w:tcPr>
            <w:tcW w:w="5245" w:type="dxa"/>
            <w:shd w:val="clear" w:color="auto" w:fill="F2F2F2" w:themeFill="background1" w:themeFillShade="F2"/>
          </w:tcPr>
          <w:p w14:paraId="1A19D9C4" w14:textId="77777777" w:rsidR="00FA04F6" w:rsidRDefault="00B607DB" w:rsidP="00FA04F6">
            <w:pPr>
              <w:pStyle w:val="Bodytext1"/>
              <w:spacing w:beforeLines="20" w:before="48" w:afterLines="40" w:after="96"/>
              <w:rPr>
                <w:lang w:eastAsia="en-GB"/>
              </w:rPr>
            </w:pPr>
            <w:r>
              <w:rPr>
                <w:lang w:eastAsia="en-GB"/>
              </w:rPr>
              <w:lastRenderedPageBreak/>
              <w:t xml:space="preserve">CSSP (Andy Ackers) delivers the whole school sports festivals and this is delivered as CPD for teachers too. </w:t>
            </w:r>
          </w:p>
          <w:p w14:paraId="73967D1D" w14:textId="77777777" w:rsidR="00B607DB" w:rsidRDefault="00B607DB" w:rsidP="00FA04F6">
            <w:pPr>
              <w:pStyle w:val="Bodytext1"/>
              <w:spacing w:beforeLines="20" w:before="48" w:afterLines="40" w:after="96"/>
              <w:rPr>
                <w:lang w:eastAsia="en-GB"/>
              </w:rPr>
            </w:pPr>
            <w:r>
              <w:rPr>
                <w:lang w:eastAsia="en-GB"/>
              </w:rPr>
              <w:t xml:space="preserve">Coach Scott provides further mentoring for Molly (ECT) throughout the year as required. </w:t>
            </w:r>
          </w:p>
          <w:p w14:paraId="672F46A4" w14:textId="77C88749" w:rsidR="00B607DB" w:rsidRPr="001300D1" w:rsidRDefault="00B607DB" w:rsidP="00FA04F6">
            <w:pPr>
              <w:pStyle w:val="Bodytext1"/>
              <w:spacing w:beforeLines="20" w:before="48" w:afterLines="40" w:after="96"/>
              <w:rPr>
                <w:lang w:eastAsia="en-GB"/>
              </w:rPr>
            </w:pPr>
            <w:r>
              <w:rPr>
                <w:lang w:eastAsia="en-GB"/>
              </w:rPr>
              <w:lastRenderedPageBreak/>
              <w:t xml:space="preserve">Our ongoing subscription to the PE Passport enables continuity of PE assessment data and consistency of curriculum standards and expectations. </w:t>
            </w:r>
          </w:p>
        </w:tc>
      </w:tr>
      <w:tr w:rsidR="00FA04F6" w:rsidRPr="001300D1" w14:paraId="6679A9F5" w14:textId="77777777" w:rsidTr="005372E7">
        <w:trPr>
          <w:trHeight w:val="507"/>
        </w:trPr>
        <w:tc>
          <w:tcPr>
            <w:tcW w:w="562" w:type="dxa"/>
            <w:shd w:val="clear" w:color="auto" w:fill="F2F2F2" w:themeFill="background1" w:themeFillShade="F2"/>
          </w:tcPr>
          <w:p w14:paraId="6A3B18AC" w14:textId="3C390A34" w:rsidR="00FA04F6" w:rsidRPr="004163FA" w:rsidRDefault="00CB510F" w:rsidP="005372E7">
            <w:pPr>
              <w:pStyle w:val="Bodytext1"/>
              <w:spacing w:beforeLines="40" w:before="96"/>
              <w:rPr>
                <w:rFonts w:ascii="Arial" w:hAnsi="Arial" w:cs="Arial"/>
                <w:b/>
                <w:bCs/>
                <w:szCs w:val="24"/>
              </w:rPr>
            </w:pPr>
            <w:r w:rsidRPr="005372E7">
              <w:lastRenderedPageBreak/>
              <w:t>3</w:t>
            </w:r>
          </w:p>
        </w:tc>
        <w:tc>
          <w:tcPr>
            <w:tcW w:w="8789" w:type="dxa"/>
            <w:shd w:val="clear" w:color="auto" w:fill="F2F2F2" w:themeFill="background1" w:themeFillShade="F2"/>
          </w:tcPr>
          <w:p w14:paraId="530FE44D" w14:textId="2D8ADB3C" w:rsidR="00FA04F6" w:rsidRPr="00EC22DD" w:rsidRDefault="000D2924" w:rsidP="005372E7">
            <w:pPr>
              <w:pStyle w:val="Bodytext1"/>
              <w:spacing w:beforeLines="40" w:before="96"/>
            </w:pPr>
            <w:r w:rsidRPr="00EC22DD">
              <w:t>Evaluate</w:t>
            </w:r>
            <w:r w:rsidR="00951C80" w:rsidRPr="00EC22DD">
              <w:t xml:space="preserve"> how </w:t>
            </w:r>
            <w:r w:rsidR="00963DD0" w:rsidRPr="00EC22DD">
              <w:t>the use of the PE and sport premium</w:t>
            </w:r>
            <w:r w:rsidR="00951C80" w:rsidRPr="00EC22DD">
              <w:t xml:space="preserve"> fits into school improvement plans and assess the impact it is having on pupils. </w:t>
            </w:r>
            <w:r w:rsidRPr="00EC22DD">
              <w:t>Consider:</w:t>
            </w:r>
          </w:p>
          <w:p w14:paraId="65D3292C" w14:textId="3F884862" w:rsidR="0050544E" w:rsidRPr="00603162" w:rsidRDefault="00675A1B" w:rsidP="005372E7">
            <w:pPr>
              <w:pStyle w:val="Bodytextbullets"/>
              <w:spacing w:beforeLines="40" w:before="96"/>
              <w:ind w:left="357" w:hanging="357"/>
              <w:rPr>
                <w:lang w:eastAsia="en-GB"/>
              </w:rPr>
            </w:pPr>
            <w:r>
              <w:t>t</w:t>
            </w:r>
            <w:r w:rsidR="001C314F" w:rsidRPr="00603162">
              <w:t>he overall q</w:t>
            </w:r>
            <w:r w:rsidR="0050544E" w:rsidRPr="00603162">
              <w:t xml:space="preserve">uality of </w:t>
            </w:r>
            <w:r w:rsidR="001C314F" w:rsidRPr="00603162">
              <w:t xml:space="preserve">the </w:t>
            </w:r>
            <w:r w:rsidR="0050544E" w:rsidRPr="00603162">
              <w:t>teaching</w:t>
            </w:r>
            <w:r w:rsidR="001C314F" w:rsidRPr="00603162">
              <w:t xml:space="preserve"> of PE</w:t>
            </w:r>
          </w:p>
          <w:p w14:paraId="2D52FF85" w14:textId="625D1CF1" w:rsidR="0050544E" w:rsidRPr="00603162" w:rsidRDefault="00675A1B" w:rsidP="005372E7">
            <w:pPr>
              <w:pStyle w:val="Bodytextbullets"/>
              <w:spacing w:beforeLines="40" w:before="96"/>
              <w:ind w:left="357" w:hanging="357"/>
            </w:pPr>
            <w:r>
              <w:t>h</w:t>
            </w:r>
            <w:r w:rsidR="00603162" w:rsidRPr="46A2710D">
              <w:t>ow it assists with t</w:t>
            </w:r>
            <w:r w:rsidR="001C314F" w:rsidRPr="46A2710D">
              <w:t>he d</w:t>
            </w:r>
            <w:r w:rsidR="003B4896" w:rsidRPr="46A2710D">
              <w:t xml:space="preserve">evelopment of transferrable </w:t>
            </w:r>
            <w:r w:rsidR="00F82CAB" w:rsidRPr="46A2710D">
              <w:t>life</w:t>
            </w:r>
            <w:r w:rsidR="6335EB75" w:rsidRPr="46A2710D">
              <w:t xml:space="preserve"> and social</w:t>
            </w:r>
            <w:r w:rsidR="00F82CAB" w:rsidRPr="46A2710D">
              <w:t xml:space="preserve"> skills</w:t>
            </w:r>
            <w:r w:rsidR="03E378DD" w:rsidRPr="46A2710D">
              <w:t xml:space="preserve"> such as</w:t>
            </w:r>
            <w:r w:rsidR="26237D81" w:rsidRPr="46A2710D">
              <w:t xml:space="preserve"> </w:t>
            </w:r>
            <w:r w:rsidR="03E378DD" w:rsidRPr="6E6FD86F">
              <w:rPr>
                <w:rFonts w:eastAsia="Arial Nova"/>
              </w:rPr>
              <w:t>respect</w:t>
            </w:r>
            <w:r w:rsidR="3559149A" w:rsidRPr="6E6FD86F">
              <w:rPr>
                <w:rFonts w:eastAsia="Arial Nova"/>
              </w:rPr>
              <w:t xml:space="preserve">, </w:t>
            </w:r>
            <w:r w:rsidR="305CFF26" w:rsidRPr="6E6FD86F">
              <w:rPr>
                <w:rFonts w:eastAsia="Arial Nova"/>
              </w:rPr>
              <w:t xml:space="preserve">fairness </w:t>
            </w:r>
            <w:r w:rsidR="3559149A" w:rsidRPr="6E6FD86F">
              <w:rPr>
                <w:rFonts w:eastAsia="Arial Nova"/>
              </w:rPr>
              <w:t>and r</w:t>
            </w:r>
            <w:r w:rsidR="03E378DD" w:rsidRPr="6E6FD86F">
              <w:rPr>
                <w:rFonts w:eastAsia="Arial Nova"/>
              </w:rPr>
              <w:t>esilience</w:t>
            </w:r>
          </w:p>
          <w:p w14:paraId="469D676B" w14:textId="292C3407" w:rsidR="00AC0C51" w:rsidRPr="00603162" w:rsidRDefault="00675A1B" w:rsidP="005372E7">
            <w:pPr>
              <w:pStyle w:val="Bodytextbullets"/>
              <w:spacing w:beforeLines="40" w:before="96"/>
              <w:ind w:left="357" w:hanging="357"/>
              <w:rPr>
                <w:lang w:eastAsia="en-GB"/>
              </w:rPr>
            </w:pPr>
            <w:r>
              <w:t>t</w:t>
            </w:r>
            <w:r w:rsidR="00AC0C51" w:rsidRPr="46A2710D">
              <w:t>he impact</w:t>
            </w:r>
            <w:r w:rsidR="007C64D9" w:rsidRPr="46A2710D">
              <w:t xml:space="preserve"> PE </w:t>
            </w:r>
            <w:r w:rsidR="001521D8" w:rsidRPr="46A2710D">
              <w:t xml:space="preserve">and sport </w:t>
            </w:r>
            <w:r w:rsidR="7F998C03" w:rsidRPr="46A2710D">
              <w:t>have</w:t>
            </w:r>
            <w:r w:rsidR="001C314F" w:rsidRPr="46A2710D">
              <w:t xml:space="preserve"> </w:t>
            </w:r>
            <w:r w:rsidR="007C64D9" w:rsidRPr="46A2710D">
              <w:t xml:space="preserve">on </w:t>
            </w:r>
            <w:r w:rsidR="001C314F" w:rsidRPr="46A2710D">
              <w:t xml:space="preserve">other </w:t>
            </w:r>
            <w:r w:rsidR="007C64D9" w:rsidRPr="46A2710D">
              <w:t xml:space="preserve">school priorities, values and </w:t>
            </w:r>
            <w:r w:rsidR="00603162" w:rsidRPr="46A2710D">
              <w:t>ethos</w:t>
            </w:r>
          </w:p>
          <w:p w14:paraId="37EC443B" w14:textId="68D22EDF" w:rsidR="008B02B6" w:rsidRPr="00603162" w:rsidRDefault="00675A1B" w:rsidP="005372E7">
            <w:pPr>
              <w:pStyle w:val="Bodytextbullets"/>
              <w:spacing w:beforeLines="40" w:before="96"/>
              <w:ind w:left="357" w:hanging="357"/>
              <w:rPr>
                <w:lang w:eastAsia="en-GB"/>
              </w:rPr>
            </w:pPr>
            <w:r>
              <w:t>t</w:t>
            </w:r>
            <w:r w:rsidR="00197252" w:rsidRPr="46A2710D">
              <w:t xml:space="preserve">he role of </w:t>
            </w:r>
            <w:r w:rsidR="00603162" w:rsidRPr="46A2710D">
              <w:t xml:space="preserve">PE and </w:t>
            </w:r>
            <w:r w:rsidR="007C64D9" w:rsidRPr="46A2710D">
              <w:t>sport as a vehicle to engage and raise achievement in other subjects</w:t>
            </w:r>
          </w:p>
          <w:p w14:paraId="644D3A37" w14:textId="3C48FE1E" w:rsidR="00603162" w:rsidRDefault="00675A1B" w:rsidP="005372E7">
            <w:pPr>
              <w:pStyle w:val="Bodytextbullets"/>
              <w:spacing w:beforeLines="40" w:before="96"/>
              <w:ind w:left="357" w:hanging="357"/>
              <w:rPr>
                <w:lang w:eastAsia="en-GB"/>
              </w:rPr>
            </w:pPr>
            <w:r>
              <w:t>h</w:t>
            </w:r>
            <w:r w:rsidR="00603162" w:rsidRPr="46A2710D">
              <w:t xml:space="preserve">ow </w:t>
            </w:r>
            <w:r w:rsidR="009D7917" w:rsidRPr="46A2710D">
              <w:t xml:space="preserve">PE </w:t>
            </w:r>
            <w:r w:rsidR="001521D8" w:rsidRPr="46A2710D">
              <w:t xml:space="preserve">and sport </w:t>
            </w:r>
            <w:r w:rsidR="00603162" w:rsidRPr="46A2710D">
              <w:t xml:space="preserve">create opportunities to learn and </w:t>
            </w:r>
            <w:proofErr w:type="spellStart"/>
            <w:r w:rsidR="00603162" w:rsidRPr="46A2710D">
              <w:t>maximise</w:t>
            </w:r>
            <w:proofErr w:type="spellEnd"/>
            <w:r w:rsidR="00603162" w:rsidRPr="46A2710D">
              <w:t xml:space="preserve"> social development</w:t>
            </w:r>
          </w:p>
          <w:p w14:paraId="037F43AC" w14:textId="3D953342" w:rsidR="001521D8" w:rsidRDefault="00675A1B" w:rsidP="005372E7">
            <w:pPr>
              <w:pStyle w:val="Bodytextbullets"/>
              <w:spacing w:beforeLines="40" w:before="96"/>
              <w:ind w:left="357" w:hanging="357"/>
              <w:rPr>
                <w:lang w:eastAsia="en-GB"/>
              </w:rPr>
            </w:pPr>
            <w:r>
              <w:t>h</w:t>
            </w:r>
            <w:r w:rsidR="001521D8" w:rsidRPr="46A2710D">
              <w:t>ow PE and sport improve pupil engagement and wellbeing</w:t>
            </w:r>
          </w:p>
          <w:p w14:paraId="5A85FA9F" w14:textId="01A3ED96" w:rsidR="00234575" w:rsidRDefault="00234575" w:rsidP="005372E7">
            <w:pPr>
              <w:pStyle w:val="Bodytext1"/>
              <w:spacing w:beforeLines="40" w:before="96"/>
              <w:rPr>
                <w:lang w:eastAsia="en-GB"/>
              </w:rPr>
            </w:pPr>
            <w:r>
              <w:rPr>
                <w:lang w:eastAsia="en-GB"/>
              </w:rPr>
              <w:t xml:space="preserve">Refer to reports </w:t>
            </w:r>
            <w:r w:rsidR="00E00637">
              <w:rPr>
                <w:lang w:eastAsia="en-GB"/>
              </w:rPr>
              <w:t xml:space="preserve">from the school’s PE lead as well as insights gained from </w:t>
            </w:r>
            <w:hyperlink r:id="rId22" w:history="1">
              <w:r w:rsidR="00E00637" w:rsidRPr="00D62587">
                <w:rPr>
                  <w:rStyle w:val="Hyperlink"/>
                  <w:lang w:eastAsia="en-GB"/>
                </w:rPr>
                <w:t>school visits</w:t>
              </w:r>
            </w:hyperlink>
            <w:r w:rsidR="00E00637">
              <w:rPr>
                <w:lang w:eastAsia="en-GB"/>
              </w:rPr>
              <w:t xml:space="preserve"> and interactions with staff and pupils</w:t>
            </w:r>
            <w:r w:rsidR="004E5AA9">
              <w:rPr>
                <w:lang w:eastAsia="en-GB"/>
              </w:rPr>
              <w:t>.</w:t>
            </w:r>
          </w:p>
          <w:p w14:paraId="2AA70089" w14:textId="77777777" w:rsidR="00F26E9B" w:rsidRDefault="00816B61" w:rsidP="005372E7">
            <w:pPr>
              <w:pStyle w:val="Bodytext1"/>
              <w:spacing w:beforeLines="40" w:before="96"/>
              <w:rPr>
                <w:lang w:eastAsia="en-GB"/>
              </w:rPr>
            </w:pPr>
            <w:r>
              <w:rPr>
                <w:lang w:eastAsia="en-GB"/>
              </w:rPr>
              <w:t>NGA’s</w:t>
            </w:r>
            <w:r w:rsidR="00700590">
              <w:rPr>
                <w:lang w:eastAsia="en-GB"/>
              </w:rPr>
              <w:t xml:space="preserve"> </w:t>
            </w:r>
            <w:hyperlink r:id="rId23" w:history="1">
              <w:r w:rsidR="00700590" w:rsidRPr="00234575">
                <w:rPr>
                  <w:rStyle w:val="Hyperlink"/>
                  <w:lang w:eastAsia="en-GB"/>
                </w:rPr>
                <w:t>PE and school sport guidance</w:t>
              </w:r>
            </w:hyperlink>
            <w:r w:rsidR="00700590">
              <w:rPr>
                <w:lang w:eastAsia="en-GB"/>
              </w:rPr>
              <w:t xml:space="preserve"> </w:t>
            </w:r>
            <w:r w:rsidR="00234575">
              <w:rPr>
                <w:lang w:eastAsia="en-GB"/>
              </w:rPr>
              <w:t>sets out</w:t>
            </w:r>
            <w:r w:rsidR="00700590">
              <w:rPr>
                <w:lang w:eastAsia="en-GB"/>
              </w:rPr>
              <w:t xml:space="preserve"> the</w:t>
            </w:r>
            <w:r w:rsidR="00234575">
              <w:rPr>
                <w:lang w:eastAsia="en-GB"/>
              </w:rPr>
              <w:t xml:space="preserve"> features of high-quality provision.</w:t>
            </w:r>
          </w:p>
          <w:p w14:paraId="69738467" w14:textId="55076F10" w:rsidR="00DC371C" w:rsidRDefault="00F26E9B" w:rsidP="005372E7">
            <w:pPr>
              <w:pStyle w:val="Bodytext1"/>
              <w:spacing w:beforeLines="40" w:before="96"/>
              <w:rPr>
                <w:rFonts w:cstheme="minorHAnsi"/>
                <w:lang w:eastAsia="en-GB"/>
              </w:rPr>
            </w:pPr>
            <w:r w:rsidRPr="005372E7">
              <w:rPr>
                <w:lang w:eastAsia="en-GB"/>
              </w:rPr>
              <w:lastRenderedPageBreak/>
              <w:t xml:space="preserve">The Department for Education’s </w:t>
            </w:r>
            <w:r w:rsidRPr="005372E7">
              <w:rPr>
                <w:rFonts w:cstheme="minorHAnsi"/>
                <w:lang w:eastAsia="en-GB"/>
              </w:rPr>
              <w:t xml:space="preserve">updated </w:t>
            </w:r>
            <w:hyperlink r:id="rId24" w:anchor="Overview" w:history="1">
              <w:r w:rsidRPr="005372E7">
                <w:rPr>
                  <w:rStyle w:val="Hyperlink"/>
                  <w:rFonts w:cstheme="minorHAnsi"/>
                  <w:lang w:eastAsia="en-GB"/>
                </w:rPr>
                <w:t>School Sport and Activity Action Plan</w:t>
              </w:r>
            </w:hyperlink>
            <w:r w:rsidRPr="005372E7">
              <w:rPr>
                <w:rFonts w:cstheme="minorHAnsi"/>
                <w:lang w:eastAsia="en-GB"/>
              </w:rPr>
              <w:t xml:space="preserve"> sets out</w:t>
            </w:r>
            <w:r w:rsidRPr="005372E7">
              <w:rPr>
                <w:rFonts w:eastAsia="Arial" w:cstheme="minorHAnsi"/>
                <w:sz w:val="24"/>
                <w:szCs w:val="24"/>
                <w:lang w:val="en-GB"/>
              </w:rPr>
              <w:t xml:space="preserve"> </w:t>
            </w:r>
            <w:r w:rsidRPr="005372E7">
              <w:rPr>
                <w:rFonts w:cstheme="minorHAnsi"/>
                <w:lang w:eastAsia="en-GB"/>
              </w:rPr>
              <w:t xml:space="preserve">new ambitions for equal access to PE and sport for girls and boys and </w:t>
            </w:r>
            <w:r w:rsidR="005372E7" w:rsidRPr="005372E7">
              <w:rPr>
                <w:rFonts w:cstheme="minorHAnsi"/>
                <w:lang w:eastAsia="en-GB"/>
              </w:rPr>
              <w:t>two</w:t>
            </w:r>
            <w:r w:rsidRPr="005372E7">
              <w:rPr>
                <w:rFonts w:eastAsia="Arial" w:cstheme="minorHAnsi"/>
                <w:sz w:val="24"/>
                <w:szCs w:val="24"/>
                <w:lang w:val="en-GB"/>
              </w:rPr>
              <w:t xml:space="preserve"> </w:t>
            </w:r>
            <w:r w:rsidRPr="005372E7">
              <w:rPr>
                <w:rFonts w:cstheme="minorHAnsi"/>
                <w:lang w:eastAsia="en-GB"/>
              </w:rPr>
              <w:t>hours of PE a</w:t>
            </w:r>
            <w:r w:rsidRPr="005372E7">
              <w:rPr>
                <w:rFonts w:eastAsia="Arial" w:cstheme="minorHAnsi"/>
                <w:sz w:val="24"/>
                <w:szCs w:val="24"/>
                <w:lang w:val="en-GB"/>
              </w:rPr>
              <w:t xml:space="preserve"> </w:t>
            </w:r>
            <w:r w:rsidRPr="005372E7">
              <w:rPr>
                <w:rFonts w:cstheme="minorHAnsi"/>
                <w:lang w:eastAsia="en-GB"/>
              </w:rPr>
              <w:t>week.</w:t>
            </w:r>
          </w:p>
          <w:p w14:paraId="782E60DD" w14:textId="4C879A30" w:rsidR="00F26E9B" w:rsidRPr="005372E7" w:rsidRDefault="00B607DB" w:rsidP="005372E7">
            <w:pPr>
              <w:pStyle w:val="Bodytext1"/>
              <w:spacing w:beforeLines="40" w:before="96"/>
              <w:rPr>
                <w:lang w:eastAsia="en-GB"/>
              </w:rPr>
            </w:pPr>
            <w:hyperlink r:id="rId25" w:history="1">
              <w:r w:rsidR="00F26E9B" w:rsidRPr="005372E7">
                <w:rPr>
                  <w:rStyle w:val="Hyperlink"/>
                  <w:rFonts w:cstheme="minorHAnsi"/>
                  <w:lang w:eastAsia="en-GB"/>
                </w:rPr>
                <w:t>Guidance</w:t>
              </w:r>
            </w:hyperlink>
            <w:r w:rsidR="00F26E9B" w:rsidRPr="005372E7">
              <w:rPr>
                <w:rFonts w:cstheme="minorHAnsi"/>
                <w:lang w:eastAsia="en-GB"/>
              </w:rPr>
              <w:t xml:space="preserve"> </w:t>
            </w:r>
            <w:r w:rsidR="005372E7" w:rsidRPr="005372E7">
              <w:rPr>
                <w:rFonts w:cstheme="minorHAnsi"/>
                <w:lang w:eastAsia="en-GB"/>
              </w:rPr>
              <w:t xml:space="preserve">is available </w:t>
            </w:r>
            <w:r w:rsidR="00F26E9B" w:rsidRPr="005372E7">
              <w:rPr>
                <w:rFonts w:cstheme="minorHAnsi"/>
                <w:lang w:eastAsia="en-GB"/>
              </w:rPr>
              <w:t xml:space="preserve">to </w:t>
            </w:r>
            <w:r w:rsidR="005372E7" w:rsidRPr="005372E7">
              <w:rPr>
                <w:rFonts w:cstheme="minorHAnsi"/>
                <w:lang w:eastAsia="en-GB"/>
              </w:rPr>
              <w:t>help</w:t>
            </w:r>
            <w:r w:rsidR="00F26E9B" w:rsidRPr="005372E7">
              <w:rPr>
                <w:rFonts w:cstheme="minorHAnsi"/>
                <w:lang w:eastAsia="en-GB"/>
              </w:rPr>
              <w:t xml:space="preserve"> </w:t>
            </w:r>
            <w:r w:rsidR="00D21E7D" w:rsidRPr="005372E7">
              <w:rPr>
                <w:rFonts w:cstheme="minorHAnsi"/>
                <w:lang w:eastAsia="en-GB"/>
              </w:rPr>
              <w:t xml:space="preserve">schools meet the </w:t>
            </w:r>
            <w:r w:rsidR="004277A3" w:rsidRPr="005372E7">
              <w:rPr>
                <w:rFonts w:cstheme="minorHAnsi"/>
                <w:color w:val="0B0C0C"/>
              </w:rPr>
              <w:t>ambitions of the </w:t>
            </w:r>
            <w:hyperlink r:id="rId26" w:history="1">
              <w:r w:rsidR="004277A3" w:rsidRPr="005372E7">
                <w:rPr>
                  <w:rStyle w:val="Hyperlink"/>
                  <w:rFonts w:cstheme="minorHAnsi"/>
                  <w:color w:val="1D70B8"/>
                </w:rPr>
                <w:t>physical education national curriculum</w:t>
              </w:r>
            </w:hyperlink>
            <w:r w:rsidR="004277A3" w:rsidRPr="005372E7">
              <w:rPr>
                <w:rFonts w:cstheme="minorHAnsi"/>
                <w:color w:val="0B0C0C"/>
              </w:rPr>
              <w:t>,</w:t>
            </w:r>
            <w:r w:rsidR="004277A3" w:rsidRPr="005372E7">
              <w:rPr>
                <w:rFonts w:cstheme="minorHAnsi"/>
                <w:lang w:eastAsia="en-GB"/>
              </w:rPr>
              <w:t xml:space="preserve"> </w:t>
            </w:r>
            <w:r w:rsidR="004277A3" w:rsidRPr="005372E7">
              <w:rPr>
                <w:rFonts w:cstheme="minorHAnsi"/>
                <w:color w:val="0B0C0C"/>
              </w:rPr>
              <w:t>aims of the </w:t>
            </w:r>
            <w:r w:rsidR="004277A3" w:rsidRPr="005372E7">
              <w:rPr>
                <w:rFonts w:cstheme="minorHAnsi"/>
              </w:rPr>
              <w:t>school sport and activity action plan</w:t>
            </w:r>
            <w:r w:rsidR="004277A3" w:rsidRPr="005372E7">
              <w:rPr>
                <w:rFonts w:cstheme="minorHAnsi"/>
                <w:lang w:eastAsia="en-GB"/>
              </w:rPr>
              <w:t xml:space="preserve"> and </w:t>
            </w:r>
            <w:hyperlink r:id="rId27" w:history="1">
              <w:r w:rsidR="004277A3" w:rsidRPr="005372E7">
                <w:rPr>
                  <w:rStyle w:val="Hyperlink"/>
                  <w:rFonts w:cstheme="minorHAnsi"/>
                  <w:color w:val="1D70B8"/>
                </w:rPr>
                <w:t>Chief Medical Officers’ physical activity guidelines</w:t>
              </w:r>
            </w:hyperlink>
            <w:r w:rsidR="005372E7" w:rsidRPr="005372E7">
              <w:rPr>
                <w:color w:val="0B0C0C"/>
              </w:rPr>
              <w:t>.</w:t>
            </w:r>
          </w:p>
        </w:tc>
        <w:tc>
          <w:tcPr>
            <w:tcW w:w="5245" w:type="dxa"/>
            <w:shd w:val="clear" w:color="auto" w:fill="F2F2F2" w:themeFill="background1" w:themeFillShade="F2"/>
          </w:tcPr>
          <w:p w14:paraId="24301EEA" w14:textId="77777777" w:rsidR="007B074A" w:rsidRPr="007B074A" w:rsidRDefault="007B074A" w:rsidP="007B074A">
            <w:pPr>
              <w:pStyle w:val="Bodytext1"/>
              <w:spacing w:beforeLines="20" w:before="48" w:afterLines="40" w:after="96"/>
              <w:rPr>
                <w:lang w:val="en-GB" w:eastAsia="en-GB"/>
              </w:rPr>
            </w:pPr>
            <w:r w:rsidRPr="007B074A">
              <w:rPr>
                <w:lang w:val="en-GB" w:eastAsia="en-GB"/>
              </w:rPr>
              <w:lastRenderedPageBreak/>
              <w:t xml:space="preserve">Weekly specialist teaching from Coach Scott (Absolute </w:t>
            </w:r>
            <w:proofErr w:type="spellStart"/>
            <w:r w:rsidRPr="007B074A">
              <w:rPr>
                <w:lang w:val="en-GB" w:eastAsia="en-GB"/>
              </w:rPr>
              <w:t>Futball</w:t>
            </w:r>
            <w:proofErr w:type="spellEnd"/>
            <w:r w:rsidRPr="007B074A">
              <w:rPr>
                <w:lang w:val="en-GB" w:eastAsia="en-GB"/>
              </w:rPr>
              <w:t>, Chorley) ensures consistently high</w:t>
            </w:r>
            <w:r w:rsidRPr="007B074A">
              <w:rPr>
                <w:lang w:val="en-GB" w:eastAsia="en-GB"/>
              </w:rPr>
              <w:noBreakHyphen/>
              <w:t>quality PE across all year groups. Lesson observations and staff feedback confirm that:</w:t>
            </w:r>
          </w:p>
          <w:p w14:paraId="651EC741" w14:textId="77777777" w:rsidR="007B074A" w:rsidRPr="007B074A" w:rsidRDefault="007B074A" w:rsidP="007B074A">
            <w:pPr>
              <w:pStyle w:val="Bodytext1"/>
              <w:numPr>
                <w:ilvl w:val="0"/>
                <w:numId w:val="7"/>
              </w:numPr>
              <w:spacing w:beforeLines="20" w:before="48" w:afterLines="40" w:after="96"/>
              <w:rPr>
                <w:lang w:val="en-GB" w:eastAsia="en-GB"/>
              </w:rPr>
            </w:pPr>
            <w:r w:rsidRPr="007B074A">
              <w:rPr>
                <w:lang w:val="en-GB" w:eastAsia="en-GB"/>
              </w:rPr>
              <w:t>Curriculum progression is strong, with clear skill development from EYFS to Year</w:t>
            </w:r>
            <w:r w:rsidRPr="007B074A">
              <w:rPr>
                <w:rFonts w:ascii="Times New Roman" w:hAnsi="Times New Roman" w:cs="Times New Roman"/>
                <w:lang w:val="en-GB" w:eastAsia="en-GB"/>
              </w:rPr>
              <w:t> </w:t>
            </w:r>
            <w:r w:rsidRPr="007B074A">
              <w:rPr>
                <w:lang w:val="en-GB" w:eastAsia="en-GB"/>
              </w:rPr>
              <w:t>6.</w:t>
            </w:r>
          </w:p>
          <w:p w14:paraId="68CEF70E" w14:textId="77777777" w:rsidR="007B074A" w:rsidRPr="007B074A" w:rsidRDefault="007B074A" w:rsidP="007B074A">
            <w:pPr>
              <w:pStyle w:val="Bodytext1"/>
              <w:numPr>
                <w:ilvl w:val="0"/>
                <w:numId w:val="7"/>
              </w:numPr>
              <w:spacing w:beforeLines="20" w:before="48" w:afterLines="40" w:after="96"/>
              <w:rPr>
                <w:lang w:val="en-GB" w:eastAsia="en-GB"/>
              </w:rPr>
            </w:pPr>
            <w:r w:rsidRPr="007B074A">
              <w:rPr>
                <w:lang w:val="en-GB" w:eastAsia="en-GB"/>
              </w:rPr>
              <w:t>Teachers benefit from ongoing modelling and professional development, improving their confidence and subject knowledge.</w:t>
            </w:r>
          </w:p>
          <w:p w14:paraId="66E8CA3F" w14:textId="77777777" w:rsidR="007B074A" w:rsidRPr="007B074A" w:rsidRDefault="007B074A" w:rsidP="007B074A">
            <w:pPr>
              <w:pStyle w:val="Bodytext1"/>
              <w:numPr>
                <w:ilvl w:val="0"/>
                <w:numId w:val="7"/>
              </w:numPr>
              <w:spacing w:beforeLines="20" w:before="48" w:afterLines="40" w:after="96"/>
              <w:rPr>
                <w:lang w:val="en-GB" w:eastAsia="en-GB"/>
              </w:rPr>
            </w:pPr>
            <w:r w:rsidRPr="007B074A">
              <w:rPr>
                <w:lang w:val="en-GB" w:eastAsia="en-GB"/>
              </w:rPr>
              <w:t>Pupils demonstrate secure understanding of key physical skills, tactical awareness and safe practice.</w:t>
            </w:r>
          </w:p>
          <w:p w14:paraId="0BA3BDE3" w14:textId="77777777" w:rsidR="007B074A" w:rsidRPr="007B074A" w:rsidRDefault="007B074A" w:rsidP="007B074A">
            <w:pPr>
              <w:pStyle w:val="Bodytext1"/>
              <w:spacing w:beforeLines="20" w:before="48" w:afterLines="40" w:after="96"/>
              <w:rPr>
                <w:lang w:val="en-GB" w:eastAsia="en-GB"/>
              </w:rPr>
            </w:pPr>
            <w:r w:rsidRPr="007B074A">
              <w:rPr>
                <w:lang w:val="en-GB" w:eastAsia="en-GB"/>
              </w:rPr>
              <w:t>The Chorley School Sports Partnership (CSSP) further enhances provision through whole</w:t>
            </w:r>
            <w:r w:rsidRPr="007B074A">
              <w:rPr>
                <w:lang w:val="en-GB" w:eastAsia="en-GB"/>
              </w:rPr>
              <w:noBreakHyphen/>
              <w:t>school festivals in dance, tri</w:t>
            </w:r>
            <w:r w:rsidRPr="007B074A">
              <w:rPr>
                <w:lang w:val="en-GB" w:eastAsia="en-GB"/>
              </w:rPr>
              <w:noBreakHyphen/>
              <w:t>golf, tennis and handball, ensuring breadth and ambition.</w:t>
            </w:r>
          </w:p>
          <w:p w14:paraId="23B86FA1" w14:textId="77777777" w:rsidR="007B074A" w:rsidRPr="007B074A" w:rsidRDefault="007B074A" w:rsidP="007B074A">
            <w:pPr>
              <w:pStyle w:val="Bodytext1"/>
              <w:spacing w:beforeLines="20" w:before="48" w:afterLines="40" w:after="96"/>
              <w:rPr>
                <w:lang w:val="en-GB" w:eastAsia="en-GB"/>
              </w:rPr>
            </w:pPr>
            <w:r w:rsidRPr="007B074A">
              <w:rPr>
                <w:lang w:val="en-GB" w:eastAsia="en-GB"/>
              </w:rPr>
              <w:lastRenderedPageBreak/>
              <w:t>All pupils receive two hours of high</w:t>
            </w:r>
            <w:r w:rsidRPr="007B074A">
              <w:rPr>
                <w:lang w:val="en-GB" w:eastAsia="en-GB"/>
              </w:rPr>
              <w:noBreakHyphen/>
              <w:t>quality PE weekly, meeting the DfE’s updated expectation for equal access for girls and boys. Year</w:t>
            </w:r>
            <w:r w:rsidRPr="007B074A">
              <w:rPr>
                <w:rFonts w:ascii="Times New Roman" w:hAnsi="Times New Roman" w:cs="Times New Roman"/>
                <w:lang w:val="en-GB" w:eastAsia="en-GB"/>
              </w:rPr>
              <w:t> </w:t>
            </w:r>
            <w:r w:rsidRPr="007B074A">
              <w:rPr>
                <w:lang w:val="en-GB" w:eastAsia="en-GB"/>
              </w:rPr>
              <w:t>4 also attend 45 minutes of swimming weekly, supporting national water</w:t>
            </w:r>
            <w:r w:rsidRPr="007B074A">
              <w:rPr>
                <w:lang w:val="en-GB" w:eastAsia="en-GB"/>
              </w:rPr>
              <w:noBreakHyphen/>
              <w:t>safety requirements.</w:t>
            </w:r>
          </w:p>
          <w:p w14:paraId="7E347928" w14:textId="77777777" w:rsidR="00FA04F6" w:rsidRPr="00B607DB" w:rsidRDefault="007B074A" w:rsidP="00FA04F6">
            <w:pPr>
              <w:pStyle w:val="Bodytext1"/>
              <w:spacing w:beforeLines="20" w:before="48" w:afterLines="40" w:after="96"/>
              <w:rPr>
                <w:lang w:val="en-GB" w:eastAsia="en-GB"/>
              </w:rPr>
            </w:pPr>
            <w:r w:rsidRPr="00B607DB">
              <w:rPr>
                <w:lang w:val="en-GB" w:eastAsia="en-GB"/>
              </w:rPr>
              <w:t>The introduction of the loose</w:t>
            </w:r>
            <w:r w:rsidRPr="00B607DB">
              <w:rPr>
                <w:lang w:val="en-GB" w:eastAsia="en-GB"/>
              </w:rPr>
              <w:noBreakHyphen/>
              <w:t>parts play area has significantly strengthened problem</w:t>
            </w:r>
            <w:r w:rsidRPr="00B607DB">
              <w:rPr>
                <w:lang w:val="en-GB" w:eastAsia="en-GB"/>
              </w:rPr>
              <w:noBreakHyphen/>
              <w:t>solving, creativity and teamwork during unstructured times.</w:t>
            </w:r>
          </w:p>
          <w:p w14:paraId="62F5AE78" w14:textId="77777777" w:rsidR="007B074A" w:rsidRPr="007B074A" w:rsidRDefault="007B074A" w:rsidP="007B074A">
            <w:pPr>
              <w:pStyle w:val="Bodytext1"/>
              <w:spacing w:beforeLines="20" w:before="48" w:afterLines="40" w:after="96"/>
              <w:rPr>
                <w:lang w:val="en-GB" w:eastAsia="en-GB"/>
              </w:rPr>
            </w:pPr>
            <w:r w:rsidRPr="007B074A">
              <w:rPr>
                <w:lang w:val="en-GB" w:eastAsia="en-GB"/>
              </w:rPr>
              <w:t>PE and sport strongly reinforce the school’s Catholic values of hope, resilience, compassion and respect. Staff report that pupils who struggle in classroom settings often flourish in physical activity, improving their confidence and sense of belonging.</w:t>
            </w:r>
          </w:p>
          <w:p w14:paraId="3C2527AB" w14:textId="1E2DA583" w:rsidR="007B074A" w:rsidRPr="00B607DB" w:rsidRDefault="007B074A" w:rsidP="00FA04F6">
            <w:pPr>
              <w:pStyle w:val="Bodytext1"/>
              <w:spacing w:beforeLines="20" w:before="48" w:afterLines="40" w:after="96"/>
              <w:rPr>
                <w:lang w:eastAsia="en-GB"/>
              </w:rPr>
            </w:pPr>
            <w:r w:rsidRPr="007B074A">
              <w:rPr>
                <w:lang w:val="en-GB" w:eastAsia="en-GB"/>
              </w:rPr>
              <w:t>Participation in CSSP festivals and inter</w:t>
            </w:r>
            <w:r w:rsidRPr="007B074A">
              <w:rPr>
                <w:lang w:val="en-GB" w:eastAsia="en-GB"/>
              </w:rPr>
              <w:noBreakHyphen/>
              <w:t>school events promotes pride in representing St</w:t>
            </w:r>
            <w:r w:rsidRPr="007B074A">
              <w:rPr>
                <w:rFonts w:ascii="Times New Roman" w:hAnsi="Times New Roman" w:cs="Times New Roman"/>
                <w:lang w:val="en-GB" w:eastAsia="en-GB"/>
              </w:rPr>
              <w:t> </w:t>
            </w:r>
            <w:r w:rsidRPr="007B074A">
              <w:rPr>
                <w:lang w:val="en-GB" w:eastAsia="en-GB"/>
              </w:rPr>
              <w:t>Joseph</w:t>
            </w:r>
            <w:r w:rsidRPr="007B074A">
              <w:rPr>
                <w:rFonts w:ascii="___WRD_EMBED_SUB_51" w:hAnsi="___WRD_EMBED_SUB_51" w:cs="___WRD_EMBED_SUB_51"/>
                <w:lang w:val="en-GB" w:eastAsia="en-GB"/>
              </w:rPr>
              <w:t>’</w:t>
            </w:r>
            <w:r w:rsidRPr="007B074A">
              <w:rPr>
                <w:lang w:val="en-GB" w:eastAsia="en-GB"/>
              </w:rPr>
              <w:t xml:space="preserve">s and strengthens community identity. </w:t>
            </w:r>
          </w:p>
          <w:p w14:paraId="2FFE3DE6" w14:textId="6C14B087" w:rsidR="00B607DB" w:rsidRPr="00B607DB" w:rsidRDefault="00B607DB" w:rsidP="00B607DB">
            <w:pPr>
              <w:pStyle w:val="Bodytext1"/>
              <w:spacing w:beforeLines="20" w:before="48" w:afterLines="40" w:after="96"/>
              <w:rPr>
                <w:lang w:val="en-GB" w:eastAsia="en-GB"/>
              </w:rPr>
            </w:pPr>
            <w:r w:rsidRPr="00B607DB">
              <w:rPr>
                <w:lang w:val="en-GB" w:eastAsia="en-GB"/>
              </w:rPr>
              <w:t>Evidence from class teachers indicates that PE supports learning in other subjects by:</w:t>
            </w:r>
          </w:p>
          <w:p w14:paraId="4799729A" w14:textId="77777777" w:rsidR="00B607DB" w:rsidRPr="00B607DB" w:rsidRDefault="00B607DB" w:rsidP="00B607DB">
            <w:pPr>
              <w:pStyle w:val="Bodytext1"/>
              <w:numPr>
                <w:ilvl w:val="0"/>
                <w:numId w:val="8"/>
              </w:numPr>
              <w:spacing w:beforeLines="20" w:before="48" w:afterLines="40" w:after="96"/>
              <w:rPr>
                <w:lang w:val="en-GB" w:eastAsia="en-GB"/>
              </w:rPr>
            </w:pPr>
            <w:r w:rsidRPr="00B607DB">
              <w:rPr>
                <w:lang w:val="en-GB" w:eastAsia="en-GB"/>
              </w:rPr>
              <w:t>Enhancing focus and self</w:t>
            </w:r>
            <w:r w:rsidRPr="00B607DB">
              <w:rPr>
                <w:lang w:val="en-GB" w:eastAsia="en-GB"/>
              </w:rPr>
              <w:noBreakHyphen/>
              <w:t>regulation, particularly after active sessions.</w:t>
            </w:r>
          </w:p>
          <w:p w14:paraId="64CE53D0" w14:textId="77777777" w:rsidR="00B607DB" w:rsidRPr="00B607DB" w:rsidRDefault="00B607DB" w:rsidP="00B607DB">
            <w:pPr>
              <w:pStyle w:val="Bodytext1"/>
              <w:numPr>
                <w:ilvl w:val="0"/>
                <w:numId w:val="8"/>
              </w:numPr>
              <w:spacing w:beforeLines="20" w:before="48" w:afterLines="40" w:after="96"/>
              <w:rPr>
                <w:lang w:val="en-GB" w:eastAsia="en-GB"/>
              </w:rPr>
            </w:pPr>
            <w:r w:rsidRPr="00B607DB">
              <w:rPr>
                <w:lang w:val="en-GB" w:eastAsia="en-GB"/>
              </w:rPr>
              <w:t>Strengthening mathematical reasoning through scoring, timing and measurement.</w:t>
            </w:r>
          </w:p>
          <w:p w14:paraId="5A72328B" w14:textId="77777777" w:rsidR="00B607DB" w:rsidRPr="00B607DB" w:rsidRDefault="00B607DB" w:rsidP="00B607DB">
            <w:pPr>
              <w:pStyle w:val="Bodytext1"/>
              <w:numPr>
                <w:ilvl w:val="0"/>
                <w:numId w:val="8"/>
              </w:numPr>
              <w:spacing w:beforeLines="20" w:before="48" w:afterLines="40" w:after="96"/>
              <w:rPr>
                <w:lang w:val="en-GB" w:eastAsia="en-GB"/>
              </w:rPr>
            </w:pPr>
            <w:r w:rsidRPr="00B607DB">
              <w:rPr>
                <w:lang w:val="en-GB" w:eastAsia="en-GB"/>
              </w:rPr>
              <w:lastRenderedPageBreak/>
              <w:t xml:space="preserve">Supporting language development as </w:t>
            </w:r>
            <w:proofErr w:type="gramStart"/>
            <w:r w:rsidRPr="00B607DB">
              <w:rPr>
                <w:lang w:val="en-GB" w:eastAsia="en-GB"/>
              </w:rPr>
              <w:t>pupils</w:t>
            </w:r>
            <w:proofErr w:type="gramEnd"/>
            <w:r w:rsidRPr="00B607DB">
              <w:rPr>
                <w:lang w:val="en-GB" w:eastAsia="en-GB"/>
              </w:rPr>
              <w:t xml:space="preserve"> articulate tactics, evaluate performance and use subject</w:t>
            </w:r>
            <w:r w:rsidRPr="00B607DB">
              <w:rPr>
                <w:lang w:val="en-GB" w:eastAsia="en-GB"/>
              </w:rPr>
              <w:noBreakHyphen/>
              <w:t>specific vocabulary.</w:t>
            </w:r>
          </w:p>
          <w:p w14:paraId="6A09F27C" w14:textId="77777777" w:rsidR="00B607DB" w:rsidRPr="00B607DB" w:rsidRDefault="00B607DB" w:rsidP="00B607DB">
            <w:pPr>
              <w:pStyle w:val="Bodytext1"/>
              <w:numPr>
                <w:ilvl w:val="0"/>
                <w:numId w:val="8"/>
              </w:numPr>
              <w:spacing w:beforeLines="20" w:before="48" w:afterLines="40" w:after="96"/>
              <w:rPr>
                <w:lang w:val="en-GB" w:eastAsia="en-GB"/>
              </w:rPr>
            </w:pPr>
            <w:r w:rsidRPr="00B607DB">
              <w:rPr>
                <w:lang w:val="en-GB" w:eastAsia="en-GB"/>
              </w:rPr>
              <w:t>Providing rich contexts for PSHE, including teamwork, managing emotions and healthy lifestyles.</w:t>
            </w:r>
          </w:p>
          <w:p w14:paraId="1AA85FC8" w14:textId="77777777" w:rsidR="00B607DB" w:rsidRPr="00B607DB" w:rsidRDefault="00B607DB" w:rsidP="00B607DB">
            <w:pPr>
              <w:pStyle w:val="Bodytext1"/>
              <w:spacing w:beforeLines="20" w:before="48" w:afterLines="40" w:after="96"/>
              <w:rPr>
                <w:lang w:val="en-GB" w:eastAsia="en-GB"/>
              </w:rPr>
            </w:pPr>
            <w:r w:rsidRPr="00B607DB">
              <w:rPr>
                <w:lang w:val="en-GB" w:eastAsia="en-GB"/>
              </w:rPr>
              <w:t>Pupils who are less engaged academically often show improved motivation and participation following success in PE or sport.</w:t>
            </w:r>
          </w:p>
          <w:p w14:paraId="550DB92B" w14:textId="77777777" w:rsidR="00B607DB" w:rsidRPr="00B607DB" w:rsidRDefault="00B607DB" w:rsidP="00B607DB">
            <w:pPr>
              <w:pStyle w:val="Bodytext1"/>
              <w:spacing w:beforeLines="20" w:before="48" w:afterLines="40" w:after="96"/>
              <w:rPr>
                <w:lang w:val="en-GB" w:eastAsia="en-GB"/>
              </w:rPr>
            </w:pPr>
          </w:p>
          <w:p w14:paraId="5D7E266C" w14:textId="77777777" w:rsidR="00B607DB" w:rsidRPr="00B607DB" w:rsidRDefault="00B607DB" w:rsidP="00B607DB">
            <w:pPr>
              <w:pStyle w:val="Bodytext1"/>
              <w:spacing w:beforeLines="20" w:before="48" w:afterLines="40" w:after="96"/>
              <w:rPr>
                <w:lang w:eastAsia="en-GB"/>
              </w:rPr>
            </w:pPr>
            <w:r w:rsidRPr="00B607DB">
              <w:rPr>
                <w:lang w:eastAsia="en-GB"/>
              </w:rPr>
              <w:t>PE and sport create structured and unstructured opportunities for social development:</w:t>
            </w:r>
          </w:p>
          <w:p w14:paraId="4B94D773" w14:textId="77777777" w:rsidR="00B607DB" w:rsidRPr="00B607DB" w:rsidRDefault="00B607DB" w:rsidP="00B607DB">
            <w:pPr>
              <w:pStyle w:val="Bodytext1"/>
              <w:numPr>
                <w:ilvl w:val="0"/>
                <w:numId w:val="9"/>
              </w:numPr>
              <w:spacing w:beforeLines="20" w:before="48" w:afterLines="40" w:after="96"/>
              <w:rPr>
                <w:lang w:eastAsia="en-GB"/>
              </w:rPr>
            </w:pPr>
            <w:r w:rsidRPr="00B607DB">
              <w:rPr>
                <w:lang w:eastAsia="en-GB"/>
              </w:rPr>
              <w:t>Lunchtime active zones encourage mixed</w:t>
            </w:r>
            <w:r w:rsidRPr="00B607DB">
              <w:rPr>
                <w:lang w:eastAsia="en-GB"/>
              </w:rPr>
              <w:noBreakHyphen/>
              <w:t>age play, leadership and conflict resolution.</w:t>
            </w:r>
          </w:p>
          <w:p w14:paraId="281A24EE" w14:textId="77777777" w:rsidR="00B607DB" w:rsidRPr="00B607DB" w:rsidRDefault="00B607DB" w:rsidP="00B607DB">
            <w:pPr>
              <w:pStyle w:val="Bodytext1"/>
              <w:numPr>
                <w:ilvl w:val="0"/>
                <w:numId w:val="9"/>
              </w:numPr>
              <w:spacing w:beforeLines="20" w:before="48" w:afterLines="40" w:after="96"/>
              <w:rPr>
                <w:lang w:eastAsia="en-GB"/>
              </w:rPr>
            </w:pPr>
            <w:r w:rsidRPr="00B607DB">
              <w:rPr>
                <w:lang w:eastAsia="en-GB"/>
              </w:rPr>
              <w:t>Festivals and competitions ensure inclusive participation, with adaptations made for pupils with SEND.</w:t>
            </w:r>
          </w:p>
          <w:p w14:paraId="0E078340" w14:textId="77777777" w:rsidR="00B607DB" w:rsidRPr="00B607DB" w:rsidRDefault="00B607DB" w:rsidP="00B607DB">
            <w:pPr>
              <w:pStyle w:val="Bodytext1"/>
              <w:numPr>
                <w:ilvl w:val="0"/>
                <w:numId w:val="9"/>
              </w:numPr>
              <w:spacing w:beforeLines="20" w:before="48" w:afterLines="40" w:after="96"/>
              <w:rPr>
                <w:lang w:eastAsia="en-GB"/>
              </w:rPr>
            </w:pPr>
            <w:proofErr w:type="spellStart"/>
            <w:r w:rsidRPr="00B607DB">
              <w:rPr>
                <w:lang w:eastAsia="en-GB"/>
              </w:rPr>
              <w:t>Bikeability</w:t>
            </w:r>
            <w:proofErr w:type="spellEnd"/>
            <w:r w:rsidRPr="00B607DB">
              <w:rPr>
                <w:lang w:eastAsia="en-GB"/>
              </w:rPr>
              <w:t xml:space="preserve"> for EYFS and Year</w:t>
            </w:r>
            <w:r w:rsidRPr="00B607DB">
              <w:rPr>
                <w:rFonts w:ascii="Times New Roman" w:hAnsi="Times New Roman" w:cs="Times New Roman"/>
                <w:lang w:eastAsia="en-GB"/>
              </w:rPr>
              <w:t> </w:t>
            </w:r>
            <w:r w:rsidRPr="00B607DB">
              <w:rPr>
                <w:lang w:eastAsia="en-GB"/>
              </w:rPr>
              <w:t>1 has improved confidence, independence and risk awareness.</w:t>
            </w:r>
          </w:p>
          <w:p w14:paraId="5142D7FC" w14:textId="77777777" w:rsidR="00B607DB" w:rsidRPr="00B607DB" w:rsidRDefault="00B607DB" w:rsidP="00B607DB">
            <w:pPr>
              <w:pStyle w:val="Bodytext1"/>
              <w:spacing w:beforeLines="20" w:before="48" w:afterLines="40" w:after="96"/>
              <w:rPr>
                <w:lang w:eastAsia="en-GB"/>
              </w:rPr>
            </w:pPr>
            <w:r w:rsidRPr="00B607DB">
              <w:rPr>
                <w:lang w:eastAsia="en-GB"/>
              </w:rPr>
              <w:t>Staff report noticeable improvements in peer relationships, particularly among pupils who previously found social interaction challenging.</w:t>
            </w:r>
          </w:p>
          <w:p w14:paraId="42C590B0" w14:textId="77777777" w:rsidR="00B607DB" w:rsidRPr="00B607DB" w:rsidRDefault="00B607DB" w:rsidP="00B607DB">
            <w:pPr>
              <w:pStyle w:val="Bodytext1"/>
              <w:spacing w:beforeLines="20" w:before="48" w:afterLines="40" w:after="96"/>
              <w:rPr>
                <w:lang w:val="en-GB" w:eastAsia="en-GB"/>
              </w:rPr>
            </w:pPr>
          </w:p>
          <w:p w14:paraId="2646EB15" w14:textId="4F809AF5" w:rsidR="00B607DB" w:rsidRPr="001300D1" w:rsidRDefault="00B607DB" w:rsidP="00FA04F6">
            <w:pPr>
              <w:pStyle w:val="Bodytext1"/>
              <w:spacing w:beforeLines="20" w:before="48" w:afterLines="40" w:after="96"/>
              <w:rPr>
                <w:lang w:eastAsia="en-GB"/>
              </w:rPr>
            </w:pPr>
          </w:p>
        </w:tc>
      </w:tr>
    </w:tbl>
    <w:p w14:paraId="5373691D" w14:textId="77777777" w:rsidR="005372E7" w:rsidRDefault="005372E7">
      <w:r>
        <w:lastRenderedPageBreak/>
        <w:br w:type="page"/>
      </w:r>
    </w:p>
    <w:tbl>
      <w:tblPr>
        <w:tblW w:w="145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2"/>
        <w:gridCol w:w="8789"/>
        <w:gridCol w:w="5245"/>
      </w:tblGrid>
      <w:tr w:rsidR="005372E7" w:rsidRPr="001300D1" w14:paraId="66A71E8F" w14:textId="77777777" w:rsidTr="0035483F">
        <w:trPr>
          <w:trHeight w:val="106"/>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vAlign w:val="center"/>
          </w:tcPr>
          <w:p w14:paraId="66E77014" w14:textId="77777777" w:rsidR="005372E7" w:rsidRPr="005372E7" w:rsidRDefault="005372E7" w:rsidP="0035483F">
            <w:pPr>
              <w:pStyle w:val="Bodytext1"/>
              <w:spacing w:before="0" w:after="0"/>
            </w:pPr>
          </w:p>
        </w:tc>
        <w:tc>
          <w:tcPr>
            <w:tcW w:w="8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vAlign w:val="center"/>
          </w:tcPr>
          <w:p w14:paraId="57C38F9F" w14:textId="18215F36" w:rsidR="005372E7" w:rsidRPr="00EC22DD" w:rsidRDefault="005361AE" w:rsidP="0035483F">
            <w:pPr>
              <w:pStyle w:val="Bodytext1"/>
              <w:spacing w:before="20" w:after="20"/>
            </w:pPr>
            <w:r w:rsidRPr="005361AE">
              <w:rPr>
                <w:rFonts w:ascii="Lexend Deca" w:hAnsi="Lexend Deca"/>
                <w:bCs/>
                <w:color w:val="FFFFFF" w:themeColor="background1"/>
                <w:sz w:val="24"/>
              </w:rPr>
              <w:t>Governing board</w:t>
            </w:r>
            <w:r>
              <w:rPr>
                <w:rFonts w:ascii="Lexend Deca" w:hAnsi="Lexend Deca"/>
                <w:b/>
                <w:bCs/>
                <w:color w:val="FFFFFF" w:themeColor="background1"/>
                <w:sz w:val="24"/>
              </w:rPr>
              <w:t xml:space="preserve"> m</w:t>
            </w:r>
            <w:r>
              <w:rPr>
                <w:rFonts w:ascii="Lexend Deca" w:hAnsi="Lexend Deca"/>
                <w:bCs/>
                <w:color w:val="FFFFFF" w:themeColor="background1"/>
                <w:sz w:val="24"/>
              </w:rPr>
              <w:t>onitoring priorities</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07B"/>
            <w:vAlign w:val="center"/>
          </w:tcPr>
          <w:p w14:paraId="0469B73C" w14:textId="6081D754" w:rsidR="005372E7" w:rsidRPr="001300D1" w:rsidRDefault="005372E7" w:rsidP="0035483F">
            <w:pPr>
              <w:pStyle w:val="Bodytext1"/>
              <w:spacing w:before="20" w:after="20"/>
              <w:rPr>
                <w:lang w:eastAsia="en-GB"/>
              </w:rPr>
            </w:pPr>
            <w:r w:rsidRPr="6E6FD86F">
              <w:rPr>
                <w:rFonts w:ascii="Lexend Deca" w:hAnsi="Lexend Deca"/>
                <w:color w:val="FFFFFF" w:themeColor="background1"/>
                <w:sz w:val="24"/>
              </w:rPr>
              <w:t>Notes and actions</w:t>
            </w:r>
          </w:p>
        </w:tc>
      </w:tr>
      <w:tr w:rsidR="005372E7" w:rsidRPr="001300D1" w14:paraId="298A2680" w14:textId="77777777" w:rsidTr="005372E7">
        <w:trPr>
          <w:trHeight w:val="507"/>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506BA78" w14:textId="4B09D669" w:rsidR="005372E7" w:rsidRPr="005372E7" w:rsidRDefault="005372E7" w:rsidP="005372E7">
            <w:pPr>
              <w:pStyle w:val="Bodytext1"/>
              <w:spacing w:beforeLines="40" w:before="96"/>
            </w:pPr>
            <w:r w:rsidRPr="005372E7">
              <w:t>4</w:t>
            </w:r>
          </w:p>
        </w:tc>
        <w:tc>
          <w:tcPr>
            <w:tcW w:w="8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E2C4D21" w14:textId="1D0D4CB8" w:rsidR="005372E7" w:rsidRPr="00EC22DD" w:rsidRDefault="005372E7" w:rsidP="005372E7">
            <w:pPr>
              <w:pStyle w:val="Bodytext1"/>
              <w:spacing w:beforeLines="40" w:before="96"/>
            </w:pPr>
            <w:r w:rsidRPr="00EC22DD">
              <w:t xml:space="preserve">Assess the impact </w:t>
            </w:r>
            <w:r>
              <w:t>of spending</w:t>
            </w:r>
            <w:r w:rsidRPr="00EC22DD">
              <w:t xml:space="preserve"> </w:t>
            </w:r>
            <w:r>
              <w:t>on the</w:t>
            </w:r>
            <w:r w:rsidRPr="00EC22DD">
              <w:t xml:space="preserve"> five key areas</w:t>
            </w:r>
            <w:r>
              <w:t xml:space="preserve"> referred to in section 1 of this tool.</w:t>
            </w:r>
            <w:r w:rsidRPr="00EC22DD">
              <w:t xml:space="preserve"> Also consider:</w:t>
            </w:r>
          </w:p>
          <w:p w14:paraId="3497EC64"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 xml:space="preserve">Do pupils take part in 30 to 60 minutes of moderate-to-vigorous intensity </w:t>
            </w:r>
            <w:hyperlink r:id="rId28" w:anchor="helping-all-children-to-enjoy-an-hour-of-physical-activity-every-day" w:history="1">
              <w:r w:rsidRPr="005372E7">
                <w:rPr>
                  <w:rStyle w:val="Hyperlink"/>
                  <w:rFonts w:eastAsiaTheme="minorHAnsi"/>
                </w:rPr>
                <w:t>physical activity each day</w:t>
              </w:r>
            </w:hyperlink>
            <w:r w:rsidRPr="005372E7">
              <w:rPr>
                <w:rFonts w:eastAsiaTheme="minorHAnsi"/>
                <w:color w:val="000000" w:themeColor="text1"/>
              </w:rPr>
              <w:t>?</w:t>
            </w:r>
          </w:p>
          <w:p w14:paraId="4354867A"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Is the school offering a wide range of sports and physical activities to pupils?</w:t>
            </w:r>
          </w:p>
          <w:p w14:paraId="1CB7E178"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 xml:space="preserve">What is the school doing to encourage all pupils to take part in competitive sport? </w:t>
            </w:r>
          </w:p>
          <w:p w14:paraId="555188B1"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Do all pupils leaving the school meet the minimum national curriculum requirements for swimming?</w:t>
            </w:r>
          </w:p>
          <w:p w14:paraId="33F5CECF" w14:textId="77777777" w:rsidR="005372E7" w:rsidRPr="005372E7" w:rsidRDefault="005372E7" w:rsidP="005372E7">
            <w:pPr>
              <w:pStyle w:val="Bodytextbullets"/>
              <w:spacing w:beforeLines="40" w:before="96"/>
              <w:rPr>
                <w:rFonts w:eastAsiaTheme="minorHAnsi"/>
                <w:color w:val="000000" w:themeColor="text1"/>
              </w:rPr>
            </w:pPr>
            <w:r w:rsidRPr="005372E7">
              <w:rPr>
                <w:rFonts w:eastAsiaTheme="minorHAnsi"/>
                <w:color w:val="000000" w:themeColor="text1"/>
              </w:rPr>
              <w:t xml:space="preserve">Is the profile of PE and sport promoted within the school (for example, are achievements recognised, such as in assemblies)? </w:t>
            </w:r>
          </w:p>
          <w:p w14:paraId="780BB33D" w14:textId="11C7131C" w:rsidR="005372E7" w:rsidRPr="005372E7" w:rsidRDefault="005372E7" w:rsidP="005372E7">
            <w:pPr>
              <w:pStyle w:val="Bodytext1"/>
              <w:spacing w:beforeLines="40" w:before="96"/>
            </w:pPr>
            <w:r w:rsidRPr="00EC22DD">
              <w:t>This list is not exhaustive – there are many ways schools can mak</w:t>
            </w:r>
            <w:r>
              <w:t>e</w:t>
            </w:r>
            <w:r w:rsidRPr="00EC22DD">
              <w:t xml:space="preserve"> use of PE and sport premium. Governing boards should focus on ensu</w:t>
            </w:r>
            <w:r>
              <w:t>r</w:t>
            </w:r>
            <w:r w:rsidRPr="00EC22DD">
              <w:t xml:space="preserve">ing that spending results in </w:t>
            </w:r>
            <w:r w:rsidRPr="0030705D">
              <w:rPr>
                <w:rFonts w:ascii="Lexend Deca SemiBold" w:hAnsi="Lexend Deca SemiBold"/>
              </w:rPr>
              <w:t>sustainable improvements</w:t>
            </w:r>
            <w:r w:rsidRPr="00EC22DD">
              <w:t xml:space="preserve"> to the PE, sport and physical activities it provides.</w:t>
            </w:r>
          </w:p>
        </w:tc>
        <w:tc>
          <w:tcPr>
            <w:tcW w:w="5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535ADF1" w14:textId="77777777" w:rsidR="005372E7" w:rsidRDefault="007B074A" w:rsidP="005372E7">
            <w:pPr>
              <w:pStyle w:val="Bodytext1"/>
              <w:spacing w:beforeLines="20" w:before="48" w:afterLines="40" w:after="96"/>
              <w:rPr>
                <w:lang w:eastAsia="en-GB"/>
              </w:rPr>
            </w:pPr>
            <w:r>
              <w:rPr>
                <w:lang w:eastAsia="en-GB"/>
              </w:rPr>
              <w:t>Break time – 15 minutes</w:t>
            </w:r>
          </w:p>
          <w:p w14:paraId="194B64B8" w14:textId="77777777" w:rsidR="007B074A" w:rsidRDefault="007B074A" w:rsidP="005372E7">
            <w:pPr>
              <w:pStyle w:val="Bodytext1"/>
              <w:spacing w:beforeLines="20" w:before="48" w:afterLines="40" w:after="96"/>
              <w:rPr>
                <w:lang w:eastAsia="en-GB"/>
              </w:rPr>
            </w:pPr>
            <w:r>
              <w:rPr>
                <w:lang w:eastAsia="en-GB"/>
              </w:rPr>
              <w:t>Lunchtime – 60 minutes (approximately 45 minutes is active)</w:t>
            </w:r>
          </w:p>
          <w:p w14:paraId="5795277B" w14:textId="77777777" w:rsidR="007B074A" w:rsidRDefault="007B074A" w:rsidP="005372E7">
            <w:pPr>
              <w:pStyle w:val="Bodytext1"/>
              <w:spacing w:beforeLines="20" w:before="48" w:afterLines="40" w:after="96"/>
              <w:rPr>
                <w:lang w:eastAsia="en-GB"/>
              </w:rPr>
            </w:pPr>
            <w:r>
              <w:rPr>
                <w:lang w:eastAsia="en-GB"/>
              </w:rPr>
              <w:t>Handball, Dance, Tennis, Tri-Golf festivals this year.</w:t>
            </w:r>
          </w:p>
          <w:p w14:paraId="48183182" w14:textId="77777777" w:rsidR="007B074A" w:rsidRDefault="007B074A" w:rsidP="005372E7">
            <w:pPr>
              <w:pStyle w:val="Bodytext1"/>
              <w:spacing w:beforeLines="20" w:before="48" w:afterLines="40" w:after="96"/>
              <w:rPr>
                <w:lang w:eastAsia="en-GB"/>
              </w:rPr>
            </w:pPr>
            <w:r>
              <w:rPr>
                <w:lang w:eastAsia="en-GB"/>
              </w:rPr>
              <w:t>Y5/6 Tag Rugby and Y4/5/6 Football</w:t>
            </w:r>
          </w:p>
          <w:p w14:paraId="5875DD29" w14:textId="77777777" w:rsidR="007B074A" w:rsidRDefault="007B074A" w:rsidP="005372E7">
            <w:pPr>
              <w:pStyle w:val="Bodytext1"/>
              <w:spacing w:beforeLines="20" w:before="48" w:afterLines="40" w:after="96"/>
              <w:rPr>
                <w:lang w:eastAsia="en-GB"/>
              </w:rPr>
            </w:pPr>
            <w:r>
              <w:rPr>
                <w:lang w:eastAsia="en-GB"/>
              </w:rPr>
              <w:t xml:space="preserve">Multi-sports after school club </w:t>
            </w:r>
            <w:proofErr w:type="gramStart"/>
            <w:r>
              <w:rPr>
                <w:lang w:eastAsia="en-GB"/>
              </w:rPr>
              <w:t>has</w:t>
            </w:r>
            <w:proofErr w:type="gramEnd"/>
            <w:r>
              <w:rPr>
                <w:lang w:eastAsia="en-GB"/>
              </w:rPr>
              <w:t xml:space="preserve"> run all year with trained PE coach</w:t>
            </w:r>
          </w:p>
          <w:p w14:paraId="5E30D177" w14:textId="77777777" w:rsidR="007B074A" w:rsidRDefault="007B074A" w:rsidP="005372E7">
            <w:pPr>
              <w:pStyle w:val="Bodytext1"/>
              <w:spacing w:beforeLines="20" w:before="48" w:afterLines="40" w:after="96"/>
              <w:rPr>
                <w:lang w:eastAsia="en-GB"/>
              </w:rPr>
            </w:pPr>
            <w:r>
              <w:rPr>
                <w:lang w:eastAsia="en-GB"/>
              </w:rPr>
              <w:t>All y4 children have been swimming plus 1 child in Y6. At the end of KS2, just 1 child out of 17 cannot swim 25m (94% can swim).</w:t>
            </w:r>
          </w:p>
          <w:p w14:paraId="73E81568" w14:textId="2098AF20" w:rsidR="007B074A" w:rsidRPr="001300D1" w:rsidRDefault="007B074A" w:rsidP="005372E7">
            <w:pPr>
              <w:pStyle w:val="Bodytext1"/>
              <w:spacing w:beforeLines="20" w:before="48" w:afterLines="40" w:after="96"/>
              <w:rPr>
                <w:lang w:eastAsia="en-GB"/>
              </w:rPr>
            </w:pPr>
            <w:r>
              <w:rPr>
                <w:lang w:eastAsia="en-GB"/>
              </w:rPr>
              <w:t xml:space="preserve">Celebration assembly each week has a section dedicated to celebrating out of school achievements and children come to the front to be presented with their medals, certificates and trophies brought in from home.  </w:t>
            </w:r>
          </w:p>
        </w:tc>
      </w:tr>
    </w:tbl>
    <w:bookmarkEnd w:id="1"/>
    <w:bookmarkEnd w:id="2"/>
    <w:p w14:paraId="684272E6" w14:textId="4BC0737E" w:rsidR="009A2700" w:rsidRPr="00CF642F" w:rsidRDefault="00BF57AB" w:rsidP="0035483F">
      <w:pPr>
        <w:pStyle w:val="Heading3"/>
        <w:spacing w:before="240"/>
        <w:rPr>
          <w:rFonts w:ascii="Lexend Deca" w:hAnsi="Lexend Deca"/>
          <w:b w:val="0"/>
          <w:bCs/>
          <w:sz w:val="22"/>
          <w:szCs w:val="16"/>
        </w:rPr>
      </w:pPr>
      <w:r>
        <w:rPr>
          <w:rFonts w:ascii="Lexend Deca" w:hAnsi="Lexend Deca"/>
          <w:b w:val="0"/>
          <w:bCs/>
          <w:noProof/>
          <w:sz w:val="20"/>
          <w:szCs w:val="14"/>
          <w14:ligatures w14:val="standardContextual"/>
        </w:rPr>
        <mc:AlternateContent>
          <mc:Choice Requires="wpg">
            <w:drawing>
              <wp:anchor distT="0" distB="0" distL="114300" distR="114300" simplePos="0" relativeHeight="251659269" behindDoc="0" locked="0" layoutInCell="1" allowOverlap="1" wp14:anchorId="311B8DB4" wp14:editId="20029D80">
                <wp:simplePos x="0" y="0"/>
                <wp:positionH relativeFrom="column">
                  <wp:posOffset>-577215</wp:posOffset>
                </wp:positionH>
                <wp:positionV relativeFrom="paragraph">
                  <wp:posOffset>929005</wp:posOffset>
                </wp:positionV>
                <wp:extent cx="10710334" cy="2048510"/>
                <wp:effectExtent l="0" t="0" r="0" b="8890"/>
                <wp:wrapNone/>
                <wp:docPr id="1445363816" name="Group 5"/>
                <wp:cNvGraphicFramePr/>
                <a:graphic xmlns:a="http://schemas.openxmlformats.org/drawingml/2006/main">
                  <a:graphicData uri="http://schemas.microsoft.com/office/word/2010/wordprocessingGroup">
                    <wpg:wgp>
                      <wpg:cNvGrpSpPr/>
                      <wpg:grpSpPr>
                        <a:xfrm>
                          <a:off x="0" y="0"/>
                          <a:ext cx="10710334" cy="2048510"/>
                          <a:chOff x="0" y="0"/>
                          <a:chExt cx="10710334" cy="2048510"/>
                        </a:xfrm>
                      </wpg:grpSpPr>
                      <wpg:grpSp>
                        <wpg:cNvPr id="1960280067" name="Group 4"/>
                        <wpg:cNvGrpSpPr/>
                        <wpg:grpSpPr>
                          <a:xfrm>
                            <a:off x="0" y="0"/>
                            <a:ext cx="10710334" cy="2048510"/>
                            <a:chOff x="0" y="0"/>
                            <a:chExt cx="10710334" cy="2048510"/>
                          </a:xfrm>
                        </wpg:grpSpPr>
                        <wps:wsp>
                          <wps:cNvPr id="1091136051" name="Rectangle 5"/>
                          <wps:cNvSpPr/>
                          <wps:spPr>
                            <a:xfrm>
                              <a:off x="0" y="0"/>
                              <a:ext cx="10710334" cy="2048510"/>
                            </a:xfrm>
                            <a:prstGeom prst="rect">
                              <a:avLst/>
                            </a:prstGeom>
                            <a:gradFill>
                              <a:gsLst>
                                <a:gs pos="71000">
                                  <a:srgbClr val="B5679B"/>
                                </a:gs>
                                <a:gs pos="0">
                                  <a:srgbClr val="00407B">
                                    <a:lumMod val="100000"/>
                                  </a:srgbClr>
                                </a:gs>
                                <a:gs pos="100000">
                                  <a:srgbClr val="FF77A8"/>
                                </a:gs>
                              </a:gsLst>
                              <a:lin ang="36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6850866" name="Text Box 2"/>
                          <wps:cNvSpPr txBox="1">
                            <a:spLocks noChangeArrowheads="1"/>
                          </wps:cNvSpPr>
                          <wps:spPr bwMode="auto">
                            <a:xfrm>
                              <a:off x="4648016" y="504825"/>
                              <a:ext cx="4622799" cy="938529"/>
                            </a:xfrm>
                            <a:prstGeom prst="rect">
                              <a:avLst/>
                            </a:prstGeom>
                            <a:noFill/>
                            <a:ln w="9525">
                              <a:noFill/>
                              <a:miter lim="800000"/>
                              <a:headEnd/>
                              <a:tailEnd/>
                            </a:ln>
                          </wps:spPr>
                          <wps:txbx>
                            <w:txbxContent>
                              <w:p w14:paraId="3C9A3C6F" w14:textId="77777777" w:rsidR="00CF642F" w:rsidRPr="00BD5A9D" w:rsidRDefault="00CF642F" w:rsidP="00CF642F">
                                <w:pPr>
                                  <w:spacing w:after="80"/>
                                  <w:rPr>
                                    <w:rFonts w:ascii="Lexend Deca" w:hAnsi="Lexend Deca"/>
                                    <w:color w:val="FFFFFF" w:themeColor="background1"/>
                                    <w:sz w:val="20"/>
                                    <w:szCs w:val="20"/>
                                  </w:rPr>
                                </w:pPr>
                                <w:r w:rsidRPr="00BD5A9D">
                                  <w:rPr>
                                    <w:rFonts w:ascii="Lexend Deca" w:hAnsi="Lexend Deca"/>
                                    <w:color w:val="FFFFFF" w:themeColor="background1"/>
                                    <w:sz w:val="20"/>
                                    <w:szCs w:val="20"/>
                                  </w:rPr>
                                  <w:t>This resource is provided by NGA – the national membership association for school and trust governance.</w:t>
                                </w:r>
                              </w:p>
                              <w:p w14:paraId="040D52CF" w14:textId="77777777" w:rsidR="00CF642F" w:rsidRPr="00BD5A9D" w:rsidRDefault="00CF642F" w:rsidP="00CF642F">
                                <w:pPr>
                                  <w:rPr>
                                    <w:rFonts w:ascii="Lexend Deca" w:hAnsi="Lexend Deca"/>
                                    <w:color w:val="FFFFFF" w:themeColor="background1"/>
                                    <w:sz w:val="20"/>
                                    <w:szCs w:val="20"/>
                                  </w:rPr>
                                </w:pPr>
                                <w:r w:rsidRPr="00BD5A9D">
                                  <w:rPr>
                                    <w:rFonts w:ascii="Lexend Deca" w:hAnsi="Lexend Deca"/>
                                    <w:color w:val="FFFFFF" w:themeColor="background1"/>
                                    <w:sz w:val="20"/>
                                    <w:szCs w:val="20"/>
                                  </w:rPr>
                                  <w:t>Join NGA for exclusive access to member-only guidance, events, support and advice.</w:t>
                                </w:r>
                              </w:p>
                            </w:txbxContent>
                          </wps:txbx>
                          <wps:bodyPr rot="0" vert="horz" wrap="square" lIns="91440" tIns="45720" rIns="91440" bIns="45720" anchor="t" anchorCtr="0">
                            <a:spAutoFit/>
                          </wps:bodyPr>
                        </wps:wsp>
                        <pic:pic xmlns:pic="http://schemas.openxmlformats.org/drawingml/2006/picture">
                          <pic:nvPicPr>
                            <pic:cNvPr id="144094224" name="Picture 13" descr="A logo with white letters and pink dots&#10;&#10;AI-generated content may be incorrect."/>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257175" y="333375"/>
                              <a:ext cx="3977640" cy="1188720"/>
                            </a:xfrm>
                            <a:prstGeom prst="rect">
                              <a:avLst/>
                            </a:prstGeom>
                            <a:noFill/>
                            <a:ln>
                              <a:noFill/>
                            </a:ln>
                          </pic:spPr>
                        </pic:pic>
                        <wps:wsp>
                          <wps:cNvPr id="174433852" name="Straight Connector 11"/>
                          <wps:cNvCnPr/>
                          <wps:spPr>
                            <a:xfrm>
                              <a:off x="4600575" y="600075"/>
                              <a:ext cx="0" cy="63500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40229441" name="Rectangle: Rounded Corners 14"/>
                          <wps:cNvSpPr/>
                          <wps:spPr>
                            <a:xfrm>
                              <a:off x="4743450" y="1476375"/>
                              <a:ext cx="1079500" cy="271780"/>
                            </a:xfrm>
                            <a:prstGeom prst="roundRect">
                              <a:avLst>
                                <a:gd name="adj" fmla="val 50000"/>
                              </a:avLst>
                            </a:prstGeom>
                            <a:solidFill>
                              <a:srgbClr val="40D1BB"/>
                            </a:solidFill>
                            <a:ln>
                              <a:noFill/>
                            </a:ln>
                          </wps:spPr>
                          <wps:style>
                            <a:lnRef idx="2">
                              <a:schemeClr val="accent6">
                                <a:shade val="15000"/>
                              </a:schemeClr>
                            </a:lnRef>
                            <a:fillRef idx="1">
                              <a:schemeClr val="accent6"/>
                            </a:fillRef>
                            <a:effectRef idx="0">
                              <a:schemeClr val="accent6"/>
                            </a:effectRef>
                            <a:fontRef idx="minor">
                              <a:schemeClr val="lt1"/>
                            </a:fontRef>
                          </wps:style>
                          <wps:txbx>
                            <w:txbxContent>
                              <w:p w14:paraId="26EDF454" w14:textId="77777777" w:rsidR="00CF642F" w:rsidRPr="00481564" w:rsidRDefault="00B607DB" w:rsidP="00CF642F">
                                <w:pPr>
                                  <w:spacing w:before="20" w:after="40"/>
                                  <w:jc w:val="center"/>
                                  <w:rPr>
                                    <w:rFonts w:ascii="Lexend Deca" w:hAnsi="Lexend Deca"/>
                                    <w:color w:val="00407B"/>
                                    <w:sz w:val="18"/>
                                    <w:szCs w:val="18"/>
                                    <w:lang w:val="en-US"/>
                                  </w:rPr>
                                </w:pPr>
                                <w:hyperlink r:id="rId30" w:history="1">
                                  <w:r w:rsidR="00CF642F" w:rsidRPr="00481564">
                                    <w:rPr>
                                      <w:rStyle w:val="Hyperlink"/>
                                      <w:rFonts w:ascii="Lexend Deca" w:hAnsi="Lexend Deca"/>
                                      <w:sz w:val="18"/>
                                      <w:szCs w:val="18"/>
                                      <w:lang w:val="en-US"/>
                                    </w:rPr>
                                    <w:t>Learn more</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pic:pic xmlns:pic="http://schemas.openxmlformats.org/drawingml/2006/picture">
                        <pic:nvPicPr>
                          <pic:cNvPr id="518355820" name="Picture 1" descr="A qr code on a white background&#10;&#10;AI-generated content may be incorrect."/>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9060180" y="533400"/>
                            <a:ext cx="708660" cy="702945"/>
                          </a:xfrm>
                          <a:prstGeom prst="roundRect">
                            <a:avLst/>
                          </a:prstGeom>
                        </pic:spPr>
                      </pic:pic>
                    </wpg:wgp>
                  </a:graphicData>
                </a:graphic>
              </wp:anchor>
            </w:drawing>
          </mc:Choice>
          <mc:Fallback>
            <w:pict>
              <v:group w14:anchorId="311B8DB4" id="Group 5" o:spid="_x0000_s1027" style="position:absolute;margin-left:-45.45pt;margin-top:73.15pt;width:843.35pt;height:161.3pt;z-index:251659269" coordsize="107103,20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">
                <v:group id="Group 4" o:spid="_x0000_s1028" style="position:absolute;width:107103;height:20485" coordsize="107103,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">
                  <v:rect id="Rectangle 5" o:spid="_x0000_s1029" style="position:absolute;width:107103;height:20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" fillcolor="#00407b" stroked="f" strokeweight="1pt">
                    <v:fill color2="#ff77a8" angle="30" colors="0 #00407b;46531f #b5679b;1 #ff77a8" focus="100%" type="gradient">
                      <o:fill v:ext="view" type="gradientUnscaled"/>
                    </v:fill>
                  </v:rect>
                  <v:shapetype id="_x0000_t202" coordsize="21600,21600" o:spt="202" path="m,l,21600r21600,l21600,xe">
                    <v:stroke joinstyle="miter"/>
                    <v:path gradientshapeok="t" o:connecttype="rect"/>
                  </v:shapetype>
                  <v:shape id="Text Box 2" o:spid="_x0000_s1030" type="#_x0000_t202" style="position:absolute;left:46480;top:5048;width:46228;height:9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" filled="f" stroked="f">
                    <v:textbox style="mso-fit-shape-to-text:t">
                      <w:txbxContent>
                        <w:p w14:paraId="3C9A3C6F" w14:textId="77777777" w:rsidR="00CF642F" w:rsidRPr="00BD5A9D" w:rsidRDefault="00CF642F" w:rsidP="00CF642F">
                          <w:pPr>
                            <w:spacing w:after="80"/>
                            <w:rPr>
                              <w:rFonts w:ascii="Lexend Deca" w:hAnsi="Lexend Deca"/>
                              <w:color w:val="FFFFFF" w:themeColor="background1"/>
                              <w:sz w:val="20"/>
                              <w:szCs w:val="20"/>
                            </w:rPr>
                          </w:pPr>
                          <w:r w:rsidRPr="00BD5A9D">
                            <w:rPr>
                              <w:rFonts w:ascii="Lexend Deca" w:hAnsi="Lexend Deca"/>
                              <w:color w:val="FFFFFF" w:themeColor="background1"/>
                              <w:sz w:val="20"/>
                              <w:szCs w:val="20"/>
                            </w:rPr>
                            <w:t>This resource is provided by NGA – the national membership association for school and trust governance.</w:t>
                          </w:r>
                        </w:p>
                        <w:p w14:paraId="040D52CF" w14:textId="77777777" w:rsidR="00CF642F" w:rsidRPr="00BD5A9D" w:rsidRDefault="00CF642F" w:rsidP="00CF642F">
                          <w:pPr>
                            <w:rPr>
                              <w:rFonts w:ascii="Lexend Deca" w:hAnsi="Lexend Deca"/>
                              <w:color w:val="FFFFFF" w:themeColor="background1"/>
                              <w:sz w:val="20"/>
                              <w:szCs w:val="20"/>
                            </w:rPr>
                          </w:pPr>
                          <w:r w:rsidRPr="00BD5A9D">
                            <w:rPr>
                              <w:rFonts w:ascii="Lexend Deca" w:hAnsi="Lexend Deca"/>
                              <w:color w:val="FFFFFF" w:themeColor="background1"/>
                              <w:sz w:val="20"/>
                              <w:szCs w:val="20"/>
                            </w:rPr>
                            <w:t>Join NGA for exclusive access to member-only guidance, events, support and advice.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1" type="#_x0000_t75" alt="A logo with white letters and pink dots&#10;&#10;AI-generated content may be incorrect." style="position:absolute;left:2571;top:3333;width:39777;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">
                    <v:imagedata r:id="rId32" o:title="A logo with white letters and pink dots&#10;&#10;AI-generated content may be incorrect"/>
                  </v:shape>
                  <v:line id="Straight Connector 11" o:spid="_x0000_s1032" style="position:absolute;visibility:visible;mso-wrap-style:square" from="46005,6000" to="46005,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" strokecolor="white [3212]" strokeweight="1pt">
                    <v:stroke joinstyle="miter"/>
                  </v:line>
                  <v:roundrect id="Rectangle: Rounded Corners 14" o:spid="_x0000_s1033" style="position:absolute;left:47434;top:14763;width:10795;height:271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" fillcolor="#40d1bb" stroked="f" strokeweight="1pt">
                    <v:stroke joinstyle="miter"/>
                    <v:textbox inset="0,0,0,0">
                      <w:txbxContent>
                        <w:p w14:paraId="26EDF454" w14:textId="77777777" w:rsidR="00CF642F" w:rsidRPr="00481564" w:rsidRDefault="00B607DB" w:rsidP="00CF642F">
                          <w:pPr>
                            <w:spacing w:before="20" w:after="40"/>
                            <w:jc w:val="center"/>
                            <w:rPr>
                              <w:rFonts w:ascii="Lexend Deca" w:hAnsi="Lexend Deca"/>
                              <w:color w:val="00407B"/>
                              <w:sz w:val="18"/>
                              <w:szCs w:val="18"/>
                              <w:lang w:val="en-US"/>
                            </w:rPr>
                          </w:pPr>
                          <w:hyperlink r:id="rId33" w:history="1">
                            <w:r w:rsidR="00CF642F" w:rsidRPr="00481564">
                              <w:rPr>
                                <w:rStyle w:val="Hyperlink"/>
                                <w:rFonts w:ascii="Lexend Deca" w:hAnsi="Lexend Deca"/>
                                <w:sz w:val="18"/>
                                <w:szCs w:val="18"/>
                                <w:lang w:val="en-US"/>
                              </w:rPr>
                              <w:t>Learn more</w:t>
                            </w:r>
                          </w:hyperlink>
                        </w:p>
                      </w:txbxContent>
                    </v:textbox>
                  </v:roundrect>
                </v:group>
                <v:shape id="Picture 1" o:spid="_x0000_s1034" type="#_x0000_t75" alt="A qr code on a white background&#10;&#10;AI-generated content may be incorrect." style="position:absolute;left:90601;top:5334;width:7087;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" adj="3600">
                  <v:imagedata r:id="rId34" o:title="A qr code on a white background&#10;&#10;AI-generated content may be incorrect"/>
                </v:shape>
              </v:group>
            </w:pict>
          </mc:Fallback>
        </mc:AlternateContent>
      </w:r>
      <w:r w:rsidR="005C56C8" w:rsidRPr="00CF642F">
        <w:rPr>
          <w:rFonts w:ascii="Lexend Deca" w:hAnsi="Lexend Deca"/>
          <w:b w:val="0"/>
          <w:bCs/>
          <w:sz w:val="20"/>
          <w:szCs w:val="14"/>
        </w:rPr>
        <w:t xml:space="preserve">This tool was produced in partnership with the Department for Education (DfE) and </w:t>
      </w:r>
      <w:r w:rsidR="00DC2A48" w:rsidRPr="00CF642F">
        <w:rPr>
          <w:rFonts w:ascii="Lexend Deca" w:hAnsi="Lexend Deca"/>
          <w:b w:val="0"/>
          <w:bCs/>
          <w:sz w:val="20"/>
          <w:szCs w:val="14"/>
        </w:rPr>
        <w:t>the Local Government Association (LGA)</w:t>
      </w:r>
      <w:bookmarkEnd w:id="0"/>
      <w:r w:rsidR="00FA33E3" w:rsidRPr="00FA33E3">
        <w:rPr>
          <w:noProof/>
          <w14:ligatures w14:val="standardContextual"/>
        </w:rPr>
        <w:t xml:space="preserve"> </w:t>
      </w:r>
    </w:p>
    <w:sectPr w:rsidR="009A2700" w:rsidRPr="00CF642F" w:rsidSect="005D343B">
      <w:headerReference w:type="default" r:id="rId35"/>
      <w:footerReference w:type="default" r:id="rId36"/>
      <w:headerReference w:type="first" r:id="rId37"/>
      <w:footerReference w:type="first" r:id="rId38"/>
      <w:pgSz w:w="16840" w:h="11900" w:orient="landscape"/>
      <w:pgMar w:top="851" w:right="1531" w:bottom="851" w:left="851" w:header="1417"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E3E7" w14:textId="77777777" w:rsidR="00AD44C3" w:rsidRDefault="00AD44C3" w:rsidP="00AD32FB">
      <w:pPr>
        <w:spacing w:after="0" w:line="240" w:lineRule="auto"/>
      </w:pPr>
      <w:r>
        <w:separator/>
      </w:r>
    </w:p>
  </w:endnote>
  <w:endnote w:type="continuationSeparator" w:id="0">
    <w:p w14:paraId="167D4873" w14:textId="77777777" w:rsidR="00AD44C3" w:rsidRDefault="00AD44C3" w:rsidP="00AD32FB">
      <w:pPr>
        <w:spacing w:after="0" w:line="240" w:lineRule="auto"/>
      </w:pPr>
      <w:r>
        <w:continuationSeparator/>
      </w:r>
    </w:p>
  </w:endnote>
  <w:endnote w:type="continuationNotice" w:id="1">
    <w:p w14:paraId="47854CCC" w14:textId="77777777" w:rsidR="00AD44C3" w:rsidRDefault="00AD4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Kansas SemiBold">
    <w:charset w:val="00"/>
    <w:family w:val="auto"/>
    <w:pitch w:val="variable"/>
    <w:sig w:usb0="A00000EF" w:usb1="4000206B" w:usb2="00000000" w:usb3="00000000" w:csb0="00000093" w:csb1="00000000"/>
    <w:embedRegular r:id="rId1" w:subsetted="1" w:fontKey="{5E13DF06-9EC1-4AF7-95AE-C9D209C1C44D}"/>
  </w:font>
  <w:font w:name="Lexend Deca SemiBold">
    <w:altName w:val="Calibri"/>
    <w:charset w:val="00"/>
    <w:family w:val="auto"/>
    <w:pitch w:val="variable"/>
    <w:sig w:usb0="A00000FF" w:usb1="4000205B" w:usb2="00000000" w:usb3="00000000" w:csb0="00000193" w:csb1="00000000"/>
    <w:embedRegular r:id="rId2" w:subsetted="1" w:fontKey="{2110135B-A03B-438B-8405-C9238067DC22}"/>
    <w:embedBold r:id="rId3" w:subsetted="1" w:fontKey="{639E5F69-7CE6-4068-BA30-CC667C496180}"/>
  </w:font>
  <w:font w:name="Lexend Deca Light">
    <w:altName w:val="Calibri"/>
    <w:charset w:val="00"/>
    <w:family w:val="auto"/>
    <w:pitch w:val="variable"/>
    <w:sig w:usb0="A00000FF" w:usb1="4000205B" w:usb2="00000000" w:usb3="00000000" w:csb0="00000193" w:csb1="00000000"/>
    <w:embedRegular r:id="rId4" w:fontKey="{34661175-30E8-4959-B324-5E08EAEDE413}"/>
    <w:embedBold r:id="rId5" w:fontKey="{4D3DA8AC-B98D-44EE-87E7-C3E9898B7B05}"/>
  </w:font>
  <w:font w:name="Helvetica Neue">
    <w:panose1 w:val="00000000000000000000"/>
    <w:charset w:val="CC"/>
    <w:family w:val="modern"/>
    <w:notTrueType/>
    <w:pitch w:val="variable"/>
    <w:sig w:usb0="8000020B" w:usb1="10000048" w:usb2="00000000" w:usb3="00000000" w:csb0="00000004" w:csb1="00000000"/>
  </w:font>
  <w:font w:name="Lexend Deca">
    <w:altName w:val="Calibri"/>
    <w:charset w:val="00"/>
    <w:family w:val="auto"/>
    <w:pitch w:val="variable"/>
    <w:sig w:usb0="A00000FF" w:usb1="4000205B" w:usb2="00000000" w:usb3="00000000" w:csb0="00000193" w:csb1="00000000"/>
    <w:embedRegular r:id="rId6" w:fontKey="{B457977B-229E-4F5E-8A6B-6B1580B65D58}"/>
    <w:embedBold r:id="rId7" w:fontKey="{DB55BE10-2B5D-4B11-B372-379D3F702912}"/>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___WRD_EMBED_SUB_51">
    <w:altName w:val="Calibri"/>
    <w:charset w:val="00"/>
    <w:family w:val="auto"/>
    <w:pitch w:val="variable"/>
    <w:sig w:usb0="A00000FF" w:usb1="4000205B" w:usb2="00000000" w:usb3="00000000" w:csb0="00000193"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1A97" w14:textId="2AD806EE" w:rsidR="00A54BC4" w:rsidRPr="007C06EC" w:rsidRDefault="00FF0D88" w:rsidP="0092179F">
    <w:pPr>
      <w:pStyle w:val="Bodytextsmall"/>
      <w:rPr>
        <w:color w:val="00407B"/>
        <w:sz w:val="18"/>
        <w:szCs w:val="18"/>
      </w:rPr>
    </w:pPr>
    <w:r>
      <w:rPr>
        <w:rFonts w:ascii="Calibri" w:hAnsi="Calibri" w:cs="Calibri"/>
        <w:b/>
        <w:noProof/>
        <w:color w:val="FFFFFF" w:themeColor="background1"/>
        <w:sz w:val="18"/>
        <w:szCs w:val="18"/>
        <w:shd w:val="clear" w:color="auto" w:fill="E6E6E6"/>
        <w14:ligatures w14:val="standardContextual"/>
      </w:rPr>
      <w:drawing>
        <wp:anchor distT="0" distB="0" distL="114300" distR="114300" simplePos="0" relativeHeight="251730944"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338004329" name="Picture 338004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noProof/>
        <w:color w:val="FFFFFF" w:themeColor="background1"/>
        <w:sz w:val="18"/>
        <w:szCs w:val="18"/>
        <w:shd w:val="clear" w:color="auto" w:fill="E6E6E6"/>
      </w:rPr>
      <mc:AlternateContent>
        <mc:Choice Requires="wps">
          <w:drawing>
            <wp:anchor distT="0" distB="0" distL="114300" distR="114300" simplePos="0" relativeHeight="251582464"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color w:val="FFFFFF" w:themeColor="background1"/>
                                  <w:sz w:val="20"/>
                                  <w:szCs w:val="20"/>
                                  <w:shd w:val="clear" w:color="auto" w:fill="E6E6E6"/>
                                </w:rPr>
                                <w:fldChar w:fldCharType="begin"/>
                              </w:r>
                              <w:r w:rsidRPr="00040CB2">
                                <w:rPr>
                                  <w:b/>
                                  <w:bCs/>
                                  <w:color w:val="FFFFFF" w:themeColor="background1"/>
                                  <w:sz w:val="20"/>
                                  <w:szCs w:val="20"/>
                                </w:rPr>
                                <w:instrText xml:space="preserve"> PAGE </w:instrText>
                              </w:r>
                              <w:r w:rsidRPr="00040CB2">
                                <w:rPr>
                                  <w:b/>
                                  <w:color w:val="FFFFFF" w:themeColor="background1"/>
                                  <w:sz w:val="20"/>
                                  <w:szCs w:val="20"/>
                                  <w:shd w:val="clear" w:color="auto" w:fill="E6E6E6"/>
                                </w:rPr>
                                <w:fldChar w:fldCharType="separate"/>
                              </w:r>
                              <w:r w:rsidRPr="00040CB2">
                                <w:rPr>
                                  <w:b/>
                                  <w:bCs/>
                                  <w:color w:val="FFFFFF" w:themeColor="background1"/>
                                  <w:sz w:val="20"/>
                                  <w:szCs w:val="20"/>
                                </w:rPr>
                                <w:t>1</w:t>
                              </w:r>
                              <w:r w:rsidRPr="00040CB2">
                                <w:rPr>
                                  <w:b/>
                                  <w:color w:val="FFFFFF" w:themeColor="background1"/>
                                  <w:sz w:val="20"/>
                                  <w:szCs w:val="20"/>
                                  <w:shd w:val="clear" w:color="auto" w:fill="E6E6E6"/>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35" alt="&quot;&quot;" style="position:absolute;margin-left:1036.75pt;margin-top:35.35pt;width:28.05pt;height:28.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color w:val="FFFFFF" w:themeColor="background1"/>
                            <w:sz w:val="20"/>
                            <w:szCs w:val="20"/>
                            <w:shd w:val="clear" w:color="auto" w:fill="E6E6E6"/>
                          </w:rPr>
                          <w:fldChar w:fldCharType="begin"/>
                        </w:r>
                        <w:r w:rsidRPr="00040CB2">
                          <w:rPr>
                            <w:b/>
                            <w:bCs/>
                            <w:color w:val="FFFFFF" w:themeColor="background1"/>
                            <w:sz w:val="20"/>
                            <w:szCs w:val="20"/>
                          </w:rPr>
                          <w:instrText xml:space="preserve"> PAGE </w:instrText>
                        </w:r>
                        <w:r w:rsidRPr="00040CB2">
                          <w:rPr>
                            <w:b/>
                            <w:color w:val="FFFFFF" w:themeColor="background1"/>
                            <w:sz w:val="20"/>
                            <w:szCs w:val="20"/>
                            <w:shd w:val="clear" w:color="auto" w:fill="E6E6E6"/>
                          </w:rPr>
                          <w:fldChar w:fldCharType="separate"/>
                        </w:r>
                        <w:r w:rsidRPr="00040CB2">
                          <w:rPr>
                            <w:b/>
                            <w:bCs/>
                            <w:color w:val="FFFFFF" w:themeColor="background1"/>
                            <w:sz w:val="20"/>
                            <w:szCs w:val="20"/>
                          </w:rPr>
                          <w:t>1</w:t>
                        </w:r>
                        <w:r w:rsidRPr="00040CB2">
                          <w:rPr>
                            <w:b/>
                            <w:color w:val="FFFFFF" w:themeColor="background1"/>
                            <w:sz w:val="20"/>
                            <w:szCs w:val="20"/>
                            <w:shd w:val="clear" w:color="auto" w:fill="E6E6E6"/>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A46104">
      <w:rPr>
        <w:color w:val="00407B"/>
        <w:sz w:val="18"/>
        <w:szCs w:val="18"/>
      </w:rPr>
      <w:t>5</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D170AE">
      <w:rPr>
        <w:color w:val="00407B"/>
        <w:sz w:val="18"/>
        <w:szCs w:val="18"/>
      </w:rPr>
      <w:t xml:space="preserve">                                                                                                      </w:t>
    </w:r>
    <w:r w:rsidR="000D37A7">
      <w:rPr>
        <w:color w:val="00407B"/>
        <w:sz w:val="18"/>
        <w:szCs w:val="18"/>
      </w:rPr>
      <w:t xml:space="preserve">  </w:t>
    </w:r>
    <w:r w:rsidR="00CF683C" w:rsidRPr="007C06EC">
      <w:rPr>
        <w:color w:val="00407B"/>
        <w:sz w:val="18"/>
        <w:szCs w:val="18"/>
      </w:rPr>
      <w:fldChar w:fldCharType="begin"/>
    </w:r>
    <w:r w:rsidR="00CF683C" w:rsidRPr="007C06EC">
      <w:rPr>
        <w:color w:val="00407B"/>
        <w:sz w:val="18"/>
        <w:szCs w:val="18"/>
      </w:rPr>
      <w:instrText xml:space="preserve"> PAGE   \* MERGEFORMAT </w:instrText>
    </w:r>
    <w:r w:rsidR="00CF683C" w:rsidRPr="007C06EC">
      <w:rPr>
        <w:color w:val="00407B"/>
        <w:sz w:val="18"/>
        <w:szCs w:val="18"/>
      </w:rPr>
      <w:fldChar w:fldCharType="separate"/>
    </w:r>
    <w:r w:rsidR="00CF683C" w:rsidRPr="007C06EC">
      <w:rPr>
        <w:color w:val="00407B"/>
        <w:sz w:val="18"/>
        <w:szCs w:val="18"/>
      </w:rPr>
      <w:t>1</w:t>
    </w:r>
    <w:r w:rsidR="00CF683C" w:rsidRPr="007C06EC">
      <w:rPr>
        <w:color w:val="00407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797D" w14:textId="60F8AB62" w:rsidR="00A24ED9" w:rsidRPr="0030306C" w:rsidRDefault="00C822B2" w:rsidP="00571724">
    <w:pPr>
      <w:pStyle w:val="Bodytext1"/>
      <w:rPr>
        <w:rStyle w:val="SmartLink"/>
        <w:color w:val="00407B"/>
        <w:sz w:val="28"/>
        <w:szCs w:val="28"/>
        <w:u w:val="none"/>
        <w:shd w:val="clear" w:color="auto" w:fill="auto"/>
      </w:rPr>
    </w:pPr>
    <w:r>
      <w:rPr>
        <w:noProof/>
        <w:color w:val="2B579A"/>
        <w:shd w:val="clear" w:color="auto" w:fill="E6E6E6"/>
      </w:rPr>
      <w:drawing>
        <wp:anchor distT="0" distB="0" distL="114300" distR="114300" simplePos="0" relativeHeight="251658246" behindDoc="1" locked="1" layoutInCell="1" allowOverlap="1" wp14:anchorId="3ED3A97D" wp14:editId="6C56AF7D">
          <wp:simplePos x="0" y="0"/>
          <wp:positionH relativeFrom="column">
            <wp:posOffset>-221615</wp:posOffset>
          </wp:positionH>
          <wp:positionV relativeFrom="page">
            <wp:posOffset>8992235</wp:posOffset>
          </wp:positionV>
          <wp:extent cx="2367915" cy="923290"/>
          <wp:effectExtent l="0" t="0" r="0" b="0"/>
          <wp:wrapNone/>
          <wp:docPr id="2035757517" name="Picture 2035757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337">
      <w:rPr>
        <w:noProof/>
        <w:color w:val="2B579A"/>
        <w:shd w:val="clear" w:color="auto" w:fill="E6E6E6"/>
      </w:rPr>
      <w:drawing>
        <wp:anchor distT="0" distB="0" distL="114300" distR="114300" simplePos="0" relativeHeight="251658245"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2133176186" name="Picture 2133176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3157" w14:textId="77777777" w:rsidR="00AD44C3" w:rsidRDefault="00AD44C3" w:rsidP="00AD32FB">
      <w:pPr>
        <w:spacing w:after="0" w:line="240" w:lineRule="auto"/>
      </w:pPr>
      <w:r>
        <w:separator/>
      </w:r>
    </w:p>
  </w:footnote>
  <w:footnote w:type="continuationSeparator" w:id="0">
    <w:p w14:paraId="24416405" w14:textId="77777777" w:rsidR="00AD44C3" w:rsidRDefault="00AD44C3" w:rsidP="00AD32FB">
      <w:pPr>
        <w:spacing w:after="0" w:line="240" w:lineRule="auto"/>
      </w:pPr>
      <w:r>
        <w:continuationSeparator/>
      </w:r>
    </w:p>
  </w:footnote>
  <w:footnote w:type="continuationNotice" w:id="1">
    <w:p w14:paraId="4C6B698D" w14:textId="77777777" w:rsidR="00AD44C3" w:rsidRDefault="00AD44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3B48" w14:textId="1BE71EE1" w:rsidR="00A54BC4" w:rsidRDefault="00013C85">
    <w:pPr>
      <w:pStyle w:val="Header"/>
    </w:pPr>
    <w:r>
      <w:rPr>
        <w:rFonts w:ascii="New Kansas SemiBold" w:hAnsi="New Kansas SemiBold" w:cs="Open Sans SemiBold"/>
        <w:b/>
        <w:noProof/>
        <w:color w:val="013B71"/>
        <w:sz w:val="64"/>
        <w:szCs w:val="64"/>
        <w:shd w:val="clear" w:color="auto" w:fill="E6E6E6"/>
        <w:lang w:val="en-US"/>
      </w:rPr>
      <mc:AlternateContent>
        <mc:Choice Requires="wps">
          <w:drawing>
            <wp:anchor distT="0" distB="0" distL="114300" distR="114300" simplePos="0" relativeHeight="251658242" behindDoc="1" locked="0" layoutInCell="1" allowOverlap="1" wp14:anchorId="1565B7B5" wp14:editId="5A870126">
              <wp:simplePos x="0" y="0"/>
              <wp:positionH relativeFrom="column">
                <wp:posOffset>4597672</wp:posOffset>
              </wp:positionH>
              <wp:positionV relativeFrom="page">
                <wp:posOffset>10886</wp:posOffset>
              </wp:positionV>
              <wp:extent cx="5537200" cy="1303861"/>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37200" cy="1303861"/>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5F0C8C7" id="Rectangle 13" o:spid="_x0000_s1026" alt="&quot;&quot;" style="position:absolute;margin-left:362pt;margin-top:.85pt;width:436pt;height:102.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" stroked="f" strokeweight="1pt">
              <v:fill r:id="rId2" o:title="" recolor="t" rotate="t" type="frame"/>
              <w10:wrap anchory="page"/>
            </v:rect>
          </w:pict>
        </mc:Fallback>
      </mc:AlternateContent>
    </w:r>
    <w:r w:rsidR="00BE73B5" w:rsidRPr="00BE73B5">
      <w:rPr>
        <w:rFonts w:eastAsia="Calibri" w:cs="Arial"/>
        <w:noProof/>
        <w:color w:val="2B579A"/>
        <w:shd w:val="clear" w:color="auto" w:fill="E6E6E6"/>
      </w:rPr>
      <w:drawing>
        <wp:anchor distT="0" distB="0" distL="114300" distR="114300" simplePos="0" relativeHeight="251658243"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1598590904" name="Picture 15985909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6647" w14:textId="1DC10FAC" w:rsidR="00AD32FB" w:rsidRDefault="00A46104">
    <w:pPr>
      <w:pStyle w:val="Header"/>
    </w:pPr>
    <w:r>
      <w:rPr>
        <w:noProof/>
        <w:color w:val="2B579A"/>
        <w:shd w:val="clear" w:color="auto" w:fill="E6E6E6"/>
      </w:rPr>
      <w:drawing>
        <wp:anchor distT="0" distB="0" distL="114300" distR="114300" simplePos="0" relativeHeight="251602944" behindDoc="1" locked="0" layoutInCell="1" allowOverlap="1" wp14:anchorId="2340E1D8" wp14:editId="5AAE3D8A">
          <wp:simplePos x="0" y="0"/>
          <wp:positionH relativeFrom="column">
            <wp:posOffset>4801235</wp:posOffset>
          </wp:positionH>
          <wp:positionV relativeFrom="page">
            <wp:posOffset>7620</wp:posOffset>
          </wp:positionV>
          <wp:extent cx="5348605" cy="1294126"/>
          <wp:effectExtent l="0" t="0" r="4445" b="1905"/>
          <wp:wrapNone/>
          <wp:docPr id="1235901937" name="Picture 1235901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89554" cy="1304034"/>
                  </a:xfrm>
                  <a:prstGeom prst="rect">
                    <a:avLst/>
                  </a:prstGeom>
                </pic:spPr>
              </pic:pic>
            </a:graphicData>
          </a:graphic>
          <wp14:sizeRelH relativeFrom="page">
            <wp14:pctWidth>0</wp14:pctWidth>
          </wp14:sizeRelH>
          <wp14:sizeRelV relativeFrom="page">
            <wp14:pctHeight>0</wp14:pctHeight>
          </wp14:sizeRelV>
        </wp:anchor>
      </w:drawing>
    </w:r>
    <w:r w:rsidRPr="00687CAB">
      <w:rPr>
        <w:rFonts w:ascii="Calibri" w:eastAsia="Calibri" w:hAnsi="Calibri" w:cs="Calibri"/>
        <w:noProof/>
        <w:color w:val="2B579A"/>
        <w:shd w:val="clear" w:color="auto" w:fill="E6E6E6"/>
        <w:lang w:val="en-US"/>
      </w:rPr>
      <w:drawing>
        <wp:anchor distT="0" distB="0" distL="114300" distR="114300" simplePos="0" relativeHeight="251711488" behindDoc="1" locked="0" layoutInCell="1" allowOverlap="1" wp14:anchorId="2E3CECE4" wp14:editId="0903F2AD">
          <wp:simplePos x="0" y="0"/>
          <wp:positionH relativeFrom="column">
            <wp:posOffset>15876</wp:posOffset>
          </wp:positionH>
          <wp:positionV relativeFrom="page">
            <wp:posOffset>510540</wp:posOffset>
          </wp:positionV>
          <wp:extent cx="1684020" cy="678635"/>
          <wp:effectExtent l="0" t="0" r="0" b="7620"/>
          <wp:wrapNone/>
          <wp:docPr id="1659301384" name="Picture 1659301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95154" cy="6831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42A7"/>
    <w:multiLevelType w:val="multilevel"/>
    <w:tmpl w:val="60DE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A01FD"/>
    <w:multiLevelType w:val="multilevel"/>
    <w:tmpl w:val="0424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2F5496" w:themeColor="accent1" w:themeShade="BF"/>
        <w:sz w:val="20"/>
        <w:szCs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9D4E8B"/>
    <w:multiLevelType w:val="multilevel"/>
    <w:tmpl w:val="E78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E29AA"/>
    <w:multiLevelType w:val="multilevel"/>
    <w:tmpl w:val="1FBA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233870">
    <w:abstractNumId w:val="9"/>
  </w:num>
  <w:num w:numId="2" w16cid:durableId="64186208">
    <w:abstractNumId w:val="4"/>
  </w:num>
  <w:num w:numId="3" w16cid:durableId="555161452">
    <w:abstractNumId w:val="2"/>
  </w:num>
  <w:num w:numId="4" w16cid:durableId="1593852846">
    <w:abstractNumId w:val="6"/>
  </w:num>
  <w:num w:numId="5" w16cid:durableId="904531964">
    <w:abstractNumId w:val="1"/>
  </w:num>
  <w:num w:numId="6" w16cid:durableId="935745223">
    <w:abstractNumId w:val="5"/>
  </w:num>
  <w:num w:numId="7" w16cid:durableId="919757330">
    <w:abstractNumId w:val="7"/>
  </w:num>
  <w:num w:numId="8" w16cid:durableId="397048434">
    <w:abstractNumId w:val="0"/>
  </w:num>
  <w:num w:numId="9" w16cid:durableId="1420296887">
    <w:abstractNumId w:val="3"/>
  </w:num>
  <w:num w:numId="10" w16cid:durableId="9044897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0D14"/>
    <w:rsid w:val="00001E57"/>
    <w:rsid w:val="000022C5"/>
    <w:rsid w:val="0000510A"/>
    <w:rsid w:val="000054EB"/>
    <w:rsid w:val="0000735E"/>
    <w:rsid w:val="00013C85"/>
    <w:rsid w:val="00020CBF"/>
    <w:rsid w:val="00024F0B"/>
    <w:rsid w:val="000271F8"/>
    <w:rsid w:val="00030EDA"/>
    <w:rsid w:val="000407B5"/>
    <w:rsid w:val="00040CB2"/>
    <w:rsid w:val="0004301A"/>
    <w:rsid w:val="000447FD"/>
    <w:rsid w:val="00053BD2"/>
    <w:rsid w:val="00054BAC"/>
    <w:rsid w:val="000560E1"/>
    <w:rsid w:val="000573D1"/>
    <w:rsid w:val="00060E90"/>
    <w:rsid w:val="000630C5"/>
    <w:rsid w:val="00064B25"/>
    <w:rsid w:val="00066601"/>
    <w:rsid w:val="00072E6F"/>
    <w:rsid w:val="00074E46"/>
    <w:rsid w:val="00083E6C"/>
    <w:rsid w:val="00085C34"/>
    <w:rsid w:val="0009623A"/>
    <w:rsid w:val="000A2D6E"/>
    <w:rsid w:val="000A5C58"/>
    <w:rsid w:val="000A63B6"/>
    <w:rsid w:val="000A759D"/>
    <w:rsid w:val="000A7F70"/>
    <w:rsid w:val="000B18A8"/>
    <w:rsid w:val="000D2924"/>
    <w:rsid w:val="000D37A7"/>
    <w:rsid w:val="000E6A31"/>
    <w:rsid w:val="000F206F"/>
    <w:rsid w:val="000F3EF0"/>
    <w:rsid w:val="000F418F"/>
    <w:rsid w:val="000F642F"/>
    <w:rsid w:val="00100991"/>
    <w:rsid w:val="00102143"/>
    <w:rsid w:val="001031EE"/>
    <w:rsid w:val="00112BA4"/>
    <w:rsid w:val="0011654E"/>
    <w:rsid w:val="001210B3"/>
    <w:rsid w:val="00121DB2"/>
    <w:rsid w:val="001251FF"/>
    <w:rsid w:val="00125310"/>
    <w:rsid w:val="001256BF"/>
    <w:rsid w:val="0014659F"/>
    <w:rsid w:val="001521D8"/>
    <w:rsid w:val="0015723F"/>
    <w:rsid w:val="00162C34"/>
    <w:rsid w:val="001647FA"/>
    <w:rsid w:val="0016687B"/>
    <w:rsid w:val="00172388"/>
    <w:rsid w:val="001732EC"/>
    <w:rsid w:val="00175DDD"/>
    <w:rsid w:val="00177DB5"/>
    <w:rsid w:val="00180AE5"/>
    <w:rsid w:val="001837DA"/>
    <w:rsid w:val="00197252"/>
    <w:rsid w:val="001A0F57"/>
    <w:rsid w:val="001A6C71"/>
    <w:rsid w:val="001A6E78"/>
    <w:rsid w:val="001A7100"/>
    <w:rsid w:val="001A7C75"/>
    <w:rsid w:val="001C314F"/>
    <w:rsid w:val="001C38C7"/>
    <w:rsid w:val="001C4295"/>
    <w:rsid w:val="001D34D5"/>
    <w:rsid w:val="001D3995"/>
    <w:rsid w:val="001D3B86"/>
    <w:rsid w:val="001E023E"/>
    <w:rsid w:val="001E0CFE"/>
    <w:rsid w:val="001E35B4"/>
    <w:rsid w:val="001E68AA"/>
    <w:rsid w:val="001F1370"/>
    <w:rsid w:val="001F18C7"/>
    <w:rsid w:val="001F2B48"/>
    <w:rsid w:val="001F3A2A"/>
    <w:rsid w:val="001F4848"/>
    <w:rsid w:val="002017C9"/>
    <w:rsid w:val="0020761F"/>
    <w:rsid w:val="00207EDA"/>
    <w:rsid w:val="002118F6"/>
    <w:rsid w:val="00211E49"/>
    <w:rsid w:val="002143C8"/>
    <w:rsid w:val="0021604D"/>
    <w:rsid w:val="002253E7"/>
    <w:rsid w:val="0023062D"/>
    <w:rsid w:val="00234575"/>
    <w:rsid w:val="00243573"/>
    <w:rsid w:val="00243F8D"/>
    <w:rsid w:val="00244973"/>
    <w:rsid w:val="00246FAC"/>
    <w:rsid w:val="0025761A"/>
    <w:rsid w:val="00266B11"/>
    <w:rsid w:val="00271C5D"/>
    <w:rsid w:val="0027247E"/>
    <w:rsid w:val="002740B0"/>
    <w:rsid w:val="002858D8"/>
    <w:rsid w:val="002911F1"/>
    <w:rsid w:val="00295E5E"/>
    <w:rsid w:val="002A22C7"/>
    <w:rsid w:val="002A42ED"/>
    <w:rsid w:val="002B0AA8"/>
    <w:rsid w:val="002B7351"/>
    <w:rsid w:val="002C3625"/>
    <w:rsid w:val="002E6A9E"/>
    <w:rsid w:val="002F0CA3"/>
    <w:rsid w:val="002F1974"/>
    <w:rsid w:val="002F452E"/>
    <w:rsid w:val="002F61F4"/>
    <w:rsid w:val="0030306C"/>
    <w:rsid w:val="0030705D"/>
    <w:rsid w:val="00311C31"/>
    <w:rsid w:val="00324621"/>
    <w:rsid w:val="00333061"/>
    <w:rsid w:val="00340765"/>
    <w:rsid w:val="0034188B"/>
    <w:rsid w:val="00344193"/>
    <w:rsid w:val="00346BB1"/>
    <w:rsid w:val="0035170D"/>
    <w:rsid w:val="00351CEF"/>
    <w:rsid w:val="00351D78"/>
    <w:rsid w:val="0035483F"/>
    <w:rsid w:val="00362C4A"/>
    <w:rsid w:val="00362DFC"/>
    <w:rsid w:val="00362EE3"/>
    <w:rsid w:val="003718F7"/>
    <w:rsid w:val="00373E16"/>
    <w:rsid w:val="00375BD2"/>
    <w:rsid w:val="0038181E"/>
    <w:rsid w:val="00381D5F"/>
    <w:rsid w:val="00382AD4"/>
    <w:rsid w:val="0038596B"/>
    <w:rsid w:val="00393F26"/>
    <w:rsid w:val="00395DC6"/>
    <w:rsid w:val="003A63EC"/>
    <w:rsid w:val="003B4896"/>
    <w:rsid w:val="003B6E99"/>
    <w:rsid w:val="003B700F"/>
    <w:rsid w:val="003C114F"/>
    <w:rsid w:val="003C4750"/>
    <w:rsid w:val="003C5D8E"/>
    <w:rsid w:val="003D1777"/>
    <w:rsid w:val="003D4D74"/>
    <w:rsid w:val="003D7076"/>
    <w:rsid w:val="003E70A9"/>
    <w:rsid w:val="003E75DA"/>
    <w:rsid w:val="003F50A5"/>
    <w:rsid w:val="003F539F"/>
    <w:rsid w:val="004100B4"/>
    <w:rsid w:val="00412830"/>
    <w:rsid w:val="004163FA"/>
    <w:rsid w:val="00420BAB"/>
    <w:rsid w:val="00425133"/>
    <w:rsid w:val="004277A3"/>
    <w:rsid w:val="004278E4"/>
    <w:rsid w:val="00430069"/>
    <w:rsid w:val="00431D4F"/>
    <w:rsid w:val="0044255A"/>
    <w:rsid w:val="00442ACA"/>
    <w:rsid w:val="00456EC4"/>
    <w:rsid w:val="0046415C"/>
    <w:rsid w:val="00467491"/>
    <w:rsid w:val="00471F29"/>
    <w:rsid w:val="004821DD"/>
    <w:rsid w:val="00485359"/>
    <w:rsid w:val="00486D73"/>
    <w:rsid w:val="00492C1A"/>
    <w:rsid w:val="0049464F"/>
    <w:rsid w:val="0049673A"/>
    <w:rsid w:val="00497E07"/>
    <w:rsid w:val="00497E4D"/>
    <w:rsid w:val="004A02A9"/>
    <w:rsid w:val="004A319F"/>
    <w:rsid w:val="004A3E16"/>
    <w:rsid w:val="004A4E86"/>
    <w:rsid w:val="004A5829"/>
    <w:rsid w:val="004A693E"/>
    <w:rsid w:val="004A75A1"/>
    <w:rsid w:val="004B32C0"/>
    <w:rsid w:val="004C40D6"/>
    <w:rsid w:val="004C4EAD"/>
    <w:rsid w:val="004D12D3"/>
    <w:rsid w:val="004D3FA6"/>
    <w:rsid w:val="004D666A"/>
    <w:rsid w:val="004D6C9F"/>
    <w:rsid w:val="004E0A34"/>
    <w:rsid w:val="004E15A2"/>
    <w:rsid w:val="004E1A84"/>
    <w:rsid w:val="004E20F3"/>
    <w:rsid w:val="004E2AC7"/>
    <w:rsid w:val="004E36AD"/>
    <w:rsid w:val="004E3D92"/>
    <w:rsid w:val="004E5AA9"/>
    <w:rsid w:val="004F39FB"/>
    <w:rsid w:val="005030A1"/>
    <w:rsid w:val="005040B5"/>
    <w:rsid w:val="00504AF1"/>
    <w:rsid w:val="00504E3B"/>
    <w:rsid w:val="0050544E"/>
    <w:rsid w:val="00511458"/>
    <w:rsid w:val="00512966"/>
    <w:rsid w:val="005129BC"/>
    <w:rsid w:val="005151DA"/>
    <w:rsid w:val="00521220"/>
    <w:rsid w:val="005253FE"/>
    <w:rsid w:val="00525461"/>
    <w:rsid w:val="00526CB3"/>
    <w:rsid w:val="0053043F"/>
    <w:rsid w:val="005361AE"/>
    <w:rsid w:val="005372E7"/>
    <w:rsid w:val="0054146E"/>
    <w:rsid w:val="00546183"/>
    <w:rsid w:val="00546A77"/>
    <w:rsid w:val="00553D6A"/>
    <w:rsid w:val="0055505B"/>
    <w:rsid w:val="00561ED1"/>
    <w:rsid w:val="00564174"/>
    <w:rsid w:val="00571724"/>
    <w:rsid w:val="0057256D"/>
    <w:rsid w:val="005755D6"/>
    <w:rsid w:val="00583EC3"/>
    <w:rsid w:val="00584451"/>
    <w:rsid w:val="0058E2ED"/>
    <w:rsid w:val="00590D28"/>
    <w:rsid w:val="00592098"/>
    <w:rsid w:val="00592F2D"/>
    <w:rsid w:val="00593E58"/>
    <w:rsid w:val="00594EA0"/>
    <w:rsid w:val="005A378A"/>
    <w:rsid w:val="005A5729"/>
    <w:rsid w:val="005B0072"/>
    <w:rsid w:val="005B6B32"/>
    <w:rsid w:val="005C56C8"/>
    <w:rsid w:val="005D343B"/>
    <w:rsid w:val="005D5E65"/>
    <w:rsid w:val="005D77DE"/>
    <w:rsid w:val="005E1D6E"/>
    <w:rsid w:val="005E2D1D"/>
    <w:rsid w:val="005E57E3"/>
    <w:rsid w:val="005E5EE9"/>
    <w:rsid w:val="005E6E5F"/>
    <w:rsid w:val="00602E3F"/>
    <w:rsid w:val="00603162"/>
    <w:rsid w:val="00604DFC"/>
    <w:rsid w:val="00610D54"/>
    <w:rsid w:val="00613897"/>
    <w:rsid w:val="00621501"/>
    <w:rsid w:val="00623734"/>
    <w:rsid w:val="00633522"/>
    <w:rsid w:val="0063592B"/>
    <w:rsid w:val="00635B50"/>
    <w:rsid w:val="006362FA"/>
    <w:rsid w:val="00636D46"/>
    <w:rsid w:val="00642348"/>
    <w:rsid w:val="0065751A"/>
    <w:rsid w:val="00663EF0"/>
    <w:rsid w:val="00673F5C"/>
    <w:rsid w:val="00675A1B"/>
    <w:rsid w:val="00680675"/>
    <w:rsid w:val="006818BF"/>
    <w:rsid w:val="00681F36"/>
    <w:rsid w:val="006827E2"/>
    <w:rsid w:val="00694E09"/>
    <w:rsid w:val="0069571C"/>
    <w:rsid w:val="006A30C4"/>
    <w:rsid w:val="006B1B67"/>
    <w:rsid w:val="006C053A"/>
    <w:rsid w:val="006C7222"/>
    <w:rsid w:val="006D007A"/>
    <w:rsid w:val="006D2770"/>
    <w:rsid w:val="006D5605"/>
    <w:rsid w:val="006D6883"/>
    <w:rsid w:val="006D6FF6"/>
    <w:rsid w:val="006E0212"/>
    <w:rsid w:val="006E16C2"/>
    <w:rsid w:val="006E557E"/>
    <w:rsid w:val="006F1D55"/>
    <w:rsid w:val="006F27D8"/>
    <w:rsid w:val="006F4C4A"/>
    <w:rsid w:val="006F5DE3"/>
    <w:rsid w:val="006F7D36"/>
    <w:rsid w:val="00700590"/>
    <w:rsid w:val="00706736"/>
    <w:rsid w:val="00721807"/>
    <w:rsid w:val="007223BF"/>
    <w:rsid w:val="0072343F"/>
    <w:rsid w:val="00726F25"/>
    <w:rsid w:val="00735E40"/>
    <w:rsid w:val="007371C1"/>
    <w:rsid w:val="00744A61"/>
    <w:rsid w:val="00745E18"/>
    <w:rsid w:val="007500A6"/>
    <w:rsid w:val="007531AD"/>
    <w:rsid w:val="007563DF"/>
    <w:rsid w:val="00756818"/>
    <w:rsid w:val="007949C3"/>
    <w:rsid w:val="00794BB0"/>
    <w:rsid w:val="00795EBC"/>
    <w:rsid w:val="007A43CF"/>
    <w:rsid w:val="007B074A"/>
    <w:rsid w:val="007B3675"/>
    <w:rsid w:val="007B7ACF"/>
    <w:rsid w:val="007C06EC"/>
    <w:rsid w:val="007C64D9"/>
    <w:rsid w:val="007D1B7D"/>
    <w:rsid w:val="007D2B6D"/>
    <w:rsid w:val="007D69A5"/>
    <w:rsid w:val="007E14A6"/>
    <w:rsid w:val="007E3152"/>
    <w:rsid w:val="007E67B6"/>
    <w:rsid w:val="007F2368"/>
    <w:rsid w:val="007F27E2"/>
    <w:rsid w:val="007F7723"/>
    <w:rsid w:val="007F77F8"/>
    <w:rsid w:val="0080174C"/>
    <w:rsid w:val="00810F48"/>
    <w:rsid w:val="00816B61"/>
    <w:rsid w:val="00817227"/>
    <w:rsid w:val="00822E44"/>
    <w:rsid w:val="008236C2"/>
    <w:rsid w:val="008309DC"/>
    <w:rsid w:val="00833479"/>
    <w:rsid w:val="00835AF4"/>
    <w:rsid w:val="0084363A"/>
    <w:rsid w:val="0084642C"/>
    <w:rsid w:val="00861FE5"/>
    <w:rsid w:val="0086557A"/>
    <w:rsid w:val="00880A89"/>
    <w:rsid w:val="00882753"/>
    <w:rsid w:val="008828EB"/>
    <w:rsid w:val="00884315"/>
    <w:rsid w:val="00890A59"/>
    <w:rsid w:val="00891A26"/>
    <w:rsid w:val="008947EF"/>
    <w:rsid w:val="00895DCF"/>
    <w:rsid w:val="00896419"/>
    <w:rsid w:val="008A437E"/>
    <w:rsid w:val="008A75E5"/>
    <w:rsid w:val="008B02B6"/>
    <w:rsid w:val="008B0568"/>
    <w:rsid w:val="008B51E6"/>
    <w:rsid w:val="008C121C"/>
    <w:rsid w:val="008C28F5"/>
    <w:rsid w:val="008D561C"/>
    <w:rsid w:val="008E0616"/>
    <w:rsid w:val="00900FB3"/>
    <w:rsid w:val="00915369"/>
    <w:rsid w:val="009169F9"/>
    <w:rsid w:val="0092179F"/>
    <w:rsid w:val="00926941"/>
    <w:rsid w:val="0093331A"/>
    <w:rsid w:val="009341C7"/>
    <w:rsid w:val="00934F3D"/>
    <w:rsid w:val="00946C8B"/>
    <w:rsid w:val="0094727D"/>
    <w:rsid w:val="009478AE"/>
    <w:rsid w:val="009479AC"/>
    <w:rsid w:val="00951288"/>
    <w:rsid w:val="00951C80"/>
    <w:rsid w:val="00952580"/>
    <w:rsid w:val="00957E12"/>
    <w:rsid w:val="00963DD0"/>
    <w:rsid w:val="0096627B"/>
    <w:rsid w:val="00974E81"/>
    <w:rsid w:val="009775DC"/>
    <w:rsid w:val="00980A38"/>
    <w:rsid w:val="00981846"/>
    <w:rsid w:val="00981934"/>
    <w:rsid w:val="009918D3"/>
    <w:rsid w:val="009A2700"/>
    <w:rsid w:val="009A3FE1"/>
    <w:rsid w:val="009B06D1"/>
    <w:rsid w:val="009B1252"/>
    <w:rsid w:val="009B3288"/>
    <w:rsid w:val="009C6D69"/>
    <w:rsid w:val="009D3A16"/>
    <w:rsid w:val="009D4253"/>
    <w:rsid w:val="009D67E5"/>
    <w:rsid w:val="009D7917"/>
    <w:rsid w:val="009E1C1D"/>
    <w:rsid w:val="009E29E4"/>
    <w:rsid w:val="009E39C1"/>
    <w:rsid w:val="009E4159"/>
    <w:rsid w:val="009E4AF8"/>
    <w:rsid w:val="009E6E9E"/>
    <w:rsid w:val="009E7239"/>
    <w:rsid w:val="009E78D2"/>
    <w:rsid w:val="009F3983"/>
    <w:rsid w:val="00A028D4"/>
    <w:rsid w:val="00A079F1"/>
    <w:rsid w:val="00A10C15"/>
    <w:rsid w:val="00A131DB"/>
    <w:rsid w:val="00A134EC"/>
    <w:rsid w:val="00A13848"/>
    <w:rsid w:val="00A16EA3"/>
    <w:rsid w:val="00A1714F"/>
    <w:rsid w:val="00A23D79"/>
    <w:rsid w:val="00A24ED9"/>
    <w:rsid w:val="00A25306"/>
    <w:rsid w:val="00A34B66"/>
    <w:rsid w:val="00A41675"/>
    <w:rsid w:val="00A46104"/>
    <w:rsid w:val="00A46354"/>
    <w:rsid w:val="00A47A58"/>
    <w:rsid w:val="00A52C2F"/>
    <w:rsid w:val="00A52CF6"/>
    <w:rsid w:val="00A54B7C"/>
    <w:rsid w:val="00A54BC4"/>
    <w:rsid w:val="00A57B4A"/>
    <w:rsid w:val="00A605CE"/>
    <w:rsid w:val="00A61F12"/>
    <w:rsid w:val="00A62589"/>
    <w:rsid w:val="00A62748"/>
    <w:rsid w:val="00A6547F"/>
    <w:rsid w:val="00A66242"/>
    <w:rsid w:val="00A67408"/>
    <w:rsid w:val="00A70ECA"/>
    <w:rsid w:val="00A715B0"/>
    <w:rsid w:val="00A73143"/>
    <w:rsid w:val="00A739AF"/>
    <w:rsid w:val="00A747F7"/>
    <w:rsid w:val="00A852BF"/>
    <w:rsid w:val="00A87902"/>
    <w:rsid w:val="00A914C4"/>
    <w:rsid w:val="00A918EF"/>
    <w:rsid w:val="00A920D5"/>
    <w:rsid w:val="00AA029D"/>
    <w:rsid w:val="00AA0731"/>
    <w:rsid w:val="00AA228B"/>
    <w:rsid w:val="00AB04A4"/>
    <w:rsid w:val="00AB3857"/>
    <w:rsid w:val="00AB3BCF"/>
    <w:rsid w:val="00AC0C51"/>
    <w:rsid w:val="00AC46CD"/>
    <w:rsid w:val="00AC51F9"/>
    <w:rsid w:val="00AC5A80"/>
    <w:rsid w:val="00AC611A"/>
    <w:rsid w:val="00AD02A7"/>
    <w:rsid w:val="00AD2557"/>
    <w:rsid w:val="00AD32FB"/>
    <w:rsid w:val="00AD34FF"/>
    <w:rsid w:val="00AD4311"/>
    <w:rsid w:val="00AD44C3"/>
    <w:rsid w:val="00AD5043"/>
    <w:rsid w:val="00AD7C8F"/>
    <w:rsid w:val="00AE45CD"/>
    <w:rsid w:val="00AF1BD5"/>
    <w:rsid w:val="00AF2721"/>
    <w:rsid w:val="00B04B76"/>
    <w:rsid w:val="00B05FAF"/>
    <w:rsid w:val="00B10595"/>
    <w:rsid w:val="00B11320"/>
    <w:rsid w:val="00B21636"/>
    <w:rsid w:val="00B23AA4"/>
    <w:rsid w:val="00B3057A"/>
    <w:rsid w:val="00B30BFA"/>
    <w:rsid w:val="00B31DE3"/>
    <w:rsid w:val="00B358D5"/>
    <w:rsid w:val="00B36450"/>
    <w:rsid w:val="00B36C81"/>
    <w:rsid w:val="00B42337"/>
    <w:rsid w:val="00B450D9"/>
    <w:rsid w:val="00B45EEC"/>
    <w:rsid w:val="00B462C5"/>
    <w:rsid w:val="00B46E99"/>
    <w:rsid w:val="00B51A1C"/>
    <w:rsid w:val="00B558A5"/>
    <w:rsid w:val="00B607DB"/>
    <w:rsid w:val="00B62044"/>
    <w:rsid w:val="00B67B21"/>
    <w:rsid w:val="00B75204"/>
    <w:rsid w:val="00B75232"/>
    <w:rsid w:val="00B77461"/>
    <w:rsid w:val="00B92BAB"/>
    <w:rsid w:val="00BA0CCA"/>
    <w:rsid w:val="00BA313D"/>
    <w:rsid w:val="00BA3809"/>
    <w:rsid w:val="00BB3E80"/>
    <w:rsid w:val="00BB468B"/>
    <w:rsid w:val="00BB6222"/>
    <w:rsid w:val="00BB67F5"/>
    <w:rsid w:val="00BB7529"/>
    <w:rsid w:val="00BC397A"/>
    <w:rsid w:val="00BC47EA"/>
    <w:rsid w:val="00BC4FC9"/>
    <w:rsid w:val="00BC673D"/>
    <w:rsid w:val="00BD5A9D"/>
    <w:rsid w:val="00BD6C48"/>
    <w:rsid w:val="00BD7809"/>
    <w:rsid w:val="00BE6766"/>
    <w:rsid w:val="00BE73B5"/>
    <w:rsid w:val="00BE7B79"/>
    <w:rsid w:val="00BF57AB"/>
    <w:rsid w:val="00C03119"/>
    <w:rsid w:val="00C05C03"/>
    <w:rsid w:val="00C10DDB"/>
    <w:rsid w:val="00C1502C"/>
    <w:rsid w:val="00C201A2"/>
    <w:rsid w:val="00C21CF4"/>
    <w:rsid w:val="00C23E5B"/>
    <w:rsid w:val="00C277D8"/>
    <w:rsid w:val="00C27B33"/>
    <w:rsid w:val="00C30A1B"/>
    <w:rsid w:val="00C319C1"/>
    <w:rsid w:val="00C322FF"/>
    <w:rsid w:val="00C413D3"/>
    <w:rsid w:val="00C5267D"/>
    <w:rsid w:val="00C53C52"/>
    <w:rsid w:val="00C57F03"/>
    <w:rsid w:val="00C72C93"/>
    <w:rsid w:val="00C73073"/>
    <w:rsid w:val="00C74136"/>
    <w:rsid w:val="00C756DF"/>
    <w:rsid w:val="00C75FE3"/>
    <w:rsid w:val="00C81AB5"/>
    <w:rsid w:val="00C822B2"/>
    <w:rsid w:val="00C825D9"/>
    <w:rsid w:val="00C9113C"/>
    <w:rsid w:val="00C91585"/>
    <w:rsid w:val="00C92DAB"/>
    <w:rsid w:val="00C9775E"/>
    <w:rsid w:val="00CA0C3E"/>
    <w:rsid w:val="00CA1928"/>
    <w:rsid w:val="00CA3F4C"/>
    <w:rsid w:val="00CA437B"/>
    <w:rsid w:val="00CB0D17"/>
    <w:rsid w:val="00CB232C"/>
    <w:rsid w:val="00CB441B"/>
    <w:rsid w:val="00CB4B37"/>
    <w:rsid w:val="00CB510F"/>
    <w:rsid w:val="00CC0269"/>
    <w:rsid w:val="00CC0E8C"/>
    <w:rsid w:val="00CC1A16"/>
    <w:rsid w:val="00CC347E"/>
    <w:rsid w:val="00CD03F1"/>
    <w:rsid w:val="00CD0AF4"/>
    <w:rsid w:val="00CD1CB1"/>
    <w:rsid w:val="00CD66AA"/>
    <w:rsid w:val="00CE0129"/>
    <w:rsid w:val="00CE226E"/>
    <w:rsid w:val="00CF2C67"/>
    <w:rsid w:val="00CF42C6"/>
    <w:rsid w:val="00CF642F"/>
    <w:rsid w:val="00CF6705"/>
    <w:rsid w:val="00CF683C"/>
    <w:rsid w:val="00D10DB6"/>
    <w:rsid w:val="00D146D6"/>
    <w:rsid w:val="00D156F5"/>
    <w:rsid w:val="00D170AE"/>
    <w:rsid w:val="00D21E7D"/>
    <w:rsid w:val="00D228A9"/>
    <w:rsid w:val="00D23003"/>
    <w:rsid w:val="00D26063"/>
    <w:rsid w:val="00D30A9E"/>
    <w:rsid w:val="00D315D2"/>
    <w:rsid w:val="00D31FD1"/>
    <w:rsid w:val="00D32C5E"/>
    <w:rsid w:val="00D337AC"/>
    <w:rsid w:val="00D33F0E"/>
    <w:rsid w:val="00D34027"/>
    <w:rsid w:val="00D34D70"/>
    <w:rsid w:val="00D37584"/>
    <w:rsid w:val="00D40618"/>
    <w:rsid w:val="00D40BDA"/>
    <w:rsid w:val="00D40E29"/>
    <w:rsid w:val="00D41585"/>
    <w:rsid w:val="00D41AFA"/>
    <w:rsid w:val="00D53ABD"/>
    <w:rsid w:val="00D6062A"/>
    <w:rsid w:val="00D6180E"/>
    <w:rsid w:val="00D62587"/>
    <w:rsid w:val="00D712F1"/>
    <w:rsid w:val="00D73530"/>
    <w:rsid w:val="00D74161"/>
    <w:rsid w:val="00D74FA6"/>
    <w:rsid w:val="00D91605"/>
    <w:rsid w:val="00D930FD"/>
    <w:rsid w:val="00D94F4E"/>
    <w:rsid w:val="00D96EA7"/>
    <w:rsid w:val="00DA5E8E"/>
    <w:rsid w:val="00DB33F0"/>
    <w:rsid w:val="00DB3C22"/>
    <w:rsid w:val="00DB403C"/>
    <w:rsid w:val="00DB4775"/>
    <w:rsid w:val="00DB514E"/>
    <w:rsid w:val="00DB7D7E"/>
    <w:rsid w:val="00DC0670"/>
    <w:rsid w:val="00DC1D6E"/>
    <w:rsid w:val="00DC2A48"/>
    <w:rsid w:val="00DC371C"/>
    <w:rsid w:val="00DC67F9"/>
    <w:rsid w:val="00DD1FE0"/>
    <w:rsid w:val="00DD5890"/>
    <w:rsid w:val="00DD60FD"/>
    <w:rsid w:val="00DE16EE"/>
    <w:rsid w:val="00DE39CD"/>
    <w:rsid w:val="00DF1FF3"/>
    <w:rsid w:val="00E00637"/>
    <w:rsid w:val="00E00B87"/>
    <w:rsid w:val="00E02A68"/>
    <w:rsid w:val="00E03401"/>
    <w:rsid w:val="00E128D7"/>
    <w:rsid w:val="00E1299A"/>
    <w:rsid w:val="00E140A3"/>
    <w:rsid w:val="00E17407"/>
    <w:rsid w:val="00E246E1"/>
    <w:rsid w:val="00E25F9E"/>
    <w:rsid w:val="00E31198"/>
    <w:rsid w:val="00E326A4"/>
    <w:rsid w:val="00E36C8A"/>
    <w:rsid w:val="00E43ED7"/>
    <w:rsid w:val="00E46643"/>
    <w:rsid w:val="00E540A2"/>
    <w:rsid w:val="00E63D2B"/>
    <w:rsid w:val="00E6470D"/>
    <w:rsid w:val="00E66F67"/>
    <w:rsid w:val="00E701C2"/>
    <w:rsid w:val="00E723F4"/>
    <w:rsid w:val="00E72B70"/>
    <w:rsid w:val="00E76730"/>
    <w:rsid w:val="00E7720B"/>
    <w:rsid w:val="00E80063"/>
    <w:rsid w:val="00E819EE"/>
    <w:rsid w:val="00E82109"/>
    <w:rsid w:val="00E82B2A"/>
    <w:rsid w:val="00E85DBC"/>
    <w:rsid w:val="00E92C5A"/>
    <w:rsid w:val="00E9395D"/>
    <w:rsid w:val="00E964F6"/>
    <w:rsid w:val="00EA4B8D"/>
    <w:rsid w:val="00EB2C79"/>
    <w:rsid w:val="00EB5980"/>
    <w:rsid w:val="00EC1359"/>
    <w:rsid w:val="00EC22DD"/>
    <w:rsid w:val="00EC278B"/>
    <w:rsid w:val="00ED0F03"/>
    <w:rsid w:val="00ED13E4"/>
    <w:rsid w:val="00ED333B"/>
    <w:rsid w:val="00ED64D6"/>
    <w:rsid w:val="00EE05C3"/>
    <w:rsid w:val="00EE5B41"/>
    <w:rsid w:val="00EE7361"/>
    <w:rsid w:val="00EF0010"/>
    <w:rsid w:val="00EF2598"/>
    <w:rsid w:val="00EF33CE"/>
    <w:rsid w:val="00EF34F4"/>
    <w:rsid w:val="00F00F57"/>
    <w:rsid w:val="00F014E2"/>
    <w:rsid w:val="00F043B8"/>
    <w:rsid w:val="00F0768F"/>
    <w:rsid w:val="00F10DEC"/>
    <w:rsid w:val="00F22E23"/>
    <w:rsid w:val="00F26E9B"/>
    <w:rsid w:val="00F415DB"/>
    <w:rsid w:val="00F41B7A"/>
    <w:rsid w:val="00F4360E"/>
    <w:rsid w:val="00F5428F"/>
    <w:rsid w:val="00F6605D"/>
    <w:rsid w:val="00F66D3A"/>
    <w:rsid w:val="00F67D5C"/>
    <w:rsid w:val="00F7483D"/>
    <w:rsid w:val="00F81D3C"/>
    <w:rsid w:val="00F828D3"/>
    <w:rsid w:val="00F82CAB"/>
    <w:rsid w:val="00F82E34"/>
    <w:rsid w:val="00F912CD"/>
    <w:rsid w:val="00F927DA"/>
    <w:rsid w:val="00F94E95"/>
    <w:rsid w:val="00F95B07"/>
    <w:rsid w:val="00F95C65"/>
    <w:rsid w:val="00F97788"/>
    <w:rsid w:val="00FA04F6"/>
    <w:rsid w:val="00FA2494"/>
    <w:rsid w:val="00FA32C1"/>
    <w:rsid w:val="00FA33E3"/>
    <w:rsid w:val="00FA6484"/>
    <w:rsid w:val="00FC1C16"/>
    <w:rsid w:val="00FC631A"/>
    <w:rsid w:val="00FD0714"/>
    <w:rsid w:val="00FD08CE"/>
    <w:rsid w:val="00FD1773"/>
    <w:rsid w:val="00FD5AEF"/>
    <w:rsid w:val="00FD78C3"/>
    <w:rsid w:val="00FE2737"/>
    <w:rsid w:val="00FE7A86"/>
    <w:rsid w:val="00FF0CD6"/>
    <w:rsid w:val="00FF0D88"/>
    <w:rsid w:val="00FF2FCE"/>
    <w:rsid w:val="00FF5995"/>
    <w:rsid w:val="00FF7FB6"/>
    <w:rsid w:val="01F4B34E"/>
    <w:rsid w:val="0217CAD1"/>
    <w:rsid w:val="03E378DD"/>
    <w:rsid w:val="04C247CD"/>
    <w:rsid w:val="08601792"/>
    <w:rsid w:val="0C8F5887"/>
    <w:rsid w:val="0EDB23DC"/>
    <w:rsid w:val="120EF98B"/>
    <w:rsid w:val="132E8B10"/>
    <w:rsid w:val="1801FC33"/>
    <w:rsid w:val="1E9DA596"/>
    <w:rsid w:val="1EA88779"/>
    <w:rsid w:val="203975F7"/>
    <w:rsid w:val="26237D81"/>
    <w:rsid w:val="29BBDDE4"/>
    <w:rsid w:val="2B0E94E3"/>
    <w:rsid w:val="2B57AE45"/>
    <w:rsid w:val="302B1F68"/>
    <w:rsid w:val="305CFF26"/>
    <w:rsid w:val="307362D8"/>
    <w:rsid w:val="31C6EFC9"/>
    <w:rsid w:val="3260E98E"/>
    <w:rsid w:val="3559149A"/>
    <w:rsid w:val="37544D16"/>
    <w:rsid w:val="3AD1169D"/>
    <w:rsid w:val="3CC4AB81"/>
    <w:rsid w:val="3E21038F"/>
    <w:rsid w:val="3E607BE2"/>
    <w:rsid w:val="3E7E0CA0"/>
    <w:rsid w:val="41350625"/>
    <w:rsid w:val="438C2376"/>
    <w:rsid w:val="469F49DF"/>
    <w:rsid w:val="46A2710D"/>
    <w:rsid w:val="478B1F4C"/>
    <w:rsid w:val="4968CA4F"/>
    <w:rsid w:val="4CF88A34"/>
    <w:rsid w:val="4D1B303C"/>
    <w:rsid w:val="4D3DA178"/>
    <w:rsid w:val="4E8459E5"/>
    <w:rsid w:val="51BBFAA7"/>
    <w:rsid w:val="527CD1F9"/>
    <w:rsid w:val="5424AB65"/>
    <w:rsid w:val="57B92EBD"/>
    <w:rsid w:val="5EB26BE5"/>
    <w:rsid w:val="5F6B291F"/>
    <w:rsid w:val="6151E4BC"/>
    <w:rsid w:val="6335EB75"/>
    <w:rsid w:val="6521AD69"/>
    <w:rsid w:val="66E164BA"/>
    <w:rsid w:val="67902ADA"/>
    <w:rsid w:val="68593FC2"/>
    <w:rsid w:val="68770C07"/>
    <w:rsid w:val="6A68BFC7"/>
    <w:rsid w:val="6E6FD86F"/>
    <w:rsid w:val="74DF6117"/>
    <w:rsid w:val="761D3AD6"/>
    <w:rsid w:val="771F9461"/>
    <w:rsid w:val="777D2597"/>
    <w:rsid w:val="782D208B"/>
    <w:rsid w:val="7B8571C9"/>
    <w:rsid w:val="7F998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2017C9"/>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EB2C79"/>
    <w:pPr>
      <w:keepNext/>
      <w:keepLines/>
      <w:spacing w:before="40" w:after="60" w:line="192" w:lineRule="auto"/>
      <w:outlineLvl w:val="1"/>
    </w:pPr>
    <w:rPr>
      <w:rFonts w:ascii="New Kansas SemiBold" w:eastAsiaTheme="majorEastAsia" w:hAnsi="New Kansas SemiBold" w:cstheme="majorBidi"/>
      <w:b/>
      <w:color w:val="00407B"/>
      <w:sz w:val="48"/>
      <w:szCs w:val="26"/>
    </w:rPr>
  </w:style>
  <w:style w:type="paragraph" w:styleId="Heading3">
    <w:name w:val="heading 3"/>
    <w:basedOn w:val="Normal"/>
    <w:next w:val="Normal"/>
    <w:link w:val="Heading3Char"/>
    <w:uiPriority w:val="9"/>
    <w:unhideWhenUsed/>
    <w:qFormat/>
    <w:rsid w:val="00EB2C79"/>
    <w:pPr>
      <w:keepNext/>
      <w:keepLines/>
      <w:spacing w:before="40" w:after="60" w:line="192" w:lineRule="auto"/>
      <w:outlineLvl w:val="2"/>
    </w:pPr>
    <w:rPr>
      <w:rFonts w:ascii="Lexend Deca SemiBold" w:eastAsiaTheme="majorEastAsia" w:hAnsi="Lexend Deca SemiBold" w:cstheme="majorBidi"/>
      <w:b/>
      <w:color w:val="00407B"/>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0563C1"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954F72" w:themeColor="followedHyperlink"/>
      <w:u w:val="single"/>
    </w:rPr>
  </w:style>
  <w:style w:type="character" w:customStyle="1" w:styleId="Heading1Char">
    <w:name w:val="Heading 1 Char"/>
    <w:basedOn w:val="DefaultParagraphFont"/>
    <w:link w:val="Heading1"/>
    <w:uiPriority w:val="9"/>
    <w:rsid w:val="002017C9"/>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EB2C79"/>
    <w:rPr>
      <w:rFonts w:ascii="New Kansas SemiBold" w:eastAsiaTheme="majorEastAsia" w:hAnsi="New Kansas SemiBold" w:cstheme="majorBidi"/>
      <w:b/>
      <w:color w:val="00407B"/>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EB2C79"/>
    <w:rPr>
      <w:rFonts w:ascii="Lexend Deca SemiBold" w:eastAsiaTheme="majorEastAsia" w:hAnsi="Lexend Deca SemiBold" w:cstheme="majorBidi"/>
      <w:b/>
      <w:color w:val="00407B"/>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rsid w:val="00E723F4"/>
    <w:pPr>
      <w:ind w:left="720"/>
      <w:contextualSpacing/>
    </w:pPr>
  </w:style>
  <w:style w:type="paragraph" w:customStyle="1" w:styleId="Bodytextbullets">
    <w:name w:val="Body text bullets"/>
    <w:basedOn w:val="ListParagraph"/>
    <w:qFormat/>
    <w:rsid w:val="002017C9"/>
    <w:pPr>
      <w:numPr>
        <w:numId w:val="1"/>
      </w:numPr>
      <w:spacing w:before="120" w:after="8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4A5829"/>
    <w:pPr>
      <w:spacing w:after="0" w:line="259" w:lineRule="auto"/>
      <w:outlineLvl w:val="9"/>
    </w:pPr>
    <w:rPr>
      <w:b/>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Bullettext">
    <w:name w:val="Bullet text"/>
    <w:basedOn w:val="Normal"/>
    <w:next w:val="Normal"/>
    <w:link w:val="BullettextChar"/>
    <w:qFormat/>
    <w:rsid w:val="00D91605"/>
    <w:pPr>
      <w:numPr>
        <w:numId w:val="3"/>
      </w:numPr>
      <w:spacing w:before="120" w:after="120" w:line="240" w:lineRule="auto"/>
    </w:pPr>
    <w:rPr>
      <w:rFonts w:ascii="Calibri" w:eastAsiaTheme="minorEastAsia" w:hAnsi="Calibri" w:cs="Arial"/>
      <w:color w:val="000000" w:themeColor="text1"/>
      <w:sz w:val="24"/>
      <w:szCs w:val="20"/>
    </w:rPr>
  </w:style>
  <w:style w:type="character" w:customStyle="1" w:styleId="BullettextChar">
    <w:name w:val="Bullet text Char"/>
    <w:basedOn w:val="DefaultParagraphFont"/>
    <w:link w:val="Bullettext"/>
    <w:rsid w:val="00D91605"/>
    <w:rPr>
      <w:rFonts w:ascii="Calibri" w:eastAsiaTheme="minorEastAsia" w:hAnsi="Calibri" w:cs="Arial"/>
      <w:color w:val="000000" w:themeColor="text1"/>
      <w:kern w:val="0"/>
      <w:szCs w:val="20"/>
      <w14:ligatures w14:val="none"/>
    </w:rPr>
  </w:style>
  <w:style w:type="paragraph" w:customStyle="1" w:styleId="smallbullet">
    <w:name w:val="small bullet"/>
    <w:basedOn w:val="Bullettext"/>
    <w:link w:val="smallbulletChar"/>
    <w:rsid w:val="009E39C1"/>
    <w:pPr>
      <w:numPr>
        <w:numId w:val="4"/>
      </w:numPr>
      <w:spacing w:before="20" w:after="20"/>
    </w:pPr>
    <w:rPr>
      <w:sz w:val="22"/>
      <w:szCs w:val="18"/>
    </w:rPr>
  </w:style>
  <w:style w:type="character" w:customStyle="1" w:styleId="smallbulletChar">
    <w:name w:val="small bullet Char"/>
    <w:basedOn w:val="BullettextChar"/>
    <w:link w:val="smallbullet"/>
    <w:rsid w:val="009E39C1"/>
    <w:rPr>
      <w:rFonts w:ascii="Calibri" w:eastAsiaTheme="minorEastAsia" w:hAnsi="Calibri" w:cs="Arial"/>
      <w:color w:val="000000" w:themeColor="text1"/>
      <w:kern w:val="0"/>
      <w:sz w:val="22"/>
      <w:szCs w:val="18"/>
      <w14:ligatures w14:val="none"/>
    </w:rPr>
  </w:style>
  <w:style w:type="paragraph" w:customStyle="1" w:styleId="MainText">
    <w:name w:val="Main Text"/>
    <w:basedOn w:val="Normal"/>
    <w:link w:val="MainTextChar"/>
    <w:qFormat/>
    <w:rsid w:val="001F3A2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1F3A2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1F3A2A"/>
    <w:pPr>
      <w:spacing w:after="0"/>
    </w:pPr>
    <w:rPr>
      <w:rFonts w:cstheme="majorHAnsi"/>
      <w:b/>
      <w:bCs/>
      <w:color w:val="054078"/>
    </w:rPr>
  </w:style>
  <w:style w:type="character" w:customStyle="1" w:styleId="BoldemphasisChar">
    <w:name w:val="Bold emphasis Char"/>
    <w:basedOn w:val="MainTextChar"/>
    <w:link w:val="Boldemphasis"/>
    <w:rsid w:val="001F3A2A"/>
    <w:rPr>
      <w:rFonts w:ascii="Calibri" w:eastAsiaTheme="minorEastAsia" w:hAnsi="Calibri" w:cstheme="majorHAnsi"/>
      <w:b/>
      <w:bCs/>
      <w:color w:val="054078"/>
      <w:kern w:val="0"/>
      <w:szCs w:val="20"/>
      <w14:ligatures w14:val="none"/>
    </w:rPr>
  </w:style>
  <w:style w:type="paragraph" w:styleId="CommentSubject">
    <w:name w:val="annotation subject"/>
    <w:basedOn w:val="CommentText"/>
    <w:next w:val="CommentText"/>
    <w:link w:val="CommentSubjectChar"/>
    <w:uiPriority w:val="99"/>
    <w:semiHidden/>
    <w:unhideWhenUsed/>
    <w:rsid w:val="00A54B7C"/>
    <w:rPr>
      <w:b/>
      <w:bCs/>
    </w:rPr>
  </w:style>
  <w:style w:type="character" w:customStyle="1" w:styleId="CommentSubjectChar">
    <w:name w:val="Comment Subject Char"/>
    <w:basedOn w:val="CommentTextChar"/>
    <w:link w:val="CommentSubject"/>
    <w:uiPriority w:val="99"/>
    <w:semiHidden/>
    <w:rsid w:val="00A54B7C"/>
    <w:rPr>
      <w:rFonts w:ascii="Calibri Light" w:hAnsi="Calibri Light"/>
      <w:b/>
      <w:bCs/>
      <w:kern w:val="0"/>
      <w:sz w:val="20"/>
      <w:szCs w:val="20"/>
      <w14:ligatures w14:val="none"/>
    </w:rPr>
  </w:style>
  <w:style w:type="paragraph" w:styleId="Revision">
    <w:name w:val="Revision"/>
    <w:hidden/>
    <w:uiPriority w:val="99"/>
    <w:semiHidden/>
    <w:rsid w:val="00E9395D"/>
    <w:rPr>
      <w:rFonts w:ascii="Calibri Light" w:hAnsi="Calibri Light"/>
      <w:kern w:val="0"/>
      <w:sz w:val="22"/>
      <w:szCs w:val="22"/>
      <w14:ligatures w14:val="none"/>
    </w:rPr>
  </w:style>
  <w:style w:type="paragraph" w:customStyle="1" w:styleId="paragraph">
    <w:name w:val="paragraph"/>
    <w:basedOn w:val="Normal"/>
    <w:rsid w:val="002B7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7351"/>
  </w:style>
  <w:style w:type="character" w:customStyle="1" w:styleId="eop">
    <w:name w:val="eop"/>
    <w:basedOn w:val="DefaultParagraphFont"/>
    <w:rsid w:val="002B7351"/>
  </w:style>
  <w:style w:type="paragraph" w:customStyle="1" w:styleId="DfESOutNumbered">
    <w:name w:val="DfESOutNumbered"/>
    <w:basedOn w:val="Normal"/>
    <w:link w:val="DfESOutNumberedChar"/>
    <w:rsid w:val="00590D28"/>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590D28"/>
    <w:rPr>
      <w:rFonts w:ascii="Arial" w:eastAsia="Times New Roman" w:hAnsi="Arial" w:cs="Arial"/>
      <w:sz w:val="22"/>
      <w:szCs w:val="20"/>
    </w:rPr>
  </w:style>
  <w:style w:type="paragraph" w:customStyle="1" w:styleId="DeptBullets">
    <w:name w:val="DeptBullets"/>
    <w:basedOn w:val="Normal"/>
    <w:link w:val="DeptBulletsChar"/>
    <w:rsid w:val="00590D28"/>
    <w:pPr>
      <w:widowControl w:val="0"/>
      <w:numPr>
        <w:numId w:val="6"/>
      </w:numPr>
      <w:overflowPunct w:val="0"/>
      <w:autoSpaceDE w:val="0"/>
      <w:autoSpaceDN w:val="0"/>
      <w:adjustRightInd w:val="0"/>
      <w:spacing w:after="240" w:line="240" w:lineRule="auto"/>
      <w:textAlignment w:val="baseline"/>
    </w:pPr>
    <w:rPr>
      <w:rFonts w:ascii="Arial" w:eastAsia="Times New Roman" w:hAnsi="Arial" w:cs="Times New Roman"/>
      <w:kern w:val="2"/>
      <w:sz w:val="24"/>
      <w:szCs w:val="20"/>
      <w14:ligatures w14:val="standardContextual"/>
    </w:rPr>
  </w:style>
  <w:style w:type="character" w:customStyle="1" w:styleId="DeptBulletsChar">
    <w:name w:val="DeptBullets Char"/>
    <w:basedOn w:val="DefaultParagraphFont"/>
    <w:link w:val="DeptBullets"/>
    <w:rsid w:val="00590D28"/>
    <w:rPr>
      <w:rFonts w:ascii="Arial" w:eastAsia="Times New Roman" w:hAnsi="Arial" w:cs="Times New Roman"/>
      <w:szCs w:val="20"/>
    </w:rPr>
  </w:style>
  <w:style w:type="character" w:styleId="Mention">
    <w:name w:val="Mention"/>
    <w:basedOn w:val="DefaultParagraphFont"/>
    <w:uiPriority w:val="99"/>
    <w:unhideWhenUsed/>
    <w:rsid w:val="00E540A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1396">
      <w:bodyDiv w:val="1"/>
      <w:marLeft w:val="0"/>
      <w:marRight w:val="0"/>
      <w:marTop w:val="0"/>
      <w:marBottom w:val="0"/>
      <w:divBdr>
        <w:top w:val="none" w:sz="0" w:space="0" w:color="auto"/>
        <w:left w:val="none" w:sz="0" w:space="0" w:color="auto"/>
        <w:bottom w:val="none" w:sz="0" w:space="0" w:color="auto"/>
        <w:right w:val="none" w:sz="0" w:space="0" w:color="auto"/>
      </w:divBdr>
    </w:div>
    <w:div w:id="463818330">
      <w:bodyDiv w:val="1"/>
      <w:marLeft w:val="0"/>
      <w:marRight w:val="0"/>
      <w:marTop w:val="0"/>
      <w:marBottom w:val="0"/>
      <w:divBdr>
        <w:top w:val="none" w:sz="0" w:space="0" w:color="auto"/>
        <w:left w:val="none" w:sz="0" w:space="0" w:color="auto"/>
        <w:bottom w:val="none" w:sz="0" w:space="0" w:color="auto"/>
        <w:right w:val="none" w:sz="0" w:space="0" w:color="auto"/>
      </w:divBdr>
    </w:div>
    <w:div w:id="517735589">
      <w:bodyDiv w:val="1"/>
      <w:marLeft w:val="0"/>
      <w:marRight w:val="0"/>
      <w:marTop w:val="0"/>
      <w:marBottom w:val="0"/>
      <w:divBdr>
        <w:top w:val="none" w:sz="0" w:space="0" w:color="auto"/>
        <w:left w:val="none" w:sz="0" w:space="0" w:color="auto"/>
        <w:bottom w:val="none" w:sz="0" w:space="0" w:color="auto"/>
        <w:right w:val="none" w:sz="0" w:space="0" w:color="auto"/>
      </w:divBdr>
    </w:div>
    <w:div w:id="661861187">
      <w:bodyDiv w:val="1"/>
      <w:marLeft w:val="0"/>
      <w:marRight w:val="0"/>
      <w:marTop w:val="0"/>
      <w:marBottom w:val="0"/>
      <w:divBdr>
        <w:top w:val="none" w:sz="0" w:space="0" w:color="auto"/>
        <w:left w:val="none" w:sz="0" w:space="0" w:color="auto"/>
        <w:bottom w:val="none" w:sz="0" w:space="0" w:color="auto"/>
        <w:right w:val="none" w:sz="0" w:space="0" w:color="auto"/>
      </w:divBdr>
    </w:div>
    <w:div w:id="781919120">
      <w:bodyDiv w:val="1"/>
      <w:marLeft w:val="0"/>
      <w:marRight w:val="0"/>
      <w:marTop w:val="0"/>
      <w:marBottom w:val="0"/>
      <w:divBdr>
        <w:top w:val="none" w:sz="0" w:space="0" w:color="auto"/>
        <w:left w:val="none" w:sz="0" w:space="0" w:color="auto"/>
        <w:bottom w:val="none" w:sz="0" w:space="0" w:color="auto"/>
        <w:right w:val="none" w:sz="0" w:space="0" w:color="auto"/>
      </w:divBdr>
    </w:div>
    <w:div w:id="809447228">
      <w:bodyDiv w:val="1"/>
      <w:marLeft w:val="0"/>
      <w:marRight w:val="0"/>
      <w:marTop w:val="0"/>
      <w:marBottom w:val="0"/>
      <w:divBdr>
        <w:top w:val="none" w:sz="0" w:space="0" w:color="auto"/>
        <w:left w:val="none" w:sz="0" w:space="0" w:color="auto"/>
        <w:bottom w:val="none" w:sz="0" w:space="0" w:color="auto"/>
        <w:right w:val="none" w:sz="0" w:space="0" w:color="auto"/>
      </w:divBdr>
    </w:div>
    <w:div w:id="873928594">
      <w:bodyDiv w:val="1"/>
      <w:marLeft w:val="0"/>
      <w:marRight w:val="0"/>
      <w:marTop w:val="0"/>
      <w:marBottom w:val="0"/>
      <w:divBdr>
        <w:top w:val="none" w:sz="0" w:space="0" w:color="auto"/>
        <w:left w:val="none" w:sz="0" w:space="0" w:color="auto"/>
        <w:bottom w:val="none" w:sz="0" w:space="0" w:color="auto"/>
        <w:right w:val="none" w:sz="0" w:space="0" w:color="auto"/>
      </w:divBdr>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 w:id="905995773">
      <w:bodyDiv w:val="1"/>
      <w:marLeft w:val="0"/>
      <w:marRight w:val="0"/>
      <w:marTop w:val="0"/>
      <w:marBottom w:val="0"/>
      <w:divBdr>
        <w:top w:val="none" w:sz="0" w:space="0" w:color="auto"/>
        <w:left w:val="none" w:sz="0" w:space="0" w:color="auto"/>
        <w:bottom w:val="none" w:sz="0" w:space="0" w:color="auto"/>
        <w:right w:val="none" w:sz="0" w:space="0" w:color="auto"/>
      </w:divBdr>
    </w:div>
    <w:div w:id="1038822699">
      <w:bodyDiv w:val="1"/>
      <w:marLeft w:val="0"/>
      <w:marRight w:val="0"/>
      <w:marTop w:val="0"/>
      <w:marBottom w:val="0"/>
      <w:divBdr>
        <w:top w:val="none" w:sz="0" w:space="0" w:color="auto"/>
        <w:left w:val="none" w:sz="0" w:space="0" w:color="auto"/>
        <w:bottom w:val="none" w:sz="0" w:space="0" w:color="auto"/>
        <w:right w:val="none" w:sz="0" w:space="0" w:color="auto"/>
      </w:divBdr>
    </w:div>
    <w:div w:id="1215965803">
      <w:bodyDiv w:val="1"/>
      <w:marLeft w:val="0"/>
      <w:marRight w:val="0"/>
      <w:marTop w:val="0"/>
      <w:marBottom w:val="0"/>
      <w:divBdr>
        <w:top w:val="none" w:sz="0" w:space="0" w:color="auto"/>
        <w:left w:val="none" w:sz="0" w:space="0" w:color="auto"/>
        <w:bottom w:val="none" w:sz="0" w:space="0" w:color="auto"/>
        <w:right w:val="none" w:sz="0" w:space="0" w:color="auto"/>
      </w:divBdr>
      <w:divsChild>
        <w:div w:id="134685171">
          <w:marLeft w:val="0"/>
          <w:marRight w:val="0"/>
          <w:marTop w:val="0"/>
          <w:marBottom w:val="0"/>
          <w:divBdr>
            <w:top w:val="none" w:sz="0" w:space="0" w:color="auto"/>
            <w:left w:val="none" w:sz="0" w:space="0" w:color="auto"/>
            <w:bottom w:val="none" w:sz="0" w:space="0" w:color="auto"/>
            <w:right w:val="none" w:sz="0" w:space="0" w:color="auto"/>
          </w:divBdr>
          <w:divsChild>
            <w:div w:id="1620144762">
              <w:marLeft w:val="0"/>
              <w:marRight w:val="0"/>
              <w:marTop w:val="0"/>
              <w:marBottom w:val="0"/>
              <w:divBdr>
                <w:top w:val="none" w:sz="0" w:space="0" w:color="auto"/>
                <w:left w:val="none" w:sz="0" w:space="0" w:color="auto"/>
                <w:bottom w:val="none" w:sz="0" w:space="0" w:color="auto"/>
                <w:right w:val="none" w:sz="0" w:space="0" w:color="auto"/>
              </w:divBdr>
            </w:div>
            <w:div w:id="1313867447">
              <w:marLeft w:val="0"/>
              <w:marRight w:val="0"/>
              <w:marTop w:val="0"/>
              <w:marBottom w:val="0"/>
              <w:divBdr>
                <w:top w:val="none" w:sz="0" w:space="0" w:color="auto"/>
                <w:left w:val="none" w:sz="0" w:space="0" w:color="auto"/>
                <w:bottom w:val="none" w:sz="0" w:space="0" w:color="auto"/>
                <w:right w:val="none" w:sz="0" w:space="0" w:color="auto"/>
              </w:divBdr>
            </w:div>
            <w:div w:id="844129827">
              <w:marLeft w:val="0"/>
              <w:marRight w:val="0"/>
              <w:marTop w:val="0"/>
              <w:marBottom w:val="0"/>
              <w:divBdr>
                <w:top w:val="none" w:sz="0" w:space="0" w:color="auto"/>
                <w:left w:val="none" w:sz="0" w:space="0" w:color="auto"/>
                <w:bottom w:val="none" w:sz="0" w:space="0" w:color="auto"/>
                <w:right w:val="none" w:sz="0" w:space="0" w:color="auto"/>
              </w:divBdr>
            </w:div>
            <w:div w:id="1957903942">
              <w:marLeft w:val="0"/>
              <w:marRight w:val="0"/>
              <w:marTop w:val="0"/>
              <w:marBottom w:val="0"/>
              <w:divBdr>
                <w:top w:val="none" w:sz="0" w:space="0" w:color="auto"/>
                <w:left w:val="none" w:sz="0" w:space="0" w:color="auto"/>
                <w:bottom w:val="none" w:sz="0" w:space="0" w:color="auto"/>
                <w:right w:val="none" w:sz="0" w:space="0" w:color="auto"/>
              </w:divBdr>
            </w:div>
            <w:div w:id="733940242">
              <w:marLeft w:val="0"/>
              <w:marRight w:val="0"/>
              <w:marTop w:val="0"/>
              <w:marBottom w:val="0"/>
              <w:divBdr>
                <w:top w:val="none" w:sz="0" w:space="0" w:color="auto"/>
                <w:left w:val="none" w:sz="0" w:space="0" w:color="auto"/>
                <w:bottom w:val="none" w:sz="0" w:space="0" w:color="auto"/>
                <w:right w:val="none" w:sz="0" w:space="0" w:color="auto"/>
              </w:divBdr>
            </w:div>
            <w:div w:id="1442072118">
              <w:marLeft w:val="0"/>
              <w:marRight w:val="0"/>
              <w:marTop w:val="0"/>
              <w:marBottom w:val="0"/>
              <w:divBdr>
                <w:top w:val="none" w:sz="0" w:space="0" w:color="auto"/>
                <w:left w:val="none" w:sz="0" w:space="0" w:color="auto"/>
                <w:bottom w:val="none" w:sz="0" w:space="0" w:color="auto"/>
                <w:right w:val="none" w:sz="0" w:space="0" w:color="auto"/>
              </w:divBdr>
            </w:div>
            <w:div w:id="697511927">
              <w:marLeft w:val="0"/>
              <w:marRight w:val="0"/>
              <w:marTop w:val="0"/>
              <w:marBottom w:val="0"/>
              <w:divBdr>
                <w:top w:val="none" w:sz="0" w:space="0" w:color="auto"/>
                <w:left w:val="none" w:sz="0" w:space="0" w:color="auto"/>
                <w:bottom w:val="none" w:sz="0" w:space="0" w:color="auto"/>
                <w:right w:val="none" w:sz="0" w:space="0" w:color="auto"/>
              </w:divBdr>
            </w:div>
            <w:div w:id="687753676">
              <w:marLeft w:val="0"/>
              <w:marRight w:val="0"/>
              <w:marTop w:val="0"/>
              <w:marBottom w:val="0"/>
              <w:divBdr>
                <w:top w:val="none" w:sz="0" w:space="0" w:color="auto"/>
                <w:left w:val="none" w:sz="0" w:space="0" w:color="auto"/>
                <w:bottom w:val="none" w:sz="0" w:space="0" w:color="auto"/>
                <w:right w:val="none" w:sz="0" w:space="0" w:color="auto"/>
              </w:divBdr>
            </w:div>
            <w:div w:id="900284394">
              <w:marLeft w:val="0"/>
              <w:marRight w:val="0"/>
              <w:marTop w:val="0"/>
              <w:marBottom w:val="0"/>
              <w:divBdr>
                <w:top w:val="none" w:sz="0" w:space="0" w:color="auto"/>
                <w:left w:val="none" w:sz="0" w:space="0" w:color="auto"/>
                <w:bottom w:val="none" w:sz="0" w:space="0" w:color="auto"/>
                <w:right w:val="none" w:sz="0" w:space="0" w:color="auto"/>
              </w:divBdr>
            </w:div>
            <w:div w:id="336351362">
              <w:marLeft w:val="0"/>
              <w:marRight w:val="0"/>
              <w:marTop w:val="0"/>
              <w:marBottom w:val="0"/>
              <w:divBdr>
                <w:top w:val="none" w:sz="0" w:space="0" w:color="auto"/>
                <w:left w:val="none" w:sz="0" w:space="0" w:color="auto"/>
                <w:bottom w:val="none" w:sz="0" w:space="0" w:color="auto"/>
                <w:right w:val="none" w:sz="0" w:space="0" w:color="auto"/>
              </w:divBdr>
            </w:div>
            <w:div w:id="865951044">
              <w:marLeft w:val="0"/>
              <w:marRight w:val="0"/>
              <w:marTop w:val="0"/>
              <w:marBottom w:val="0"/>
              <w:divBdr>
                <w:top w:val="none" w:sz="0" w:space="0" w:color="auto"/>
                <w:left w:val="none" w:sz="0" w:space="0" w:color="auto"/>
                <w:bottom w:val="none" w:sz="0" w:space="0" w:color="auto"/>
                <w:right w:val="none" w:sz="0" w:space="0" w:color="auto"/>
              </w:divBdr>
            </w:div>
            <w:div w:id="327099648">
              <w:marLeft w:val="0"/>
              <w:marRight w:val="0"/>
              <w:marTop w:val="0"/>
              <w:marBottom w:val="0"/>
              <w:divBdr>
                <w:top w:val="none" w:sz="0" w:space="0" w:color="auto"/>
                <w:left w:val="none" w:sz="0" w:space="0" w:color="auto"/>
                <w:bottom w:val="none" w:sz="0" w:space="0" w:color="auto"/>
                <w:right w:val="none" w:sz="0" w:space="0" w:color="auto"/>
              </w:divBdr>
            </w:div>
            <w:div w:id="540938215">
              <w:marLeft w:val="0"/>
              <w:marRight w:val="0"/>
              <w:marTop w:val="0"/>
              <w:marBottom w:val="0"/>
              <w:divBdr>
                <w:top w:val="none" w:sz="0" w:space="0" w:color="auto"/>
                <w:left w:val="none" w:sz="0" w:space="0" w:color="auto"/>
                <w:bottom w:val="none" w:sz="0" w:space="0" w:color="auto"/>
                <w:right w:val="none" w:sz="0" w:space="0" w:color="auto"/>
              </w:divBdr>
            </w:div>
            <w:div w:id="754858971">
              <w:marLeft w:val="0"/>
              <w:marRight w:val="0"/>
              <w:marTop w:val="0"/>
              <w:marBottom w:val="0"/>
              <w:divBdr>
                <w:top w:val="none" w:sz="0" w:space="0" w:color="auto"/>
                <w:left w:val="none" w:sz="0" w:space="0" w:color="auto"/>
                <w:bottom w:val="none" w:sz="0" w:space="0" w:color="auto"/>
                <w:right w:val="none" w:sz="0" w:space="0" w:color="auto"/>
              </w:divBdr>
            </w:div>
            <w:div w:id="426660485">
              <w:marLeft w:val="0"/>
              <w:marRight w:val="0"/>
              <w:marTop w:val="0"/>
              <w:marBottom w:val="0"/>
              <w:divBdr>
                <w:top w:val="none" w:sz="0" w:space="0" w:color="auto"/>
                <w:left w:val="none" w:sz="0" w:space="0" w:color="auto"/>
                <w:bottom w:val="none" w:sz="0" w:space="0" w:color="auto"/>
                <w:right w:val="none" w:sz="0" w:space="0" w:color="auto"/>
              </w:divBdr>
            </w:div>
            <w:div w:id="1760785622">
              <w:marLeft w:val="0"/>
              <w:marRight w:val="0"/>
              <w:marTop w:val="0"/>
              <w:marBottom w:val="0"/>
              <w:divBdr>
                <w:top w:val="none" w:sz="0" w:space="0" w:color="auto"/>
                <w:left w:val="none" w:sz="0" w:space="0" w:color="auto"/>
                <w:bottom w:val="none" w:sz="0" w:space="0" w:color="auto"/>
                <w:right w:val="none" w:sz="0" w:space="0" w:color="auto"/>
              </w:divBdr>
            </w:div>
            <w:div w:id="1229420051">
              <w:marLeft w:val="0"/>
              <w:marRight w:val="0"/>
              <w:marTop w:val="0"/>
              <w:marBottom w:val="0"/>
              <w:divBdr>
                <w:top w:val="none" w:sz="0" w:space="0" w:color="auto"/>
                <w:left w:val="none" w:sz="0" w:space="0" w:color="auto"/>
                <w:bottom w:val="none" w:sz="0" w:space="0" w:color="auto"/>
                <w:right w:val="none" w:sz="0" w:space="0" w:color="auto"/>
              </w:divBdr>
            </w:div>
            <w:div w:id="1653096057">
              <w:marLeft w:val="0"/>
              <w:marRight w:val="0"/>
              <w:marTop w:val="0"/>
              <w:marBottom w:val="0"/>
              <w:divBdr>
                <w:top w:val="none" w:sz="0" w:space="0" w:color="auto"/>
                <w:left w:val="none" w:sz="0" w:space="0" w:color="auto"/>
                <w:bottom w:val="none" w:sz="0" w:space="0" w:color="auto"/>
                <w:right w:val="none" w:sz="0" w:space="0" w:color="auto"/>
              </w:divBdr>
            </w:div>
            <w:div w:id="1164973965">
              <w:marLeft w:val="0"/>
              <w:marRight w:val="0"/>
              <w:marTop w:val="0"/>
              <w:marBottom w:val="0"/>
              <w:divBdr>
                <w:top w:val="none" w:sz="0" w:space="0" w:color="auto"/>
                <w:left w:val="none" w:sz="0" w:space="0" w:color="auto"/>
                <w:bottom w:val="none" w:sz="0" w:space="0" w:color="auto"/>
                <w:right w:val="none" w:sz="0" w:space="0" w:color="auto"/>
              </w:divBdr>
            </w:div>
          </w:divsChild>
        </w:div>
        <w:div w:id="1285045067">
          <w:marLeft w:val="0"/>
          <w:marRight w:val="0"/>
          <w:marTop w:val="0"/>
          <w:marBottom w:val="0"/>
          <w:divBdr>
            <w:top w:val="none" w:sz="0" w:space="0" w:color="auto"/>
            <w:left w:val="none" w:sz="0" w:space="0" w:color="auto"/>
            <w:bottom w:val="none" w:sz="0" w:space="0" w:color="auto"/>
            <w:right w:val="none" w:sz="0" w:space="0" w:color="auto"/>
          </w:divBdr>
          <w:divsChild>
            <w:div w:id="181749320">
              <w:marLeft w:val="0"/>
              <w:marRight w:val="0"/>
              <w:marTop w:val="0"/>
              <w:marBottom w:val="0"/>
              <w:divBdr>
                <w:top w:val="none" w:sz="0" w:space="0" w:color="auto"/>
                <w:left w:val="none" w:sz="0" w:space="0" w:color="auto"/>
                <w:bottom w:val="none" w:sz="0" w:space="0" w:color="auto"/>
                <w:right w:val="none" w:sz="0" w:space="0" w:color="auto"/>
              </w:divBdr>
            </w:div>
            <w:div w:id="15467268">
              <w:marLeft w:val="0"/>
              <w:marRight w:val="0"/>
              <w:marTop w:val="0"/>
              <w:marBottom w:val="0"/>
              <w:divBdr>
                <w:top w:val="none" w:sz="0" w:space="0" w:color="auto"/>
                <w:left w:val="none" w:sz="0" w:space="0" w:color="auto"/>
                <w:bottom w:val="none" w:sz="0" w:space="0" w:color="auto"/>
                <w:right w:val="none" w:sz="0" w:space="0" w:color="auto"/>
              </w:divBdr>
            </w:div>
            <w:div w:id="649987079">
              <w:marLeft w:val="0"/>
              <w:marRight w:val="0"/>
              <w:marTop w:val="0"/>
              <w:marBottom w:val="0"/>
              <w:divBdr>
                <w:top w:val="none" w:sz="0" w:space="0" w:color="auto"/>
                <w:left w:val="none" w:sz="0" w:space="0" w:color="auto"/>
                <w:bottom w:val="none" w:sz="0" w:space="0" w:color="auto"/>
                <w:right w:val="none" w:sz="0" w:space="0" w:color="auto"/>
              </w:divBdr>
            </w:div>
            <w:div w:id="1183934435">
              <w:marLeft w:val="0"/>
              <w:marRight w:val="0"/>
              <w:marTop w:val="0"/>
              <w:marBottom w:val="0"/>
              <w:divBdr>
                <w:top w:val="none" w:sz="0" w:space="0" w:color="auto"/>
                <w:left w:val="none" w:sz="0" w:space="0" w:color="auto"/>
                <w:bottom w:val="none" w:sz="0" w:space="0" w:color="auto"/>
                <w:right w:val="none" w:sz="0" w:space="0" w:color="auto"/>
              </w:divBdr>
            </w:div>
            <w:div w:id="258216755">
              <w:marLeft w:val="0"/>
              <w:marRight w:val="0"/>
              <w:marTop w:val="0"/>
              <w:marBottom w:val="0"/>
              <w:divBdr>
                <w:top w:val="none" w:sz="0" w:space="0" w:color="auto"/>
                <w:left w:val="none" w:sz="0" w:space="0" w:color="auto"/>
                <w:bottom w:val="none" w:sz="0" w:space="0" w:color="auto"/>
                <w:right w:val="none" w:sz="0" w:space="0" w:color="auto"/>
              </w:divBdr>
            </w:div>
            <w:div w:id="633608594">
              <w:marLeft w:val="0"/>
              <w:marRight w:val="0"/>
              <w:marTop w:val="0"/>
              <w:marBottom w:val="0"/>
              <w:divBdr>
                <w:top w:val="none" w:sz="0" w:space="0" w:color="auto"/>
                <w:left w:val="none" w:sz="0" w:space="0" w:color="auto"/>
                <w:bottom w:val="none" w:sz="0" w:space="0" w:color="auto"/>
                <w:right w:val="none" w:sz="0" w:space="0" w:color="auto"/>
              </w:divBdr>
            </w:div>
            <w:div w:id="269242537">
              <w:marLeft w:val="0"/>
              <w:marRight w:val="0"/>
              <w:marTop w:val="0"/>
              <w:marBottom w:val="0"/>
              <w:divBdr>
                <w:top w:val="none" w:sz="0" w:space="0" w:color="auto"/>
                <w:left w:val="none" w:sz="0" w:space="0" w:color="auto"/>
                <w:bottom w:val="none" w:sz="0" w:space="0" w:color="auto"/>
                <w:right w:val="none" w:sz="0" w:space="0" w:color="auto"/>
              </w:divBdr>
            </w:div>
            <w:div w:id="339162858">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1065646894">
              <w:marLeft w:val="0"/>
              <w:marRight w:val="0"/>
              <w:marTop w:val="0"/>
              <w:marBottom w:val="0"/>
              <w:divBdr>
                <w:top w:val="none" w:sz="0" w:space="0" w:color="auto"/>
                <w:left w:val="none" w:sz="0" w:space="0" w:color="auto"/>
                <w:bottom w:val="none" w:sz="0" w:space="0" w:color="auto"/>
                <w:right w:val="none" w:sz="0" w:space="0" w:color="auto"/>
              </w:divBdr>
            </w:div>
            <w:div w:id="828981686">
              <w:marLeft w:val="0"/>
              <w:marRight w:val="0"/>
              <w:marTop w:val="0"/>
              <w:marBottom w:val="0"/>
              <w:divBdr>
                <w:top w:val="none" w:sz="0" w:space="0" w:color="auto"/>
                <w:left w:val="none" w:sz="0" w:space="0" w:color="auto"/>
                <w:bottom w:val="none" w:sz="0" w:space="0" w:color="auto"/>
                <w:right w:val="none" w:sz="0" w:space="0" w:color="auto"/>
              </w:divBdr>
            </w:div>
            <w:div w:id="1795099918">
              <w:marLeft w:val="0"/>
              <w:marRight w:val="0"/>
              <w:marTop w:val="0"/>
              <w:marBottom w:val="0"/>
              <w:divBdr>
                <w:top w:val="none" w:sz="0" w:space="0" w:color="auto"/>
                <w:left w:val="none" w:sz="0" w:space="0" w:color="auto"/>
                <w:bottom w:val="none" w:sz="0" w:space="0" w:color="auto"/>
                <w:right w:val="none" w:sz="0" w:space="0" w:color="auto"/>
              </w:divBdr>
            </w:div>
            <w:div w:id="1791584071">
              <w:marLeft w:val="0"/>
              <w:marRight w:val="0"/>
              <w:marTop w:val="0"/>
              <w:marBottom w:val="0"/>
              <w:divBdr>
                <w:top w:val="none" w:sz="0" w:space="0" w:color="auto"/>
                <w:left w:val="none" w:sz="0" w:space="0" w:color="auto"/>
                <w:bottom w:val="none" w:sz="0" w:space="0" w:color="auto"/>
                <w:right w:val="none" w:sz="0" w:space="0" w:color="auto"/>
              </w:divBdr>
            </w:div>
            <w:div w:id="842359186">
              <w:marLeft w:val="0"/>
              <w:marRight w:val="0"/>
              <w:marTop w:val="0"/>
              <w:marBottom w:val="0"/>
              <w:divBdr>
                <w:top w:val="none" w:sz="0" w:space="0" w:color="auto"/>
                <w:left w:val="none" w:sz="0" w:space="0" w:color="auto"/>
                <w:bottom w:val="none" w:sz="0" w:space="0" w:color="auto"/>
                <w:right w:val="none" w:sz="0" w:space="0" w:color="auto"/>
              </w:divBdr>
            </w:div>
            <w:div w:id="1157526913">
              <w:marLeft w:val="0"/>
              <w:marRight w:val="0"/>
              <w:marTop w:val="0"/>
              <w:marBottom w:val="0"/>
              <w:divBdr>
                <w:top w:val="none" w:sz="0" w:space="0" w:color="auto"/>
                <w:left w:val="none" w:sz="0" w:space="0" w:color="auto"/>
                <w:bottom w:val="none" w:sz="0" w:space="0" w:color="auto"/>
                <w:right w:val="none" w:sz="0" w:space="0" w:color="auto"/>
              </w:divBdr>
            </w:div>
            <w:div w:id="2059891416">
              <w:marLeft w:val="0"/>
              <w:marRight w:val="0"/>
              <w:marTop w:val="0"/>
              <w:marBottom w:val="0"/>
              <w:divBdr>
                <w:top w:val="none" w:sz="0" w:space="0" w:color="auto"/>
                <w:left w:val="none" w:sz="0" w:space="0" w:color="auto"/>
                <w:bottom w:val="none" w:sz="0" w:space="0" w:color="auto"/>
                <w:right w:val="none" w:sz="0" w:space="0" w:color="auto"/>
              </w:divBdr>
            </w:div>
            <w:div w:id="2092971986">
              <w:marLeft w:val="0"/>
              <w:marRight w:val="0"/>
              <w:marTop w:val="0"/>
              <w:marBottom w:val="0"/>
              <w:divBdr>
                <w:top w:val="none" w:sz="0" w:space="0" w:color="auto"/>
                <w:left w:val="none" w:sz="0" w:space="0" w:color="auto"/>
                <w:bottom w:val="none" w:sz="0" w:space="0" w:color="auto"/>
                <w:right w:val="none" w:sz="0" w:space="0" w:color="auto"/>
              </w:divBdr>
            </w:div>
            <w:div w:id="2088264441">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sChild>
        </w:div>
        <w:div w:id="2042591486">
          <w:marLeft w:val="0"/>
          <w:marRight w:val="0"/>
          <w:marTop w:val="0"/>
          <w:marBottom w:val="0"/>
          <w:divBdr>
            <w:top w:val="none" w:sz="0" w:space="0" w:color="auto"/>
            <w:left w:val="none" w:sz="0" w:space="0" w:color="auto"/>
            <w:bottom w:val="none" w:sz="0" w:space="0" w:color="auto"/>
            <w:right w:val="none" w:sz="0" w:space="0" w:color="auto"/>
          </w:divBdr>
          <w:divsChild>
            <w:div w:id="488256102">
              <w:marLeft w:val="0"/>
              <w:marRight w:val="0"/>
              <w:marTop w:val="0"/>
              <w:marBottom w:val="0"/>
              <w:divBdr>
                <w:top w:val="none" w:sz="0" w:space="0" w:color="auto"/>
                <w:left w:val="none" w:sz="0" w:space="0" w:color="auto"/>
                <w:bottom w:val="none" w:sz="0" w:space="0" w:color="auto"/>
                <w:right w:val="none" w:sz="0" w:space="0" w:color="auto"/>
              </w:divBdr>
            </w:div>
            <w:div w:id="145902316">
              <w:marLeft w:val="0"/>
              <w:marRight w:val="0"/>
              <w:marTop w:val="0"/>
              <w:marBottom w:val="0"/>
              <w:divBdr>
                <w:top w:val="none" w:sz="0" w:space="0" w:color="auto"/>
                <w:left w:val="none" w:sz="0" w:space="0" w:color="auto"/>
                <w:bottom w:val="none" w:sz="0" w:space="0" w:color="auto"/>
                <w:right w:val="none" w:sz="0" w:space="0" w:color="auto"/>
              </w:divBdr>
            </w:div>
            <w:div w:id="1695108940">
              <w:marLeft w:val="0"/>
              <w:marRight w:val="0"/>
              <w:marTop w:val="0"/>
              <w:marBottom w:val="0"/>
              <w:divBdr>
                <w:top w:val="none" w:sz="0" w:space="0" w:color="auto"/>
                <w:left w:val="none" w:sz="0" w:space="0" w:color="auto"/>
                <w:bottom w:val="none" w:sz="0" w:space="0" w:color="auto"/>
                <w:right w:val="none" w:sz="0" w:space="0" w:color="auto"/>
              </w:divBdr>
            </w:div>
            <w:div w:id="728648942">
              <w:marLeft w:val="0"/>
              <w:marRight w:val="0"/>
              <w:marTop w:val="0"/>
              <w:marBottom w:val="0"/>
              <w:divBdr>
                <w:top w:val="none" w:sz="0" w:space="0" w:color="auto"/>
                <w:left w:val="none" w:sz="0" w:space="0" w:color="auto"/>
                <w:bottom w:val="none" w:sz="0" w:space="0" w:color="auto"/>
                <w:right w:val="none" w:sz="0" w:space="0" w:color="auto"/>
              </w:divBdr>
            </w:div>
            <w:div w:id="19057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2282">
      <w:bodyDiv w:val="1"/>
      <w:marLeft w:val="0"/>
      <w:marRight w:val="0"/>
      <w:marTop w:val="0"/>
      <w:marBottom w:val="0"/>
      <w:divBdr>
        <w:top w:val="none" w:sz="0" w:space="0" w:color="auto"/>
        <w:left w:val="none" w:sz="0" w:space="0" w:color="auto"/>
        <w:bottom w:val="none" w:sz="0" w:space="0" w:color="auto"/>
        <w:right w:val="none" w:sz="0" w:space="0" w:color="auto"/>
      </w:divBdr>
    </w:div>
    <w:div w:id="1601182320">
      <w:bodyDiv w:val="1"/>
      <w:marLeft w:val="0"/>
      <w:marRight w:val="0"/>
      <w:marTop w:val="0"/>
      <w:marBottom w:val="0"/>
      <w:divBdr>
        <w:top w:val="none" w:sz="0" w:space="0" w:color="auto"/>
        <w:left w:val="none" w:sz="0" w:space="0" w:color="auto"/>
        <w:bottom w:val="none" w:sz="0" w:space="0" w:color="auto"/>
        <w:right w:val="none" w:sz="0" w:space="0" w:color="auto"/>
      </w:divBdr>
    </w:div>
    <w:div w:id="1628390535">
      <w:bodyDiv w:val="1"/>
      <w:marLeft w:val="0"/>
      <w:marRight w:val="0"/>
      <w:marTop w:val="0"/>
      <w:marBottom w:val="0"/>
      <w:divBdr>
        <w:top w:val="none" w:sz="0" w:space="0" w:color="auto"/>
        <w:left w:val="none" w:sz="0" w:space="0" w:color="auto"/>
        <w:bottom w:val="none" w:sz="0" w:space="0" w:color="auto"/>
        <w:right w:val="none" w:sz="0" w:space="0" w:color="auto"/>
      </w:divBdr>
    </w:div>
    <w:div w:id="1806506271">
      <w:bodyDiv w:val="1"/>
      <w:marLeft w:val="0"/>
      <w:marRight w:val="0"/>
      <w:marTop w:val="0"/>
      <w:marBottom w:val="0"/>
      <w:divBdr>
        <w:top w:val="none" w:sz="0" w:space="0" w:color="auto"/>
        <w:left w:val="none" w:sz="0" w:space="0" w:color="auto"/>
        <w:bottom w:val="none" w:sz="0" w:space="0" w:color="auto"/>
        <w:right w:val="none" w:sz="0" w:space="0" w:color="auto"/>
      </w:divBdr>
    </w:div>
    <w:div w:id="1833330296">
      <w:bodyDiv w:val="1"/>
      <w:marLeft w:val="0"/>
      <w:marRight w:val="0"/>
      <w:marTop w:val="0"/>
      <w:marBottom w:val="0"/>
      <w:divBdr>
        <w:top w:val="none" w:sz="0" w:space="0" w:color="auto"/>
        <w:left w:val="none" w:sz="0" w:space="0" w:color="auto"/>
        <w:bottom w:val="none" w:sz="0" w:space="0" w:color="auto"/>
        <w:right w:val="none" w:sz="0" w:space="0" w:color="auto"/>
      </w:divBdr>
    </w:div>
    <w:div w:id="1988899773">
      <w:bodyDiv w:val="1"/>
      <w:marLeft w:val="0"/>
      <w:marRight w:val="0"/>
      <w:marTop w:val="0"/>
      <w:marBottom w:val="0"/>
      <w:divBdr>
        <w:top w:val="none" w:sz="0" w:space="0" w:color="auto"/>
        <w:left w:val="none" w:sz="0" w:space="0" w:color="auto"/>
        <w:bottom w:val="none" w:sz="0" w:space="0" w:color="auto"/>
        <w:right w:val="none" w:sz="0" w:space="0" w:color="auto"/>
      </w:divBdr>
    </w:div>
    <w:div w:id="19957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hsporttrust.org/school-support/primary-pe-sport-premium" TargetMode="External"/><Relationship Id="rId18" Type="http://schemas.openxmlformats.org/officeDocument/2006/relationships/hyperlink" Target="https://www.afpe.org.uk/page/About_the_Primary_PE_and_Sport_Premium" TargetMode="External"/><Relationship Id="rId26" Type="http://schemas.openxmlformats.org/officeDocument/2006/relationships/hyperlink" Target="https://www.gov.uk/government/publications/pe-and-sports-in-schools" TargetMode="External"/><Relationship Id="rId39" Type="http://schemas.openxmlformats.org/officeDocument/2006/relationships/fontTable" Target="fontTable.xml"/><Relationship Id="rId21" Type="http://schemas.openxmlformats.org/officeDocument/2006/relationships/hyperlink" Target="https://www.nga.org.uk/knowledge-centre/cpd-school-staff/" TargetMode="External"/><Relationship Id="rId34" Type="http://schemas.openxmlformats.org/officeDocument/2006/relationships/image" Target="media/image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uidance/complete-the-pe-and-sport-premium-expenditure-reporting-return" TargetMode="External"/><Relationship Id="rId20" Type="http://schemas.openxmlformats.org/officeDocument/2006/relationships/hyperlink" Target="https://www.gov.uk/government/publications/pe-and-sport-premium-conditions-of-grant-2023-to-2024" TargetMode="External"/><Relationship Id="rId29" Type="http://schemas.openxmlformats.org/officeDocument/2006/relationships/image" Target="media/image1.png"/><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pe-and-sport-premium-for-primary-schools" TargetMode="External"/><Relationship Id="rId24" Type="http://schemas.openxmlformats.org/officeDocument/2006/relationships/hyperlink" Target="https://www.gov.uk/government/publications/school-sport-and-activity-action-plan" TargetMode="External"/><Relationship Id="rId32" Type="http://schemas.openxmlformats.org/officeDocument/2006/relationships/image" Target="media/image3.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pe-and-sport-premium-for-primary-schools" TargetMode="External"/><Relationship Id="rId23" Type="http://schemas.openxmlformats.org/officeDocument/2006/relationships/hyperlink" Target="https://www.nga.org.uk/knowledge-centre/pe-and-school-sport/" TargetMode="External"/><Relationship Id="rId28" Type="http://schemas.openxmlformats.org/officeDocument/2006/relationships/hyperlink" Target="https://www.gov.uk/government/publications/childhood-obesity-a-plan-for-action/childhood-obesity-a-plan-for-actio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uidance/pe-and-sport-premium-for-primary-schools"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fpe.org.uk/page/About_the_Primary_PE_and_Sport_Premium" TargetMode="External"/><Relationship Id="rId22" Type="http://schemas.openxmlformats.org/officeDocument/2006/relationships/hyperlink" Target="https://www.nga.org.uk/knowledge-centre/school-visits-guidance" TargetMode="External"/><Relationship Id="rId27" Type="http://schemas.openxmlformats.org/officeDocument/2006/relationships/hyperlink" Target="https://www.gov.uk/government/publications/physical-activity-guidelines-uk-chief-medical-officers-report" TargetMode="External"/><Relationship Id="rId30" Type="http://schemas.openxmlformats.org/officeDocument/2006/relationships/hyperlink" Target="https://www.nga.org.uk/membersh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uidance/complete-the-pe-and-sport-premium-expenditure-reporting-return" TargetMode="External"/><Relationship Id="rId17" Type="http://schemas.openxmlformats.org/officeDocument/2006/relationships/hyperlink" Target="https://www.youthsporttrust.org/school-support/primary-pe-sport-premium" TargetMode="External"/><Relationship Id="rId25" Type="http://schemas.openxmlformats.org/officeDocument/2006/relationships/hyperlink" Target="https://www.gov.uk/government/publications/pe-and-sports-in-schoolshttps:/www.gov.uk/government/publications/pe-and-sports-in-schools" TargetMode="External"/><Relationship Id="rId33" Type="http://schemas.openxmlformats.org/officeDocument/2006/relationships/hyperlink" Target="https://www.nga.org.uk/membership/" TargetMode="External"/><Relationship Id="rId38"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jpg"/></Relationships>
</file>

<file path=word/documenttasks/documenttasks1.xml><?xml version="1.0" encoding="utf-8"?>
<t:Tasks xmlns:t="http://schemas.microsoft.com/office/tasks/2019/documenttasks" xmlns:oel="http://schemas.microsoft.com/office/2019/extlst">
  <t:Task id="{002F21A5-5D69-4BD2-BAA0-A6805FB8B41B}">
    <t:Anchor>
      <t:Comment id="1562172784"/>
    </t:Anchor>
    <t:History>
      <t:Event id="{A0CEBBD7-9592-4B08-B5E9-E1BC2328633D}" time="2023-11-27T10:07:55.288Z">
        <t:Attribution userId="S::steve.jones@education.gov.uk::5e38f0d5-e5ba-47fc-a3f2-b06fbf1ce149" userProvider="AD" userName="JONES, Steve"/>
        <t:Anchor>
          <t:Comment id="1675597233"/>
        </t:Anchor>
        <t:Create/>
      </t:Event>
      <t:Event id="{6C14C32C-9E93-4BB9-83EA-93C4D951962D}" time="2023-11-27T10:07:55.288Z">
        <t:Attribution userId="S::steve.jones@education.gov.uk::5e38f0d5-e5ba-47fc-a3f2-b06fbf1ce149" userProvider="AD" userName="JONES, Steve"/>
        <t:Anchor>
          <t:Comment id="1675597233"/>
        </t:Anchor>
        <t:Assign userId="S::Francesca.GURNHILL@education.gov.uk::4cc8848c-2117-4fba-808e-5c5059394b4f" userProvider="AD" userName="GURNHILL, Francesca"/>
      </t:Event>
      <t:Event id="{D30CF059-A86E-45F1-B48C-241FAC887154}" time="2023-11-27T10:07:55.288Z">
        <t:Attribution userId="S::steve.jones@education.gov.uk::5e38f0d5-e5ba-47fc-a3f2-b06fbf1ce149" userProvider="AD" userName="JONES, Steve"/>
        <t:Anchor>
          <t:Comment id="1675597233"/>
        </t:Anchor>
        <t:SetTitle title="@GURNHILL, Francesca ensuring that they are getting vf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7b4de532dbc2d81e6135fbe87e50fbc8">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154175ba31d4316dd483dfa05a434357"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2.xml><?xml version="1.0" encoding="utf-8"?>
<ds:datastoreItem xmlns:ds="http://schemas.openxmlformats.org/officeDocument/2006/customXml" ds:itemID="{AFAEEB63-61DD-46B3-A310-0F3D111D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4.xml><?xml version="1.0" encoding="utf-8"?>
<ds:datastoreItem xmlns:ds="http://schemas.openxmlformats.org/officeDocument/2006/customXml" ds:itemID="{78D73310-6CFC-49E2-84E3-6B5E61853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 premium monitoring tool</vt:lpstr>
    </vt:vector>
  </TitlesOfParts>
  <Manager/>
  <Company>National Governance Association</Company>
  <LinksUpToDate>false</LinksUpToDate>
  <CharactersWithSpaces>9547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premium monitoring tool</dc:title>
  <dc:subject>Pupils and learning</dc:subject>
  <dc:creator>National Governance Association</dc:creator>
  <cp:keywords/>
  <dc:description/>
  <cp:lastModifiedBy>Sophie Bridge</cp:lastModifiedBy>
  <cp:revision>2</cp:revision>
  <cp:lastPrinted>2024-03-26T09:13:00Z</cp:lastPrinted>
  <dcterms:created xsi:type="dcterms:W3CDTF">2026-06-01T20:08:00Z</dcterms:created>
  <dcterms:modified xsi:type="dcterms:W3CDTF">2026-06-01T20:08:00Z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