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15388"/>
      </w:tblGrid>
      <w:tr w:rsidR="00B64005" w:rsidRPr="00032129" w:rsidTr="00B64005">
        <w:tc>
          <w:tcPr>
            <w:tcW w:w="5000" w:type="pct"/>
          </w:tcPr>
          <w:p w:rsidR="00060925" w:rsidRPr="00060925" w:rsidRDefault="00060925" w:rsidP="00060925">
            <w:pPr>
              <w:rPr>
                <w:rFonts w:ascii="Comic Sans MS" w:eastAsia="Times New Roman" w:hAnsi="Comic Sans MS" w:cs="Calibri"/>
                <w:b/>
                <w:sz w:val="15"/>
                <w:szCs w:val="15"/>
                <w:u w:val="single"/>
              </w:rPr>
            </w:pPr>
            <w:r w:rsidRPr="00060925">
              <w:rPr>
                <w:rFonts w:ascii="Comic Sans MS" w:eastAsia="Times New Roman" w:hAnsi="Comic Sans MS" w:cs="Calibri"/>
                <w:b/>
                <w:sz w:val="15"/>
                <w:szCs w:val="15"/>
                <w:u w:val="single"/>
              </w:rPr>
              <w:t>Intent</w:t>
            </w:r>
          </w:p>
          <w:p w:rsidR="00060925" w:rsidRPr="00060925" w:rsidRDefault="00060925" w:rsidP="00060925">
            <w:pPr>
              <w:rPr>
                <w:rFonts w:ascii="Comic Sans MS" w:eastAsia="Times New Roman" w:hAnsi="Comic Sans MS" w:cs="Calibri"/>
                <w:b/>
                <w:sz w:val="15"/>
                <w:szCs w:val="15"/>
                <w:u w:val="single"/>
              </w:rPr>
            </w:pP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The 2014 National Curriculum for Maths aims to ensure that all children:</w:t>
            </w:r>
          </w:p>
          <w:p w:rsidR="00060925" w:rsidRPr="00060925" w:rsidRDefault="00060925" w:rsidP="00060925">
            <w:pPr>
              <w:rPr>
                <w:rFonts w:ascii="Comic Sans MS" w:eastAsia="Times New Roman" w:hAnsi="Comic Sans MS" w:cs="Calibri"/>
                <w:sz w:val="15"/>
                <w:szCs w:val="15"/>
              </w:rPr>
            </w:pP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 xml:space="preserve">Become fluent in the fundamentals of Mathematics </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Are able to reason mathematically</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Can solve problems by applying their Mathematics</w:t>
            </w:r>
          </w:p>
          <w:p w:rsidR="00060925" w:rsidRPr="00060925" w:rsidRDefault="00060925" w:rsidP="00060925">
            <w:pPr>
              <w:rPr>
                <w:rFonts w:ascii="Comic Sans MS" w:eastAsia="Times New Roman" w:hAnsi="Comic Sans MS" w:cs="Calibri"/>
                <w:sz w:val="15"/>
                <w:szCs w:val="15"/>
              </w:rPr>
            </w:pP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 xml:space="preserve">At </w:t>
            </w:r>
            <w:r>
              <w:rPr>
                <w:rFonts w:ascii="Comic Sans MS" w:eastAsia="Times New Roman" w:hAnsi="Comic Sans MS" w:cs="Calibri"/>
                <w:sz w:val="15"/>
                <w:szCs w:val="15"/>
              </w:rPr>
              <w:t>Kingsley CP</w:t>
            </w:r>
            <w:r w:rsidRPr="00060925">
              <w:rPr>
                <w:rFonts w:ascii="Comic Sans MS" w:eastAsia="Times New Roman" w:hAnsi="Comic Sans MS" w:cs="Calibri"/>
                <w:sz w:val="15"/>
                <w:szCs w:val="15"/>
              </w:rPr>
              <w:t>, these skills are embedded within Maths lessons and developed consistently over time. We are committed to ensuring th</w:t>
            </w:r>
            <w:r>
              <w:rPr>
                <w:rFonts w:ascii="Comic Sans MS" w:eastAsia="Times New Roman" w:hAnsi="Comic Sans MS" w:cs="Calibri"/>
                <w:sz w:val="15"/>
                <w:szCs w:val="15"/>
              </w:rPr>
              <w:t>at children are able to recognis</w:t>
            </w:r>
            <w:r w:rsidRPr="00060925">
              <w:rPr>
                <w:rFonts w:ascii="Comic Sans MS" w:eastAsia="Times New Roman" w:hAnsi="Comic Sans MS" w:cs="Calibri"/>
                <w:sz w:val="15"/>
                <w:szCs w:val="15"/>
              </w:rPr>
              <w:t>e the importance of Maths in the wider world and that they are also able to use their mathematical skills and knowledge confidently in their lives in a range of different contexts. We want all children to enjoy Mathematics and to experience success in the subject, with the ability to reason mathematically. We are committed to developing children’s curiosity about the subject, as well as an appreciation of the beauty and power of Mathematics.</w:t>
            </w:r>
          </w:p>
          <w:p w:rsidR="00060925" w:rsidRPr="00060925" w:rsidRDefault="00060925" w:rsidP="00060925">
            <w:pPr>
              <w:rPr>
                <w:rFonts w:ascii="Comic Sans MS" w:eastAsia="Times New Roman" w:hAnsi="Comic Sans MS" w:cs="Calibri"/>
                <w:b/>
                <w:sz w:val="15"/>
                <w:szCs w:val="15"/>
                <w:u w:val="single"/>
              </w:rPr>
            </w:pPr>
          </w:p>
          <w:p w:rsidR="00060925" w:rsidRPr="00060925" w:rsidRDefault="00060925" w:rsidP="00060925">
            <w:pPr>
              <w:rPr>
                <w:rFonts w:ascii="Comic Sans MS" w:eastAsia="Times New Roman" w:hAnsi="Comic Sans MS" w:cs="Calibri"/>
                <w:b/>
                <w:sz w:val="15"/>
                <w:szCs w:val="15"/>
                <w:u w:val="single"/>
              </w:rPr>
            </w:pPr>
            <w:r w:rsidRPr="00060925">
              <w:rPr>
                <w:rFonts w:ascii="Comic Sans MS" w:eastAsia="Times New Roman" w:hAnsi="Comic Sans MS" w:cs="Calibri"/>
                <w:b/>
                <w:sz w:val="15"/>
                <w:szCs w:val="15"/>
                <w:u w:val="single"/>
              </w:rPr>
              <w:t xml:space="preserve">Implementation </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 xml:space="preserve">The content and principles underpinning the 2014 Mathematics curriculum and the Maths curriculum at </w:t>
            </w:r>
            <w:r>
              <w:rPr>
                <w:rFonts w:ascii="Comic Sans MS" w:eastAsia="Times New Roman" w:hAnsi="Comic Sans MS" w:cs="Calibri"/>
                <w:sz w:val="15"/>
                <w:szCs w:val="15"/>
              </w:rPr>
              <w:t>Kingsley CP</w:t>
            </w:r>
            <w:r w:rsidRPr="00060925">
              <w:rPr>
                <w:rFonts w:ascii="Comic Sans MS" w:eastAsia="Times New Roman" w:hAnsi="Comic Sans MS" w:cs="Calibri"/>
                <w:sz w:val="15"/>
                <w:szCs w:val="15"/>
              </w:rPr>
              <w:t xml:space="preserve"> reflect those found in high-performing education systems internationally, particularly those of south-east Asian countries such as Singapore, Japan, South Korea and China. These principles and features characterize this approach and convey how our curriculum is implemented:</w:t>
            </w:r>
          </w:p>
          <w:p w:rsidR="00060925" w:rsidRPr="00060925" w:rsidRDefault="00060925" w:rsidP="00060925">
            <w:pPr>
              <w:rPr>
                <w:rFonts w:ascii="Comic Sans MS" w:eastAsia="Times New Roman" w:hAnsi="Comic Sans MS" w:cs="Calibri"/>
                <w:sz w:val="15"/>
                <w:szCs w:val="15"/>
              </w:rPr>
            </w:pP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Teachers reinforce an expectation that all children are capable of achieving high standards in Mathematics.</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The large majority of children progress through the curriculum content at the same pace. Differentiation is achieved by emphasising deep knowledge and through individual support and intervention.</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Teaching is underpinned by methodical curriculum design and supported by carefully crafted lessons and resources to foster deep conceptual and procedural knowledge.</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 xml:space="preserve">Practice and consolidation play a central role. Carefully designed variation within this builds fluency and understanding of underlying mathematical concepts. </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Teachers use precise questioning in class to test conceptual and procedural knowledge and assess children regularly to identify those requiring intervention, so that all children keep up.</w:t>
            </w:r>
          </w:p>
          <w:p w:rsidR="00060925" w:rsidRPr="00060925" w:rsidRDefault="00060925" w:rsidP="00060925">
            <w:pPr>
              <w:rPr>
                <w:rFonts w:ascii="Comic Sans MS" w:eastAsia="Times New Roman" w:hAnsi="Comic Sans MS" w:cs="Calibri"/>
                <w:sz w:val="15"/>
                <w:szCs w:val="15"/>
              </w:rPr>
            </w:pP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To ensure whole consistency and progression, the school uses Build-a-sequ</w:t>
            </w:r>
            <w:r>
              <w:rPr>
                <w:rFonts w:ascii="Comic Sans MS" w:eastAsia="Times New Roman" w:hAnsi="Comic Sans MS" w:cs="Calibri"/>
                <w:sz w:val="15"/>
                <w:szCs w:val="15"/>
              </w:rPr>
              <w:t>ence resources by Tara Loughran</w:t>
            </w:r>
            <w:r w:rsidRPr="00060925">
              <w:rPr>
                <w:rFonts w:ascii="Comic Sans MS" w:eastAsia="Times New Roman" w:hAnsi="Comic Sans MS" w:cs="Calibri"/>
                <w:sz w:val="15"/>
                <w:szCs w:val="15"/>
              </w:rPr>
              <w:t xml:space="preserve">. New concepts are shared within the context of an initial related problem, which children are able to discuss as a class or in partners. This initial problem-solving prompts discussion and reasoning, as well as promoting an awareness of maths in relatable real-life contexts that link to other areas of learning. In KS1, these problems are almost always presented with objects (concrete manipulatives) for children to use. Children may also use manipulatives in KS2. Teachers use careful questions to draw out childrens’ discussions and their reasoning. The class teacher then leads children through solving the problem, including those already discussed. Independent work provides the means for all children to develop the fluency further, before progressing to more complex related problems. Mathematical topics are taught in blocks, to enable the achievement of ‘mastery’ over time. Each lesson phase provides the means to achieve greater depth, with more able children being offered rich and sophisticated problems, as well as exploratory, investigative tasks, within the lesson as appropriate. </w:t>
            </w:r>
          </w:p>
          <w:p w:rsidR="00060925" w:rsidRPr="00060925" w:rsidRDefault="00060925" w:rsidP="00060925">
            <w:pPr>
              <w:rPr>
                <w:rFonts w:ascii="Comic Sans MS" w:eastAsia="Times New Roman" w:hAnsi="Comic Sans MS" w:cs="Calibri"/>
                <w:b/>
                <w:sz w:val="15"/>
                <w:szCs w:val="15"/>
                <w:u w:val="single"/>
              </w:rPr>
            </w:pPr>
          </w:p>
          <w:p w:rsidR="00060925" w:rsidRPr="00060925" w:rsidRDefault="00060925" w:rsidP="00060925">
            <w:pPr>
              <w:rPr>
                <w:rFonts w:ascii="Comic Sans MS" w:eastAsia="Times New Roman" w:hAnsi="Comic Sans MS" w:cs="Calibri"/>
                <w:b/>
                <w:sz w:val="15"/>
                <w:szCs w:val="15"/>
                <w:u w:val="single"/>
              </w:rPr>
            </w:pPr>
            <w:r w:rsidRPr="00060925">
              <w:rPr>
                <w:rFonts w:ascii="Comic Sans MS" w:eastAsia="Times New Roman" w:hAnsi="Comic Sans MS" w:cs="Calibri"/>
                <w:b/>
                <w:sz w:val="15"/>
                <w:szCs w:val="15"/>
                <w:u w:val="single"/>
              </w:rPr>
              <w:t>Impact</w:t>
            </w:r>
          </w:p>
          <w:p w:rsidR="00060925" w:rsidRPr="00060925" w:rsidRDefault="00060925" w:rsidP="00060925">
            <w:pPr>
              <w:rPr>
                <w:rFonts w:ascii="Comic Sans MS" w:eastAsia="Times New Roman" w:hAnsi="Comic Sans MS" w:cs="Calibri"/>
                <w:sz w:val="15"/>
                <w:szCs w:val="15"/>
              </w:rPr>
            </w:pPr>
            <w:r w:rsidRPr="00060925">
              <w:rPr>
                <w:rFonts w:ascii="Comic Sans MS" w:eastAsia="Times New Roman" w:hAnsi="Comic Sans MS" w:cs="Calibri"/>
                <w:sz w:val="15"/>
                <w:szCs w:val="15"/>
              </w:rPr>
              <w:t>The school has a supportive ethos and our approaches support the children in developing their collaborative and independent skills, as well as empathy and the need to recognize the achievement of others. Regular and ongoing assessment informs teaching, as well as intervention, to support and enable the success of each child. These factors ensure that we are able to maintain high standards, with progress at the end of KS2 above the national average and a proportion of children demonstrating greater depth, at the end of each phase.</w:t>
            </w:r>
          </w:p>
          <w:p w:rsidR="001E4D54" w:rsidRPr="00060925" w:rsidRDefault="001E4D54" w:rsidP="001E4D54">
            <w:pPr>
              <w:rPr>
                <w:rFonts w:ascii="Comic Sans MS" w:eastAsia="Times New Roman" w:hAnsi="Comic Sans MS" w:cs="Calibri"/>
                <w:sz w:val="10"/>
                <w:szCs w:val="10"/>
              </w:rPr>
            </w:pPr>
          </w:p>
          <w:p w:rsidR="0031621E" w:rsidRPr="001E4D54" w:rsidRDefault="0031621E" w:rsidP="0031621E">
            <w:pPr>
              <w:spacing w:before="100" w:beforeAutospacing="1" w:after="100" w:afterAutospacing="1"/>
              <w:rPr>
                <w:rFonts w:ascii="Comic Sans MS" w:eastAsia="Times New Roman" w:hAnsi="Comic Sans MS" w:cs="Calibri"/>
                <w:b/>
                <w:sz w:val="15"/>
                <w:szCs w:val="15"/>
                <w:u w:val="single"/>
              </w:rPr>
            </w:pPr>
            <w:bookmarkStart w:id="0" w:name="_GoBack"/>
            <w:bookmarkEnd w:id="0"/>
          </w:p>
        </w:tc>
      </w:tr>
    </w:tbl>
    <w:p w:rsidR="00796E4E" w:rsidRPr="00032129" w:rsidRDefault="00796E4E">
      <w:pPr>
        <w:rPr>
          <w:rFonts w:ascii="Comic Sans MS" w:hAnsi="Comic Sans MS"/>
          <w:sz w:val="18"/>
          <w:szCs w:val="18"/>
        </w:rPr>
      </w:pPr>
    </w:p>
    <w:p w:rsidR="00652892" w:rsidRDefault="00BC3C9A" w:rsidP="00BC3C9A">
      <w:pPr>
        <w:tabs>
          <w:tab w:val="left" w:pos="6141"/>
        </w:tabs>
        <w:rPr>
          <w:rFonts w:ascii="Comic Sans MS" w:hAnsi="Comic Sans MS"/>
          <w:sz w:val="18"/>
          <w:szCs w:val="18"/>
        </w:rPr>
      </w:pPr>
      <w:r w:rsidRPr="00032129">
        <w:rPr>
          <w:rFonts w:ascii="Comic Sans MS" w:hAnsi="Comic Sans MS"/>
          <w:sz w:val="18"/>
          <w:szCs w:val="18"/>
        </w:rPr>
        <w:tab/>
      </w:r>
    </w:p>
    <w:tbl>
      <w:tblPr>
        <w:tblStyle w:val="TableGrid"/>
        <w:tblpPr w:leftFromText="180" w:rightFromText="180" w:vertAnchor="page" w:horzAnchor="margin" w:tblpXSpec="center" w:tblpY="1816"/>
        <w:tblW w:w="14770" w:type="dxa"/>
        <w:tblLook w:val="04A0" w:firstRow="1" w:lastRow="0" w:firstColumn="1" w:lastColumn="0" w:noHBand="0" w:noVBand="1"/>
      </w:tblPr>
      <w:tblGrid>
        <w:gridCol w:w="1318"/>
        <w:gridCol w:w="866"/>
        <w:gridCol w:w="865"/>
        <w:gridCol w:w="783"/>
        <w:gridCol w:w="249"/>
        <w:gridCol w:w="1085"/>
        <w:gridCol w:w="868"/>
        <w:gridCol w:w="862"/>
        <w:gridCol w:w="1225"/>
        <w:gridCol w:w="870"/>
        <w:gridCol w:w="970"/>
        <w:gridCol w:w="1482"/>
        <w:gridCol w:w="1552"/>
        <w:gridCol w:w="1761"/>
        <w:gridCol w:w="14"/>
      </w:tblGrid>
      <w:tr w:rsidR="00060925" w:rsidTr="00060925">
        <w:trPr>
          <w:gridAfter w:val="1"/>
          <w:wAfter w:w="14" w:type="dxa"/>
          <w:trHeight w:val="456"/>
        </w:trPr>
        <w:tc>
          <w:tcPr>
            <w:tcW w:w="1318" w:type="dxa"/>
            <w:shd w:val="clear" w:color="auto" w:fill="AEAAAA" w:themeFill="background2" w:themeFillShade="BF"/>
          </w:tcPr>
          <w:p w:rsidR="00060925" w:rsidRPr="00060925" w:rsidRDefault="00060925" w:rsidP="00060925">
            <w:pPr>
              <w:jc w:val="center"/>
              <w:rPr>
                <w:b/>
                <w:color w:val="FFFFFF" w:themeColor="background1"/>
                <w:sz w:val="18"/>
                <w:szCs w:val="18"/>
              </w:rPr>
            </w:pPr>
            <w:r w:rsidRPr="00060925">
              <w:rPr>
                <w:b/>
                <w:color w:val="FFFFFF" w:themeColor="background1"/>
                <w:sz w:val="18"/>
                <w:szCs w:val="18"/>
              </w:rPr>
              <w:lastRenderedPageBreak/>
              <w:t>Year 1</w:t>
            </w:r>
          </w:p>
        </w:tc>
        <w:tc>
          <w:tcPr>
            <w:tcW w:w="866"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 1</w:t>
            </w:r>
          </w:p>
        </w:tc>
        <w:tc>
          <w:tcPr>
            <w:tcW w:w="865"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 2</w:t>
            </w:r>
          </w:p>
        </w:tc>
        <w:tc>
          <w:tcPr>
            <w:tcW w:w="1032" w:type="dxa"/>
            <w:gridSpan w:val="2"/>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 3</w:t>
            </w:r>
          </w:p>
        </w:tc>
        <w:tc>
          <w:tcPr>
            <w:tcW w:w="1085"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w:t>
            </w:r>
          </w:p>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4</w:t>
            </w:r>
          </w:p>
        </w:tc>
        <w:tc>
          <w:tcPr>
            <w:tcW w:w="868"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 5</w:t>
            </w:r>
          </w:p>
        </w:tc>
        <w:tc>
          <w:tcPr>
            <w:tcW w:w="862"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 6</w:t>
            </w:r>
          </w:p>
        </w:tc>
        <w:tc>
          <w:tcPr>
            <w:tcW w:w="1225"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 xml:space="preserve">Week </w:t>
            </w:r>
          </w:p>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7</w:t>
            </w:r>
          </w:p>
        </w:tc>
        <w:tc>
          <w:tcPr>
            <w:tcW w:w="870"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 8</w:t>
            </w:r>
          </w:p>
        </w:tc>
        <w:tc>
          <w:tcPr>
            <w:tcW w:w="970"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 9</w:t>
            </w:r>
          </w:p>
        </w:tc>
        <w:tc>
          <w:tcPr>
            <w:tcW w:w="1482"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w:t>
            </w:r>
          </w:p>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 xml:space="preserve"> 10</w:t>
            </w:r>
          </w:p>
        </w:tc>
        <w:tc>
          <w:tcPr>
            <w:tcW w:w="1552"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 xml:space="preserve">Week </w:t>
            </w:r>
          </w:p>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11</w:t>
            </w:r>
          </w:p>
        </w:tc>
        <w:tc>
          <w:tcPr>
            <w:tcW w:w="1761" w:type="dxa"/>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Week</w:t>
            </w:r>
          </w:p>
          <w:p w:rsidR="00060925" w:rsidRPr="00060925" w:rsidRDefault="00060925" w:rsidP="00060925">
            <w:pPr>
              <w:jc w:val="center"/>
              <w:rPr>
                <w:rFonts w:ascii="Candara" w:hAnsi="Candara"/>
                <w:b/>
                <w:color w:val="FFFFFF" w:themeColor="background1"/>
                <w:sz w:val="18"/>
                <w:szCs w:val="18"/>
              </w:rPr>
            </w:pPr>
            <w:r w:rsidRPr="00060925">
              <w:rPr>
                <w:rFonts w:ascii="Candara" w:hAnsi="Candara"/>
                <w:b/>
                <w:color w:val="FFFFFF" w:themeColor="background1"/>
                <w:sz w:val="18"/>
                <w:szCs w:val="18"/>
              </w:rPr>
              <w:t xml:space="preserve"> 12</w:t>
            </w:r>
          </w:p>
        </w:tc>
      </w:tr>
      <w:tr w:rsidR="00060925" w:rsidTr="00060925">
        <w:trPr>
          <w:trHeight w:val="2358"/>
        </w:trPr>
        <w:tc>
          <w:tcPr>
            <w:tcW w:w="1318" w:type="dxa"/>
            <w:shd w:val="clear" w:color="auto" w:fill="99FF99"/>
          </w:tcPr>
          <w:p w:rsidR="00060925" w:rsidRPr="00060925" w:rsidRDefault="00060925" w:rsidP="00060925">
            <w:pPr>
              <w:jc w:val="center"/>
              <w:rPr>
                <w:rFonts w:ascii="Candara" w:hAnsi="Candara"/>
                <w:sz w:val="18"/>
                <w:szCs w:val="18"/>
              </w:rPr>
            </w:pPr>
            <w:r w:rsidRPr="00060925">
              <w:rPr>
                <w:rFonts w:ascii="Candara" w:hAnsi="Candara"/>
                <w:b/>
                <w:sz w:val="18"/>
                <w:szCs w:val="18"/>
              </w:rPr>
              <w:t>Autumn</w:t>
            </w:r>
            <w:r w:rsidRPr="00060925">
              <w:rPr>
                <w:sz w:val="18"/>
                <w:szCs w:val="18"/>
              </w:rPr>
              <w:t xml:space="preserve"> </w:t>
            </w:r>
            <w:r w:rsidRPr="00060925">
              <w:rPr>
                <w:rFonts w:ascii="Candara" w:hAnsi="Candara"/>
                <w:sz w:val="18"/>
                <w:szCs w:val="18"/>
              </w:rPr>
              <w:t>NB- Autumn Term is 15 weeks, therefore extend Number PV within 20 strand to end of term</w:t>
            </w:r>
          </w:p>
        </w:tc>
        <w:tc>
          <w:tcPr>
            <w:tcW w:w="2763" w:type="dxa"/>
            <w:gridSpan w:val="4"/>
            <w:shd w:val="clear" w:color="auto" w:fill="99FF99"/>
          </w:tcPr>
          <w:p w:rsidR="00060925" w:rsidRPr="00060925" w:rsidRDefault="00060925" w:rsidP="00060925">
            <w:pPr>
              <w:jc w:val="center"/>
              <w:rPr>
                <w:rFonts w:ascii="Candara" w:hAnsi="Candara"/>
                <w:b/>
                <w:sz w:val="18"/>
                <w:szCs w:val="18"/>
              </w:rPr>
            </w:pPr>
            <w:r w:rsidRPr="00060925">
              <w:rPr>
                <w:rFonts w:ascii="Candara" w:hAnsi="Candara"/>
                <w:b/>
                <w:sz w:val="18"/>
                <w:szCs w:val="18"/>
              </w:rPr>
              <w:t>Number: Place value  (within 10)</w:t>
            </w:r>
          </w:p>
          <w:p w:rsidR="00060925" w:rsidRPr="00060925" w:rsidRDefault="00060925" w:rsidP="00060925">
            <w:pPr>
              <w:jc w:val="center"/>
              <w:rPr>
                <w:rFonts w:ascii="Candara" w:hAnsi="Candara"/>
                <w:sz w:val="18"/>
                <w:szCs w:val="18"/>
              </w:rPr>
            </w:pPr>
            <w:r w:rsidRPr="00060925">
              <w:rPr>
                <w:rFonts w:ascii="Candara" w:hAnsi="Candara"/>
                <w:sz w:val="18"/>
                <w:szCs w:val="18"/>
              </w:rPr>
              <w:t>+ and – 1</w:t>
            </w:r>
          </w:p>
          <w:p w:rsidR="00060925" w:rsidRPr="00060925" w:rsidRDefault="00060925" w:rsidP="00060925">
            <w:pPr>
              <w:jc w:val="center"/>
              <w:rPr>
                <w:rFonts w:ascii="Candara" w:hAnsi="Candara"/>
                <w:sz w:val="18"/>
                <w:szCs w:val="18"/>
              </w:rPr>
            </w:pPr>
            <w:r w:rsidRPr="00060925">
              <w:rPr>
                <w:rFonts w:ascii="Candara" w:hAnsi="Candara"/>
                <w:sz w:val="18"/>
                <w:szCs w:val="18"/>
              </w:rPr>
              <w:t>Leading to within 20</w:t>
            </w:r>
          </w:p>
          <w:p w:rsidR="00060925" w:rsidRPr="00060925" w:rsidRDefault="00060925" w:rsidP="00060925">
            <w:pPr>
              <w:jc w:val="center"/>
              <w:rPr>
                <w:rFonts w:ascii="Candara" w:hAnsi="Candara"/>
                <w:b/>
                <w:sz w:val="18"/>
                <w:szCs w:val="18"/>
              </w:rPr>
            </w:pPr>
          </w:p>
        </w:tc>
        <w:tc>
          <w:tcPr>
            <w:tcW w:w="5880" w:type="dxa"/>
            <w:gridSpan w:val="6"/>
            <w:shd w:val="clear" w:color="auto" w:fill="99FF99"/>
          </w:tcPr>
          <w:p w:rsidR="00060925" w:rsidRPr="00060925" w:rsidRDefault="00060925" w:rsidP="00060925">
            <w:pPr>
              <w:jc w:val="center"/>
              <w:rPr>
                <w:rFonts w:ascii="Candara" w:hAnsi="Candara"/>
                <w:b/>
                <w:sz w:val="18"/>
                <w:szCs w:val="18"/>
              </w:rPr>
            </w:pPr>
            <w:r w:rsidRPr="00060925">
              <w:rPr>
                <w:rFonts w:ascii="Candara" w:hAnsi="Candara"/>
                <w:b/>
                <w:sz w:val="18"/>
                <w:szCs w:val="18"/>
              </w:rPr>
              <w:t>Number: Addition and Subtraction (within 10)</w:t>
            </w:r>
          </w:p>
          <w:p w:rsidR="00060925" w:rsidRPr="00060925" w:rsidRDefault="00060925" w:rsidP="00060925">
            <w:pPr>
              <w:jc w:val="center"/>
              <w:rPr>
                <w:rFonts w:ascii="Candara" w:hAnsi="Candara"/>
                <w:sz w:val="18"/>
                <w:szCs w:val="18"/>
              </w:rPr>
            </w:pPr>
            <w:r w:rsidRPr="00060925">
              <w:rPr>
                <w:rFonts w:ascii="Candara" w:hAnsi="Candara"/>
                <w:sz w:val="18"/>
                <w:szCs w:val="18"/>
              </w:rPr>
              <w:t>Bonds to 4, 5, 6, 7, 8, 9, 10</w:t>
            </w:r>
          </w:p>
          <w:p w:rsidR="00060925" w:rsidRPr="00060925" w:rsidRDefault="00060925" w:rsidP="00060925">
            <w:pPr>
              <w:jc w:val="center"/>
              <w:rPr>
                <w:rFonts w:ascii="Candara" w:hAnsi="Candara"/>
                <w:sz w:val="18"/>
                <w:szCs w:val="18"/>
              </w:rPr>
            </w:pPr>
            <w:r w:rsidRPr="00060925">
              <w:rPr>
                <w:rFonts w:ascii="Candara" w:hAnsi="Candara"/>
                <w:sz w:val="18"/>
                <w:szCs w:val="18"/>
              </w:rPr>
              <w:t xml:space="preserve">Language of = to, more, less than, fewer, </w:t>
            </w:r>
          </w:p>
        </w:tc>
        <w:tc>
          <w:tcPr>
            <w:tcW w:w="1482" w:type="dxa"/>
            <w:shd w:val="clear" w:color="auto" w:fill="99FF99"/>
          </w:tcPr>
          <w:p w:rsidR="00060925" w:rsidRPr="00060925" w:rsidRDefault="00060925" w:rsidP="00060925">
            <w:pPr>
              <w:jc w:val="center"/>
              <w:rPr>
                <w:rFonts w:ascii="Candara" w:hAnsi="Candara"/>
                <w:sz w:val="18"/>
                <w:szCs w:val="18"/>
              </w:rPr>
            </w:pPr>
            <w:r w:rsidRPr="00060925">
              <w:rPr>
                <w:rFonts w:ascii="Candara" w:hAnsi="Candara"/>
                <w:b/>
                <w:sz w:val="18"/>
                <w:szCs w:val="18"/>
              </w:rPr>
              <w:t xml:space="preserve">Geometry </w:t>
            </w:r>
            <w:r w:rsidRPr="00060925">
              <w:rPr>
                <w:rFonts w:ascii="Candara" w:hAnsi="Candara"/>
                <w:sz w:val="18"/>
                <w:szCs w:val="18"/>
              </w:rPr>
              <w:t>Shape properties</w:t>
            </w:r>
          </w:p>
          <w:p w:rsidR="00060925" w:rsidRPr="00060925" w:rsidRDefault="00060925" w:rsidP="00060925">
            <w:pPr>
              <w:jc w:val="center"/>
              <w:rPr>
                <w:rFonts w:ascii="Candara" w:hAnsi="Candara"/>
                <w:b/>
                <w:sz w:val="18"/>
                <w:szCs w:val="18"/>
              </w:rPr>
            </w:pPr>
            <w:r w:rsidRPr="00060925">
              <w:rPr>
                <w:rFonts w:ascii="Candara" w:hAnsi="Candara"/>
                <w:sz w:val="18"/>
                <w:szCs w:val="18"/>
              </w:rPr>
              <w:t>2d and 3d</w:t>
            </w:r>
          </w:p>
        </w:tc>
        <w:tc>
          <w:tcPr>
            <w:tcW w:w="3327" w:type="dxa"/>
            <w:gridSpan w:val="3"/>
            <w:shd w:val="clear" w:color="auto" w:fill="99FF99"/>
          </w:tcPr>
          <w:p w:rsidR="00060925" w:rsidRPr="00060925" w:rsidRDefault="00060925" w:rsidP="00060925">
            <w:pPr>
              <w:jc w:val="center"/>
              <w:rPr>
                <w:rFonts w:ascii="Candara" w:hAnsi="Candara"/>
                <w:b/>
                <w:sz w:val="18"/>
                <w:szCs w:val="18"/>
              </w:rPr>
            </w:pPr>
            <w:r w:rsidRPr="00060925">
              <w:rPr>
                <w:rFonts w:ascii="Candara" w:hAnsi="Candara"/>
                <w:b/>
                <w:sz w:val="18"/>
                <w:szCs w:val="18"/>
              </w:rPr>
              <w:t xml:space="preserve">Number: Place Value </w:t>
            </w:r>
          </w:p>
          <w:p w:rsidR="00060925" w:rsidRPr="00060925" w:rsidRDefault="00060925" w:rsidP="00060925">
            <w:pPr>
              <w:jc w:val="center"/>
              <w:rPr>
                <w:rFonts w:ascii="Candara" w:hAnsi="Candara"/>
                <w:b/>
                <w:sz w:val="18"/>
                <w:szCs w:val="18"/>
              </w:rPr>
            </w:pPr>
            <w:r w:rsidRPr="00060925">
              <w:rPr>
                <w:rFonts w:ascii="Candara" w:hAnsi="Candara"/>
                <w:b/>
                <w:sz w:val="18"/>
                <w:szCs w:val="18"/>
              </w:rPr>
              <w:t>(within 20)</w:t>
            </w:r>
          </w:p>
          <w:p w:rsidR="00060925" w:rsidRPr="00060925" w:rsidRDefault="00060925" w:rsidP="00060925">
            <w:pPr>
              <w:jc w:val="center"/>
              <w:rPr>
                <w:rFonts w:ascii="Candara" w:hAnsi="Candara"/>
                <w:sz w:val="18"/>
                <w:szCs w:val="18"/>
              </w:rPr>
            </w:pPr>
            <w:r w:rsidRPr="00060925">
              <w:rPr>
                <w:rFonts w:ascii="Candara" w:hAnsi="Candara"/>
                <w:sz w:val="18"/>
                <w:szCs w:val="18"/>
              </w:rPr>
              <w:t>+ and – 1</w:t>
            </w:r>
          </w:p>
          <w:p w:rsidR="00060925" w:rsidRPr="00060925" w:rsidRDefault="00060925" w:rsidP="00060925">
            <w:pPr>
              <w:jc w:val="center"/>
              <w:rPr>
                <w:rFonts w:ascii="Candara" w:hAnsi="Candara"/>
                <w:sz w:val="18"/>
                <w:szCs w:val="18"/>
              </w:rPr>
            </w:pPr>
            <w:r w:rsidRPr="00060925">
              <w:rPr>
                <w:rFonts w:ascii="Candara" w:hAnsi="Candara"/>
                <w:sz w:val="18"/>
                <w:szCs w:val="18"/>
              </w:rPr>
              <w:t>Identify and represent numbers using objects and pictorial representations</w:t>
            </w:r>
          </w:p>
          <w:p w:rsidR="00060925" w:rsidRPr="00060925" w:rsidRDefault="00060925" w:rsidP="00060925">
            <w:pPr>
              <w:jc w:val="center"/>
              <w:rPr>
                <w:rFonts w:ascii="Candara" w:hAnsi="Candara"/>
                <w:sz w:val="18"/>
                <w:szCs w:val="18"/>
              </w:rPr>
            </w:pPr>
            <w:r w:rsidRPr="00060925">
              <w:rPr>
                <w:rFonts w:ascii="Candara" w:hAnsi="Candara"/>
                <w:sz w:val="18"/>
                <w:szCs w:val="18"/>
              </w:rPr>
              <w:t>Number lines</w:t>
            </w:r>
          </w:p>
          <w:p w:rsidR="00060925" w:rsidRPr="00060925" w:rsidRDefault="00060925" w:rsidP="00060925">
            <w:pPr>
              <w:jc w:val="center"/>
              <w:rPr>
                <w:rFonts w:ascii="Candara" w:hAnsi="Candara"/>
                <w:b/>
                <w:sz w:val="18"/>
                <w:szCs w:val="18"/>
              </w:rPr>
            </w:pPr>
            <w:r w:rsidRPr="00060925">
              <w:rPr>
                <w:rFonts w:ascii="Candara" w:hAnsi="Candara"/>
                <w:sz w:val="18"/>
                <w:szCs w:val="18"/>
              </w:rPr>
              <w:t xml:space="preserve">Language of = to, more, less than, fewer, mostly </w:t>
            </w:r>
          </w:p>
        </w:tc>
      </w:tr>
      <w:tr w:rsidR="00060925" w:rsidTr="00060925">
        <w:trPr>
          <w:trHeight w:val="446"/>
        </w:trPr>
        <w:tc>
          <w:tcPr>
            <w:tcW w:w="4081" w:type="dxa"/>
            <w:gridSpan w:val="5"/>
            <w:shd w:val="clear" w:color="auto" w:fill="BDD6EE" w:themeFill="accent1"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Include Measurement Knowledge of coins</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5880" w:type="dxa"/>
            <w:gridSpan w:val="6"/>
            <w:shd w:val="clear" w:color="auto" w:fill="BDD6EE" w:themeFill="accent1"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Include Measurement</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1482" w:type="dxa"/>
            <w:shd w:val="clear" w:color="auto" w:fill="BDD6EE" w:themeFill="accent1"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Include Number Bonds</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3327" w:type="dxa"/>
            <w:gridSpan w:val="3"/>
            <w:shd w:val="clear" w:color="auto" w:fill="BDD6EE" w:themeFill="accent1"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Include Measurement</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r>
      <w:tr w:rsidR="00060925" w:rsidTr="00060925">
        <w:trPr>
          <w:trHeight w:val="915"/>
        </w:trPr>
        <w:tc>
          <w:tcPr>
            <w:tcW w:w="1318" w:type="dxa"/>
            <w:shd w:val="clear" w:color="auto" w:fill="FFFF99"/>
          </w:tcPr>
          <w:p w:rsidR="00060925" w:rsidRPr="00060925" w:rsidRDefault="00060925" w:rsidP="00060925">
            <w:pPr>
              <w:rPr>
                <w:rFonts w:ascii="Candara" w:hAnsi="Candara"/>
                <w:b/>
                <w:sz w:val="18"/>
                <w:szCs w:val="18"/>
              </w:rPr>
            </w:pPr>
            <w:r w:rsidRPr="00060925">
              <w:rPr>
                <w:rFonts w:ascii="Candara" w:hAnsi="Candara"/>
                <w:b/>
                <w:sz w:val="18"/>
                <w:szCs w:val="18"/>
              </w:rPr>
              <w:t xml:space="preserve">Spring </w:t>
            </w:r>
          </w:p>
        </w:tc>
        <w:tc>
          <w:tcPr>
            <w:tcW w:w="3848" w:type="dxa"/>
            <w:gridSpan w:val="5"/>
            <w:shd w:val="clear" w:color="auto" w:fill="FFFF99"/>
          </w:tcPr>
          <w:p w:rsidR="00060925" w:rsidRPr="00060925" w:rsidRDefault="00060925" w:rsidP="00060925">
            <w:pPr>
              <w:jc w:val="center"/>
              <w:rPr>
                <w:rFonts w:ascii="Candara" w:hAnsi="Candara"/>
                <w:b/>
                <w:sz w:val="18"/>
                <w:szCs w:val="18"/>
              </w:rPr>
            </w:pPr>
            <w:r w:rsidRPr="00060925">
              <w:rPr>
                <w:rFonts w:ascii="Candara" w:hAnsi="Candara"/>
                <w:b/>
                <w:sz w:val="18"/>
                <w:szCs w:val="18"/>
              </w:rPr>
              <w:t xml:space="preserve">Number: Place Value </w:t>
            </w:r>
          </w:p>
          <w:p w:rsidR="00060925" w:rsidRPr="00060925" w:rsidRDefault="00060925" w:rsidP="00060925">
            <w:pPr>
              <w:jc w:val="center"/>
              <w:rPr>
                <w:rFonts w:ascii="Candara" w:hAnsi="Candara"/>
                <w:sz w:val="18"/>
                <w:szCs w:val="18"/>
              </w:rPr>
            </w:pPr>
            <w:r w:rsidRPr="00060925">
              <w:rPr>
                <w:rFonts w:ascii="Candara" w:hAnsi="Candara"/>
                <w:sz w:val="18"/>
                <w:szCs w:val="18"/>
              </w:rPr>
              <w:t>counting in multiples of 2s, 5s, 10s</w:t>
            </w:r>
          </w:p>
          <w:p w:rsidR="00060925" w:rsidRPr="00060925" w:rsidRDefault="00060925" w:rsidP="00060925">
            <w:pPr>
              <w:jc w:val="center"/>
              <w:rPr>
                <w:rFonts w:ascii="Candara" w:hAnsi="Candara"/>
                <w:b/>
                <w:sz w:val="18"/>
                <w:szCs w:val="18"/>
              </w:rPr>
            </w:pPr>
          </w:p>
        </w:tc>
        <w:tc>
          <w:tcPr>
            <w:tcW w:w="2955" w:type="dxa"/>
            <w:gridSpan w:val="3"/>
            <w:shd w:val="clear" w:color="auto" w:fill="FFFF99"/>
          </w:tcPr>
          <w:p w:rsidR="00060925" w:rsidRPr="00060925" w:rsidRDefault="00060925" w:rsidP="00060925">
            <w:pPr>
              <w:jc w:val="center"/>
              <w:rPr>
                <w:rFonts w:ascii="Candara" w:hAnsi="Candara"/>
                <w:sz w:val="18"/>
                <w:szCs w:val="18"/>
              </w:rPr>
            </w:pPr>
            <w:r w:rsidRPr="00060925">
              <w:rPr>
                <w:rFonts w:ascii="Candara" w:hAnsi="Candara"/>
                <w:b/>
                <w:sz w:val="18"/>
                <w:szCs w:val="18"/>
              </w:rPr>
              <w:t>Multiplication and Division</w:t>
            </w:r>
          </w:p>
          <w:p w:rsidR="00060925" w:rsidRPr="00060925" w:rsidRDefault="00060925" w:rsidP="00060925">
            <w:pPr>
              <w:jc w:val="center"/>
              <w:rPr>
                <w:rFonts w:ascii="Candara" w:hAnsi="Candara"/>
                <w:b/>
                <w:sz w:val="18"/>
                <w:szCs w:val="18"/>
              </w:rPr>
            </w:pPr>
            <w:r w:rsidRPr="00060925">
              <w:rPr>
                <w:rFonts w:ascii="Candara" w:hAnsi="Candara"/>
                <w:sz w:val="18"/>
                <w:szCs w:val="18"/>
              </w:rPr>
              <w:t>Halves and  doubles</w:t>
            </w:r>
          </w:p>
        </w:tc>
        <w:tc>
          <w:tcPr>
            <w:tcW w:w="4874" w:type="dxa"/>
            <w:gridSpan w:val="4"/>
            <w:shd w:val="clear" w:color="auto" w:fill="FFFF99"/>
          </w:tcPr>
          <w:p w:rsidR="00060925" w:rsidRPr="00060925" w:rsidRDefault="00060925" w:rsidP="00060925">
            <w:pPr>
              <w:jc w:val="center"/>
              <w:rPr>
                <w:rFonts w:ascii="Candara" w:hAnsi="Candara"/>
                <w:b/>
                <w:sz w:val="18"/>
                <w:szCs w:val="18"/>
              </w:rPr>
            </w:pPr>
            <w:r w:rsidRPr="00060925">
              <w:rPr>
                <w:rFonts w:ascii="Candara" w:hAnsi="Candara"/>
                <w:b/>
                <w:sz w:val="18"/>
                <w:szCs w:val="18"/>
              </w:rPr>
              <w:t>Addition and Subtraction</w:t>
            </w:r>
          </w:p>
          <w:p w:rsidR="00060925" w:rsidRPr="00060925" w:rsidRDefault="00060925" w:rsidP="00060925">
            <w:pPr>
              <w:jc w:val="center"/>
              <w:rPr>
                <w:rFonts w:ascii="Candara" w:hAnsi="Candara"/>
                <w:sz w:val="18"/>
                <w:szCs w:val="18"/>
              </w:rPr>
            </w:pPr>
            <w:r w:rsidRPr="00060925">
              <w:rPr>
                <w:rFonts w:ascii="Candara" w:hAnsi="Candara"/>
                <w:sz w:val="18"/>
                <w:szCs w:val="18"/>
              </w:rPr>
              <w:t>T and O not crossing</w:t>
            </w:r>
          </w:p>
          <w:p w:rsidR="00060925" w:rsidRPr="00060925" w:rsidRDefault="00060925" w:rsidP="00060925">
            <w:pPr>
              <w:jc w:val="center"/>
              <w:rPr>
                <w:rFonts w:ascii="Candara" w:hAnsi="Candara"/>
                <w:b/>
                <w:sz w:val="18"/>
                <w:szCs w:val="18"/>
              </w:rPr>
            </w:pPr>
            <w:r w:rsidRPr="00060925">
              <w:rPr>
                <w:rFonts w:ascii="Candara" w:hAnsi="Candara"/>
                <w:sz w:val="18"/>
                <w:szCs w:val="18"/>
              </w:rPr>
              <w:t>(using prior knowledge of bonds)</w:t>
            </w:r>
          </w:p>
        </w:tc>
        <w:tc>
          <w:tcPr>
            <w:tcW w:w="1775" w:type="dxa"/>
            <w:gridSpan w:val="2"/>
            <w:shd w:val="clear" w:color="auto" w:fill="FFFF99"/>
          </w:tcPr>
          <w:p w:rsidR="00060925" w:rsidRPr="00060925" w:rsidRDefault="00060925" w:rsidP="00060925">
            <w:pPr>
              <w:jc w:val="center"/>
              <w:rPr>
                <w:rFonts w:ascii="Candara" w:hAnsi="Candara"/>
                <w:b/>
                <w:sz w:val="18"/>
                <w:szCs w:val="18"/>
              </w:rPr>
            </w:pPr>
            <w:r w:rsidRPr="00060925">
              <w:rPr>
                <w:rFonts w:ascii="Candara" w:hAnsi="Candara"/>
                <w:b/>
                <w:sz w:val="18"/>
                <w:szCs w:val="18"/>
              </w:rPr>
              <w:t>Measurement</w:t>
            </w:r>
          </w:p>
          <w:p w:rsidR="00060925" w:rsidRPr="00060925" w:rsidRDefault="00060925" w:rsidP="00060925">
            <w:pPr>
              <w:jc w:val="center"/>
              <w:rPr>
                <w:rFonts w:ascii="Candara" w:hAnsi="Candara"/>
                <w:b/>
                <w:sz w:val="18"/>
                <w:szCs w:val="18"/>
              </w:rPr>
            </w:pPr>
            <w:r w:rsidRPr="00060925">
              <w:rPr>
                <w:rFonts w:ascii="Candara" w:hAnsi="Candara"/>
                <w:b/>
                <w:sz w:val="18"/>
                <w:szCs w:val="18"/>
              </w:rPr>
              <w:t>and comparison across all measures</w:t>
            </w:r>
          </w:p>
        </w:tc>
      </w:tr>
      <w:tr w:rsidR="00060925" w:rsidTr="00060925">
        <w:trPr>
          <w:trHeight w:val="477"/>
        </w:trPr>
        <w:tc>
          <w:tcPr>
            <w:tcW w:w="5166" w:type="dxa"/>
            <w:gridSpan w:val="6"/>
            <w:shd w:val="clear" w:color="auto" w:fill="BDD6EE" w:themeFill="accent1"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 xml:space="preserve">Include Measurement </w:t>
            </w:r>
          </w:p>
          <w:p w:rsidR="00060925" w:rsidRPr="00060925" w:rsidRDefault="00060925" w:rsidP="00060925">
            <w:pPr>
              <w:jc w:val="center"/>
              <w:rPr>
                <w:rFonts w:ascii="Candara" w:hAnsi="Candara"/>
                <w:sz w:val="18"/>
                <w:szCs w:val="18"/>
              </w:rPr>
            </w:pPr>
            <w:r w:rsidRPr="00060925">
              <w:rPr>
                <w:rFonts w:ascii="Candara" w:hAnsi="Candara"/>
                <w:sz w:val="18"/>
                <w:szCs w:val="18"/>
              </w:rPr>
              <w:t>Knowledge of coins</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2955" w:type="dxa"/>
            <w:gridSpan w:val="3"/>
            <w:shd w:val="clear" w:color="auto" w:fill="BDD6EE" w:themeFill="accent1"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Include Measurement</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4874" w:type="dxa"/>
            <w:gridSpan w:val="4"/>
            <w:shd w:val="clear" w:color="auto" w:fill="BDD6EE" w:themeFill="accent1"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Include Measurement</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1775" w:type="dxa"/>
            <w:gridSpan w:val="2"/>
            <w:shd w:val="clear" w:color="auto" w:fill="BDD6EE" w:themeFill="accent1" w:themeFillTint="66"/>
          </w:tcPr>
          <w:p w:rsidR="00060925" w:rsidRPr="00060925" w:rsidRDefault="00060925" w:rsidP="00060925">
            <w:pPr>
              <w:rPr>
                <w:rFonts w:ascii="Candara" w:hAnsi="Candara"/>
                <w:sz w:val="18"/>
                <w:szCs w:val="18"/>
              </w:rPr>
            </w:pPr>
            <w:r w:rsidRPr="00060925">
              <w:rPr>
                <w:rFonts w:ascii="Candara" w:hAnsi="Candara"/>
                <w:sz w:val="18"/>
                <w:szCs w:val="18"/>
              </w:rPr>
              <w:t>Reasoning and problem solving</w:t>
            </w:r>
          </w:p>
        </w:tc>
      </w:tr>
      <w:tr w:rsidR="00060925" w:rsidTr="00060925">
        <w:trPr>
          <w:gridAfter w:val="1"/>
          <w:wAfter w:w="14" w:type="dxa"/>
          <w:trHeight w:val="1537"/>
        </w:trPr>
        <w:tc>
          <w:tcPr>
            <w:tcW w:w="1318" w:type="dxa"/>
            <w:shd w:val="clear" w:color="auto" w:fill="F7CAAC" w:themeFill="accent2" w:themeFillTint="66"/>
          </w:tcPr>
          <w:p w:rsidR="00060925" w:rsidRPr="00060925" w:rsidRDefault="00060925" w:rsidP="00060925">
            <w:pPr>
              <w:rPr>
                <w:rFonts w:ascii="Candara" w:hAnsi="Candara"/>
                <w:b/>
                <w:sz w:val="18"/>
                <w:szCs w:val="18"/>
              </w:rPr>
            </w:pPr>
            <w:r w:rsidRPr="00060925">
              <w:rPr>
                <w:rFonts w:ascii="Candara" w:hAnsi="Candara"/>
                <w:b/>
                <w:sz w:val="18"/>
                <w:szCs w:val="18"/>
              </w:rPr>
              <w:t xml:space="preserve">Summer </w:t>
            </w:r>
          </w:p>
        </w:tc>
        <w:tc>
          <w:tcPr>
            <w:tcW w:w="2514" w:type="dxa"/>
            <w:gridSpan w:val="3"/>
            <w:shd w:val="clear" w:color="auto" w:fill="F7CAAC" w:themeFill="accent2" w:themeFillTint="66"/>
          </w:tcPr>
          <w:p w:rsidR="00060925" w:rsidRPr="00060925" w:rsidRDefault="00060925" w:rsidP="00060925">
            <w:pPr>
              <w:jc w:val="center"/>
              <w:rPr>
                <w:rFonts w:ascii="Candara" w:hAnsi="Candara"/>
                <w:b/>
                <w:sz w:val="18"/>
                <w:szCs w:val="18"/>
              </w:rPr>
            </w:pPr>
            <w:r w:rsidRPr="00060925">
              <w:rPr>
                <w:rFonts w:ascii="Candara" w:hAnsi="Candara"/>
                <w:b/>
                <w:sz w:val="18"/>
                <w:szCs w:val="18"/>
              </w:rPr>
              <w:t>Fractions</w:t>
            </w:r>
          </w:p>
          <w:p w:rsidR="00060925" w:rsidRPr="00060925" w:rsidRDefault="00060925" w:rsidP="00060925">
            <w:pPr>
              <w:jc w:val="center"/>
              <w:rPr>
                <w:rFonts w:ascii="Candara" w:hAnsi="Candara"/>
                <w:sz w:val="18"/>
                <w:szCs w:val="18"/>
              </w:rPr>
            </w:pPr>
            <w:r w:rsidRPr="00060925">
              <w:rPr>
                <w:rFonts w:ascii="Candara" w:hAnsi="Candara"/>
                <w:sz w:val="18"/>
                <w:szCs w:val="18"/>
              </w:rPr>
              <w:t>Halves and Quarters</w:t>
            </w:r>
          </w:p>
        </w:tc>
        <w:tc>
          <w:tcPr>
            <w:tcW w:w="3064" w:type="dxa"/>
            <w:gridSpan w:val="4"/>
            <w:shd w:val="clear" w:color="auto" w:fill="F7CAAC" w:themeFill="accent2" w:themeFillTint="66"/>
          </w:tcPr>
          <w:p w:rsidR="00060925" w:rsidRPr="00060925" w:rsidRDefault="00060925" w:rsidP="00060925">
            <w:pPr>
              <w:jc w:val="center"/>
              <w:rPr>
                <w:rFonts w:ascii="Candara" w:hAnsi="Candara"/>
                <w:b/>
                <w:sz w:val="18"/>
                <w:szCs w:val="18"/>
              </w:rPr>
            </w:pPr>
            <w:r w:rsidRPr="00060925">
              <w:rPr>
                <w:rFonts w:ascii="Candara" w:hAnsi="Candara"/>
                <w:b/>
                <w:sz w:val="18"/>
                <w:szCs w:val="18"/>
              </w:rPr>
              <w:t>Multiplication and Division</w:t>
            </w:r>
          </w:p>
          <w:p w:rsidR="00060925" w:rsidRPr="00060925" w:rsidRDefault="00060925" w:rsidP="00060925">
            <w:pPr>
              <w:jc w:val="center"/>
              <w:rPr>
                <w:rFonts w:ascii="Candara" w:hAnsi="Candara"/>
                <w:sz w:val="18"/>
                <w:szCs w:val="18"/>
              </w:rPr>
            </w:pPr>
            <w:r w:rsidRPr="00060925">
              <w:rPr>
                <w:rFonts w:ascii="Candara" w:hAnsi="Candara"/>
                <w:sz w:val="18"/>
                <w:szCs w:val="18"/>
              </w:rPr>
              <w:t xml:space="preserve">Solve 1 step problems </w:t>
            </w:r>
          </w:p>
          <w:p w:rsidR="00060925" w:rsidRPr="00060925" w:rsidRDefault="00060925" w:rsidP="00060925">
            <w:pPr>
              <w:jc w:val="center"/>
              <w:rPr>
                <w:rFonts w:ascii="Candara" w:hAnsi="Candara"/>
                <w:b/>
                <w:sz w:val="18"/>
                <w:szCs w:val="18"/>
              </w:rPr>
            </w:pPr>
            <w:r w:rsidRPr="00060925">
              <w:rPr>
                <w:rFonts w:ascii="Candara" w:hAnsi="Candara"/>
                <w:sz w:val="18"/>
                <w:szCs w:val="18"/>
              </w:rPr>
              <w:t>Arrays</w:t>
            </w:r>
            <w:r w:rsidRPr="00060925">
              <w:rPr>
                <w:rFonts w:ascii="Candara" w:hAnsi="Candara"/>
                <w:b/>
                <w:sz w:val="18"/>
                <w:szCs w:val="18"/>
              </w:rPr>
              <w:t xml:space="preserve">  </w:t>
            </w:r>
          </w:p>
        </w:tc>
        <w:tc>
          <w:tcPr>
            <w:tcW w:w="4547" w:type="dxa"/>
            <w:gridSpan w:val="4"/>
            <w:shd w:val="clear" w:color="auto" w:fill="F7CAAC" w:themeFill="accent2" w:themeFillTint="66"/>
          </w:tcPr>
          <w:p w:rsidR="00060925" w:rsidRPr="00060925" w:rsidRDefault="00060925" w:rsidP="00060925">
            <w:pPr>
              <w:jc w:val="center"/>
              <w:rPr>
                <w:rFonts w:ascii="Candara" w:hAnsi="Candara"/>
                <w:b/>
                <w:sz w:val="18"/>
                <w:szCs w:val="18"/>
              </w:rPr>
            </w:pPr>
            <w:r w:rsidRPr="00060925">
              <w:rPr>
                <w:rFonts w:ascii="Candara" w:hAnsi="Candara"/>
                <w:b/>
                <w:sz w:val="18"/>
                <w:szCs w:val="18"/>
              </w:rPr>
              <w:t>Addition and Subtraction</w:t>
            </w:r>
          </w:p>
          <w:p w:rsidR="00060925" w:rsidRPr="00060925" w:rsidRDefault="00060925" w:rsidP="00060925">
            <w:pPr>
              <w:jc w:val="center"/>
              <w:rPr>
                <w:rFonts w:ascii="Candara" w:hAnsi="Candara"/>
                <w:sz w:val="18"/>
                <w:szCs w:val="18"/>
              </w:rPr>
            </w:pPr>
            <w:r w:rsidRPr="00060925">
              <w:rPr>
                <w:rFonts w:ascii="Candara" w:hAnsi="Candara"/>
                <w:sz w:val="18"/>
                <w:szCs w:val="18"/>
              </w:rPr>
              <w:t>Crossing tens</w:t>
            </w:r>
          </w:p>
          <w:p w:rsidR="00060925" w:rsidRPr="00060925" w:rsidRDefault="00060925" w:rsidP="00060925">
            <w:pPr>
              <w:jc w:val="center"/>
              <w:rPr>
                <w:rFonts w:ascii="Candara" w:hAnsi="Candara"/>
                <w:sz w:val="18"/>
                <w:szCs w:val="18"/>
              </w:rPr>
            </w:pPr>
            <w:r w:rsidRPr="00060925">
              <w:rPr>
                <w:rFonts w:ascii="Candara" w:hAnsi="Candara"/>
                <w:sz w:val="18"/>
                <w:szCs w:val="18"/>
              </w:rPr>
              <w:t>Addition and subtraction facts within 20</w:t>
            </w:r>
          </w:p>
          <w:p w:rsidR="00060925" w:rsidRPr="00060925" w:rsidRDefault="00060925" w:rsidP="00060925">
            <w:pPr>
              <w:jc w:val="center"/>
              <w:rPr>
                <w:rFonts w:ascii="Candara" w:hAnsi="Candara"/>
                <w:sz w:val="18"/>
                <w:szCs w:val="18"/>
              </w:rPr>
            </w:pPr>
            <w:r w:rsidRPr="00060925">
              <w:rPr>
                <w:rFonts w:ascii="Candara" w:hAnsi="Candara"/>
                <w:sz w:val="18"/>
                <w:szCs w:val="18"/>
              </w:rPr>
              <w:t>1 step number problems</w:t>
            </w:r>
          </w:p>
        </w:tc>
        <w:tc>
          <w:tcPr>
            <w:tcW w:w="1552" w:type="dxa"/>
            <w:shd w:val="clear" w:color="auto" w:fill="F7CAAC" w:themeFill="accent2" w:themeFillTint="66"/>
          </w:tcPr>
          <w:p w:rsidR="00060925" w:rsidRPr="00060925" w:rsidRDefault="00060925" w:rsidP="00060925">
            <w:pPr>
              <w:jc w:val="center"/>
              <w:rPr>
                <w:rFonts w:ascii="Candara" w:hAnsi="Candara"/>
                <w:b/>
                <w:sz w:val="18"/>
                <w:szCs w:val="18"/>
              </w:rPr>
            </w:pPr>
            <w:r w:rsidRPr="00060925">
              <w:rPr>
                <w:rFonts w:ascii="Candara" w:hAnsi="Candara"/>
                <w:b/>
                <w:sz w:val="18"/>
                <w:szCs w:val="18"/>
              </w:rPr>
              <w:t xml:space="preserve">Place Value </w:t>
            </w:r>
          </w:p>
          <w:p w:rsidR="00060925" w:rsidRPr="00060925" w:rsidRDefault="00060925" w:rsidP="00060925">
            <w:pPr>
              <w:jc w:val="center"/>
              <w:rPr>
                <w:rFonts w:ascii="Candara" w:hAnsi="Candara"/>
                <w:b/>
                <w:sz w:val="18"/>
                <w:szCs w:val="18"/>
              </w:rPr>
            </w:pPr>
            <w:r w:rsidRPr="00060925">
              <w:rPr>
                <w:rFonts w:ascii="Candara" w:hAnsi="Candara"/>
                <w:b/>
                <w:sz w:val="18"/>
                <w:szCs w:val="18"/>
              </w:rPr>
              <w:t xml:space="preserve">Partitioning </w:t>
            </w:r>
            <w:r w:rsidRPr="00060925">
              <w:rPr>
                <w:rFonts w:ascii="Candara" w:hAnsi="Candara"/>
                <w:sz w:val="18"/>
                <w:szCs w:val="18"/>
              </w:rPr>
              <w:t>2 digit numbers into T and O</w:t>
            </w:r>
          </w:p>
        </w:tc>
        <w:tc>
          <w:tcPr>
            <w:tcW w:w="1761" w:type="dxa"/>
            <w:shd w:val="clear" w:color="auto" w:fill="F7CAAC" w:themeFill="accent2" w:themeFillTint="66"/>
          </w:tcPr>
          <w:p w:rsidR="00060925" w:rsidRPr="00060925" w:rsidRDefault="00060925" w:rsidP="00060925">
            <w:pPr>
              <w:jc w:val="center"/>
              <w:rPr>
                <w:rFonts w:ascii="Candara" w:hAnsi="Candara"/>
                <w:b/>
                <w:sz w:val="18"/>
                <w:szCs w:val="18"/>
              </w:rPr>
            </w:pPr>
            <w:r w:rsidRPr="00060925">
              <w:rPr>
                <w:rFonts w:ascii="Candara" w:hAnsi="Candara"/>
                <w:b/>
                <w:sz w:val="18"/>
                <w:szCs w:val="18"/>
              </w:rPr>
              <w:t>Geometry and Time</w:t>
            </w:r>
          </w:p>
          <w:p w:rsidR="00060925" w:rsidRPr="00060925" w:rsidRDefault="00060925" w:rsidP="00060925">
            <w:pPr>
              <w:jc w:val="center"/>
              <w:rPr>
                <w:rFonts w:ascii="Candara" w:hAnsi="Candara"/>
                <w:sz w:val="18"/>
                <w:szCs w:val="18"/>
              </w:rPr>
            </w:pPr>
            <w:r w:rsidRPr="00060925">
              <w:rPr>
                <w:rFonts w:ascii="Candara" w:hAnsi="Candara"/>
                <w:sz w:val="18"/>
                <w:szCs w:val="18"/>
              </w:rPr>
              <w:t xml:space="preserve">O’clock </w:t>
            </w:r>
          </w:p>
          <w:p w:rsidR="00060925" w:rsidRPr="00060925" w:rsidRDefault="00060925" w:rsidP="00060925">
            <w:pPr>
              <w:jc w:val="center"/>
              <w:rPr>
                <w:rFonts w:ascii="Candara" w:hAnsi="Candara"/>
                <w:b/>
                <w:sz w:val="18"/>
                <w:szCs w:val="18"/>
              </w:rPr>
            </w:pPr>
            <w:r w:rsidRPr="00060925">
              <w:rPr>
                <w:rFonts w:ascii="Candara" w:hAnsi="Candara"/>
                <w:sz w:val="18"/>
                <w:szCs w:val="18"/>
              </w:rPr>
              <w:t>Half past</w:t>
            </w:r>
          </w:p>
        </w:tc>
      </w:tr>
      <w:tr w:rsidR="00060925" w:rsidTr="00060925">
        <w:trPr>
          <w:gridAfter w:val="1"/>
          <w:wAfter w:w="14" w:type="dxa"/>
          <w:trHeight w:val="556"/>
        </w:trPr>
        <w:tc>
          <w:tcPr>
            <w:tcW w:w="6896" w:type="dxa"/>
            <w:gridSpan w:val="8"/>
            <w:shd w:val="clear" w:color="auto" w:fill="B4C6E7" w:themeFill="accent5"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 xml:space="preserve">Include Measurement </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4547" w:type="dxa"/>
            <w:gridSpan w:val="4"/>
            <w:shd w:val="clear" w:color="auto" w:fill="B4C6E7" w:themeFill="accent5"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 xml:space="preserve">Include Measurement </w:t>
            </w:r>
          </w:p>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c>
          <w:tcPr>
            <w:tcW w:w="3313" w:type="dxa"/>
            <w:gridSpan w:val="2"/>
            <w:shd w:val="clear" w:color="auto" w:fill="B4C6E7" w:themeFill="accent5" w:themeFillTint="66"/>
          </w:tcPr>
          <w:p w:rsidR="00060925" w:rsidRPr="00060925" w:rsidRDefault="00060925" w:rsidP="00060925">
            <w:pPr>
              <w:jc w:val="center"/>
              <w:rPr>
                <w:rFonts w:ascii="Candara" w:hAnsi="Candara"/>
                <w:sz w:val="18"/>
                <w:szCs w:val="18"/>
              </w:rPr>
            </w:pPr>
            <w:r w:rsidRPr="00060925">
              <w:rPr>
                <w:rFonts w:ascii="Candara" w:hAnsi="Candara"/>
                <w:sz w:val="18"/>
                <w:szCs w:val="18"/>
              </w:rPr>
              <w:t>Reasoning and problem solving</w:t>
            </w:r>
          </w:p>
        </w:tc>
      </w:tr>
    </w:tbl>
    <w:p w:rsidR="00652892" w:rsidRDefault="00652892" w:rsidP="00BC3C9A">
      <w:pPr>
        <w:tabs>
          <w:tab w:val="left" w:pos="6141"/>
        </w:tabs>
        <w:rPr>
          <w:rFonts w:ascii="Comic Sans MS" w:hAnsi="Comic Sans MS"/>
          <w:sz w:val="18"/>
          <w:szCs w:val="18"/>
        </w:rPr>
      </w:pPr>
    </w:p>
    <w:p w:rsidR="00E02352" w:rsidRDefault="00E02352" w:rsidP="00652892">
      <w:pPr>
        <w:spacing w:after="0" w:line="240" w:lineRule="auto"/>
        <w:rPr>
          <w:rFonts w:ascii="Comic Sans MS" w:eastAsia="Times New Roman" w:hAnsi="Comic Sans MS" w:cs="Times New Roman"/>
          <w:color w:val="000000"/>
          <w:sz w:val="24"/>
          <w:szCs w:val="24"/>
        </w:rPr>
      </w:pPr>
    </w:p>
    <w:p w:rsidR="00E02352" w:rsidRDefault="00E02352" w:rsidP="00652892">
      <w:pPr>
        <w:spacing w:after="0" w:line="240" w:lineRule="auto"/>
        <w:rPr>
          <w:rFonts w:ascii="Comic Sans MS" w:eastAsia="Times New Roman" w:hAnsi="Comic Sans MS" w:cs="Times New Roman"/>
          <w:color w:val="000000"/>
          <w:sz w:val="24"/>
          <w:szCs w:val="24"/>
        </w:rPr>
      </w:pPr>
    </w:p>
    <w:tbl>
      <w:tblPr>
        <w:tblStyle w:val="TableGrid"/>
        <w:tblpPr w:leftFromText="180" w:rightFromText="180" w:vertAnchor="page" w:horzAnchor="margin" w:tblpY="2401"/>
        <w:tblW w:w="15663" w:type="dxa"/>
        <w:tblLook w:val="04A0" w:firstRow="1" w:lastRow="0" w:firstColumn="1" w:lastColumn="0" w:noHBand="0" w:noVBand="1"/>
      </w:tblPr>
      <w:tblGrid>
        <w:gridCol w:w="1263"/>
        <w:gridCol w:w="1464"/>
        <w:gridCol w:w="1155"/>
        <w:gridCol w:w="1775"/>
        <w:gridCol w:w="548"/>
        <w:gridCol w:w="526"/>
        <w:gridCol w:w="1524"/>
        <w:gridCol w:w="823"/>
        <w:gridCol w:w="159"/>
        <w:gridCol w:w="2432"/>
        <w:gridCol w:w="97"/>
        <w:gridCol w:w="927"/>
        <w:gridCol w:w="526"/>
        <w:gridCol w:w="807"/>
        <w:gridCol w:w="1637"/>
      </w:tblGrid>
      <w:tr w:rsidR="00060925" w:rsidTr="00060925">
        <w:trPr>
          <w:trHeight w:val="579"/>
        </w:trPr>
        <w:tc>
          <w:tcPr>
            <w:tcW w:w="15663" w:type="dxa"/>
            <w:gridSpan w:val="15"/>
            <w:shd w:val="clear" w:color="auto" w:fill="AEAAAA" w:themeFill="background2" w:themeFillShade="BF"/>
          </w:tcPr>
          <w:p w:rsidR="00060925" w:rsidRPr="00060925" w:rsidRDefault="00060925" w:rsidP="00060925">
            <w:pPr>
              <w:jc w:val="center"/>
              <w:rPr>
                <w:rFonts w:ascii="Candara" w:hAnsi="Candara"/>
                <w:b/>
                <w:color w:val="FFFFFF" w:themeColor="background1"/>
                <w:sz w:val="18"/>
                <w:szCs w:val="24"/>
              </w:rPr>
            </w:pPr>
            <w:r w:rsidRPr="00060925">
              <w:rPr>
                <w:b/>
                <w:color w:val="FFFFFF" w:themeColor="background1"/>
                <w:sz w:val="18"/>
                <w:szCs w:val="24"/>
              </w:rPr>
              <w:lastRenderedPageBreak/>
              <w:t>Year 2</w:t>
            </w:r>
          </w:p>
        </w:tc>
      </w:tr>
      <w:tr w:rsidR="00060925" w:rsidTr="00060925">
        <w:trPr>
          <w:trHeight w:val="252"/>
        </w:trPr>
        <w:tc>
          <w:tcPr>
            <w:tcW w:w="1263" w:type="dxa"/>
            <w:shd w:val="clear" w:color="auto" w:fill="99FF99"/>
          </w:tcPr>
          <w:p w:rsidR="00060925" w:rsidRPr="00060925" w:rsidRDefault="00060925" w:rsidP="00060925">
            <w:pPr>
              <w:rPr>
                <w:b/>
                <w:sz w:val="18"/>
                <w:szCs w:val="24"/>
              </w:rPr>
            </w:pPr>
            <w:r w:rsidRPr="00060925">
              <w:rPr>
                <w:b/>
                <w:sz w:val="18"/>
                <w:szCs w:val="24"/>
              </w:rPr>
              <w:t>Autumn</w:t>
            </w:r>
          </w:p>
          <w:p w:rsidR="00060925" w:rsidRPr="00060925" w:rsidRDefault="00060925" w:rsidP="00060925">
            <w:pPr>
              <w:rPr>
                <w:b/>
                <w:sz w:val="18"/>
                <w:szCs w:val="24"/>
              </w:rPr>
            </w:pPr>
            <w:r w:rsidRPr="00060925">
              <w:rPr>
                <w:rFonts w:ascii="Candara" w:hAnsi="Candara"/>
                <w:sz w:val="18"/>
                <w:szCs w:val="24"/>
              </w:rPr>
              <w:t>NB- Autumn Term is 15 weeks, therefore extend Multiplication strand</w:t>
            </w:r>
          </w:p>
        </w:tc>
        <w:tc>
          <w:tcPr>
            <w:tcW w:w="4394" w:type="dxa"/>
            <w:gridSpan w:val="3"/>
            <w:shd w:val="clear" w:color="auto" w:fill="99FF99"/>
          </w:tcPr>
          <w:p w:rsidR="00060925" w:rsidRPr="00060925" w:rsidRDefault="00060925" w:rsidP="00060925">
            <w:pPr>
              <w:jc w:val="center"/>
              <w:rPr>
                <w:rFonts w:ascii="Candara" w:hAnsi="Candara"/>
                <w:b/>
                <w:sz w:val="18"/>
                <w:szCs w:val="24"/>
              </w:rPr>
            </w:pPr>
            <w:r w:rsidRPr="00060925">
              <w:rPr>
                <w:rFonts w:ascii="Candara" w:hAnsi="Candara"/>
                <w:b/>
                <w:sz w:val="18"/>
                <w:szCs w:val="24"/>
              </w:rPr>
              <w:t>Number: Place Value</w:t>
            </w:r>
          </w:p>
          <w:p w:rsidR="00060925" w:rsidRPr="00060925" w:rsidRDefault="00060925" w:rsidP="00060925">
            <w:pPr>
              <w:jc w:val="center"/>
              <w:rPr>
                <w:rFonts w:ascii="Candara" w:hAnsi="Candara"/>
                <w:sz w:val="18"/>
                <w:szCs w:val="24"/>
              </w:rPr>
            </w:pPr>
            <w:r w:rsidRPr="00060925">
              <w:rPr>
                <w:rFonts w:ascii="Candara" w:hAnsi="Candara"/>
                <w:sz w:val="18"/>
                <w:szCs w:val="24"/>
              </w:rPr>
              <w:t xml:space="preserve">PV of digits in TO </w:t>
            </w:r>
          </w:p>
          <w:p w:rsidR="00060925" w:rsidRPr="00060925" w:rsidRDefault="00060925" w:rsidP="00060925">
            <w:pPr>
              <w:jc w:val="center"/>
              <w:rPr>
                <w:rFonts w:ascii="Candara" w:hAnsi="Candara"/>
                <w:sz w:val="18"/>
                <w:szCs w:val="24"/>
              </w:rPr>
            </w:pPr>
            <w:r w:rsidRPr="00060925">
              <w:rPr>
                <w:rFonts w:ascii="Candara" w:hAnsi="Candara"/>
                <w:sz w:val="18"/>
                <w:szCs w:val="24"/>
              </w:rPr>
              <w:t>Partitioning numbers into T and O including other combinations</w:t>
            </w:r>
          </w:p>
          <w:p w:rsidR="00060925" w:rsidRPr="00060925" w:rsidRDefault="00060925" w:rsidP="00060925">
            <w:pPr>
              <w:jc w:val="center"/>
              <w:rPr>
                <w:rFonts w:ascii="Candara" w:hAnsi="Candara"/>
                <w:sz w:val="18"/>
                <w:szCs w:val="24"/>
              </w:rPr>
            </w:pPr>
            <w:r w:rsidRPr="00060925">
              <w:rPr>
                <w:rFonts w:ascii="Candara" w:hAnsi="Candara"/>
                <w:sz w:val="18"/>
                <w:szCs w:val="24"/>
              </w:rPr>
              <w:t>Estimate and recognise numbers on a number line</w:t>
            </w:r>
          </w:p>
          <w:p w:rsidR="00060925" w:rsidRPr="00060925" w:rsidRDefault="00060925" w:rsidP="00060925">
            <w:pPr>
              <w:jc w:val="center"/>
              <w:rPr>
                <w:rFonts w:ascii="Candara" w:hAnsi="Candara"/>
                <w:sz w:val="18"/>
                <w:szCs w:val="24"/>
              </w:rPr>
            </w:pPr>
            <w:r w:rsidRPr="00060925">
              <w:rPr>
                <w:rFonts w:ascii="Candara" w:hAnsi="Candara"/>
                <w:sz w:val="18"/>
                <w:szCs w:val="24"/>
              </w:rPr>
              <w:t xml:space="preserve">Compare and Order numbers up to 100 </w:t>
            </w:r>
          </w:p>
          <w:p w:rsidR="00060925" w:rsidRPr="00060925" w:rsidRDefault="00060925" w:rsidP="00060925">
            <w:pPr>
              <w:jc w:val="center"/>
              <w:rPr>
                <w:rFonts w:ascii="Candara" w:hAnsi="Candara"/>
                <w:sz w:val="18"/>
                <w:szCs w:val="24"/>
              </w:rPr>
            </w:pPr>
            <w:r w:rsidRPr="00060925">
              <w:rPr>
                <w:rFonts w:ascii="Candara" w:hAnsi="Candara"/>
                <w:sz w:val="18"/>
                <w:szCs w:val="24"/>
              </w:rPr>
              <w:t>using &gt; &lt; and =</w:t>
            </w:r>
          </w:p>
          <w:p w:rsidR="00060925" w:rsidRPr="00060925" w:rsidRDefault="00060925" w:rsidP="00060925">
            <w:pPr>
              <w:jc w:val="center"/>
              <w:rPr>
                <w:rFonts w:ascii="Candara" w:hAnsi="Candara"/>
                <w:sz w:val="18"/>
                <w:szCs w:val="24"/>
              </w:rPr>
            </w:pPr>
          </w:p>
          <w:p w:rsidR="00060925" w:rsidRPr="00060925" w:rsidRDefault="00060925" w:rsidP="00060925">
            <w:pPr>
              <w:jc w:val="center"/>
              <w:rPr>
                <w:rFonts w:ascii="Candara" w:hAnsi="Candara"/>
                <w:sz w:val="18"/>
                <w:szCs w:val="24"/>
              </w:rPr>
            </w:pPr>
          </w:p>
          <w:p w:rsidR="00060925" w:rsidRPr="00060925" w:rsidRDefault="00060925" w:rsidP="00060925">
            <w:pPr>
              <w:jc w:val="center"/>
              <w:rPr>
                <w:rFonts w:ascii="Candara" w:hAnsi="Candara"/>
                <w:b/>
                <w:sz w:val="18"/>
                <w:szCs w:val="24"/>
              </w:rPr>
            </w:pPr>
          </w:p>
        </w:tc>
        <w:tc>
          <w:tcPr>
            <w:tcW w:w="1074" w:type="dxa"/>
            <w:gridSpan w:val="2"/>
            <w:shd w:val="clear" w:color="auto" w:fill="99FF99"/>
          </w:tcPr>
          <w:p w:rsidR="00060925" w:rsidRPr="00060925" w:rsidRDefault="00060925" w:rsidP="00060925">
            <w:pPr>
              <w:jc w:val="center"/>
              <w:rPr>
                <w:b/>
                <w:bCs/>
                <w:sz w:val="18"/>
                <w:szCs w:val="24"/>
              </w:rPr>
            </w:pPr>
            <w:r w:rsidRPr="00060925">
              <w:rPr>
                <w:b/>
                <w:bCs/>
                <w:sz w:val="18"/>
                <w:szCs w:val="24"/>
              </w:rPr>
              <w:t xml:space="preserve">Measure </w:t>
            </w:r>
          </w:p>
          <w:p w:rsidR="00060925" w:rsidRPr="00060925" w:rsidRDefault="00060925" w:rsidP="00060925">
            <w:pPr>
              <w:jc w:val="center"/>
              <w:rPr>
                <w:sz w:val="18"/>
                <w:szCs w:val="24"/>
              </w:rPr>
            </w:pPr>
          </w:p>
          <w:p w:rsidR="00060925" w:rsidRPr="00060925" w:rsidRDefault="00060925" w:rsidP="00060925">
            <w:pPr>
              <w:jc w:val="center"/>
              <w:rPr>
                <w:sz w:val="18"/>
                <w:szCs w:val="24"/>
              </w:rPr>
            </w:pPr>
            <w:r w:rsidRPr="00060925">
              <w:rPr>
                <w:sz w:val="18"/>
                <w:szCs w:val="24"/>
              </w:rPr>
              <w:t>Capacity</w:t>
            </w:r>
          </w:p>
        </w:tc>
        <w:tc>
          <w:tcPr>
            <w:tcW w:w="5035" w:type="dxa"/>
            <w:gridSpan w:val="5"/>
            <w:shd w:val="clear" w:color="auto" w:fill="99FF99"/>
          </w:tcPr>
          <w:p w:rsidR="00060925" w:rsidRPr="00060925" w:rsidRDefault="00060925" w:rsidP="00060925">
            <w:pPr>
              <w:jc w:val="center"/>
              <w:rPr>
                <w:rFonts w:ascii="Candara" w:hAnsi="Candara"/>
                <w:b/>
                <w:sz w:val="18"/>
                <w:szCs w:val="24"/>
              </w:rPr>
            </w:pPr>
            <w:r w:rsidRPr="00060925">
              <w:rPr>
                <w:rFonts w:ascii="Candara" w:hAnsi="Candara"/>
                <w:b/>
                <w:sz w:val="18"/>
                <w:szCs w:val="24"/>
              </w:rPr>
              <w:t>Addition and Subtraction</w:t>
            </w:r>
          </w:p>
          <w:p w:rsidR="00060925" w:rsidRPr="00060925" w:rsidRDefault="00060925" w:rsidP="00060925">
            <w:pPr>
              <w:jc w:val="center"/>
              <w:rPr>
                <w:sz w:val="18"/>
                <w:szCs w:val="24"/>
              </w:rPr>
            </w:pPr>
            <w:r w:rsidRPr="00060925">
              <w:rPr>
                <w:sz w:val="18"/>
                <w:szCs w:val="24"/>
              </w:rPr>
              <w:t>2 digit not crossing the boundaries2 digit  both numbers are tens</w:t>
            </w:r>
          </w:p>
          <w:p w:rsidR="00060925" w:rsidRPr="00060925" w:rsidRDefault="00060925" w:rsidP="00060925">
            <w:pPr>
              <w:jc w:val="center"/>
              <w:rPr>
                <w:sz w:val="18"/>
                <w:szCs w:val="24"/>
              </w:rPr>
            </w:pPr>
            <w:r w:rsidRPr="00060925">
              <w:rPr>
                <w:sz w:val="18"/>
                <w:szCs w:val="24"/>
              </w:rPr>
              <w:t xml:space="preserve">2 digit + tens e.g. 43 + 30 (not crossing 100) </w:t>
            </w:r>
          </w:p>
        </w:tc>
        <w:tc>
          <w:tcPr>
            <w:tcW w:w="2260" w:type="dxa"/>
            <w:gridSpan w:val="3"/>
            <w:shd w:val="clear" w:color="auto" w:fill="99FF99"/>
          </w:tcPr>
          <w:p w:rsidR="00060925" w:rsidRPr="00060925" w:rsidRDefault="00060925" w:rsidP="00060925">
            <w:pPr>
              <w:jc w:val="center"/>
              <w:rPr>
                <w:rFonts w:ascii="Candara" w:hAnsi="Candara"/>
                <w:b/>
                <w:sz w:val="18"/>
                <w:szCs w:val="24"/>
              </w:rPr>
            </w:pPr>
            <w:r w:rsidRPr="00060925">
              <w:rPr>
                <w:rFonts w:ascii="Candara" w:hAnsi="Candara"/>
                <w:b/>
                <w:sz w:val="18"/>
                <w:szCs w:val="24"/>
              </w:rPr>
              <w:t>Multiplication and Division</w:t>
            </w:r>
          </w:p>
          <w:p w:rsidR="00060925" w:rsidRPr="00060925" w:rsidRDefault="00060925" w:rsidP="00060925">
            <w:pPr>
              <w:jc w:val="center"/>
              <w:rPr>
                <w:sz w:val="18"/>
                <w:szCs w:val="24"/>
              </w:rPr>
            </w:pPr>
            <w:r w:rsidRPr="00060925">
              <w:rPr>
                <w:sz w:val="18"/>
                <w:szCs w:val="24"/>
              </w:rPr>
              <w:t>Arrays</w:t>
            </w:r>
          </w:p>
          <w:p w:rsidR="00060925" w:rsidRPr="00060925" w:rsidRDefault="00060925" w:rsidP="00060925">
            <w:pPr>
              <w:jc w:val="center"/>
              <w:rPr>
                <w:sz w:val="18"/>
                <w:szCs w:val="24"/>
              </w:rPr>
            </w:pPr>
            <w:r w:rsidRPr="00060925">
              <w:rPr>
                <w:sz w:val="18"/>
                <w:szCs w:val="24"/>
              </w:rPr>
              <w:t xml:space="preserve">Commutativity </w:t>
            </w:r>
          </w:p>
          <w:p w:rsidR="00060925" w:rsidRPr="00060925" w:rsidRDefault="00060925" w:rsidP="00060925">
            <w:pPr>
              <w:jc w:val="center"/>
              <w:rPr>
                <w:sz w:val="18"/>
                <w:szCs w:val="24"/>
              </w:rPr>
            </w:pPr>
            <w:r w:rsidRPr="00060925">
              <w:rPr>
                <w:sz w:val="18"/>
                <w:szCs w:val="24"/>
              </w:rPr>
              <w:t xml:space="preserve">Problem Solving </w:t>
            </w:r>
          </w:p>
          <w:p w:rsidR="00060925" w:rsidRPr="00060925" w:rsidRDefault="00060925" w:rsidP="00060925">
            <w:pPr>
              <w:jc w:val="center"/>
              <w:rPr>
                <w:sz w:val="18"/>
                <w:szCs w:val="24"/>
              </w:rPr>
            </w:pPr>
            <w:r w:rsidRPr="00060925">
              <w:rPr>
                <w:sz w:val="18"/>
                <w:szCs w:val="24"/>
              </w:rPr>
              <w:t>Division problems</w:t>
            </w:r>
          </w:p>
        </w:tc>
        <w:tc>
          <w:tcPr>
            <w:tcW w:w="1637" w:type="dxa"/>
            <w:shd w:val="clear" w:color="auto" w:fill="99FF99"/>
          </w:tcPr>
          <w:p w:rsidR="00060925" w:rsidRPr="00060925" w:rsidRDefault="00060925" w:rsidP="00060925">
            <w:pPr>
              <w:jc w:val="center"/>
              <w:rPr>
                <w:rFonts w:ascii="Candara" w:hAnsi="Candara"/>
                <w:b/>
                <w:sz w:val="18"/>
                <w:szCs w:val="24"/>
              </w:rPr>
            </w:pPr>
            <w:r w:rsidRPr="00060925">
              <w:rPr>
                <w:rFonts w:ascii="Candara" w:hAnsi="Candara"/>
                <w:b/>
                <w:sz w:val="18"/>
                <w:szCs w:val="24"/>
              </w:rPr>
              <w:t>Geometry</w:t>
            </w:r>
          </w:p>
          <w:p w:rsidR="00060925" w:rsidRPr="00060925" w:rsidRDefault="00060925" w:rsidP="00060925">
            <w:pPr>
              <w:jc w:val="center"/>
              <w:rPr>
                <w:rFonts w:ascii="Candara" w:hAnsi="Candara"/>
                <w:sz w:val="18"/>
                <w:szCs w:val="24"/>
              </w:rPr>
            </w:pPr>
            <w:r w:rsidRPr="00060925">
              <w:rPr>
                <w:rFonts w:ascii="Candara" w:hAnsi="Candara"/>
                <w:sz w:val="18"/>
                <w:szCs w:val="24"/>
              </w:rPr>
              <w:t>Properties of shape  2d and 3d</w:t>
            </w:r>
          </w:p>
          <w:p w:rsidR="00060925" w:rsidRPr="00060925" w:rsidRDefault="00060925" w:rsidP="00060925">
            <w:pPr>
              <w:jc w:val="center"/>
              <w:rPr>
                <w:sz w:val="18"/>
                <w:szCs w:val="24"/>
              </w:rPr>
            </w:pPr>
            <w:r w:rsidRPr="00060925">
              <w:rPr>
                <w:rFonts w:ascii="Candara" w:hAnsi="Candara"/>
                <w:sz w:val="18"/>
                <w:szCs w:val="24"/>
              </w:rPr>
              <w:t>Describing and comparing</w:t>
            </w:r>
          </w:p>
        </w:tc>
      </w:tr>
      <w:tr w:rsidR="00060925" w:rsidTr="00060925">
        <w:trPr>
          <w:trHeight w:val="252"/>
        </w:trPr>
        <w:tc>
          <w:tcPr>
            <w:tcW w:w="5657" w:type="dxa"/>
            <w:gridSpan w:val="4"/>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w:t>
            </w:r>
          </w:p>
          <w:p w:rsidR="00060925" w:rsidRPr="00060925" w:rsidRDefault="00060925" w:rsidP="00060925">
            <w:pPr>
              <w:jc w:val="center"/>
              <w:rPr>
                <w:rFonts w:ascii="Candara" w:hAnsi="Candara"/>
                <w:b/>
                <w:sz w:val="18"/>
                <w:szCs w:val="24"/>
              </w:rPr>
            </w:pPr>
            <w:r w:rsidRPr="00060925">
              <w:rPr>
                <w:rFonts w:ascii="Candara" w:hAnsi="Candara"/>
                <w:sz w:val="18"/>
                <w:szCs w:val="24"/>
              </w:rPr>
              <w:t>Reasoning and problem solving</w:t>
            </w:r>
          </w:p>
        </w:tc>
        <w:tc>
          <w:tcPr>
            <w:tcW w:w="6109" w:type="dxa"/>
            <w:gridSpan w:val="7"/>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 – including money</w:t>
            </w:r>
          </w:p>
          <w:p w:rsidR="00060925" w:rsidRPr="00060925" w:rsidRDefault="00060925" w:rsidP="00060925">
            <w:pPr>
              <w:jc w:val="center"/>
              <w:rPr>
                <w:b/>
                <w:sz w:val="18"/>
                <w:szCs w:val="24"/>
              </w:rPr>
            </w:pPr>
            <w:r w:rsidRPr="00060925">
              <w:rPr>
                <w:rFonts w:ascii="Candara" w:hAnsi="Candara"/>
                <w:sz w:val="18"/>
                <w:szCs w:val="24"/>
              </w:rPr>
              <w:t>Reasoning and problem solving</w:t>
            </w:r>
          </w:p>
        </w:tc>
        <w:tc>
          <w:tcPr>
            <w:tcW w:w="2260" w:type="dxa"/>
            <w:gridSpan w:val="3"/>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w:t>
            </w:r>
          </w:p>
          <w:p w:rsidR="00060925" w:rsidRPr="00060925" w:rsidRDefault="00060925" w:rsidP="00060925">
            <w:pPr>
              <w:jc w:val="center"/>
              <w:rPr>
                <w:sz w:val="18"/>
                <w:szCs w:val="24"/>
              </w:rPr>
            </w:pPr>
            <w:r w:rsidRPr="00060925">
              <w:rPr>
                <w:rFonts w:ascii="Candara" w:hAnsi="Candara"/>
                <w:sz w:val="18"/>
                <w:szCs w:val="24"/>
              </w:rPr>
              <w:t>Reasoning and problem solving</w:t>
            </w:r>
          </w:p>
        </w:tc>
        <w:tc>
          <w:tcPr>
            <w:tcW w:w="1637" w:type="dxa"/>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w:t>
            </w:r>
          </w:p>
          <w:p w:rsidR="00060925" w:rsidRPr="00060925" w:rsidRDefault="00060925" w:rsidP="00060925">
            <w:pPr>
              <w:jc w:val="center"/>
              <w:rPr>
                <w:sz w:val="18"/>
                <w:szCs w:val="24"/>
              </w:rPr>
            </w:pPr>
            <w:r w:rsidRPr="00060925">
              <w:rPr>
                <w:rFonts w:ascii="Candara" w:hAnsi="Candara"/>
                <w:sz w:val="18"/>
                <w:szCs w:val="24"/>
              </w:rPr>
              <w:t>Reasoning and problem solving</w:t>
            </w:r>
          </w:p>
        </w:tc>
      </w:tr>
      <w:tr w:rsidR="00060925" w:rsidTr="00060925">
        <w:trPr>
          <w:trHeight w:val="252"/>
        </w:trPr>
        <w:tc>
          <w:tcPr>
            <w:tcW w:w="1263" w:type="dxa"/>
            <w:shd w:val="clear" w:color="auto" w:fill="FFFF99"/>
          </w:tcPr>
          <w:p w:rsidR="00060925" w:rsidRPr="00060925" w:rsidRDefault="00060925" w:rsidP="00060925">
            <w:pPr>
              <w:rPr>
                <w:b/>
                <w:sz w:val="18"/>
                <w:szCs w:val="24"/>
              </w:rPr>
            </w:pPr>
            <w:r w:rsidRPr="00060925">
              <w:rPr>
                <w:b/>
                <w:sz w:val="18"/>
                <w:szCs w:val="24"/>
              </w:rPr>
              <w:t>Spring</w:t>
            </w:r>
          </w:p>
        </w:tc>
        <w:tc>
          <w:tcPr>
            <w:tcW w:w="4394" w:type="dxa"/>
            <w:gridSpan w:val="3"/>
            <w:shd w:val="clear" w:color="auto" w:fill="FFFF99"/>
          </w:tcPr>
          <w:p w:rsidR="00060925" w:rsidRPr="00060925" w:rsidRDefault="00060925" w:rsidP="00060925">
            <w:pPr>
              <w:jc w:val="right"/>
              <w:rPr>
                <w:rFonts w:ascii="Candara" w:hAnsi="Candara"/>
                <w:b/>
                <w:sz w:val="18"/>
                <w:szCs w:val="24"/>
              </w:rPr>
            </w:pPr>
            <w:r w:rsidRPr="00060925">
              <w:rPr>
                <w:rFonts w:ascii="Candara" w:hAnsi="Candara"/>
                <w:b/>
                <w:noProof/>
                <w:sz w:val="18"/>
                <w:szCs w:val="24"/>
                <w:lang w:eastAsia="en-GB"/>
              </w:rPr>
              <mc:AlternateContent>
                <mc:Choice Requires="wps">
                  <w:drawing>
                    <wp:anchor distT="0" distB="0" distL="114300" distR="114300" simplePos="0" relativeHeight="251660288" behindDoc="0" locked="0" layoutInCell="1" allowOverlap="1" wp14:anchorId="6F099F4C" wp14:editId="5F312204">
                      <wp:simplePos x="0" y="0"/>
                      <wp:positionH relativeFrom="column">
                        <wp:posOffset>-35560</wp:posOffset>
                      </wp:positionH>
                      <wp:positionV relativeFrom="paragraph">
                        <wp:posOffset>75565</wp:posOffset>
                      </wp:positionV>
                      <wp:extent cx="581025" cy="1047750"/>
                      <wp:effectExtent l="0" t="0" r="0" b="0"/>
                      <wp:wrapNone/>
                      <wp:docPr id="3" name="Rectangle 3"/>
                      <wp:cNvGraphicFramePr/>
                      <a:graphic xmlns:a="http://schemas.openxmlformats.org/drawingml/2006/main">
                        <a:graphicData uri="http://schemas.microsoft.com/office/word/2010/wordprocessingShape">
                          <wps:wsp>
                            <wps:cNvSpPr/>
                            <wps:spPr>
                              <a:xfrm>
                                <a:off x="0" y="0"/>
                                <a:ext cx="581025"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0925" w:rsidRPr="00EC404B" w:rsidRDefault="00060925" w:rsidP="00060925">
                                  <w:pPr>
                                    <w:jc w:val="center"/>
                                    <w:rPr>
                                      <w:rFonts w:ascii="Candara" w:hAnsi="Candara"/>
                                      <w:b/>
                                      <w:color w:val="000000" w:themeColor="text1"/>
                                      <w:sz w:val="16"/>
                                      <w:szCs w:val="16"/>
                                    </w:rPr>
                                  </w:pPr>
                                  <w:r w:rsidRPr="00EC404B">
                                    <w:rPr>
                                      <w:rFonts w:ascii="Candara" w:hAnsi="Candara"/>
                                      <w:b/>
                                      <w:color w:val="000000" w:themeColor="text1"/>
                                      <w:sz w:val="16"/>
                                      <w:szCs w:val="16"/>
                                    </w:rPr>
                                    <w:t>Number: Place Value</w:t>
                                  </w:r>
                                </w:p>
                                <w:p w:rsidR="00060925" w:rsidRDefault="00060925" w:rsidP="000609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99F4C" id="Rectangle 3" o:spid="_x0000_s1026" style="position:absolute;left:0;text-align:left;margin-left:-2.8pt;margin-top:5.95pt;width:45.7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" filled="f" stroked="f" strokeweight="1pt">
                      <v:textbox>
                        <w:txbxContent>
                          <w:p w:rsidR="00060925" w:rsidRPr="00EC404B" w:rsidRDefault="00060925" w:rsidP="00060925">
                            <w:pPr>
                              <w:jc w:val="center"/>
                              <w:rPr>
                                <w:rFonts w:ascii="Candara" w:hAnsi="Candara"/>
                                <w:b/>
                                <w:color w:val="000000" w:themeColor="text1"/>
                                <w:sz w:val="16"/>
                                <w:szCs w:val="16"/>
                              </w:rPr>
                            </w:pPr>
                            <w:r w:rsidRPr="00EC404B">
                              <w:rPr>
                                <w:rFonts w:ascii="Candara" w:hAnsi="Candara"/>
                                <w:b/>
                                <w:color w:val="000000" w:themeColor="text1"/>
                                <w:sz w:val="16"/>
                                <w:szCs w:val="16"/>
                              </w:rPr>
                              <w:t>Number: Place Value</w:t>
                            </w:r>
                          </w:p>
                          <w:p w:rsidR="00060925" w:rsidRDefault="00060925" w:rsidP="00060925">
                            <w:pPr>
                              <w:jc w:val="center"/>
                            </w:pPr>
                          </w:p>
                        </w:txbxContent>
                      </v:textbox>
                    </v:rect>
                  </w:pict>
                </mc:Fallback>
              </mc:AlternateContent>
            </w:r>
            <w:r w:rsidRPr="00060925">
              <w:rPr>
                <w:rFonts w:ascii="Candara" w:hAnsi="Candara"/>
                <w:b/>
                <w:noProof/>
                <w:sz w:val="18"/>
                <w:szCs w:val="24"/>
                <w:lang w:eastAsia="en-GB"/>
              </w:rPr>
              <mc:AlternateContent>
                <mc:Choice Requires="wps">
                  <w:drawing>
                    <wp:anchor distT="0" distB="0" distL="114300" distR="114300" simplePos="0" relativeHeight="251659264" behindDoc="0" locked="0" layoutInCell="1" allowOverlap="1" wp14:anchorId="7AF2D395" wp14:editId="50ABFD0E">
                      <wp:simplePos x="0" y="0"/>
                      <wp:positionH relativeFrom="column">
                        <wp:posOffset>602615</wp:posOffset>
                      </wp:positionH>
                      <wp:positionV relativeFrom="paragraph">
                        <wp:posOffset>-10160</wp:posOffset>
                      </wp:positionV>
                      <wp:extent cx="0" cy="112395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36AB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5pt,-.8pt" to="47.45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" strokecolor="black [3200]" strokeweight=".5pt">
                      <v:stroke joinstyle="miter"/>
                    </v:line>
                  </w:pict>
                </mc:Fallback>
              </mc:AlternateContent>
            </w:r>
            <w:r w:rsidRPr="00060925">
              <w:rPr>
                <w:rFonts w:ascii="Candara" w:hAnsi="Candara"/>
                <w:b/>
                <w:sz w:val="18"/>
                <w:szCs w:val="24"/>
              </w:rPr>
              <w:t>Multiplication and Division</w:t>
            </w:r>
          </w:p>
          <w:p w:rsidR="00060925" w:rsidRPr="00060925" w:rsidRDefault="00060925" w:rsidP="00060925">
            <w:pPr>
              <w:jc w:val="right"/>
              <w:rPr>
                <w:rFonts w:ascii="Candara" w:hAnsi="Candara"/>
                <w:sz w:val="18"/>
                <w:szCs w:val="24"/>
              </w:rPr>
            </w:pPr>
            <w:r w:rsidRPr="00060925">
              <w:rPr>
                <w:rFonts w:ascii="Candara" w:hAnsi="Candara"/>
                <w:sz w:val="18"/>
                <w:szCs w:val="24"/>
              </w:rPr>
              <w:t>Recall of the facts 2s 3s 5s 10s</w:t>
            </w:r>
          </w:p>
          <w:p w:rsidR="00060925" w:rsidRPr="00060925" w:rsidRDefault="00060925" w:rsidP="00060925">
            <w:pPr>
              <w:jc w:val="right"/>
              <w:rPr>
                <w:rFonts w:ascii="Candara" w:hAnsi="Candara"/>
                <w:sz w:val="18"/>
                <w:szCs w:val="24"/>
              </w:rPr>
            </w:pPr>
            <w:r w:rsidRPr="00060925">
              <w:rPr>
                <w:rFonts w:ascii="Candara" w:hAnsi="Candara"/>
                <w:sz w:val="18"/>
                <w:szCs w:val="24"/>
              </w:rPr>
              <w:t>Place value – counting in 2s 3s 5s from 0</w:t>
            </w:r>
          </w:p>
          <w:p w:rsidR="00060925" w:rsidRPr="00060925" w:rsidRDefault="00060925" w:rsidP="00060925">
            <w:pPr>
              <w:jc w:val="right"/>
              <w:rPr>
                <w:rFonts w:ascii="Candara" w:hAnsi="Candara"/>
                <w:sz w:val="18"/>
                <w:szCs w:val="24"/>
              </w:rPr>
            </w:pPr>
            <w:r w:rsidRPr="00060925">
              <w:rPr>
                <w:rFonts w:ascii="Candara" w:hAnsi="Candara"/>
                <w:sz w:val="18"/>
                <w:szCs w:val="24"/>
              </w:rPr>
              <w:t>Counting in tens from any number</w:t>
            </w:r>
          </w:p>
          <w:p w:rsidR="00060925" w:rsidRPr="00060925" w:rsidRDefault="00060925" w:rsidP="00060925">
            <w:pPr>
              <w:rPr>
                <w:rFonts w:ascii="Candara" w:hAnsi="Candara"/>
                <w:sz w:val="18"/>
                <w:szCs w:val="24"/>
              </w:rPr>
            </w:pPr>
          </w:p>
        </w:tc>
        <w:tc>
          <w:tcPr>
            <w:tcW w:w="3421" w:type="dxa"/>
            <w:gridSpan w:val="4"/>
            <w:shd w:val="clear" w:color="auto" w:fill="FFFF99"/>
          </w:tcPr>
          <w:p w:rsidR="00060925" w:rsidRPr="00060925" w:rsidRDefault="00060925" w:rsidP="00060925">
            <w:pPr>
              <w:jc w:val="center"/>
              <w:rPr>
                <w:rFonts w:ascii="Candara" w:hAnsi="Candara"/>
                <w:b/>
                <w:sz w:val="18"/>
                <w:szCs w:val="24"/>
              </w:rPr>
            </w:pPr>
            <w:r w:rsidRPr="00060925">
              <w:rPr>
                <w:rFonts w:ascii="Candara" w:hAnsi="Candara"/>
                <w:b/>
                <w:sz w:val="18"/>
                <w:szCs w:val="24"/>
              </w:rPr>
              <w:t>Fractions</w:t>
            </w:r>
          </w:p>
          <w:p w:rsidR="00060925" w:rsidRPr="00060925" w:rsidRDefault="00060925" w:rsidP="00060925">
            <w:pPr>
              <w:jc w:val="center"/>
              <w:rPr>
                <w:rFonts w:ascii="Candara" w:hAnsi="Candara"/>
                <w:sz w:val="18"/>
                <w:szCs w:val="24"/>
              </w:rPr>
            </w:pPr>
            <w:r w:rsidRPr="00060925">
              <w:rPr>
                <w:rFonts w:ascii="Candara" w:hAnsi="Candara"/>
                <w:sz w:val="18"/>
                <w:szCs w:val="24"/>
              </w:rPr>
              <w:t xml:space="preserve">Recognise and find 1/3 ¼ 2/4 ¾ of length, shape and quantity </w:t>
            </w:r>
          </w:p>
          <w:p w:rsidR="00060925" w:rsidRPr="00060925" w:rsidRDefault="00060925" w:rsidP="00060925">
            <w:pPr>
              <w:jc w:val="center"/>
              <w:rPr>
                <w:rFonts w:ascii="Candara" w:hAnsi="Candara"/>
                <w:sz w:val="18"/>
                <w:szCs w:val="24"/>
              </w:rPr>
            </w:pPr>
            <w:r w:rsidRPr="00060925">
              <w:rPr>
                <w:rFonts w:ascii="Candara" w:hAnsi="Candara"/>
                <w:sz w:val="18"/>
                <w:szCs w:val="24"/>
              </w:rPr>
              <w:t>Equivalence of ½ and 2/4</w:t>
            </w:r>
          </w:p>
          <w:p w:rsidR="00060925" w:rsidRPr="00060925" w:rsidRDefault="00060925" w:rsidP="00060925">
            <w:pPr>
              <w:jc w:val="center"/>
              <w:rPr>
                <w:rFonts w:ascii="Candara" w:hAnsi="Candara"/>
                <w:sz w:val="18"/>
                <w:szCs w:val="24"/>
              </w:rPr>
            </w:pPr>
          </w:p>
        </w:tc>
        <w:tc>
          <w:tcPr>
            <w:tcW w:w="2591" w:type="dxa"/>
            <w:gridSpan w:val="2"/>
            <w:shd w:val="clear" w:color="auto" w:fill="FFFF99"/>
          </w:tcPr>
          <w:p w:rsidR="00060925" w:rsidRPr="00060925" w:rsidRDefault="00060925" w:rsidP="00060925">
            <w:pPr>
              <w:jc w:val="center"/>
              <w:rPr>
                <w:rFonts w:ascii="Candara" w:hAnsi="Candara"/>
                <w:b/>
                <w:sz w:val="18"/>
                <w:szCs w:val="24"/>
              </w:rPr>
            </w:pPr>
            <w:r w:rsidRPr="00060925">
              <w:rPr>
                <w:rFonts w:ascii="Candara" w:hAnsi="Candara"/>
                <w:b/>
                <w:sz w:val="18"/>
                <w:szCs w:val="24"/>
              </w:rPr>
              <w:t>Addition and Subtraction</w:t>
            </w:r>
          </w:p>
          <w:p w:rsidR="00060925" w:rsidRPr="00060925" w:rsidRDefault="00060925" w:rsidP="00060925">
            <w:pPr>
              <w:jc w:val="center"/>
              <w:rPr>
                <w:rFonts w:ascii="Candara" w:hAnsi="Candara"/>
                <w:sz w:val="18"/>
                <w:szCs w:val="24"/>
              </w:rPr>
            </w:pPr>
            <w:r w:rsidRPr="00060925">
              <w:rPr>
                <w:rFonts w:ascii="Candara" w:hAnsi="Candara"/>
                <w:sz w:val="18"/>
                <w:szCs w:val="24"/>
              </w:rPr>
              <w:t>Adding 3 1 digit numbers</w:t>
            </w:r>
          </w:p>
          <w:p w:rsidR="00060925" w:rsidRPr="00060925" w:rsidRDefault="00060925" w:rsidP="00060925">
            <w:pPr>
              <w:jc w:val="center"/>
              <w:rPr>
                <w:rFonts w:ascii="Candara" w:hAnsi="Candara"/>
                <w:sz w:val="18"/>
                <w:szCs w:val="24"/>
              </w:rPr>
            </w:pPr>
            <w:r w:rsidRPr="00060925">
              <w:rPr>
                <w:rFonts w:ascii="Candara" w:hAnsi="Candara"/>
                <w:sz w:val="18"/>
                <w:szCs w:val="24"/>
              </w:rPr>
              <w:t>Subtracting 3 1 digit numbers</w:t>
            </w:r>
          </w:p>
          <w:p w:rsidR="00060925" w:rsidRPr="00060925" w:rsidRDefault="00060925" w:rsidP="00060925">
            <w:pPr>
              <w:jc w:val="center"/>
              <w:rPr>
                <w:rFonts w:ascii="Candara" w:hAnsi="Candara"/>
                <w:sz w:val="18"/>
                <w:szCs w:val="24"/>
              </w:rPr>
            </w:pPr>
            <w:r w:rsidRPr="00060925">
              <w:rPr>
                <w:rFonts w:ascii="Candara" w:hAnsi="Candara"/>
                <w:sz w:val="18"/>
                <w:szCs w:val="24"/>
              </w:rPr>
              <w:t>TO + O crossing boundaries</w:t>
            </w:r>
          </w:p>
          <w:p w:rsidR="00060925" w:rsidRPr="00060925" w:rsidRDefault="00060925" w:rsidP="00060925">
            <w:pPr>
              <w:jc w:val="center"/>
              <w:rPr>
                <w:rFonts w:ascii="Candara" w:hAnsi="Candara"/>
                <w:sz w:val="18"/>
                <w:szCs w:val="24"/>
              </w:rPr>
            </w:pPr>
            <w:r w:rsidRPr="00060925">
              <w:rPr>
                <w:rFonts w:ascii="Candara" w:hAnsi="Candara"/>
                <w:sz w:val="18"/>
                <w:szCs w:val="24"/>
              </w:rPr>
              <w:t xml:space="preserve">TO – O crossing boundaries </w:t>
            </w:r>
          </w:p>
          <w:p w:rsidR="00060925" w:rsidRPr="00060925" w:rsidRDefault="00060925" w:rsidP="00060925">
            <w:pPr>
              <w:jc w:val="center"/>
              <w:rPr>
                <w:rFonts w:ascii="Candara" w:hAnsi="Candara"/>
                <w:sz w:val="18"/>
                <w:szCs w:val="24"/>
              </w:rPr>
            </w:pPr>
          </w:p>
        </w:tc>
        <w:tc>
          <w:tcPr>
            <w:tcW w:w="1550" w:type="dxa"/>
            <w:gridSpan w:val="3"/>
            <w:shd w:val="clear" w:color="auto" w:fill="FFFF99"/>
          </w:tcPr>
          <w:p w:rsidR="00060925" w:rsidRPr="00060925" w:rsidRDefault="00060925" w:rsidP="00060925">
            <w:pPr>
              <w:jc w:val="center"/>
              <w:rPr>
                <w:rFonts w:ascii="Candara" w:hAnsi="Candara"/>
                <w:sz w:val="18"/>
                <w:szCs w:val="24"/>
              </w:rPr>
            </w:pPr>
          </w:p>
          <w:p w:rsidR="00060925" w:rsidRPr="00060925" w:rsidRDefault="00060925" w:rsidP="00060925">
            <w:pPr>
              <w:jc w:val="center"/>
              <w:rPr>
                <w:rFonts w:ascii="Candara" w:hAnsi="Candara"/>
                <w:b/>
                <w:sz w:val="18"/>
                <w:szCs w:val="24"/>
              </w:rPr>
            </w:pPr>
            <w:r w:rsidRPr="00060925">
              <w:rPr>
                <w:rFonts w:ascii="Candara" w:hAnsi="Candara"/>
                <w:b/>
                <w:sz w:val="18"/>
                <w:szCs w:val="24"/>
              </w:rPr>
              <w:t>Time</w:t>
            </w:r>
          </w:p>
          <w:p w:rsidR="00060925" w:rsidRPr="00060925" w:rsidRDefault="00060925" w:rsidP="00060925">
            <w:pPr>
              <w:jc w:val="center"/>
              <w:rPr>
                <w:rFonts w:ascii="Candara" w:hAnsi="Candara"/>
                <w:sz w:val="18"/>
                <w:szCs w:val="24"/>
              </w:rPr>
            </w:pPr>
            <w:r w:rsidRPr="00060925">
              <w:rPr>
                <w:rFonts w:ascii="Candara" w:hAnsi="Candara"/>
                <w:sz w:val="18"/>
                <w:szCs w:val="24"/>
              </w:rPr>
              <w:t>Quarter past</w:t>
            </w:r>
          </w:p>
          <w:p w:rsidR="00060925" w:rsidRPr="00060925" w:rsidRDefault="00060925" w:rsidP="00060925">
            <w:pPr>
              <w:jc w:val="center"/>
              <w:rPr>
                <w:rFonts w:ascii="Candara" w:hAnsi="Candara"/>
                <w:sz w:val="18"/>
                <w:szCs w:val="24"/>
              </w:rPr>
            </w:pPr>
            <w:r w:rsidRPr="00060925">
              <w:rPr>
                <w:rFonts w:ascii="Candara" w:hAnsi="Candara"/>
                <w:sz w:val="18"/>
                <w:szCs w:val="24"/>
              </w:rPr>
              <w:t>Quarter to</w:t>
            </w:r>
          </w:p>
        </w:tc>
        <w:tc>
          <w:tcPr>
            <w:tcW w:w="2444" w:type="dxa"/>
            <w:gridSpan w:val="2"/>
            <w:shd w:val="clear" w:color="auto" w:fill="FFFF99"/>
          </w:tcPr>
          <w:p w:rsidR="00060925" w:rsidRPr="00060925" w:rsidRDefault="00060925" w:rsidP="00060925">
            <w:pPr>
              <w:jc w:val="center"/>
              <w:rPr>
                <w:rFonts w:ascii="Candara" w:hAnsi="Candara"/>
                <w:b/>
                <w:sz w:val="18"/>
                <w:szCs w:val="24"/>
              </w:rPr>
            </w:pPr>
            <w:r w:rsidRPr="00060925">
              <w:rPr>
                <w:rFonts w:ascii="Candara" w:hAnsi="Candara"/>
                <w:b/>
                <w:sz w:val="18"/>
                <w:szCs w:val="24"/>
              </w:rPr>
              <w:t>Measure</w:t>
            </w:r>
          </w:p>
          <w:p w:rsidR="00060925" w:rsidRPr="00060925" w:rsidRDefault="00060925" w:rsidP="00060925">
            <w:pPr>
              <w:jc w:val="center"/>
              <w:rPr>
                <w:rFonts w:ascii="Candara" w:hAnsi="Candara"/>
                <w:b/>
                <w:sz w:val="18"/>
                <w:szCs w:val="24"/>
              </w:rPr>
            </w:pPr>
          </w:p>
          <w:p w:rsidR="00060925" w:rsidRPr="00060925" w:rsidRDefault="00060925" w:rsidP="00060925">
            <w:pPr>
              <w:jc w:val="center"/>
              <w:rPr>
                <w:rFonts w:ascii="Candara" w:hAnsi="Candara"/>
                <w:b/>
                <w:sz w:val="18"/>
                <w:szCs w:val="24"/>
              </w:rPr>
            </w:pPr>
            <w:r w:rsidRPr="00060925">
              <w:rPr>
                <w:rFonts w:ascii="Candara" w:hAnsi="Candara"/>
                <w:b/>
                <w:sz w:val="18"/>
                <w:szCs w:val="24"/>
              </w:rPr>
              <w:t>Length</w:t>
            </w:r>
          </w:p>
        </w:tc>
      </w:tr>
      <w:tr w:rsidR="00060925" w:rsidTr="00060925">
        <w:trPr>
          <w:trHeight w:val="266"/>
        </w:trPr>
        <w:tc>
          <w:tcPr>
            <w:tcW w:w="5657" w:type="dxa"/>
            <w:gridSpan w:val="4"/>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w:t>
            </w:r>
          </w:p>
          <w:p w:rsidR="00060925" w:rsidRPr="00060925" w:rsidRDefault="00060925" w:rsidP="00060925">
            <w:pPr>
              <w:jc w:val="center"/>
              <w:rPr>
                <w:sz w:val="18"/>
                <w:szCs w:val="24"/>
              </w:rPr>
            </w:pPr>
            <w:r w:rsidRPr="00060925">
              <w:rPr>
                <w:rFonts w:ascii="Candara" w:hAnsi="Candara"/>
                <w:sz w:val="18"/>
                <w:szCs w:val="24"/>
              </w:rPr>
              <w:t>Reasoning and problem solving</w:t>
            </w:r>
          </w:p>
        </w:tc>
        <w:tc>
          <w:tcPr>
            <w:tcW w:w="3421" w:type="dxa"/>
            <w:gridSpan w:val="4"/>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w:t>
            </w:r>
          </w:p>
          <w:p w:rsidR="00060925" w:rsidRPr="00060925" w:rsidRDefault="00060925" w:rsidP="00060925">
            <w:pPr>
              <w:jc w:val="center"/>
              <w:rPr>
                <w:sz w:val="18"/>
                <w:szCs w:val="24"/>
              </w:rPr>
            </w:pPr>
            <w:r w:rsidRPr="00060925">
              <w:rPr>
                <w:rFonts w:ascii="Candara" w:hAnsi="Candara"/>
                <w:sz w:val="18"/>
                <w:szCs w:val="24"/>
              </w:rPr>
              <w:t>Reasoning and problem solving</w:t>
            </w:r>
          </w:p>
        </w:tc>
        <w:tc>
          <w:tcPr>
            <w:tcW w:w="4948" w:type="dxa"/>
            <w:gridSpan w:val="6"/>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w:t>
            </w:r>
          </w:p>
          <w:p w:rsidR="00060925" w:rsidRPr="00060925" w:rsidRDefault="00060925" w:rsidP="00060925">
            <w:pPr>
              <w:jc w:val="center"/>
              <w:rPr>
                <w:sz w:val="18"/>
                <w:szCs w:val="24"/>
              </w:rPr>
            </w:pPr>
            <w:r w:rsidRPr="00060925">
              <w:rPr>
                <w:rFonts w:ascii="Candara" w:hAnsi="Candara"/>
                <w:sz w:val="18"/>
                <w:szCs w:val="24"/>
              </w:rPr>
              <w:t>Reasoning and problem solving</w:t>
            </w:r>
          </w:p>
        </w:tc>
        <w:tc>
          <w:tcPr>
            <w:tcW w:w="1637" w:type="dxa"/>
            <w:shd w:val="clear" w:color="auto" w:fill="BDD6EE" w:themeFill="accent1" w:themeFillTint="66"/>
          </w:tcPr>
          <w:p w:rsidR="00060925" w:rsidRPr="00060925" w:rsidRDefault="00060925" w:rsidP="00060925">
            <w:pPr>
              <w:jc w:val="center"/>
              <w:rPr>
                <w:sz w:val="18"/>
                <w:szCs w:val="24"/>
              </w:rPr>
            </w:pPr>
            <w:r w:rsidRPr="00060925">
              <w:rPr>
                <w:rFonts w:ascii="Candara" w:hAnsi="Candara"/>
                <w:sz w:val="18"/>
                <w:szCs w:val="24"/>
              </w:rPr>
              <w:t>Reasoning and problem solving</w:t>
            </w:r>
          </w:p>
        </w:tc>
      </w:tr>
      <w:tr w:rsidR="00060925" w:rsidTr="00060925">
        <w:trPr>
          <w:trHeight w:val="252"/>
        </w:trPr>
        <w:tc>
          <w:tcPr>
            <w:tcW w:w="1263" w:type="dxa"/>
            <w:shd w:val="clear" w:color="auto" w:fill="F7CAAC" w:themeFill="accent2" w:themeFillTint="66"/>
          </w:tcPr>
          <w:p w:rsidR="00060925" w:rsidRPr="00060925" w:rsidRDefault="00060925" w:rsidP="00060925">
            <w:pPr>
              <w:rPr>
                <w:rFonts w:ascii="Candara" w:hAnsi="Candara"/>
                <w:b/>
                <w:sz w:val="18"/>
                <w:szCs w:val="24"/>
              </w:rPr>
            </w:pPr>
            <w:r w:rsidRPr="00060925">
              <w:rPr>
                <w:rFonts w:ascii="Candara" w:hAnsi="Candara"/>
                <w:b/>
                <w:sz w:val="18"/>
                <w:szCs w:val="24"/>
              </w:rPr>
              <w:t xml:space="preserve">Summer </w:t>
            </w:r>
          </w:p>
        </w:tc>
        <w:tc>
          <w:tcPr>
            <w:tcW w:w="1464" w:type="dxa"/>
            <w:shd w:val="clear" w:color="auto" w:fill="F7CAAC" w:themeFill="accent2"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Fractions</w:t>
            </w:r>
          </w:p>
          <w:p w:rsidR="00060925" w:rsidRPr="00060925" w:rsidRDefault="00060925" w:rsidP="00060925">
            <w:pPr>
              <w:jc w:val="center"/>
              <w:rPr>
                <w:rFonts w:ascii="Candara" w:hAnsi="Candara"/>
                <w:sz w:val="18"/>
                <w:szCs w:val="24"/>
              </w:rPr>
            </w:pPr>
            <w:r w:rsidRPr="00060925">
              <w:rPr>
                <w:rFonts w:ascii="Candara" w:hAnsi="Candara"/>
                <w:sz w:val="18"/>
                <w:szCs w:val="24"/>
              </w:rPr>
              <w:t xml:space="preserve">Recognise and find 1/3 ¼ 2/4 ¾ of length, shape and quantity </w:t>
            </w:r>
          </w:p>
          <w:p w:rsidR="00060925" w:rsidRPr="00060925" w:rsidRDefault="00060925" w:rsidP="00060925">
            <w:pPr>
              <w:jc w:val="center"/>
              <w:rPr>
                <w:rFonts w:ascii="Candara" w:hAnsi="Candara"/>
                <w:sz w:val="18"/>
                <w:szCs w:val="24"/>
              </w:rPr>
            </w:pPr>
            <w:r w:rsidRPr="00060925">
              <w:rPr>
                <w:rFonts w:ascii="Candara" w:hAnsi="Candara"/>
                <w:sz w:val="18"/>
                <w:szCs w:val="24"/>
              </w:rPr>
              <w:t>Equivalence of ½ and 2/4</w:t>
            </w:r>
          </w:p>
          <w:p w:rsidR="00060925" w:rsidRPr="00060925" w:rsidRDefault="00060925" w:rsidP="00060925">
            <w:pPr>
              <w:jc w:val="center"/>
              <w:rPr>
                <w:rFonts w:ascii="Candara" w:hAnsi="Candara"/>
                <w:sz w:val="18"/>
                <w:szCs w:val="24"/>
              </w:rPr>
            </w:pPr>
          </w:p>
        </w:tc>
        <w:tc>
          <w:tcPr>
            <w:tcW w:w="1155" w:type="dxa"/>
            <w:shd w:val="clear" w:color="auto" w:fill="F7CAAC" w:themeFill="accent2" w:themeFillTint="66"/>
          </w:tcPr>
          <w:p w:rsidR="00060925" w:rsidRPr="00060925" w:rsidRDefault="00060925" w:rsidP="00060925">
            <w:pPr>
              <w:jc w:val="center"/>
              <w:rPr>
                <w:rFonts w:ascii="Candara" w:hAnsi="Candara"/>
                <w:b/>
                <w:sz w:val="18"/>
                <w:szCs w:val="24"/>
              </w:rPr>
            </w:pPr>
            <w:r w:rsidRPr="00060925">
              <w:rPr>
                <w:rFonts w:ascii="Candara" w:hAnsi="Candara"/>
                <w:b/>
                <w:sz w:val="18"/>
                <w:szCs w:val="24"/>
              </w:rPr>
              <w:t>Position and Direction</w:t>
            </w:r>
          </w:p>
          <w:p w:rsidR="00060925" w:rsidRPr="00060925" w:rsidRDefault="00060925" w:rsidP="00060925">
            <w:pPr>
              <w:jc w:val="center"/>
              <w:rPr>
                <w:rFonts w:ascii="Candara" w:hAnsi="Candara"/>
                <w:sz w:val="18"/>
                <w:szCs w:val="24"/>
              </w:rPr>
            </w:pPr>
            <w:r w:rsidRPr="00060925">
              <w:rPr>
                <w:rFonts w:ascii="Candara" w:hAnsi="Candara"/>
                <w:sz w:val="18"/>
                <w:szCs w:val="24"/>
              </w:rPr>
              <w:t>Patterns and sequences</w:t>
            </w:r>
            <w:r w:rsidRPr="00060925">
              <w:rPr>
                <w:rFonts w:ascii="Candara" w:hAnsi="Candara"/>
                <w:b/>
                <w:sz w:val="18"/>
                <w:szCs w:val="24"/>
              </w:rPr>
              <w:t xml:space="preserve"> </w:t>
            </w:r>
          </w:p>
          <w:p w:rsidR="00060925" w:rsidRPr="00060925" w:rsidRDefault="00060925" w:rsidP="00060925">
            <w:pPr>
              <w:jc w:val="center"/>
              <w:rPr>
                <w:rFonts w:ascii="Candara" w:hAnsi="Candara"/>
                <w:sz w:val="18"/>
                <w:szCs w:val="24"/>
              </w:rPr>
            </w:pPr>
          </w:p>
        </w:tc>
        <w:tc>
          <w:tcPr>
            <w:tcW w:w="2323" w:type="dxa"/>
            <w:gridSpan w:val="2"/>
            <w:shd w:val="clear" w:color="auto" w:fill="F7CAAC" w:themeFill="accent2" w:themeFillTint="66"/>
          </w:tcPr>
          <w:p w:rsidR="00060925" w:rsidRPr="00060925" w:rsidRDefault="00060925" w:rsidP="00060925">
            <w:pPr>
              <w:jc w:val="center"/>
              <w:rPr>
                <w:rFonts w:ascii="Candara" w:hAnsi="Candara"/>
                <w:b/>
                <w:sz w:val="18"/>
                <w:szCs w:val="24"/>
              </w:rPr>
            </w:pPr>
            <w:r w:rsidRPr="00060925">
              <w:rPr>
                <w:rFonts w:ascii="Candara" w:hAnsi="Candara"/>
                <w:b/>
                <w:sz w:val="18"/>
                <w:szCs w:val="24"/>
              </w:rPr>
              <w:t>Multiplication and Division</w:t>
            </w:r>
          </w:p>
          <w:p w:rsidR="00060925" w:rsidRPr="00060925" w:rsidRDefault="00060925" w:rsidP="00060925">
            <w:pPr>
              <w:jc w:val="center"/>
              <w:rPr>
                <w:rFonts w:ascii="Candara" w:hAnsi="Candara"/>
                <w:sz w:val="18"/>
                <w:szCs w:val="24"/>
              </w:rPr>
            </w:pPr>
            <w:r w:rsidRPr="00060925">
              <w:rPr>
                <w:rFonts w:ascii="Candara" w:hAnsi="Candara"/>
                <w:sz w:val="18"/>
                <w:szCs w:val="24"/>
              </w:rPr>
              <w:t>Mathematical statements for 2, 5, 10 times tables</w:t>
            </w:r>
          </w:p>
          <w:p w:rsidR="00060925" w:rsidRPr="00060925" w:rsidRDefault="00060925" w:rsidP="00060925">
            <w:pPr>
              <w:jc w:val="center"/>
              <w:rPr>
                <w:rFonts w:ascii="Candara" w:hAnsi="Candara"/>
                <w:sz w:val="18"/>
                <w:szCs w:val="24"/>
              </w:rPr>
            </w:pPr>
            <w:r w:rsidRPr="00060925">
              <w:rPr>
                <w:rFonts w:ascii="Candara" w:hAnsi="Candara"/>
                <w:sz w:val="18"/>
                <w:szCs w:val="24"/>
              </w:rPr>
              <w:t>Commutativity</w:t>
            </w:r>
          </w:p>
          <w:p w:rsidR="00060925" w:rsidRPr="00060925" w:rsidRDefault="00060925" w:rsidP="00060925">
            <w:pPr>
              <w:jc w:val="center"/>
              <w:rPr>
                <w:rFonts w:ascii="Candara" w:hAnsi="Candara"/>
                <w:b/>
                <w:sz w:val="18"/>
                <w:szCs w:val="24"/>
              </w:rPr>
            </w:pPr>
            <w:r w:rsidRPr="00060925">
              <w:rPr>
                <w:rFonts w:ascii="Candara" w:hAnsi="Candara"/>
                <w:sz w:val="18"/>
                <w:szCs w:val="24"/>
              </w:rPr>
              <w:t>Problem solving</w:t>
            </w:r>
          </w:p>
        </w:tc>
        <w:tc>
          <w:tcPr>
            <w:tcW w:w="2050" w:type="dxa"/>
            <w:gridSpan w:val="2"/>
            <w:shd w:val="clear" w:color="auto" w:fill="F7CAAC" w:themeFill="accent2" w:themeFillTint="66"/>
          </w:tcPr>
          <w:p w:rsidR="00060925" w:rsidRPr="00060925" w:rsidRDefault="00060925" w:rsidP="00060925">
            <w:pPr>
              <w:jc w:val="center"/>
              <w:rPr>
                <w:rFonts w:ascii="Candara" w:hAnsi="Candara"/>
                <w:b/>
                <w:sz w:val="18"/>
                <w:szCs w:val="24"/>
              </w:rPr>
            </w:pPr>
            <w:r w:rsidRPr="00060925">
              <w:rPr>
                <w:rFonts w:ascii="Candara" w:hAnsi="Candara"/>
                <w:b/>
                <w:sz w:val="18"/>
                <w:szCs w:val="24"/>
              </w:rPr>
              <w:t>Addition and Subtraction</w:t>
            </w:r>
          </w:p>
          <w:p w:rsidR="00060925" w:rsidRPr="00060925" w:rsidRDefault="00060925" w:rsidP="00060925">
            <w:pPr>
              <w:jc w:val="center"/>
              <w:rPr>
                <w:rFonts w:ascii="Candara" w:hAnsi="Candara"/>
                <w:sz w:val="18"/>
                <w:szCs w:val="24"/>
              </w:rPr>
            </w:pPr>
            <w:r w:rsidRPr="00060925">
              <w:rPr>
                <w:rFonts w:ascii="Candara" w:hAnsi="Candara"/>
                <w:sz w:val="18"/>
                <w:szCs w:val="24"/>
              </w:rPr>
              <w:t>TO + TO to 100</w:t>
            </w:r>
          </w:p>
          <w:p w:rsidR="00060925" w:rsidRPr="00060925" w:rsidRDefault="00060925" w:rsidP="00060925">
            <w:pPr>
              <w:jc w:val="center"/>
              <w:rPr>
                <w:rFonts w:ascii="Candara" w:hAnsi="Candara"/>
                <w:sz w:val="18"/>
                <w:szCs w:val="24"/>
              </w:rPr>
            </w:pPr>
            <w:r w:rsidRPr="00060925">
              <w:rPr>
                <w:rFonts w:ascii="Candara" w:hAnsi="Candara"/>
                <w:sz w:val="18"/>
                <w:szCs w:val="24"/>
              </w:rPr>
              <w:t>TO – TO to 100</w:t>
            </w:r>
          </w:p>
        </w:tc>
        <w:tc>
          <w:tcPr>
            <w:tcW w:w="982" w:type="dxa"/>
            <w:gridSpan w:val="2"/>
            <w:shd w:val="clear" w:color="auto" w:fill="F7CAAC" w:themeFill="accent2"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Statistics</w:t>
            </w:r>
          </w:p>
          <w:p w:rsidR="00060925" w:rsidRPr="00060925" w:rsidRDefault="00060925" w:rsidP="00060925">
            <w:pPr>
              <w:jc w:val="center"/>
              <w:rPr>
                <w:rFonts w:ascii="Candara" w:hAnsi="Candara"/>
                <w:sz w:val="18"/>
                <w:szCs w:val="24"/>
              </w:rPr>
            </w:pPr>
          </w:p>
          <w:p w:rsidR="00060925" w:rsidRPr="00060925" w:rsidRDefault="00060925" w:rsidP="00060925">
            <w:pPr>
              <w:jc w:val="center"/>
              <w:rPr>
                <w:rFonts w:ascii="Candara" w:hAnsi="Candara"/>
                <w:sz w:val="18"/>
                <w:szCs w:val="24"/>
              </w:rPr>
            </w:pPr>
          </w:p>
        </w:tc>
        <w:tc>
          <w:tcPr>
            <w:tcW w:w="4789" w:type="dxa"/>
            <w:gridSpan w:val="5"/>
            <w:shd w:val="clear" w:color="auto" w:fill="F7CAAC" w:themeFill="accent2" w:themeFillTint="66"/>
          </w:tcPr>
          <w:p w:rsidR="00060925" w:rsidRPr="00060925" w:rsidRDefault="00060925" w:rsidP="00060925">
            <w:pPr>
              <w:jc w:val="center"/>
              <w:rPr>
                <w:rFonts w:ascii="Candara" w:hAnsi="Candara"/>
                <w:b/>
                <w:sz w:val="18"/>
                <w:szCs w:val="24"/>
              </w:rPr>
            </w:pPr>
            <w:r w:rsidRPr="00060925">
              <w:rPr>
                <w:rFonts w:ascii="Candara" w:hAnsi="Candara"/>
                <w:b/>
                <w:sz w:val="18"/>
                <w:szCs w:val="24"/>
              </w:rPr>
              <w:t>Solve problems including</w:t>
            </w:r>
          </w:p>
          <w:p w:rsidR="00060925" w:rsidRPr="00060925" w:rsidRDefault="00060925" w:rsidP="00060925">
            <w:pPr>
              <w:jc w:val="center"/>
              <w:rPr>
                <w:rFonts w:ascii="Candara" w:hAnsi="Candara"/>
                <w:b/>
                <w:sz w:val="18"/>
                <w:szCs w:val="24"/>
              </w:rPr>
            </w:pPr>
            <w:r w:rsidRPr="00060925">
              <w:rPr>
                <w:rFonts w:ascii="Candara" w:hAnsi="Candara"/>
                <w:b/>
                <w:sz w:val="18"/>
                <w:szCs w:val="24"/>
              </w:rPr>
              <w:t>Addition and Subtraction</w:t>
            </w:r>
          </w:p>
          <w:p w:rsidR="00060925" w:rsidRPr="00060925" w:rsidRDefault="00060925" w:rsidP="00060925">
            <w:pPr>
              <w:jc w:val="center"/>
              <w:rPr>
                <w:rFonts w:ascii="Candara" w:hAnsi="Candara"/>
                <w:sz w:val="18"/>
                <w:szCs w:val="24"/>
              </w:rPr>
            </w:pPr>
            <w:r w:rsidRPr="00060925">
              <w:rPr>
                <w:rFonts w:ascii="Candara" w:hAnsi="Candara"/>
                <w:sz w:val="18"/>
                <w:szCs w:val="24"/>
              </w:rPr>
              <w:t>TO + TO TO – TO</w:t>
            </w:r>
          </w:p>
          <w:p w:rsidR="00060925" w:rsidRPr="00060925" w:rsidRDefault="00060925" w:rsidP="00060925">
            <w:pPr>
              <w:jc w:val="center"/>
              <w:rPr>
                <w:rFonts w:ascii="Candara" w:hAnsi="Candara"/>
                <w:sz w:val="18"/>
                <w:szCs w:val="24"/>
              </w:rPr>
            </w:pPr>
          </w:p>
          <w:p w:rsidR="00060925" w:rsidRPr="00060925" w:rsidRDefault="00060925" w:rsidP="00060925">
            <w:pPr>
              <w:jc w:val="center"/>
              <w:rPr>
                <w:rFonts w:ascii="Candara" w:hAnsi="Candara"/>
                <w:sz w:val="18"/>
                <w:szCs w:val="24"/>
              </w:rPr>
            </w:pPr>
          </w:p>
        </w:tc>
        <w:tc>
          <w:tcPr>
            <w:tcW w:w="1637" w:type="dxa"/>
            <w:shd w:val="clear" w:color="auto" w:fill="F7CAAC" w:themeFill="accent2" w:themeFillTint="66"/>
          </w:tcPr>
          <w:p w:rsidR="00060925" w:rsidRPr="00060925" w:rsidRDefault="00060925" w:rsidP="00060925">
            <w:pPr>
              <w:rPr>
                <w:rFonts w:ascii="Candara" w:hAnsi="Candara"/>
                <w:b/>
                <w:sz w:val="18"/>
                <w:szCs w:val="24"/>
              </w:rPr>
            </w:pPr>
            <w:r w:rsidRPr="00060925">
              <w:rPr>
                <w:rFonts w:ascii="Candara" w:hAnsi="Candara"/>
                <w:b/>
                <w:sz w:val="18"/>
                <w:szCs w:val="24"/>
              </w:rPr>
              <w:t>Measurement</w:t>
            </w:r>
          </w:p>
          <w:p w:rsidR="00060925" w:rsidRPr="00060925" w:rsidRDefault="00060925" w:rsidP="00060925">
            <w:pPr>
              <w:jc w:val="center"/>
              <w:rPr>
                <w:rFonts w:ascii="Candara" w:hAnsi="Candara"/>
                <w:sz w:val="18"/>
                <w:szCs w:val="24"/>
              </w:rPr>
            </w:pPr>
            <w:r w:rsidRPr="00060925">
              <w:rPr>
                <w:rFonts w:ascii="Candara" w:hAnsi="Candara"/>
                <w:sz w:val="18"/>
                <w:szCs w:val="24"/>
              </w:rPr>
              <w:t>Weight</w:t>
            </w:r>
          </w:p>
        </w:tc>
      </w:tr>
      <w:tr w:rsidR="00060925" w:rsidTr="00060925">
        <w:trPr>
          <w:trHeight w:val="252"/>
        </w:trPr>
        <w:tc>
          <w:tcPr>
            <w:tcW w:w="3882" w:type="dxa"/>
            <w:gridSpan w:val="3"/>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 Measurement</w:t>
            </w:r>
          </w:p>
          <w:p w:rsidR="00060925" w:rsidRPr="00060925" w:rsidRDefault="00060925" w:rsidP="00060925">
            <w:pPr>
              <w:jc w:val="center"/>
              <w:rPr>
                <w:rFonts w:ascii="Candara" w:hAnsi="Candara"/>
                <w:b/>
                <w:sz w:val="18"/>
                <w:szCs w:val="24"/>
              </w:rPr>
            </w:pPr>
            <w:r w:rsidRPr="00060925">
              <w:rPr>
                <w:rFonts w:ascii="Candara" w:hAnsi="Candara"/>
                <w:sz w:val="18"/>
                <w:szCs w:val="24"/>
              </w:rPr>
              <w:t>Reasoning and problem solving</w:t>
            </w:r>
          </w:p>
        </w:tc>
        <w:tc>
          <w:tcPr>
            <w:tcW w:w="2323" w:type="dxa"/>
            <w:gridSpan w:val="2"/>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Include</w:t>
            </w:r>
          </w:p>
          <w:p w:rsidR="00060925" w:rsidRPr="00060925" w:rsidRDefault="00060925" w:rsidP="00060925">
            <w:pPr>
              <w:jc w:val="center"/>
              <w:rPr>
                <w:rFonts w:ascii="Candara" w:hAnsi="Candara"/>
                <w:sz w:val="18"/>
                <w:szCs w:val="24"/>
              </w:rPr>
            </w:pPr>
            <w:r w:rsidRPr="00060925">
              <w:rPr>
                <w:rFonts w:ascii="Candara" w:hAnsi="Candara"/>
                <w:sz w:val="18"/>
                <w:szCs w:val="24"/>
              </w:rPr>
              <w:t>+ and –</w:t>
            </w:r>
          </w:p>
          <w:p w:rsidR="00060925" w:rsidRPr="00060925" w:rsidRDefault="00060925" w:rsidP="00060925">
            <w:pPr>
              <w:jc w:val="center"/>
              <w:rPr>
                <w:rFonts w:ascii="Candara" w:hAnsi="Candara"/>
                <w:sz w:val="18"/>
                <w:szCs w:val="24"/>
              </w:rPr>
            </w:pPr>
            <w:r w:rsidRPr="00060925">
              <w:rPr>
                <w:rFonts w:ascii="Candara" w:hAnsi="Candara"/>
                <w:sz w:val="18"/>
                <w:szCs w:val="24"/>
              </w:rPr>
              <w:t>Reasoning and problem solving</w:t>
            </w:r>
          </w:p>
        </w:tc>
        <w:tc>
          <w:tcPr>
            <w:tcW w:w="2050" w:type="dxa"/>
            <w:gridSpan w:val="2"/>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Link to time</w:t>
            </w:r>
          </w:p>
          <w:p w:rsidR="00060925" w:rsidRPr="00060925" w:rsidRDefault="00060925" w:rsidP="00060925">
            <w:pPr>
              <w:jc w:val="center"/>
              <w:rPr>
                <w:rFonts w:ascii="Candara" w:hAnsi="Candara"/>
                <w:sz w:val="18"/>
                <w:szCs w:val="24"/>
              </w:rPr>
            </w:pPr>
            <w:r w:rsidRPr="00060925">
              <w:rPr>
                <w:rFonts w:ascii="Candara" w:hAnsi="Candara"/>
                <w:sz w:val="18"/>
                <w:szCs w:val="24"/>
              </w:rPr>
              <w:t>Reasoning and problem solving</w:t>
            </w:r>
          </w:p>
        </w:tc>
        <w:tc>
          <w:tcPr>
            <w:tcW w:w="3511" w:type="dxa"/>
            <w:gridSpan w:val="4"/>
            <w:shd w:val="clear" w:color="auto" w:fill="BDD6EE" w:themeFill="accent1" w:themeFillTint="66"/>
          </w:tcPr>
          <w:p w:rsidR="00060925" w:rsidRPr="00060925" w:rsidRDefault="00060925" w:rsidP="00060925">
            <w:pPr>
              <w:jc w:val="center"/>
              <w:rPr>
                <w:rFonts w:ascii="Candara" w:hAnsi="Candara"/>
                <w:b/>
                <w:sz w:val="18"/>
                <w:szCs w:val="24"/>
              </w:rPr>
            </w:pPr>
            <w:r w:rsidRPr="00060925">
              <w:rPr>
                <w:rFonts w:ascii="Candara" w:hAnsi="Candara"/>
                <w:sz w:val="18"/>
                <w:szCs w:val="24"/>
              </w:rPr>
              <w:t>Include Measurement</w:t>
            </w:r>
          </w:p>
          <w:p w:rsidR="00060925" w:rsidRPr="00060925" w:rsidRDefault="00060925" w:rsidP="00060925">
            <w:pPr>
              <w:jc w:val="center"/>
              <w:rPr>
                <w:rFonts w:ascii="Candara" w:hAnsi="Candara"/>
                <w:sz w:val="18"/>
                <w:szCs w:val="24"/>
              </w:rPr>
            </w:pPr>
            <w:r w:rsidRPr="00060925">
              <w:rPr>
                <w:rFonts w:ascii="Candara" w:hAnsi="Candara"/>
                <w:sz w:val="18"/>
                <w:szCs w:val="24"/>
              </w:rPr>
              <w:t>Place value of counting in 2s 5s 10s</w:t>
            </w:r>
          </w:p>
          <w:p w:rsidR="00060925" w:rsidRPr="00060925" w:rsidRDefault="00060925" w:rsidP="00060925">
            <w:pPr>
              <w:jc w:val="center"/>
              <w:rPr>
                <w:rFonts w:ascii="Candara" w:hAnsi="Candara"/>
                <w:sz w:val="18"/>
                <w:szCs w:val="24"/>
              </w:rPr>
            </w:pPr>
            <w:r w:rsidRPr="00060925">
              <w:rPr>
                <w:rFonts w:ascii="Candara" w:hAnsi="Candara"/>
                <w:sz w:val="18"/>
                <w:szCs w:val="24"/>
              </w:rPr>
              <w:t>Reasoning and problem solving</w:t>
            </w:r>
          </w:p>
        </w:tc>
        <w:tc>
          <w:tcPr>
            <w:tcW w:w="927" w:type="dxa"/>
            <w:shd w:val="clear" w:color="auto" w:fill="BDD6EE" w:themeFill="accent1" w:themeFillTint="66"/>
          </w:tcPr>
          <w:p w:rsidR="00060925" w:rsidRPr="00060925" w:rsidRDefault="00060925" w:rsidP="00060925">
            <w:pPr>
              <w:jc w:val="center"/>
              <w:rPr>
                <w:rFonts w:ascii="Candara" w:hAnsi="Candara"/>
                <w:sz w:val="18"/>
                <w:szCs w:val="24"/>
              </w:rPr>
            </w:pPr>
          </w:p>
        </w:tc>
        <w:tc>
          <w:tcPr>
            <w:tcW w:w="1333" w:type="dxa"/>
            <w:gridSpan w:val="2"/>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Reasoning and Problem solving</w:t>
            </w:r>
          </w:p>
        </w:tc>
        <w:tc>
          <w:tcPr>
            <w:tcW w:w="1637" w:type="dxa"/>
            <w:shd w:val="clear" w:color="auto" w:fill="BDD6EE" w:themeFill="accent1" w:themeFillTint="66"/>
          </w:tcPr>
          <w:p w:rsidR="00060925" w:rsidRPr="00060925" w:rsidRDefault="00060925" w:rsidP="00060925">
            <w:pPr>
              <w:jc w:val="center"/>
              <w:rPr>
                <w:rFonts w:ascii="Candara" w:hAnsi="Candara"/>
                <w:sz w:val="18"/>
                <w:szCs w:val="24"/>
              </w:rPr>
            </w:pPr>
            <w:r w:rsidRPr="00060925">
              <w:rPr>
                <w:rFonts w:ascii="Candara" w:hAnsi="Candara"/>
                <w:sz w:val="18"/>
                <w:szCs w:val="24"/>
              </w:rPr>
              <w:t>Reasoning and problem solving</w:t>
            </w:r>
          </w:p>
        </w:tc>
      </w:tr>
    </w:tbl>
    <w:p w:rsidR="00E02352" w:rsidRDefault="00E02352" w:rsidP="00652892">
      <w:pPr>
        <w:spacing w:after="0" w:line="240" w:lineRule="auto"/>
        <w:rPr>
          <w:rFonts w:ascii="Comic Sans MS" w:eastAsia="Times New Roman" w:hAnsi="Comic Sans MS" w:cs="Times New Roman"/>
          <w:color w:val="000000"/>
          <w:sz w:val="24"/>
          <w:szCs w:val="24"/>
        </w:rPr>
      </w:pPr>
    </w:p>
    <w:p w:rsidR="00E02352" w:rsidRDefault="00E02352" w:rsidP="00652892">
      <w:pPr>
        <w:spacing w:after="0" w:line="240" w:lineRule="auto"/>
        <w:rPr>
          <w:rFonts w:ascii="Comic Sans MS" w:eastAsia="Times New Roman" w:hAnsi="Comic Sans MS" w:cs="Times New Roman"/>
          <w:color w:val="000000"/>
          <w:sz w:val="24"/>
          <w:szCs w:val="24"/>
        </w:rPr>
      </w:pPr>
    </w:p>
    <w:p w:rsidR="00E02352" w:rsidRDefault="00E02352" w:rsidP="00652892">
      <w:pPr>
        <w:spacing w:after="0" w:line="240" w:lineRule="auto"/>
        <w:rPr>
          <w:rFonts w:ascii="Comic Sans MS" w:eastAsia="Times New Roman" w:hAnsi="Comic Sans MS" w:cs="Times New Roman"/>
          <w:color w:val="000000"/>
          <w:sz w:val="24"/>
          <w:szCs w:val="24"/>
        </w:rPr>
      </w:pPr>
    </w:p>
    <w:tbl>
      <w:tblPr>
        <w:tblStyle w:val="TableGrid"/>
        <w:tblW w:w="15690" w:type="dxa"/>
        <w:tblLook w:val="04A0" w:firstRow="1" w:lastRow="0" w:firstColumn="1" w:lastColumn="0" w:noHBand="0" w:noVBand="1"/>
      </w:tblPr>
      <w:tblGrid>
        <w:gridCol w:w="1263"/>
        <w:gridCol w:w="2726"/>
        <w:gridCol w:w="1521"/>
        <w:gridCol w:w="708"/>
        <w:gridCol w:w="694"/>
        <w:gridCol w:w="1427"/>
        <w:gridCol w:w="2123"/>
        <w:gridCol w:w="922"/>
        <w:gridCol w:w="287"/>
        <w:gridCol w:w="1199"/>
        <w:gridCol w:w="802"/>
        <w:gridCol w:w="2018"/>
      </w:tblGrid>
      <w:tr w:rsidR="00060925" w:rsidRPr="006C0EA9" w:rsidTr="00684D12">
        <w:trPr>
          <w:trHeight w:val="253"/>
        </w:trPr>
        <w:tc>
          <w:tcPr>
            <w:tcW w:w="15690" w:type="dxa"/>
            <w:gridSpan w:val="12"/>
            <w:shd w:val="clear" w:color="auto" w:fill="A6A6A6" w:themeFill="background1" w:themeFillShade="A6"/>
          </w:tcPr>
          <w:p w:rsidR="00060925" w:rsidRPr="006C0EA9" w:rsidRDefault="00060925" w:rsidP="00684D12">
            <w:pPr>
              <w:jc w:val="center"/>
              <w:rPr>
                <w:rFonts w:ascii="Candara" w:hAnsi="Candara"/>
                <w:b/>
                <w:sz w:val="18"/>
                <w:szCs w:val="18"/>
              </w:rPr>
            </w:pPr>
            <w:r w:rsidRPr="006C0EA9">
              <w:rPr>
                <w:rFonts w:ascii="Candara" w:hAnsi="Candara"/>
                <w:b/>
                <w:color w:val="FFFFFF" w:themeColor="background1"/>
                <w:sz w:val="18"/>
                <w:szCs w:val="18"/>
              </w:rPr>
              <w:t>Year 3</w:t>
            </w:r>
          </w:p>
        </w:tc>
      </w:tr>
      <w:tr w:rsidR="00060925" w:rsidRPr="006C0EA9" w:rsidTr="00684D12">
        <w:trPr>
          <w:trHeight w:val="253"/>
        </w:trPr>
        <w:tc>
          <w:tcPr>
            <w:tcW w:w="1263" w:type="dxa"/>
            <w:shd w:val="clear" w:color="auto" w:fill="99FF99"/>
          </w:tcPr>
          <w:p w:rsidR="00060925" w:rsidRPr="006C0EA9" w:rsidRDefault="00060925" w:rsidP="00684D12">
            <w:pPr>
              <w:rPr>
                <w:rFonts w:ascii="Candara" w:hAnsi="Candara"/>
                <w:b/>
                <w:sz w:val="18"/>
                <w:szCs w:val="18"/>
              </w:rPr>
            </w:pPr>
            <w:r w:rsidRPr="006C0EA9">
              <w:rPr>
                <w:rFonts w:ascii="Candara" w:hAnsi="Candara"/>
                <w:b/>
                <w:sz w:val="18"/>
                <w:szCs w:val="18"/>
              </w:rPr>
              <w:t>Autumn</w:t>
            </w:r>
          </w:p>
          <w:p w:rsidR="00060925" w:rsidRPr="006C0EA9" w:rsidRDefault="00060925" w:rsidP="00684D12">
            <w:pPr>
              <w:jc w:val="center"/>
              <w:rPr>
                <w:rFonts w:ascii="Candara" w:hAnsi="Candara"/>
                <w:b/>
                <w:sz w:val="18"/>
                <w:szCs w:val="18"/>
              </w:rPr>
            </w:pPr>
            <w:r w:rsidRPr="006C0EA9">
              <w:rPr>
                <w:rFonts w:ascii="Candara" w:hAnsi="Candara"/>
                <w:sz w:val="18"/>
                <w:szCs w:val="18"/>
              </w:rPr>
              <w:t>NB- Autumn Term is 15 weeks, therefore extend Multiplication and Division strand to end of term</w:t>
            </w:r>
          </w:p>
        </w:tc>
        <w:tc>
          <w:tcPr>
            <w:tcW w:w="2726" w:type="dxa"/>
            <w:shd w:val="clear" w:color="auto" w:fill="99FF99"/>
          </w:tcPr>
          <w:p w:rsidR="00060925" w:rsidRPr="006C0EA9" w:rsidRDefault="00060925" w:rsidP="00684D12">
            <w:pPr>
              <w:jc w:val="center"/>
              <w:rPr>
                <w:rFonts w:ascii="Candara" w:hAnsi="Candara"/>
                <w:b/>
                <w:sz w:val="18"/>
                <w:szCs w:val="18"/>
              </w:rPr>
            </w:pPr>
            <w:r w:rsidRPr="006C0EA9">
              <w:rPr>
                <w:rFonts w:ascii="Candara" w:hAnsi="Candara"/>
                <w:b/>
                <w:sz w:val="18"/>
                <w:szCs w:val="18"/>
              </w:rPr>
              <w:t>Number: Place Value</w:t>
            </w:r>
          </w:p>
          <w:p w:rsidR="00060925" w:rsidRPr="006C0EA9" w:rsidRDefault="00060925" w:rsidP="00684D12">
            <w:pPr>
              <w:jc w:val="center"/>
              <w:rPr>
                <w:rFonts w:ascii="Candara" w:hAnsi="Candara"/>
                <w:sz w:val="18"/>
                <w:szCs w:val="18"/>
              </w:rPr>
            </w:pPr>
            <w:r w:rsidRPr="006C0EA9">
              <w:rPr>
                <w:rFonts w:ascii="Candara" w:hAnsi="Candara"/>
                <w:sz w:val="18"/>
                <w:szCs w:val="18"/>
              </w:rPr>
              <w:t>Recognise pv in each digit in HTO</w:t>
            </w:r>
          </w:p>
          <w:p w:rsidR="00060925" w:rsidRPr="006C0EA9" w:rsidRDefault="00060925" w:rsidP="00684D12">
            <w:pPr>
              <w:jc w:val="center"/>
              <w:rPr>
                <w:rFonts w:ascii="Candara" w:hAnsi="Candara"/>
                <w:sz w:val="18"/>
                <w:szCs w:val="18"/>
              </w:rPr>
            </w:pPr>
            <w:r w:rsidRPr="006C0EA9">
              <w:rPr>
                <w:rFonts w:ascii="Candara" w:hAnsi="Candara"/>
                <w:sz w:val="18"/>
                <w:szCs w:val="18"/>
              </w:rPr>
              <w:t>Compare and order numbers up to 1,000</w:t>
            </w:r>
          </w:p>
          <w:p w:rsidR="00060925" w:rsidRPr="006C0EA9" w:rsidRDefault="00060925" w:rsidP="00684D12">
            <w:pPr>
              <w:jc w:val="center"/>
              <w:rPr>
                <w:rFonts w:ascii="Candara" w:hAnsi="Candara"/>
                <w:b/>
                <w:sz w:val="18"/>
                <w:szCs w:val="18"/>
              </w:rPr>
            </w:pPr>
            <w:r w:rsidRPr="006C0EA9">
              <w:rPr>
                <w:rFonts w:ascii="Candara" w:hAnsi="Candara"/>
                <w:sz w:val="18"/>
                <w:szCs w:val="18"/>
              </w:rPr>
              <w:t>Identify represent and estimate umbers up to 1,000</w:t>
            </w:r>
          </w:p>
        </w:tc>
        <w:tc>
          <w:tcPr>
            <w:tcW w:w="2229" w:type="dxa"/>
            <w:gridSpan w:val="2"/>
            <w:shd w:val="clear" w:color="auto" w:fill="99FF99"/>
          </w:tcPr>
          <w:p w:rsidR="00060925" w:rsidRPr="006C0EA9" w:rsidRDefault="00060925" w:rsidP="00684D12">
            <w:pPr>
              <w:jc w:val="center"/>
              <w:rPr>
                <w:rFonts w:ascii="Candara" w:hAnsi="Candara"/>
                <w:b/>
                <w:sz w:val="18"/>
                <w:szCs w:val="18"/>
              </w:rPr>
            </w:pPr>
            <w:r w:rsidRPr="006C0EA9">
              <w:rPr>
                <w:rFonts w:ascii="Candara" w:hAnsi="Candara"/>
                <w:b/>
                <w:sz w:val="18"/>
                <w:szCs w:val="18"/>
              </w:rPr>
              <w:t>Measurement</w:t>
            </w:r>
          </w:p>
          <w:p w:rsidR="00060925" w:rsidRPr="006C0EA9" w:rsidRDefault="00060925" w:rsidP="00684D12">
            <w:pPr>
              <w:jc w:val="center"/>
              <w:rPr>
                <w:rFonts w:ascii="Candara" w:hAnsi="Candara"/>
                <w:sz w:val="18"/>
                <w:szCs w:val="18"/>
              </w:rPr>
            </w:pPr>
          </w:p>
          <w:p w:rsidR="00060925" w:rsidRPr="006C0EA9" w:rsidRDefault="00060925" w:rsidP="00684D12">
            <w:pPr>
              <w:jc w:val="center"/>
              <w:rPr>
                <w:rFonts w:ascii="Candara" w:hAnsi="Candara"/>
                <w:sz w:val="18"/>
                <w:szCs w:val="18"/>
              </w:rPr>
            </w:pPr>
            <w:r w:rsidRPr="006C0EA9">
              <w:rPr>
                <w:rFonts w:ascii="Candara" w:hAnsi="Candara"/>
                <w:sz w:val="18"/>
                <w:szCs w:val="18"/>
              </w:rPr>
              <w:t>Weight</w:t>
            </w:r>
          </w:p>
        </w:tc>
        <w:tc>
          <w:tcPr>
            <w:tcW w:w="5453" w:type="dxa"/>
            <w:gridSpan w:val="5"/>
            <w:shd w:val="clear" w:color="auto" w:fill="99FF99"/>
          </w:tcPr>
          <w:p w:rsidR="00060925" w:rsidRPr="006C0EA9" w:rsidRDefault="00060925" w:rsidP="00684D12">
            <w:pPr>
              <w:jc w:val="center"/>
              <w:rPr>
                <w:rFonts w:ascii="Candara" w:hAnsi="Candara"/>
                <w:b/>
                <w:sz w:val="18"/>
                <w:szCs w:val="18"/>
              </w:rPr>
            </w:pPr>
            <w:r w:rsidRPr="006C0EA9">
              <w:rPr>
                <w:rFonts w:ascii="Candara" w:hAnsi="Candara"/>
                <w:b/>
                <w:sz w:val="18"/>
                <w:szCs w:val="18"/>
              </w:rPr>
              <w:t>Number: Addition and Subtraction</w:t>
            </w:r>
          </w:p>
          <w:p w:rsidR="00060925" w:rsidRPr="006C0EA9" w:rsidRDefault="00060925" w:rsidP="00684D12">
            <w:pPr>
              <w:jc w:val="center"/>
              <w:rPr>
                <w:rFonts w:ascii="Candara" w:hAnsi="Candara"/>
                <w:sz w:val="18"/>
                <w:szCs w:val="18"/>
              </w:rPr>
            </w:pPr>
            <w:r w:rsidRPr="006C0EA9">
              <w:rPr>
                <w:rFonts w:ascii="Candara" w:hAnsi="Candara"/>
                <w:sz w:val="18"/>
                <w:szCs w:val="18"/>
              </w:rPr>
              <w:t xml:space="preserve"> (up to) 3 digit + ones</w:t>
            </w:r>
          </w:p>
          <w:p w:rsidR="00060925" w:rsidRPr="006C0EA9" w:rsidRDefault="00060925" w:rsidP="00684D12">
            <w:pPr>
              <w:jc w:val="center"/>
              <w:rPr>
                <w:rFonts w:ascii="Candara" w:hAnsi="Candara"/>
                <w:sz w:val="18"/>
                <w:szCs w:val="18"/>
              </w:rPr>
            </w:pPr>
            <w:r w:rsidRPr="006C0EA9">
              <w:rPr>
                <w:rFonts w:ascii="Candara" w:hAnsi="Candara"/>
                <w:sz w:val="18"/>
                <w:szCs w:val="18"/>
              </w:rPr>
              <w:t>(up to) 3 digit + tens</w:t>
            </w:r>
          </w:p>
          <w:p w:rsidR="00060925" w:rsidRPr="006C0EA9" w:rsidRDefault="00060925" w:rsidP="00684D12">
            <w:pPr>
              <w:jc w:val="center"/>
              <w:rPr>
                <w:rFonts w:ascii="Candara" w:hAnsi="Candara"/>
                <w:sz w:val="18"/>
                <w:szCs w:val="18"/>
              </w:rPr>
            </w:pPr>
            <w:r w:rsidRPr="006C0EA9">
              <w:rPr>
                <w:rFonts w:ascii="Candara" w:hAnsi="Candara"/>
                <w:sz w:val="18"/>
                <w:szCs w:val="18"/>
              </w:rPr>
              <w:t>(up to) 3 digit + hundreds</w:t>
            </w:r>
          </w:p>
          <w:p w:rsidR="00060925" w:rsidRPr="006C0EA9" w:rsidRDefault="00060925" w:rsidP="00684D12">
            <w:pPr>
              <w:jc w:val="center"/>
              <w:rPr>
                <w:rFonts w:ascii="Candara" w:hAnsi="Candara"/>
                <w:sz w:val="18"/>
                <w:szCs w:val="18"/>
              </w:rPr>
            </w:pPr>
            <w:r w:rsidRPr="006C0EA9">
              <w:rPr>
                <w:rFonts w:ascii="Candara" w:hAnsi="Candara"/>
                <w:sz w:val="18"/>
                <w:szCs w:val="18"/>
              </w:rPr>
              <w:t>(up to) 3 digit - ones</w:t>
            </w:r>
          </w:p>
          <w:p w:rsidR="00060925" w:rsidRPr="006C0EA9" w:rsidRDefault="00060925" w:rsidP="00684D12">
            <w:pPr>
              <w:jc w:val="center"/>
              <w:rPr>
                <w:rFonts w:ascii="Candara" w:hAnsi="Candara"/>
                <w:sz w:val="18"/>
                <w:szCs w:val="18"/>
              </w:rPr>
            </w:pPr>
            <w:r w:rsidRPr="006C0EA9">
              <w:rPr>
                <w:rFonts w:ascii="Candara" w:hAnsi="Candara"/>
                <w:sz w:val="18"/>
                <w:szCs w:val="18"/>
              </w:rPr>
              <w:t>(up to) 3 digit - tens (up to) 3 digit - hundreds</w:t>
            </w:r>
          </w:p>
          <w:p w:rsidR="00060925" w:rsidRPr="006C0EA9" w:rsidRDefault="00060925" w:rsidP="00684D12">
            <w:pPr>
              <w:jc w:val="center"/>
              <w:rPr>
                <w:rFonts w:ascii="Candara" w:hAnsi="Candara"/>
                <w:i/>
                <w:sz w:val="18"/>
                <w:szCs w:val="18"/>
              </w:rPr>
            </w:pPr>
          </w:p>
          <w:p w:rsidR="00060925" w:rsidRPr="006C0EA9" w:rsidRDefault="00060925" w:rsidP="00684D12">
            <w:pPr>
              <w:jc w:val="center"/>
              <w:rPr>
                <w:rFonts w:ascii="Candara" w:hAnsi="Candara"/>
                <w:i/>
                <w:sz w:val="18"/>
                <w:szCs w:val="18"/>
              </w:rPr>
            </w:pPr>
            <w:r w:rsidRPr="006C0EA9">
              <w:rPr>
                <w:rFonts w:ascii="Candara" w:hAnsi="Candara"/>
                <w:i/>
                <w:sz w:val="18"/>
                <w:szCs w:val="18"/>
              </w:rPr>
              <w:t>TO+ TO crossing hundreds **</w:t>
            </w:r>
          </w:p>
          <w:p w:rsidR="00060925" w:rsidRPr="006C0EA9" w:rsidRDefault="00060925" w:rsidP="00684D12">
            <w:pPr>
              <w:jc w:val="center"/>
              <w:rPr>
                <w:rFonts w:ascii="Candara" w:hAnsi="Candara"/>
                <w:i/>
                <w:sz w:val="18"/>
                <w:szCs w:val="18"/>
              </w:rPr>
            </w:pPr>
            <w:r w:rsidRPr="006C0EA9">
              <w:rPr>
                <w:rFonts w:ascii="Candara" w:hAnsi="Candara"/>
                <w:i/>
                <w:sz w:val="18"/>
                <w:szCs w:val="18"/>
              </w:rPr>
              <w:t>TO – TO crossing tens **</w:t>
            </w:r>
          </w:p>
          <w:p w:rsidR="00060925" w:rsidRPr="006C0EA9" w:rsidRDefault="00060925" w:rsidP="00684D12">
            <w:pPr>
              <w:jc w:val="center"/>
              <w:rPr>
                <w:rFonts w:ascii="Candara" w:hAnsi="Candara"/>
                <w:sz w:val="18"/>
                <w:szCs w:val="18"/>
              </w:rPr>
            </w:pPr>
          </w:p>
          <w:p w:rsidR="00060925" w:rsidRPr="006C0EA9" w:rsidRDefault="00060925" w:rsidP="00060925">
            <w:pPr>
              <w:pStyle w:val="ListParagraph"/>
              <w:numPr>
                <w:ilvl w:val="0"/>
                <w:numId w:val="27"/>
              </w:numPr>
              <w:rPr>
                <w:rFonts w:ascii="Candara" w:hAnsi="Candara"/>
                <w:sz w:val="18"/>
                <w:szCs w:val="18"/>
              </w:rPr>
            </w:pPr>
            <w:r w:rsidRPr="006C0EA9">
              <w:rPr>
                <w:rFonts w:ascii="Candara" w:hAnsi="Candara"/>
                <w:sz w:val="18"/>
                <w:szCs w:val="18"/>
              </w:rPr>
              <w:t>Column method not required at this point in the year</w:t>
            </w:r>
          </w:p>
        </w:tc>
        <w:tc>
          <w:tcPr>
            <w:tcW w:w="4019" w:type="dxa"/>
            <w:gridSpan w:val="3"/>
            <w:shd w:val="clear" w:color="auto" w:fill="99FF99"/>
          </w:tcPr>
          <w:p w:rsidR="00060925" w:rsidRPr="006C0EA9" w:rsidRDefault="00060925" w:rsidP="00684D12">
            <w:pPr>
              <w:jc w:val="center"/>
              <w:rPr>
                <w:rFonts w:ascii="Candara" w:hAnsi="Candara"/>
                <w:b/>
                <w:sz w:val="18"/>
                <w:szCs w:val="18"/>
              </w:rPr>
            </w:pPr>
            <w:r w:rsidRPr="006C0EA9">
              <w:rPr>
                <w:rFonts w:ascii="Candara" w:hAnsi="Candara"/>
                <w:b/>
                <w:sz w:val="18"/>
                <w:szCs w:val="18"/>
              </w:rPr>
              <w:t>Number: Multiplication and Division</w:t>
            </w:r>
          </w:p>
          <w:p w:rsidR="00060925" w:rsidRPr="006C0EA9" w:rsidRDefault="00060925" w:rsidP="00684D12">
            <w:pPr>
              <w:jc w:val="center"/>
              <w:rPr>
                <w:rFonts w:ascii="Candara" w:hAnsi="Candara"/>
                <w:sz w:val="18"/>
                <w:szCs w:val="18"/>
              </w:rPr>
            </w:pPr>
            <w:r w:rsidRPr="006C0EA9">
              <w:rPr>
                <w:rFonts w:ascii="Candara" w:hAnsi="Candara"/>
                <w:sz w:val="18"/>
                <w:szCs w:val="18"/>
              </w:rPr>
              <w:t>Count in 4s 8s 50s from 0</w:t>
            </w:r>
          </w:p>
          <w:p w:rsidR="00060925" w:rsidRPr="006C0EA9" w:rsidRDefault="00060925" w:rsidP="00684D12">
            <w:pPr>
              <w:jc w:val="center"/>
              <w:rPr>
                <w:rFonts w:ascii="Candara" w:hAnsi="Candara"/>
                <w:sz w:val="18"/>
                <w:szCs w:val="18"/>
              </w:rPr>
            </w:pPr>
            <w:r w:rsidRPr="006C0EA9">
              <w:rPr>
                <w:rFonts w:ascii="Candara" w:hAnsi="Candara"/>
                <w:sz w:val="18"/>
                <w:szCs w:val="18"/>
              </w:rPr>
              <w:t>3x 4x 8x facts</w:t>
            </w:r>
          </w:p>
          <w:p w:rsidR="00060925" w:rsidRPr="006C0EA9" w:rsidRDefault="00060925" w:rsidP="00684D12">
            <w:pPr>
              <w:jc w:val="center"/>
              <w:rPr>
                <w:rFonts w:ascii="Candara" w:hAnsi="Candara"/>
                <w:b/>
                <w:sz w:val="18"/>
                <w:szCs w:val="18"/>
              </w:rPr>
            </w:pPr>
            <w:r w:rsidRPr="006C0EA9">
              <w:rPr>
                <w:rFonts w:ascii="Candara" w:hAnsi="Candara"/>
                <w:sz w:val="18"/>
                <w:szCs w:val="18"/>
              </w:rPr>
              <w:t>Division facts</w:t>
            </w:r>
          </w:p>
        </w:tc>
      </w:tr>
      <w:tr w:rsidR="00060925" w:rsidRPr="006C0EA9" w:rsidTr="00684D12">
        <w:trPr>
          <w:trHeight w:val="267"/>
        </w:trPr>
        <w:tc>
          <w:tcPr>
            <w:tcW w:w="3989" w:type="dxa"/>
            <w:gridSpan w:val="2"/>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Include measurement – money</w:t>
            </w:r>
          </w:p>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7682" w:type="dxa"/>
            <w:gridSpan w:val="7"/>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Include measurement – length</w:t>
            </w:r>
          </w:p>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4019" w:type="dxa"/>
            <w:gridSpan w:val="3"/>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Include measurement – across all contexts</w:t>
            </w:r>
          </w:p>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r>
      <w:tr w:rsidR="00060925" w:rsidRPr="006C0EA9" w:rsidTr="00684D12">
        <w:trPr>
          <w:trHeight w:val="253"/>
        </w:trPr>
        <w:tc>
          <w:tcPr>
            <w:tcW w:w="1263" w:type="dxa"/>
            <w:shd w:val="clear" w:color="auto" w:fill="FFFF99"/>
          </w:tcPr>
          <w:p w:rsidR="00060925" w:rsidRPr="006C0EA9" w:rsidRDefault="00060925" w:rsidP="00684D12">
            <w:pPr>
              <w:rPr>
                <w:rFonts w:ascii="Candara" w:hAnsi="Candara"/>
                <w:b/>
                <w:sz w:val="18"/>
                <w:szCs w:val="18"/>
              </w:rPr>
            </w:pPr>
            <w:r w:rsidRPr="006C0EA9">
              <w:rPr>
                <w:rFonts w:ascii="Candara" w:hAnsi="Candara"/>
                <w:b/>
                <w:sz w:val="18"/>
                <w:szCs w:val="18"/>
              </w:rPr>
              <w:t>Spring</w:t>
            </w:r>
          </w:p>
        </w:tc>
        <w:tc>
          <w:tcPr>
            <w:tcW w:w="2726" w:type="dxa"/>
            <w:shd w:val="clear" w:color="auto" w:fill="FFFF99"/>
          </w:tcPr>
          <w:p w:rsidR="00060925" w:rsidRPr="006C0EA9" w:rsidRDefault="00060925" w:rsidP="00684D12">
            <w:pPr>
              <w:jc w:val="center"/>
              <w:rPr>
                <w:rFonts w:ascii="Candara" w:hAnsi="Candara"/>
                <w:b/>
                <w:sz w:val="18"/>
                <w:szCs w:val="18"/>
              </w:rPr>
            </w:pPr>
            <w:r w:rsidRPr="006C0EA9">
              <w:rPr>
                <w:rFonts w:ascii="Candara" w:hAnsi="Candara"/>
                <w:b/>
                <w:sz w:val="18"/>
                <w:szCs w:val="18"/>
              </w:rPr>
              <w:t>Fractions</w:t>
            </w:r>
          </w:p>
          <w:p w:rsidR="00060925" w:rsidRPr="006C0EA9" w:rsidRDefault="00060925" w:rsidP="00684D12">
            <w:pPr>
              <w:jc w:val="center"/>
              <w:rPr>
                <w:rFonts w:ascii="Candara" w:hAnsi="Candara"/>
                <w:sz w:val="18"/>
                <w:szCs w:val="18"/>
              </w:rPr>
            </w:pPr>
            <w:r w:rsidRPr="006C0EA9">
              <w:rPr>
                <w:rFonts w:ascii="Candara" w:hAnsi="Candara"/>
                <w:sz w:val="18"/>
                <w:szCs w:val="18"/>
              </w:rPr>
              <w:t>Find fractions of shapes, amounts</w:t>
            </w:r>
          </w:p>
          <w:p w:rsidR="00060925" w:rsidRPr="006C0EA9" w:rsidRDefault="00060925" w:rsidP="00684D12">
            <w:pPr>
              <w:jc w:val="center"/>
              <w:rPr>
                <w:rFonts w:ascii="Candara" w:hAnsi="Candara"/>
                <w:sz w:val="18"/>
                <w:szCs w:val="18"/>
              </w:rPr>
            </w:pPr>
            <w:r w:rsidRPr="006C0EA9">
              <w:rPr>
                <w:rFonts w:ascii="Candara" w:hAnsi="Candara"/>
                <w:sz w:val="18"/>
                <w:szCs w:val="18"/>
              </w:rPr>
              <w:t>Recognise and use fractions as numbers</w:t>
            </w:r>
          </w:p>
          <w:p w:rsidR="00060925" w:rsidRPr="006C0EA9" w:rsidRDefault="00060925" w:rsidP="00684D12">
            <w:pPr>
              <w:jc w:val="center"/>
              <w:rPr>
                <w:rFonts w:ascii="Candara" w:hAnsi="Candara"/>
                <w:sz w:val="18"/>
                <w:szCs w:val="18"/>
              </w:rPr>
            </w:pPr>
            <w:r w:rsidRPr="006C0EA9">
              <w:rPr>
                <w:rFonts w:ascii="Candara" w:hAnsi="Candara"/>
                <w:sz w:val="18"/>
                <w:szCs w:val="18"/>
              </w:rPr>
              <w:t>Compare and order fractions</w:t>
            </w:r>
          </w:p>
          <w:p w:rsidR="00060925" w:rsidRPr="006C0EA9" w:rsidRDefault="00060925" w:rsidP="00684D12">
            <w:pPr>
              <w:jc w:val="center"/>
              <w:rPr>
                <w:rFonts w:ascii="Candara" w:hAnsi="Candara"/>
                <w:sz w:val="18"/>
                <w:szCs w:val="18"/>
              </w:rPr>
            </w:pPr>
            <w:r w:rsidRPr="006C0EA9">
              <w:rPr>
                <w:rFonts w:ascii="Candara" w:hAnsi="Candara"/>
                <w:sz w:val="18"/>
                <w:szCs w:val="18"/>
              </w:rPr>
              <w:t>Not tenths</w:t>
            </w:r>
          </w:p>
        </w:tc>
        <w:tc>
          <w:tcPr>
            <w:tcW w:w="1521" w:type="dxa"/>
            <w:shd w:val="clear" w:color="auto" w:fill="FFFF99"/>
          </w:tcPr>
          <w:p w:rsidR="00060925" w:rsidRPr="006C0EA9" w:rsidRDefault="00060925" w:rsidP="00684D12">
            <w:pPr>
              <w:jc w:val="center"/>
              <w:rPr>
                <w:rFonts w:ascii="Candara" w:hAnsi="Candara"/>
                <w:b/>
                <w:sz w:val="18"/>
                <w:szCs w:val="18"/>
              </w:rPr>
            </w:pPr>
            <w:r w:rsidRPr="006C0EA9">
              <w:rPr>
                <w:rFonts w:ascii="Candara" w:hAnsi="Candara"/>
                <w:b/>
                <w:sz w:val="18"/>
                <w:szCs w:val="18"/>
              </w:rPr>
              <w:t>Decimals</w:t>
            </w:r>
          </w:p>
          <w:p w:rsidR="00060925" w:rsidRPr="006C0EA9" w:rsidRDefault="00060925" w:rsidP="00684D12">
            <w:pPr>
              <w:jc w:val="center"/>
              <w:rPr>
                <w:rFonts w:ascii="Candara" w:hAnsi="Candara"/>
                <w:b/>
                <w:sz w:val="18"/>
                <w:szCs w:val="18"/>
              </w:rPr>
            </w:pPr>
          </w:p>
          <w:p w:rsidR="00060925" w:rsidRPr="006C0EA9" w:rsidRDefault="00060925" w:rsidP="00060925">
            <w:pPr>
              <w:pStyle w:val="ListParagraph"/>
              <w:numPr>
                <w:ilvl w:val="1"/>
                <w:numId w:val="28"/>
              </w:numPr>
              <w:jc w:val="center"/>
              <w:rPr>
                <w:rFonts w:ascii="Candara" w:eastAsiaTheme="minorEastAsia" w:hAnsi="Candara"/>
                <w:b/>
                <w:sz w:val="18"/>
                <w:szCs w:val="18"/>
              </w:rPr>
            </w:pPr>
            <w:r w:rsidRPr="006C0EA9">
              <w:rPr>
                <w:rFonts w:ascii="Candara" w:hAnsi="Candara"/>
                <w:b/>
                <w:sz w:val="18"/>
                <w:szCs w:val="18"/>
              </w:rPr>
              <w:t xml:space="preserve">= </w:t>
            </w:r>
            <m:oMath>
              <m:f>
                <m:fPr>
                  <m:ctrlPr>
                    <w:rPr>
                      <w:rFonts w:ascii="Cambria Math" w:hAnsi="Cambria Math"/>
                      <w:b/>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10</m:t>
                  </m:r>
                </m:den>
              </m:f>
            </m:oMath>
          </w:p>
          <w:p w:rsidR="00060925" w:rsidRPr="006C0EA9" w:rsidRDefault="00060925" w:rsidP="00684D12">
            <w:pPr>
              <w:jc w:val="center"/>
              <w:rPr>
                <w:rFonts w:ascii="Candara" w:hAnsi="Candara"/>
                <w:sz w:val="18"/>
                <w:szCs w:val="18"/>
              </w:rPr>
            </w:pPr>
          </w:p>
        </w:tc>
        <w:tc>
          <w:tcPr>
            <w:tcW w:w="2829" w:type="dxa"/>
            <w:gridSpan w:val="3"/>
            <w:shd w:val="clear" w:color="auto" w:fill="FFFF99"/>
          </w:tcPr>
          <w:p w:rsidR="00060925" w:rsidRPr="006C0EA9" w:rsidRDefault="00060925" w:rsidP="00684D12">
            <w:pPr>
              <w:jc w:val="center"/>
              <w:rPr>
                <w:rFonts w:ascii="Candara" w:hAnsi="Candara"/>
                <w:b/>
                <w:sz w:val="18"/>
                <w:szCs w:val="18"/>
              </w:rPr>
            </w:pPr>
            <w:r w:rsidRPr="006C0EA9">
              <w:rPr>
                <w:rFonts w:ascii="Candara" w:hAnsi="Candara"/>
                <w:b/>
                <w:sz w:val="18"/>
                <w:szCs w:val="18"/>
              </w:rPr>
              <w:t>Geometry</w:t>
            </w:r>
          </w:p>
          <w:p w:rsidR="00060925" w:rsidRPr="006C0EA9" w:rsidRDefault="00060925" w:rsidP="00684D12">
            <w:pPr>
              <w:jc w:val="center"/>
              <w:rPr>
                <w:rFonts w:ascii="Candara" w:hAnsi="Candara"/>
                <w:sz w:val="18"/>
                <w:szCs w:val="18"/>
              </w:rPr>
            </w:pPr>
            <w:r w:rsidRPr="006C0EA9">
              <w:rPr>
                <w:rFonts w:ascii="Candara" w:hAnsi="Candara"/>
                <w:sz w:val="18"/>
                <w:szCs w:val="18"/>
              </w:rPr>
              <w:t>Property of 2d and 3d shape</w:t>
            </w:r>
          </w:p>
          <w:p w:rsidR="00060925" w:rsidRPr="006C0EA9" w:rsidRDefault="00060925" w:rsidP="00684D12">
            <w:pPr>
              <w:jc w:val="center"/>
              <w:rPr>
                <w:rFonts w:ascii="Candara" w:hAnsi="Candara"/>
                <w:sz w:val="18"/>
                <w:szCs w:val="18"/>
              </w:rPr>
            </w:pPr>
            <w:r w:rsidRPr="006C0EA9">
              <w:rPr>
                <w:rFonts w:ascii="Candara" w:hAnsi="Candara"/>
                <w:sz w:val="18"/>
                <w:szCs w:val="18"/>
              </w:rPr>
              <w:t>Turns</w:t>
            </w:r>
          </w:p>
          <w:p w:rsidR="00060925" w:rsidRPr="006C0EA9" w:rsidRDefault="00060925" w:rsidP="00684D12">
            <w:pPr>
              <w:rPr>
                <w:rFonts w:ascii="Candara" w:eastAsiaTheme="minorEastAsia" w:hAnsi="Candara"/>
                <w:b/>
                <w:sz w:val="18"/>
                <w:szCs w:val="18"/>
              </w:rPr>
            </w:pPr>
            <w:r w:rsidRPr="006C0EA9">
              <w:rPr>
                <w:rFonts w:ascii="Candara" w:hAnsi="Candara"/>
                <w:sz w:val="18"/>
                <w:szCs w:val="18"/>
              </w:rPr>
              <w:t>Right angles horizontal, vertical, parallel and perpendicular lines</w:t>
            </w:r>
          </w:p>
        </w:tc>
        <w:tc>
          <w:tcPr>
            <w:tcW w:w="2123" w:type="dxa"/>
            <w:shd w:val="clear" w:color="auto" w:fill="FFFF99"/>
          </w:tcPr>
          <w:p w:rsidR="00060925" w:rsidRPr="006C0EA9" w:rsidRDefault="00060925" w:rsidP="00684D12">
            <w:pPr>
              <w:jc w:val="center"/>
              <w:rPr>
                <w:rFonts w:ascii="Candara" w:hAnsi="Candara"/>
                <w:sz w:val="18"/>
                <w:szCs w:val="18"/>
              </w:rPr>
            </w:pPr>
            <w:r w:rsidRPr="006C0EA9">
              <w:rPr>
                <w:rFonts w:ascii="Candara" w:hAnsi="Candara"/>
                <w:sz w:val="18"/>
                <w:szCs w:val="18"/>
              </w:rPr>
              <w:t xml:space="preserve"> </w:t>
            </w:r>
            <w:r w:rsidRPr="006C0EA9">
              <w:rPr>
                <w:rFonts w:ascii="Candara" w:hAnsi="Candara"/>
                <w:b/>
                <w:sz w:val="18"/>
                <w:szCs w:val="18"/>
              </w:rPr>
              <w:t>Time</w:t>
            </w:r>
          </w:p>
          <w:p w:rsidR="00060925" w:rsidRPr="006C0EA9" w:rsidRDefault="00060925" w:rsidP="00684D12">
            <w:pPr>
              <w:jc w:val="center"/>
              <w:rPr>
                <w:rFonts w:ascii="Candara" w:hAnsi="Candara"/>
                <w:sz w:val="18"/>
                <w:szCs w:val="18"/>
              </w:rPr>
            </w:pPr>
            <w:r w:rsidRPr="006C0EA9">
              <w:rPr>
                <w:rFonts w:ascii="Candara" w:hAnsi="Candara"/>
                <w:sz w:val="18"/>
                <w:szCs w:val="18"/>
              </w:rPr>
              <w:t>Analogue clocks</w:t>
            </w:r>
          </w:p>
          <w:p w:rsidR="00060925" w:rsidRPr="006C0EA9" w:rsidRDefault="00060925" w:rsidP="00684D12">
            <w:pPr>
              <w:jc w:val="center"/>
              <w:rPr>
                <w:rFonts w:ascii="Candara" w:hAnsi="Candara"/>
                <w:sz w:val="18"/>
                <w:szCs w:val="18"/>
              </w:rPr>
            </w:pPr>
            <w:r w:rsidRPr="006C0EA9">
              <w:rPr>
                <w:rFonts w:ascii="Candara" w:hAnsi="Candara"/>
                <w:sz w:val="18"/>
                <w:szCs w:val="18"/>
              </w:rPr>
              <w:t>Roman Numerals</w:t>
            </w:r>
          </w:p>
          <w:p w:rsidR="00060925" w:rsidRPr="006C0EA9" w:rsidRDefault="00060925" w:rsidP="00684D12">
            <w:pPr>
              <w:jc w:val="center"/>
              <w:rPr>
                <w:rFonts w:ascii="Candara" w:hAnsi="Candara"/>
                <w:sz w:val="18"/>
                <w:szCs w:val="18"/>
              </w:rPr>
            </w:pPr>
            <w:r w:rsidRPr="006C0EA9">
              <w:rPr>
                <w:rFonts w:ascii="Candara" w:hAnsi="Candara"/>
                <w:sz w:val="18"/>
                <w:szCs w:val="18"/>
              </w:rPr>
              <w:t>Read and write analogue</w:t>
            </w:r>
          </w:p>
          <w:p w:rsidR="00060925" w:rsidRPr="006C0EA9" w:rsidRDefault="00060925" w:rsidP="00684D12">
            <w:pPr>
              <w:jc w:val="center"/>
              <w:rPr>
                <w:rFonts w:ascii="Candara" w:hAnsi="Candara"/>
                <w:sz w:val="18"/>
                <w:szCs w:val="18"/>
              </w:rPr>
            </w:pPr>
            <w:r w:rsidRPr="006C0EA9">
              <w:rPr>
                <w:rFonts w:ascii="Candara" w:hAnsi="Candara"/>
                <w:sz w:val="18"/>
                <w:szCs w:val="18"/>
              </w:rPr>
              <w:t>To the nearest min</w:t>
            </w:r>
          </w:p>
          <w:p w:rsidR="00060925" w:rsidRPr="006C0EA9" w:rsidRDefault="00060925" w:rsidP="00684D12">
            <w:pPr>
              <w:jc w:val="center"/>
              <w:rPr>
                <w:rFonts w:ascii="Candara" w:hAnsi="Candara"/>
                <w:sz w:val="18"/>
                <w:szCs w:val="18"/>
              </w:rPr>
            </w:pPr>
            <w:r w:rsidRPr="006C0EA9">
              <w:rPr>
                <w:rFonts w:ascii="Candara" w:hAnsi="Candara"/>
                <w:sz w:val="18"/>
                <w:szCs w:val="18"/>
              </w:rPr>
              <w:t>12 and 24 hr</w:t>
            </w:r>
          </w:p>
          <w:p w:rsidR="00060925" w:rsidRPr="006C0EA9" w:rsidRDefault="00060925" w:rsidP="00684D12">
            <w:pPr>
              <w:jc w:val="center"/>
              <w:rPr>
                <w:rFonts w:ascii="Candara" w:hAnsi="Candara"/>
                <w:sz w:val="18"/>
                <w:szCs w:val="18"/>
              </w:rPr>
            </w:pPr>
          </w:p>
        </w:tc>
        <w:tc>
          <w:tcPr>
            <w:tcW w:w="2408" w:type="dxa"/>
            <w:gridSpan w:val="3"/>
            <w:shd w:val="clear" w:color="auto" w:fill="FFFF99"/>
          </w:tcPr>
          <w:p w:rsidR="00060925" w:rsidRPr="006C0EA9" w:rsidRDefault="00060925" w:rsidP="00684D12">
            <w:pPr>
              <w:jc w:val="center"/>
              <w:rPr>
                <w:rFonts w:ascii="Candara" w:hAnsi="Candara"/>
                <w:b/>
                <w:sz w:val="18"/>
                <w:szCs w:val="18"/>
              </w:rPr>
            </w:pPr>
            <w:r w:rsidRPr="006C0EA9">
              <w:rPr>
                <w:rFonts w:ascii="Candara" w:hAnsi="Candara"/>
                <w:b/>
                <w:sz w:val="18"/>
                <w:szCs w:val="18"/>
              </w:rPr>
              <w:t>Addition and Subtraction</w:t>
            </w:r>
          </w:p>
          <w:p w:rsidR="00060925" w:rsidRPr="006C0EA9" w:rsidRDefault="00060925" w:rsidP="00684D12">
            <w:pPr>
              <w:jc w:val="center"/>
              <w:rPr>
                <w:rFonts w:ascii="Candara" w:hAnsi="Candara"/>
                <w:sz w:val="18"/>
                <w:szCs w:val="18"/>
              </w:rPr>
            </w:pPr>
            <w:r w:rsidRPr="006C0EA9">
              <w:rPr>
                <w:rFonts w:ascii="Candara" w:hAnsi="Candara"/>
                <w:sz w:val="18"/>
                <w:szCs w:val="18"/>
              </w:rPr>
              <w:t xml:space="preserve">TO+ TO crossing hundreds TO – TO crossing tens </w:t>
            </w:r>
          </w:p>
          <w:p w:rsidR="00060925" w:rsidRPr="006C0EA9" w:rsidRDefault="00060925" w:rsidP="00684D12">
            <w:pPr>
              <w:jc w:val="center"/>
              <w:rPr>
                <w:rFonts w:ascii="Candara" w:hAnsi="Candara"/>
                <w:sz w:val="18"/>
                <w:szCs w:val="18"/>
              </w:rPr>
            </w:pPr>
          </w:p>
        </w:tc>
        <w:tc>
          <w:tcPr>
            <w:tcW w:w="2820" w:type="dxa"/>
            <w:gridSpan w:val="2"/>
            <w:shd w:val="clear" w:color="auto" w:fill="FFFF99"/>
          </w:tcPr>
          <w:p w:rsidR="00060925" w:rsidRPr="006C0EA9" w:rsidRDefault="00060925" w:rsidP="00684D12">
            <w:pPr>
              <w:jc w:val="center"/>
              <w:rPr>
                <w:rFonts w:ascii="Candara" w:hAnsi="Candara"/>
                <w:b/>
                <w:sz w:val="18"/>
                <w:szCs w:val="18"/>
              </w:rPr>
            </w:pPr>
            <w:r w:rsidRPr="006C0EA9">
              <w:rPr>
                <w:rFonts w:ascii="Candara" w:hAnsi="Candara"/>
                <w:b/>
                <w:sz w:val="18"/>
                <w:szCs w:val="18"/>
              </w:rPr>
              <w:t>Multiplication and Division</w:t>
            </w:r>
          </w:p>
          <w:p w:rsidR="00060925" w:rsidRPr="006C0EA9" w:rsidRDefault="00060925" w:rsidP="00684D12">
            <w:pPr>
              <w:jc w:val="center"/>
              <w:rPr>
                <w:rFonts w:ascii="Candara" w:hAnsi="Candara"/>
                <w:sz w:val="18"/>
                <w:szCs w:val="18"/>
              </w:rPr>
            </w:pPr>
            <w:r w:rsidRPr="006C0EA9">
              <w:rPr>
                <w:rFonts w:ascii="Candara" w:hAnsi="Candara"/>
                <w:sz w:val="18"/>
                <w:szCs w:val="18"/>
              </w:rPr>
              <w:t>Division with remainders</w:t>
            </w:r>
          </w:p>
        </w:tc>
      </w:tr>
      <w:tr w:rsidR="00060925" w:rsidRPr="006C0EA9" w:rsidTr="00684D12">
        <w:trPr>
          <w:trHeight w:val="267"/>
        </w:trPr>
        <w:tc>
          <w:tcPr>
            <w:tcW w:w="3989" w:type="dxa"/>
            <w:gridSpan w:val="2"/>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Include measurement</w:t>
            </w:r>
          </w:p>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4350" w:type="dxa"/>
            <w:gridSpan w:val="4"/>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p w:rsidR="00060925" w:rsidRPr="006C0EA9" w:rsidRDefault="00060925" w:rsidP="00684D12">
            <w:pPr>
              <w:jc w:val="center"/>
              <w:rPr>
                <w:rFonts w:ascii="Candara" w:hAnsi="Candara"/>
                <w:sz w:val="18"/>
                <w:szCs w:val="18"/>
              </w:rPr>
            </w:pPr>
          </w:p>
        </w:tc>
        <w:tc>
          <w:tcPr>
            <w:tcW w:w="4531" w:type="dxa"/>
            <w:gridSpan w:val="4"/>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Include statistics, length money</w:t>
            </w:r>
          </w:p>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2820" w:type="dxa"/>
            <w:gridSpan w:val="2"/>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Include measurement – perimeter</w:t>
            </w:r>
          </w:p>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p w:rsidR="00060925" w:rsidRPr="006C0EA9" w:rsidRDefault="00060925" w:rsidP="00684D12">
            <w:pPr>
              <w:jc w:val="center"/>
              <w:rPr>
                <w:rFonts w:ascii="Candara" w:hAnsi="Candara"/>
                <w:sz w:val="18"/>
                <w:szCs w:val="18"/>
              </w:rPr>
            </w:pPr>
          </w:p>
        </w:tc>
      </w:tr>
      <w:tr w:rsidR="00060925" w:rsidRPr="006C0EA9" w:rsidTr="00684D12">
        <w:trPr>
          <w:trHeight w:val="253"/>
        </w:trPr>
        <w:tc>
          <w:tcPr>
            <w:tcW w:w="1263" w:type="dxa"/>
            <w:shd w:val="clear" w:color="auto" w:fill="F7CAAC" w:themeFill="accent2" w:themeFillTint="66"/>
          </w:tcPr>
          <w:p w:rsidR="00060925" w:rsidRPr="006C0EA9" w:rsidRDefault="00060925" w:rsidP="00684D12">
            <w:pPr>
              <w:rPr>
                <w:rFonts w:ascii="Candara" w:hAnsi="Candara"/>
                <w:b/>
                <w:sz w:val="18"/>
                <w:szCs w:val="18"/>
              </w:rPr>
            </w:pPr>
            <w:r w:rsidRPr="006C0EA9">
              <w:rPr>
                <w:rFonts w:ascii="Candara" w:hAnsi="Candara"/>
                <w:b/>
                <w:sz w:val="18"/>
                <w:szCs w:val="18"/>
              </w:rPr>
              <w:t xml:space="preserve">Summer </w:t>
            </w:r>
          </w:p>
        </w:tc>
        <w:tc>
          <w:tcPr>
            <w:tcW w:w="2726" w:type="dxa"/>
            <w:shd w:val="clear" w:color="auto" w:fill="F7CAAC" w:themeFill="accent2" w:themeFillTint="66"/>
          </w:tcPr>
          <w:p w:rsidR="00060925" w:rsidRPr="006C0EA9" w:rsidRDefault="00060925" w:rsidP="00684D12">
            <w:pPr>
              <w:jc w:val="center"/>
              <w:rPr>
                <w:rFonts w:ascii="Candara" w:hAnsi="Candara"/>
                <w:b/>
                <w:sz w:val="18"/>
                <w:szCs w:val="18"/>
              </w:rPr>
            </w:pPr>
            <w:r w:rsidRPr="006C0EA9">
              <w:rPr>
                <w:rFonts w:ascii="Candara" w:hAnsi="Candara"/>
                <w:b/>
                <w:sz w:val="18"/>
                <w:szCs w:val="18"/>
              </w:rPr>
              <w:t>Fractions</w:t>
            </w:r>
          </w:p>
          <w:p w:rsidR="00060925" w:rsidRPr="006C0EA9" w:rsidRDefault="00060925" w:rsidP="00684D12">
            <w:pPr>
              <w:jc w:val="center"/>
              <w:rPr>
                <w:rFonts w:ascii="Candara" w:hAnsi="Candara"/>
                <w:sz w:val="18"/>
                <w:szCs w:val="18"/>
              </w:rPr>
            </w:pPr>
            <w:r w:rsidRPr="006C0EA9">
              <w:rPr>
                <w:rFonts w:ascii="Candara" w:hAnsi="Candara"/>
                <w:sz w:val="18"/>
                <w:szCs w:val="18"/>
              </w:rPr>
              <w:t>Add and subtract fractions within 1 whole</w:t>
            </w:r>
          </w:p>
        </w:tc>
        <w:tc>
          <w:tcPr>
            <w:tcW w:w="2923" w:type="dxa"/>
            <w:gridSpan w:val="3"/>
            <w:shd w:val="clear" w:color="auto" w:fill="F7CAAC" w:themeFill="accent2" w:themeFillTint="66"/>
          </w:tcPr>
          <w:p w:rsidR="00060925" w:rsidRPr="006C0EA9" w:rsidRDefault="00060925" w:rsidP="00684D12">
            <w:pPr>
              <w:jc w:val="center"/>
              <w:rPr>
                <w:rFonts w:ascii="Candara" w:hAnsi="Candara"/>
                <w:b/>
                <w:sz w:val="18"/>
                <w:szCs w:val="18"/>
              </w:rPr>
            </w:pPr>
            <w:r w:rsidRPr="006C0EA9">
              <w:rPr>
                <w:rFonts w:ascii="Candara" w:hAnsi="Candara"/>
                <w:b/>
                <w:sz w:val="18"/>
                <w:szCs w:val="18"/>
              </w:rPr>
              <w:t>Addition and Subtraction</w:t>
            </w:r>
          </w:p>
          <w:p w:rsidR="00060925" w:rsidRPr="006C0EA9" w:rsidRDefault="00060925" w:rsidP="00684D12">
            <w:pPr>
              <w:jc w:val="center"/>
              <w:rPr>
                <w:rFonts w:ascii="Candara" w:hAnsi="Candara"/>
                <w:bCs/>
                <w:sz w:val="18"/>
                <w:szCs w:val="18"/>
              </w:rPr>
            </w:pPr>
            <w:r w:rsidRPr="006C0EA9">
              <w:rPr>
                <w:rFonts w:ascii="Candara" w:hAnsi="Candara"/>
                <w:bCs/>
                <w:sz w:val="18"/>
                <w:szCs w:val="18"/>
              </w:rPr>
              <w:t>Column method HTO + HTO</w:t>
            </w:r>
          </w:p>
          <w:p w:rsidR="00060925" w:rsidRPr="006C0EA9" w:rsidRDefault="00060925" w:rsidP="00684D12">
            <w:pPr>
              <w:jc w:val="center"/>
              <w:rPr>
                <w:rFonts w:ascii="Candara" w:hAnsi="Candara"/>
                <w:bCs/>
                <w:sz w:val="18"/>
                <w:szCs w:val="18"/>
              </w:rPr>
            </w:pPr>
            <w:r w:rsidRPr="006C0EA9">
              <w:rPr>
                <w:rFonts w:ascii="Candara" w:hAnsi="Candara"/>
                <w:bCs/>
                <w:sz w:val="18"/>
                <w:szCs w:val="18"/>
              </w:rPr>
              <w:t>Column method HTO - HTO</w:t>
            </w:r>
          </w:p>
          <w:p w:rsidR="00060925" w:rsidRPr="006C0EA9" w:rsidRDefault="00060925" w:rsidP="00684D12">
            <w:pPr>
              <w:rPr>
                <w:rFonts w:ascii="Candara" w:hAnsi="Candara"/>
                <w:bCs/>
                <w:sz w:val="18"/>
                <w:szCs w:val="18"/>
              </w:rPr>
            </w:pPr>
          </w:p>
        </w:tc>
        <w:tc>
          <w:tcPr>
            <w:tcW w:w="1427" w:type="dxa"/>
            <w:shd w:val="clear" w:color="auto" w:fill="F7CAAC" w:themeFill="accent2" w:themeFillTint="66"/>
          </w:tcPr>
          <w:p w:rsidR="00060925" w:rsidRPr="006C0EA9" w:rsidRDefault="00060925" w:rsidP="00684D12">
            <w:pPr>
              <w:jc w:val="center"/>
              <w:rPr>
                <w:rFonts w:ascii="Candara" w:hAnsi="Candara"/>
                <w:b/>
                <w:sz w:val="18"/>
                <w:szCs w:val="18"/>
              </w:rPr>
            </w:pPr>
            <w:r w:rsidRPr="006C0EA9">
              <w:rPr>
                <w:rFonts w:ascii="Candara" w:hAnsi="Candara"/>
                <w:b/>
                <w:sz w:val="18"/>
                <w:szCs w:val="18"/>
              </w:rPr>
              <w:t>Measurement</w:t>
            </w:r>
          </w:p>
          <w:p w:rsidR="00060925" w:rsidRPr="006C0EA9" w:rsidRDefault="00060925" w:rsidP="00684D12">
            <w:pPr>
              <w:jc w:val="center"/>
              <w:rPr>
                <w:rFonts w:ascii="Candara" w:hAnsi="Candara"/>
                <w:bCs/>
                <w:sz w:val="18"/>
                <w:szCs w:val="18"/>
              </w:rPr>
            </w:pPr>
          </w:p>
          <w:p w:rsidR="00060925" w:rsidRPr="006C0EA9" w:rsidRDefault="00060925" w:rsidP="00684D12">
            <w:pPr>
              <w:jc w:val="center"/>
              <w:rPr>
                <w:rFonts w:ascii="Candara" w:hAnsi="Candara"/>
                <w:bCs/>
                <w:sz w:val="18"/>
                <w:szCs w:val="18"/>
              </w:rPr>
            </w:pPr>
            <w:r w:rsidRPr="006C0EA9">
              <w:rPr>
                <w:rFonts w:ascii="Candara" w:hAnsi="Candara"/>
                <w:bCs/>
                <w:sz w:val="18"/>
                <w:szCs w:val="18"/>
              </w:rPr>
              <w:t>Length and Periemter</w:t>
            </w:r>
          </w:p>
        </w:tc>
        <w:tc>
          <w:tcPr>
            <w:tcW w:w="3045" w:type="dxa"/>
            <w:gridSpan w:val="2"/>
            <w:shd w:val="clear" w:color="auto" w:fill="F7CAAC" w:themeFill="accent2" w:themeFillTint="66"/>
          </w:tcPr>
          <w:p w:rsidR="00060925" w:rsidRPr="006C0EA9" w:rsidRDefault="00060925" w:rsidP="00684D12">
            <w:pPr>
              <w:jc w:val="center"/>
              <w:rPr>
                <w:rFonts w:ascii="Candara" w:hAnsi="Candara"/>
                <w:b/>
                <w:sz w:val="18"/>
                <w:szCs w:val="18"/>
              </w:rPr>
            </w:pPr>
            <w:r w:rsidRPr="006C0EA9">
              <w:rPr>
                <w:rFonts w:ascii="Candara" w:hAnsi="Candara"/>
                <w:b/>
                <w:sz w:val="18"/>
                <w:szCs w:val="18"/>
              </w:rPr>
              <w:t>Multiplication and Division</w:t>
            </w:r>
          </w:p>
          <w:p w:rsidR="00060925" w:rsidRPr="006C0EA9" w:rsidRDefault="00060925" w:rsidP="00684D12">
            <w:pPr>
              <w:jc w:val="center"/>
              <w:rPr>
                <w:rFonts w:ascii="Candara" w:hAnsi="Candara"/>
                <w:sz w:val="18"/>
                <w:szCs w:val="18"/>
              </w:rPr>
            </w:pPr>
            <w:r w:rsidRPr="006C0EA9">
              <w:rPr>
                <w:rFonts w:ascii="Candara" w:hAnsi="Candara"/>
                <w:sz w:val="18"/>
                <w:szCs w:val="18"/>
              </w:rPr>
              <w:t xml:space="preserve">TO X O </w:t>
            </w:r>
          </w:p>
          <w:p w:rsidR="00060925" w:rsidRPr="006C0EA9" w:rsidRDefault="00060925" w:rsidP="00684D12">
            <w:pPr>
              <w:jc w:val="center"/>
              <w:rPr>
                <w:rFonts w:ascii="Candara" w:hAnsi="Candara"/>
                <w:sz w:val="18"/>
                <w:szCs w:val="18"/>
              </w:rPr>
            </w:pPr>
            <w:r w:rsidRPr="006C0EA9">
              <w:rPr>
                <w:rFonts w:ascii="Candara" w:hAnsi="Candara"/>
                <w:sz w:val="18"/>
                <w:szCs w:val="18"/>
              </w:rPr>
              <w:t>TO ÷ O</w:t>
            </w:r>
          </w:p>
        </w:tc>
        <w:tc>
          <w:tcPr>
            <w:tcW w:w="2288" w:type="dxa"/>
            <w:gridSpan w:val="3"/>
            <w:shd w:val="clear" w:color="auto" w:fill="F7CAAC" w:themeFill="accent2"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Measurement</w:t>
            </w:r>
          </w:p>
          <w:p w:rsidR="00060925" w:rsidRPr="006C0EA9" w:rsidRDefault="00060925" w:rsidP="00684D12">
            <w:pPr>
              <w:jc w:val="center"/>
              <w:rPr>
                <w:rFonts w:ascii="Candara" w:hAnsi="Candara"/>
                <w:sz w:val="18"/>
                <w:szCs w:val="18"/>
              </w:rPr>
            </w:pPr>
            <w:r w:rsidRPr="006C0EA9">
              <w:rPr>
                <w:rFonts w:ascii="Candara" w:hAnsi="Candara"/>
                <w:sz w:val="18"/>
                <w:szCs w:val="18"/>
              </w:rPr>
              <w:t>Capacity</w:t>
            </w:r>
          </w:p>
        </w:tc>
        <w:tc>
          <w:tcPr>
            <w:tcW w:w="2018" w:type="dxa"/>
            <w:shd w:val="clear" w:color="auto" w:fill="F7CAAC" w:themeFill="accent2" w:themeFillTint="66"/>
          </w:tcPr>
          <w:p w:rsidR="00060925" w:rsidRPr="006C0EA9" w:rsidRDefault="00060925" w:rsidP="00684D12">
            <w:pPr>
              <w:jc w:val="center"/>
              <w:rPr>
                <w:rFonts w:ascii="Candara" w:hAnsi="Candara"/>
                <w:b/>
                <w:sz w:val="18"/>
                <w:szCs w:val="18"/>
              </w:rPr>
            </w:pPr>
            <w:r w:rsidRPr="006C0EA9">
              <w:rPr>
                <w:rFonts w:ascii="Candara" w:hAnsi="Candara"/>
                <w:b/>
                <w:sz w:val="18"/>
                <w:szCs w:val="18"/>
              </w:rPr>
              <w:t>Statistics</w:t>
            </w:r>
          </w:p>
          <w:p w:rsidR="00060925" w:rsidRPr="006C0EA9" w:rsidRDefault="00060925" w:rsidP="00684D12">
            <w:pPr>
              <w:jc w:val="center"/>
              <w:rPr>
                <w:rFonts w:ascii="Candara" w:hAnsi="Candara"/>
                <w:sz w:val="18"/>
                <w:szCs w:val="18"/>
              </w:rPr>
            </w:pPr>
            <w:r w:rsidRPr="006C0EA9">
              <w:rPr>
                <w:rFonts w:ascii="Candara" w:hAnsi="Candara"/>
                <w:sz w:val="18"/>
                <w:szCs w:val="18"/>
              </w:rPr>
              <w:t>Interpret and present data using bar charts, pictograms, tables</w:t>
            </w:r>
          </w:p>
          <w:p w:rsidR="00060925" w:rsidRPr="006C0EA9" w:rsidRDefault="00060925" w:rsidP="00684D12">
            <w:pPr>
              <w:jc w:val="center"/>
              <w:rPr>
                <w:rFonts w:ascii="Candara" w:hAnsi="Candara"/>
                <w:sz w:val="18"/>
                <w:szCs w:val="18"/>
              </w:rPr>
            </w:pPr>
          </w:p>
          <w:p w:rsidR="00060925" w:rsidRPr="006C0EA9" w:rsidRDefault="00060925" w:rsidP="00684D12">
            <w:pPr>
              <w:jc w:val="center"/>
              <w:rPr>
                <w:rFonts w:ascii="Candara" w:hAnsi="Candara"/>
                <w:sz w:val="18"/>
                <w:szCs w:val="18"/>
              </w:rPr>
            </w:pPr>
          </w:p>
        </w:tc>
      </w:tr>
      <w:tr w:rsidR="00060925" w:rsidRPr="006C0EA9" w:rsidTr="00684D12">
        <w:trPr>
          <w:trHeight w:val="267"/>
        </w:trPr>
        <w:tc>
          <w:tcPr>
            <w:tcW w:w="3989" w:type="dxa"/>
            <w:gridSpan w:val="2"/>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Include measurement</w:t>
            </w:r>
          </w:p>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2923" w:type="dxa"/>
            <w:gridSpan w:val="3"/>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1427" w:type="dxa"/>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5333" w:type="dxa"/>
            <w:gridSpan w:val="5"/>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c>
          <w:tcPr>
            <w:tcW w:w="2018" w:type="dxa"/>
            <w:shd w:val="clear" w:color="auto" w:fill="BDD6EE" w:themeFill="accent1" w:themeFillTint="66"/>
          </w:tcPr>
          <w:p w:rsidR="00060925" w:rsidRPr="006C0EA9" w:rsidRDefault="00060925" w:rsidP="00684D12">
            <w:pPr>
              <w:jc w:val="center"/>
              <w:rPr>
                <w:rFonts w:ascii="Candara" w:hAnsi="Candara"/>
                <w:sz w:val="18"/>
                <w:szCs w:val="18"/>
              </w:rPr>
            </w:pPr>
            <w:r w:rsidRPr="006C0EA9">
              <w:rPr>
                <w:rFonts w:ascii="Candara" w:hAnsi="Candara"/>
                <w:sz w:val="18"/>
                <w:szCs w:val="18"/>
              </w:rPr>
              <w:t>Reasoning and problem solving</w:t>
            </w:r>
          </w:p>
        </w:tc>
      </w:tr>
    </w:tbl>
    <w:p w:rsidR="00BC3C9A" w:rsidRDefault="00BC3C9A" w:rsidP="00397665">
      <w:pPr>
        <w:rPr>
          <w:rFonts w:ascii="Comic Sans MS" w:hAnsi="Comic Sans MS"/>
          <w:sz w:val="20"/>
          <w:szCs w:val="20"/>
        </w:rPr>
      </w:pPr>
    </w:p>
    <w:p w:rsidR="00060925" w:rsidRDefault="00060925" w:rsidP="00397665">
      <w:pPr>
        <w:rPr>
          <w:rFonts w:ascii="Comic Sans MS" w:hAnsi="Comic Sans MS"/>
          <w:sz w:val="20"/>
          <w:szCs w:val="20"/>
        </w:rPr>
      </w:pPr>
    </w:p>
    <w:p w:rsidR="00060925" w:rsidRDefault="00060925" w:rsidP="00397665">
      <w:pPr>
        <w:rPr>
          <w:rFonts w:ascii="Comic Sans MS" w:hAnsi="Comic Sans MS"/>
          <w:sz w:val="20"/>
          <w:szCs w:val="20"/>
        </w:rPr>
      </w:pPr>
    </w:p>
    <w:tbl>
      <w:tblPr>
        <w:tblStyle w:val="TableGrid"/>
        <w:tblW w:w="15777" w:type="dxa"/>
        <w:tblLook w:val="04A0" w:firstRow="1" w:lastRow="0" w:firstColumn="1" w:lastColumn="0" w:noHBand="0" w:noVBand="1"/>
      </w:tblPr>
      <w:tblGrid>
        <w:gridCol w:w="1232"/>
        <w:gridCol w:w="2013"/>
        <w:gridCol w:w="1399"/>
        <w:gridCol w:w="172"/>
        <w:gridCol w:w="1102"/>
        <w:gridCol w:w="325"/>
        <w:gridCol w:w="2309"/>
        <w:gridCol w:w="372"/>
        <w:gridCol w:w="840"/>
        <w:gridCol w:w="1519"/>
        <w:gridCol w:w="2360"/>
        <w:gridCol w:w="482"/>
        <w:gridCol w:w="1652"/>
      </w:tblGrid>
      <w:tr w:rsidR="00060925" w:rsidRPr="00BF5163" w:rsidTr="00684D12">
        <w:trPr>
          <w:trHeight w:val="274"/>
        </w:trPr>
        <w:tc>
          <w:tcPr>
            <w:tcW w:w="15777" w:type="dxa"/>
            <w:gridSpan w:val="13"/>
            <w:shd w:val="clear" w:color="auto" w:fill="AEAAAA" w:themeFill="background2" w:themeFillShade="BF"/>
          </w:tcPr>
          <w:p w:rsidR="00060925" w:rsidRPr="00BF5163" w:rsidRDefault="00060925" w:rsidP="00684D12">
            <w:pPr>
              <w:jc w:val="center"/>
              <w:rPr>
                <w:rFonts w:ascii="Candara" w:hAnsi="Candara"/>
                <w:b/>
                <w:color w:val="FFFFFF" w:themeColor="background1"/>
                <w:sz w:val="18"/>
                <w:szCs w:val="18"/>
              </w:rPr>
            </w:pPr>
            <w:r w:rsidRPr="00BF5163">
              <w:rPr>
                <w:rFonts w:ascii="Candara" w:hAnsi="Candara"/>
                <w:b/>
                <w:color w:val="FFFFFF" w:themeColor="background1"/>
                <w:sz w:val="18"/>
                <w:szCs w:val="18"/>
              </w:rPr>
              <w:lastRenderedPageBreak/>
              <w:t>Year 4</w:t>
            </w:r>
          </w:p>
        </w:tc>
      </w:tr>
      <w:tr w:rsidR="00060925" w:rsidRPr="00BF5163" w:rsidTr="00684D12">
        <w:trPr>
          <w:trHeight w:val="260"/>
        </w:trPr>
        <w:tc>
          <w:tcPr>
            <w:tcW w:w="1232" w:type="dxa"/>
            <w:shd w:val="clear" w:color="auto" w:fill="99FF99"/>
          </w:tcPr>
          <w:p w:rsidR="00060925" w:rsidRPr="00BF5163" w:rsidRDefault="00060925" w:rsidP="00684D12">
            <w:pPr>
              <w:rPr>
                <w:rFonts w:ascii="Candara" w:hAnsi="Candara"/>
                <w:b/>
                <w:sz w:val="18"/>
                <w:szCs w:val="18"/>
              </w:rPr>
            </w:pPr>
            <w:r w:rsidRPr="00BF5163">
              <w:rPr>
                <w:rFonts w:ascii="Candara" w:hAnsi="Candara"/>
                <w:b/>
                <w:sz w:val="18"/>
                <w:szCs w:val="18"/>
              </w:rPr>
              <w:t>Autumn</w:t>
            </w:r>
          </w:p>
          <w:p w:rsidR="00060925" w:rsidRPr="00BF5163" w:rsidRDefault="00060925" w:rsidP="00684D12">
            <w:pPr>
              <w:rPr>
                <w:rFonts w:ascii="Candara" w:hAnsi="Candara"/>
                <w:b/>
                <w:sz w:val="18"/>
                <w:szCs w:val="18"/>
              </w:rPr>
            </w:pPr>
          </w:p>
        </w:tc>
        <w:tc>
          <w:tcPr>
            <w:tcW w:w="3412" w:type="dxa"/>
            <w:gridSpan w:val="2"/>
            <w:shd w:val="clear" w:color="auto" w:fill="99FF99"/>
          </w:tcPr>
          <w:p w:rsidR="00060925" w:rsidRPr="00BF5163" w:rsidRDefault="00060925" w:rsidP="00684D12">
            <w:pPr>
              <w:jc w:val="center"/>
              <w:rPr>
                <w:rFonts w:ascii="Candara" w:hAnsi="Candara"/>
                <w:b/>
                <w:sz w:val="18"/>
                <w:szCs w:val="18"/>
              </w:rPr>
            </w:pPr>
            <w:r w:rsidRPr="00BF5163">
              <w:rPr>
                <w:rFonts w:ascii="Candara" w:hAnsi="Candara"/>
                <w:b/>
                <w:sz w:val="18"/>
                <w:szCs w:val="18"/>
              </w:rPr>
              <w:t>Number: Place Value</w:t>
            </w:r>
          </w:p>
          <w:p w:rsidR="00060925" w:rsidRPr="00BF5163" w:rsidRDefault="00060925" w:rsidP="00684D12">
            <w:pPr>
              <w:jc w:val="center"/>
              <w:rPr>
                <w:rFonts w:ascii="Candara" w:hAnsi="Candara"/>
                <w:sz w:val="18"/>
                <w:szCs w:val="18"/>
              </w:rPr>
            </w:pPr>
            <w:r w:rsidRPr="00BF5163">
              <w:rPr>
                <w:rFonts w:ascii="Candara" w:hAnsi="Candara"/>
                <w:sz w:val="18"/>
                <w:szCs w:val="18"/>
              </w:rPr>
              <w:t>Count in 7s 9s 25s 1,000s</w:t>
            </w:r>
          </w:p>
          <w:p w:rsidR="00060925" w:rsidRPr="00BF5163" w:rsidRDefault="00060925" w:rsidP="00684D12">
            <w:pPr>
              <w:jc w:val="center"/>
              <w:rPr>
                <w:rFonts w:ascii="Candara" w:hAnsi="Candara"/>
                <w:sz w:val="18"/>
                <w:szCs w:val="18"/>
              </w:rPr>
            </w:pPr>
            <w:r w:rsidRPr="00BF5163">
              <w:rPr>
                <w:rFonts w:ascii="Candara" w:hAnsi="Candara"/>
                <w:sz w:val="18"/>
                <w:szCs w:val="18"/>
              </w:rPr>
              <w:t>Find 1,000 more / less</w:t>
            </w:r>
          </w:p>
          <w:p w:rsidR="00060925" w:rsidRPr="00BF5163" w:rsidRDefault="00060925" w:rsidP="00684D12">
            <w:pPr>
              <w:jc w:val="center"/>
              <w:rPr>
                <w:rFonts w:ascii="Candara" w:hAnsi="Candara"/>
                <w:sz w:val="18"/>
                <w:szCs w:val="18"/>
              </w:rPr>
            </w:pPr>
            <w:r w:rsidRPr="00BF5163">
              <w:rPr>
                <w:rFonts w:ascii="Candara" w:hAnsi="Candara"/>
                <w:sz w:val="18"/>
                <w:szCs w:val="18"/>
              </w:rPr>
              <w:t>Order and compare numbers beyond 1,000</w:t>
            </w:r>
          </w:p>
          <w:p w:rsidR="00060925" w:rsidRPr="00BF5163" w:rsidRDefault="00060925" w:rsidP="00684D12">
            <w:pPr>
              <w:jc w:val="center"/>
              <w:rPr>
                <w:rFonts w:ascii="Candara" w:hAnsi="Candara"/>
                <w:sz w:val="18"/>
                <w:szCs w:val="18"/>
              </w:rPr>
            </w:pPr>
            <w:r w:rsidRPr="00BF5163">
              <w:rPr>
                <w:rFonts w:ascii="Candara" w:hAnsi="Candara"/>
                <w:sz w:val="18"/>
                <w:szCs w:val="18"/>
              </w:rPr>
              <w:t xml:space="preserve">Recognise pv of each digit in a 4 digit number </w:t>
            </w:r>
          </w:p>
          <w:p w:rsidR="00060925" w:rsidRPr="00BF5163" w:rsidRDefault="00060925" w:rsidP="00684D12">
            <w:pPr>
              <w:jc w:val="center"/>
              <w:rPr>
                <w:rFonts w:ascii="Candara" w:hAnsi="Candara"/>
                <w:sz w:val="18"/>
                <w:szCs w:val="18"/>
              </w:rPr>
            </w:pPr>
            <w:r w:rsidRPr="00BF5163">
              <w:rPr>
                <w:rFonts w:ascii="Candara" w:hAnsi="Candara"/>
                <w:sz w:val="18"/>
                <w:szCs w:val="18"/>
              </w:rPr>
              <w:t>Rounding to nearest 10, 100, 1,000</w:t>
            </w:r>
          </w:p>
          <w:p w:rsidR="00060925" w:rsidRPr="00BF5163" w:rsidRDefault="00060925" w:rsidP="00684D12">
            <w:pPr>
              <w:jc w:val="center"/>
              <w:rPr>
                <w:rFonts w:ascii="Candara" w:hAnsi="Candara"/>
                <w:sz w:val="18"/>
                <w:szCs w:val="18"/>
              </w:rPr>
            </w:pPr>
          </w:p>
          <w:p w:rsidR="00060925" w:rsidRPr="00BF5163" w:rsidRDefault="00060925" w:rsidP="00684D12">
            <w:pPr>
              <w:jc w:val="center"/>
              <w:rPr>
                <w:rFonts w:ascii="Candara" w:hAnsi="Candara"/>
                <w:b/>
                <w:sz w:val="18"/>
                <w:szCs w:val="18"/>
              </w:rPr>
            </w:pPr>
          </w:p>
        </w:tc>
        <w:tc>
          <w:tcPr>
            <w:tcW w:w="1599" w:type="dxa"/>
            <w:gridSpan w:val="3"/>
            <w:shd w:val="clear" w:color="auto" w:fill="99FF99"/>
          </w:tcPr>
          <w:p w:rsidR="00060925" w:rsidRPr="00BF5163" w:rsidRDefault="00060925" w:rsidP="00684D12">
            <w:pPr>
              <w:jc w:val="center"/>
              <w:rPr>
                <w:rFonts w:ascii="Candara" w:hAnsi="Candara"/>
                <w:b/>
                <w:bCs/>
                <w:sz w:val="18"/>
                <w:szCs w:val="18"/>
              </w:rPr>
            </w:pPr>
            <w:r w:rsidRPr="00BF5163">
              <w:rPr>
                <w:rFonts w:ascii="Candara" w:hAnsi="Candara"/>
                <w:b/>
                <w:bCs/>
                <w:sz w:val="18"/>
                <w:szCs w:val="18"/>
              </w:rPr>
              <w:t>Measurement</w:t>
            </w:r>
          </w:p>
          <w:p w:rsidR="00060925" w:rsidRPr="00BF5163" w:rsidRDefault="00060925" w:rsidP="00684D12">
            <w:pPr>
              <w:jc w:val="center"/>
              <w:rPr>
                <w:rFonts w:ascii="Candara" w:hAnsi="Candara"/>
                <w:sz w:val="18"/>
                <w:szCs w:val="18"/>
              </w:rPr>
            </w:pPr>
          </w:p>
          <w:p w:rsidR="00060925" w:rsidRPr="00BF5163" w:rsidRDefault="00060925" w:rsidP="00684D12">
            <w:pPr>
              <w:jc w:val="center"/>
              <w:rPr>
                <w:rFonts w:ascii="Candara" w:hAnsi="Candara"/>
                <w:sz w:val="18"/>
                <w:szCs w:val="18"/>
              </w:rPr>
            </w:pPr>
            <w:r w:rsidRPr="00BF5163">
              <w:rPr>
                <w:rFonts w:ascii="Candara" w:hAnsi="Candara"/>
                <w:sz w:val="18"/>
                <w:szCs w:val="18"/>
              </w:rPr>
              <w:t>Weight</w:t>
            </w:r>
          </w:p>
        </w:tc>
        <w:tc>
          <w:tcPr>
            <w:tcW w:w="2681" w:type="dxa"/>
            <w:gridSpan w:val="2"/>
            <w:shd w:val="clear" w:color="auto" w:fill="99FF99"/>
          </w:tcPr>
          <w:p w:rsidR="00060925" w:rsidRPr="00BF5163" w:rsidRDefault="00060925" w:rsidP="00684D12">
            <w:pPr>
              <w:jc w:val="center"/>
              <w:rPr>
                <w:rFonts w:ascii="Candara" w:hAnsi="Candara"/>
                <w:b/>
                <w:sz w:val="18"/>
                <w:szCs w:val="18"/>
              </w:rPr>
            </w:pPr>
            <w:r w:rsidRPr="00BF5163">
              <w:rPr>
                <w:rFonts w:ascii="Candara" w:hAnsi="Candara"/>
                <w:b/>
                <w:sz w:val="18"/>
                <w:szCs w:val="18"/>
              </w:rPr>
              <w:t>Addition and Subtraction</w:t>
            </w:r>
          </w:p>
          <w:p w:rsidR="00060925" w:rsidRPr="00BF5163" w:rsidRDefault="00060925" w:rsidP="00684D12">
            <w:pPr>
              <w:jc w:val="center"/>
              <w:rPr>
                <w:rFonts w:ascii="Candara" w:hAnsi="Candara"/>
                <w:sz w:val="18"/>
                <w:szCs w:val="18"/>
              </w:rPr>
            </w:pPr>
            <w:r w:rsidRPr="00BF5163">
              <w:rPr>
                <w:rFonts w:ascii="Candara" w:hAnsi="Candara"/>
                <w:sz w:val="18"/>
                <w:szCs w:val="18"/>
              </w:rPr>
              <w:t xml:space="preserve">Mental addition and subtraction using 100s and 1000s </w:t>
            </w:r>
          </w:p>
          <w:p w:rsidR="00060925" w:rsidRPr="00BF5163" w:rsidRDefault="00060925" w:rsidP="00684D12">
            <w:pPr>
              <w:jc w:val="center"/>
              <w:rPr>
                <w:rFonts w:ascii="Candara" w:hAnsi="Candara"/>
                <w:sz w:val="18"/>
                <w:szCs w:val="18"/>
              </w:rPr>
            </w:pPr>
            <w:r w:rsidRPr="00BF5163">
              <w:rPr>
                <w:rFonts w:ascii="Candara" w:hAnsi="Candara"/>
                <w:sz w:val="18"/>
                <w:szCs w:val="18"/>
              </w:rPr>
              <w:t>Using 1dp to add and subtract 4-digit columnar addition and subtrcation</w:t>
            </w:r>
          </w:p>
          <w:p w:rsidR="00060925" w:rsidRPr="00BF5163" w:rsidRDefault="00060925" w:rsidP="00684D12">
            <w:pPr>
              <w:jc w:val="center"/>
              <w:rPr>
                <w:rFonts w:ascii="Candara" w:hAnsi="Candara"/>
                <w:sz w:val="18"/>
                <w:szCs w:val="18"/>
              </w:rPr>
            </w:pPr>
          </w:p>
        </w:tc>
        <w:tc>
          <w:tcPr>
            <w:tcW w:w="5201" w:type="dxa"/>
            <w:gridSpan w:val="4"/>
            <w:shd w:val="clear" w:color="auto" w:fill="99FF99"/>
          </w:tcPr>
          <w:p w:rsidR="00060925" w:rsidRPr="00BF5163" w:rsidRDefault="00060925" w:rsidP="00684D12">
            <w:pPr>
              <w:jc w:val="center"/>
              <w:rPr>
                <w:rFonts w:ascii="Candara" w:hAnsi="Candara"/>
                <w:b/>
                <w:sz w:val="18"/>
                <w:szCs w:val="18"/>
              </w:rPr>
            </w:pPr>
            <w:r w:rsidRPr="00BF5163">
              <w:rPr>
                <w:rFonts w:ascii="Candara" w:hAnsi="Candara"/>
                <w:b/>
                <w:sz w:val="18"/>
                <w:szCs w:val="18"/>
              </w:rPr>
              <w:t>Multiplication and Division</w:t>
            </w:r>
          </w:p>
          <w:p w:rsidR="00060925" w:rsidRPr="00BF5163" w:rsidRDefault="00060925" w:rsidP="00684D12">
            <w:pPr>
              <w:jc w:val="center"/>
              <w:rPr>
                <w:rFonts w:ascii="Candara" w:hAnsi="Candara"/>
                <w:sz w:val="18"/>
                <w:szCs w:val="18"/>
              </w:rPr>
            </w:pPr>
            <w:r w:rsidRPr="00BF5163">
              <w:rPr>
                <w:rFonts w:ascii="Candara" w:hAnsi="Candara"/>
                <w:sz w:val="18"/>
                <w:szCs w:val="18"/>
              </w:rPr>
              <w:t>Facts for 6s, 7s, 9s, 11s, 12s</w:t>
            </w:r>
          </w:p>
          <w:p w:rsidR="00060925" w:rsidRPr="00BF5163" w:rsidRDefault="00060925" w:rsidP="00684D12">
            <w:pPr>
              <w:jc w:val="center"/>
              <w:rPr>
                <w:rFonts w:ascii="Candara" w:hAnsi="Candara"/>
                <w:sz w:val="18"/>
                <w:szCs w:val="18"/>
              </w:rPr>
            </w:pPr>
            <w:r w:rsidRPr="00BF5163">
              <w:rPr>
                <w:rFonts w:ascii="Candara" w:hAnsi="Candara"/>
                <w:sz w:val="18"/>
                <w:szCs w:val="18"/>
              </w:rPr>
              <w:t>X by 0 and 1</w:t>
            </w:r>
          </w:p>
          <w:p w:rsidR="00060925" w:rsidRPr="00BF5163" w:rsidRDefault="00060925" w:rsidP="00684D12">
            <w:pPr>
              <w:jc w:val="center"/>
              <w:rPr>
                <w:rFonts w:ascii="Candara" w:hAnsi="Candara"/>
                <w:sz w:val="18"/>
                <w:szCs w:val="18"/>
              </w:rPr>
            </w:pPr>
            <w:r w:rsidRPr="00BF5163">
              <w:rPr>
                <w:rFonts w:ascii="Candara" w:hAnsi="Candara"/>
                <w:sz w:val="18"/>
                <w:szCs w:val="18"/>
              </w:rPr>
              <w:t>÷ by 1</w:t>
            </w:r>
          </w:p>
          <w:p w:rsidR="00060925" w:rsidRPr="00BF5163" w:rsidRDefault="00060925" w:rsidP="00684D12">
            <w:pPr>
              <w:jc w:val="center"/>
              <w:rPr>
                <w:rFonts w:ascii="Candara" w:hAnsi="Candara"/>
                <w:sz w:val="18"/>
                <w:szCs w:val="18"/>
              </w:rPr>
            </w:pPr>
            <w:r w:rsidRPr="00BF5163">
              <w:rPr>
                <w:rFonts w:ascii="Candara" w:hAnsi="Candara"/>
                <w:sz w:val="18"/>
                <w:szCs w:val="18"/>
              </w:rPr>
              <w:t>X 3 single digits together</w:t>
            </w:r>
          </w:p>
        </w:tc>
        <w:tc>
          <w:tcPr>
            <w:tcW w:w="1652" w:type="dxa"/>
            <w:shd w:val="clear" w:color="auto" w:fill="99FF99"/>
          </w:tcPr>
          <w:p w:rsidR="00060925" w:rsidRPr="00BF5163" w:rsidRDefault="00060925" w:rsidP="00684D12">
            <w:pPr>
              <w:jc w:val="center"/>
              <w:rPr>
                <w:rFonts w:ascii="Candara" w:hAnsi="Candara"/>
                <w:b/>
                <w:bCs/>
                <w:sz w:val="18"/>
                <w:szCs w:val="18"/>
              </w:rPr>
            </w:pPr>
            <w:r w:rsidRPr="00BF5163">
              <w:rPr>
                <w:rFonts w:ascii="Candara" w:hAnsi="Candara"/>
                <w:b/>
                <w:bCs/>
                <w:sz w:val="18"/>
                <w:szCs w:val="18"/>
              </w:rPr>
              <w:t>Measurement</w:t>
            </w:r>
          </w:p>
          <w:p w:rsidR="00060925" w:rsidRPr="00BF5163" w:rsidRDefault="00060925" w:rsidP="00684D12">
            <w:pPr>
              <w:jc w:val="center"/>
              <w:rPr>
                <w:rFonts w:ascii="Candara" w:hAnsi="Candara"/>
                <w:sz w:val="18"/>
                <w:szCs w:val="18"/>
              </w:rPr>
            </w:pPr>
          </w:p>
          <w:p w:rsidR="00060925" w:rsidRPr="00BF5163" w:rsidRDefault="00060925" w:rsidP="00684D12">
            <w:pPr>
              <w:jc w:val="center"/>
              <w:rPr>
                <w:rFonts w:ascii="Candara" w:hAnsi="Candara"/>
                <w:sz w:val="18"/>
                <w:szCs w:val="18"/>
              </w:rPr>
            </w:pPr>
            <w:r w:rsidRPr="00BF5163">
              <w:rPr>
                <w:rFonts w:ascii="Candara" w:hAnsi="Candara"/>
                <w:sz w:val="18"/>
                <w:szCs w:val="18"/>
              </w:rPr>
              <w:t xml:space="preserve">Area </w:t>
            </w:r>
          </w:p>
        </w:tc>
      </w:tr>
      <w:tr w:rsidR="00060925" w:rsidRPr="00BF5163" w:rsidTr="00684D12">
        <w:trPr>
          <w:trHeight w:val="274"/>
        </w:trPr>
        <w:tc>
          <w:tcPr>
            <w:tcW w:w="4644" w:type="dxa"/>
            <w:gridSpan w:val="3"/>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Include Measurement</w:t>
            </w:r>
          </w:p>
          <w:p w:rsidR="00060925" w:rsidRPr="00BF5163" w:rsidRDefault="00060925" w:rsidP="00684D12">
            <w:pPr>
              <w:jc w:val="center"/>
              <w:rPr>
                <w:sz w:val="18"/>
                <w:szCs w:val="18"/>
              </w:rPr>
            </w:pPr>
            <w:r w:rsidRPr="00BF5163">
              <w:rPr>
                <w:rFonts w:ascii="Candara" w:hAnsi="Candara"/>
                <w:sz w:val="18"/>
                <w:szCs w:val="18"/>
              </w:rPr>
              <w:t>Reasoning and problem solving</w:t>
            </w:r>
          </w:p>
        </w:tc>
        <w:tc>
          <w:tcPr>
            <w:tcW w:w="4280" w:type="dxa"/>
            <w:gridSpan w:val="5"/>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Include Measurement</w:t>
            </w:r>
          </w:p>
          <w:p w:rsidR="00060925" w:rsidRPr="00BF5163" w:rsidRDefault="00060925" w:rsidP="00684D12">
            <w:pPr>
              <w:jc w:val="center"/>
              <w:rPr>
                <w:sz w:val="18"/>
                <w:szCs w:val="18"/>
              </w:rPr>
            </w:pPr>
            <w:r w:rsidRPr="00BF5163">
              <w:rPr>
                <w:rFonts w:ascii="Candara" w:hAnsi="Candara"/>
                <w:sz w:val="18"/>
                <w:szCs w:val="18"/>
              </w:rPr>
              <w:t>Reasoning and problem solving</w:t>
            </w:r>
          </w:p>
        </w:tc>
        <w:tc>
          <w:tcPr>
            <w:tcW w:w="6853" w:type="dxa"/>
            <w:gridSpan w:val="5"/>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Include Measurement</w:t>
            </w:r>
          </w:p>
          <w:p w:rsidR="00060925" w:rsidRPr="00BF5163" w:rsidRDefault="00060925" w:rsidP="00684D12">
            <w:pPr>
              <w:jc w:val="center"/>
              <w:rPr>
                <w:sz w:val="18"/>
                <w:szCs w:val="18"/>
              </w:rPr>
            </w:pPr>
            <w:r w:rsidRPr="00BF5163">
              <w:rPr>
                <w:rFonts w:ascii="Candara" w:hAnsi="Candara"/>
                <w:sz w:val="18"/>
                <w:szCs w:val="18"/>
              </w:rPr>
              <w:t>Reasoning and problem solving</w:t>
            </w:r>
          </w:p>
        </w:tc>
      </w:tr>
      <w:tr w:rsidR="00060925" w:rsidRPr="00BF5163" w:rsidTr="00684D12">
        <w:trPr>
          <w:trHeight w:val="260"/>
        </w:trPr>
        <w:tc>
          <w:tcPr>
            <w:tcW w:w="1232" w:type="dxa"/>
            <w:shd w:val="clear" w:color="auto" w:fill="FFFF99"/>
          </w:tcPr>
          <w:p w:rsidR="00060925" w:rsidRPr="00BF5163" w:rsidRDefault="00060925" w:rsidP="00684D12">
            <w:pPr>
              <w:rPr>
                <w:rFonts w:ascii="Candara" w:hAnsi="Candara"/>
                <w:b/>
                <w:sz w:val="18"/>
                <w:szCs w:val="18"/>
              </w:rPr>
            </w:pPr>
            <w:r w:rsidRPr="00BF5163">
              <w:rPr>
                <w:rFonts w:ascii="Candara" w:hAnsi="Candara"/>
                <w:b/>
                <w:sz w:val="18"/>
                <w:szCs w:val="18"/>
              </w:rPr>
              <w:t>Spring</w:t>
            </w:r>
          </w:p>
        </w:tc>
        <w:tc>
          <w:tcPr>
            <w:tcW w:w="2013" w:type="dxa"/>
            <w:shd w:val="clear" w:color="auto" w:fill="FFFF99"/>
          </w:tcPr>
          <w:p w:rsidR="00060925" w:rsidRPr="00BF5163" w:rsidRDefault="00060925" w:rsidP="00684D12">
            <w:pPr>
              <w:jc w:val="center"/>
              <w:rPr>
                <w:rFonts w:ascii="Candara" w:hAnsi="Candara"/>
                <w:b/>
                <w:sz w:val="18"/>
                <w:szCs w:val="18"/>
              </w:rPr>
            </w:pPr>
            <w:r w:rsidRPr="00BF5163">
              <w:rPr>
                <w:rFonts w:ascii="Candara" w:hAnsi="Candara"/>
                <w:b/>
                <w:sz w:val="18"/>
                <w:szCs w:val="18"/>
              </w:rPr>
              <w:t>Fractions</w:t>
            </w:r>
          </w:p>
          <w:p w:rsidR="00060925" w:rsidRPr="00BF5163" w:rsidRDefault="00060925" w:rsidP="00684D12">
            <w:pPr>
              <w:jc w:val="center"/>
              <w:rPr>
                <w:rFonts w:ascii="Candara" w:hAnsi="Candara"/>
                <w:sz w:val="18"/>
                <w:szCs w:val="18"/>
              </w:rPr>
            </w:pPr>
            <w:r w:rsidRPr="00BF5163">
              <w:rPr>
                <w:rFonts w:ascii="Candara" w:hAnsi="Candara"/>
                <w:sz w:val="18"/>
                <w:szCs w:val="18"/>
              </w:rPr>
              <w:t>Equivalent fractions</w:t>
            </w:r>
          </w:p>
          <w:p w:rsidR="00060925" w:rsidRPr="00BF5163" w:rsidRDefault="00060925" w:rsidP="00684D12">
            <w:pPr>
              <w:jc w:val="center"/>
              <w:rPr>
                <w:rFonts w:ascii="Candara" w:hAnsi="Candara"/>
                <w:sz w:val="18"/>
                <w:szCs w:val="18"/>
              </w:rPr>
            </w:pPr>
            <w:r w:rsidRPr="00BF5163">
              <w:rPr>
                <w:rFonts w:ascii="Candara" w:hAnsi="Candara"/>
                <w:sz w:val="18"/>
                <w:szCs w:val="18"/>
              </w:rPr>
              <w:t>Fractions of quantities</w:t>
            </w:r>
          </w:p>
        </w:tc>
        <w:tc>
          <w:tcPr>
            <w:tcW w:w="1399" w:type="dxa"/>
            <w:shd w:val="clear" w:color="auto" w:fill="FFFF99"/>
          </w:tcPr>
          <w:p w:rsidR="00060925" w:rsidRPr="00BF5163" w:rsidRDefault="00060925" w:rsidP="00684D12">
            <w:pPr>
              <w:jc w:val="center"/>
              <w:rPr>
                <w:rFonts w:ascii="Candara" w:hAnsi="Candara"/>
                <w:b/>
                <w:bCs/>
                <w:sz w:val="18"/>
                <w:szCs w:val="18"/>
              </w:rPr>
            </w:pPr>
            <w:r w:rsidRPr="00BF5163">
              <w:rPr>
                <w:rFonts w:ascii="Candara" w:hAnsi="Candara"/>
                <w:b/>
                <w:bCs/>
                <w:sz w:val="18"/>
                <w:szCs w:val="18"/>
              </w:rPr>
              <w:t>Fractions</w:t>
            </w:r>
          </w:p>
          <w:p w:rsidR="00060925" w:rsidRPr="00BF5163" w:rsidRDefault="00060925" w:rsidP="00684D12">
            <w:pPr>
              <w:jc w:val="center"/>
              <w:rPr>
                <w:rFonts w:ascii="Candara" w:hAnsi="Candara"/>
                <w:sz w:val="18"/>
                <w:szCs w:val="18"/>
              </w:rPr>
            </w:pPr>
            <w:r w:rsidRPr="00BF5163">
              <w:rPr>
                <w:rFonts w:ascii="Candara" w:hAnsi="Candara"/>
                <w:sz w:val="18"/>
                <w:szCs w:val="18"/>
              </w:rPr>
              <w:t>Addition and subtraction of fractions with the same denominator across 1 whole</w:t>
            </w:r>
          </w:p>
          <w:p w:rsidR="00060925" w:rsidRPr="00BF5163" w:rsidRDefault="00060925" w:rsidP="00684D12">
            <w:pPr>
              <w:jc w:val="center"/>
              <w:rPr>
                <w:rFonts w:ascii="Candara" w:hAnsi="Candara"/>
                <w:sz w:val="18"/>
                <w:szCs w:val="18"/>
              </w:rPr>
            </w:pPr>
          </w:p>
          <w:p w:rsidR="00060925" w:rsidRPr="00BF5163" w:rsidRDefault="00060925" w:rsidP="00684D12">
            <w:pPr>
              <w:jc w:val="center"/>
              <w:rPr>
                <w:rFonts w:ascii="Candara" w:hAnsi="Candara"/>
                <w:sz w:val="18"/>
                <w:szCs w:val="18"/>
              </w:rPr>
            </w:pPr>
          </w:p>
        </w:tc>
        <w:tc>
          <w:tcPr>
            <w:tcW w:w="1599" w:type="dxa"/>
            <w:gridSpan w:val="3"/>
            <w:shd w:val="clear" w:color="auto" w:fill="FFFF99"/>
          </w:tcPr>
          <w:p w:rsidR="00060925" w:rsidRPr="00BF5163" w:rsidRDefault="00060925" w:rsidP="00684D12">
            <w:pPr>
              <w:jc w:val="center"/>
              <w:rPr>
                <w:rFonts w:ascii="Candara" w:hAnsi="Candara"/>
                <w:b/>
                <w:sz w:val="18"/>
                <w:szCs w:val="18"/>
              </w:rPr>
            </w:pPr>
            <w:r w:rsidRPr="00BF5163">
              <w:rPr>
                <w:rFonts w:ascii="Candara" w:hAnsi="Candara"/>
                <w:b/>
                <w:sz w:val="18"/>
                <w:szCs w:val="18"/>
              </w:rPr>
              <w:t>Decimals</w:t>
            </w:r>
          </w:p>
          <w:p w:rsidR="00060925" w:rsidRPr="00BF5163" w:rsidRDefault="00060925" w:rsidP="00684D12">
            <w:pPr>
              <w:jc w:val="center"/>
              <w:rPr>
                <w:rFonts w:ascii="Candara" w:hAnsi="Candara"/>
                <w:sz w:val="18"/>
                <w:szCs w:val="18"/>
              </w:rPr>
            </w:pPr>
            <w:r w:rsidRPr="00BF5163">
              <w:rPr>
                <w:rFonts w:ascii="Candara" w:hAnsi="Candara"/>
                <w:sz w:val="18"/>
                <w:szCs w:val="18"/>
              </w:rPr>
              <w:t>Multiplying and Dividing by 10 and 100</w:t>
            </w:r>
          </w:p>
          <w:p w:rsidR="00060925" w:rsidRPr="00BF5163" w:rsidRDefault="00060925" w:rsidP="00684D12">
            <w:pPr>
              <w:jc w:val="center"/>
              <w:rPr>
                <w:rFonts w:ascii="Candara" w:hAnsi="Candara"/>
                <w:sz w:val="18"/>
                <w:szCs w:val="18"/>
              </w:rPr>
            </w:pPr>
          </w:p>
          <w:p w:rsidR="00060925" w:rsidRPr="00BF5163" w:rsidRDefault="00060925" w:rsidP="00684D12">
            <w:pPr>
              <w:jc w:val="center"/>
              <w:rPr>
                <w:rFonts w:ascii="Candara" w:hAnsi="Candara"/>
                <w:sz w:val="18"/>
                <w:szCs w:val="18"/>
              </w:rPr>
            </w:pPr>
            <w:r w:rsidRPr="00BF5163">
              <w:rPr>
                <w:rFonts w:ascii="Candara" w:hAnsi="Candara"/>
                <w:sz w:val="18"/>
                <w:szCs w:val="18"/>
              </w:rPr>
              <w:t>(explicit link to measure)</w:t>
            </w:r>
          </w:p>
        </w:tc>
        <w:tc>
          <w:tcPr>
            <w:tcW w:w="2681" w:type="dxa"/>
            <w:gridSpan w:val="2"/>
            <w:shd w:val="clear" w:color="auto" w:fill="FFFF99"/>
          </w:tcPr>
          <w:p w:rsidR="00060925" w:rsidRPr="00BF5163" w:rsidRDefault="00060925" w:rsidP="00684D12">
            <w:pPr>
              <w:jc w:val="center"/>
              <w:rPr>
                <w:rFonts w:ascii="Candara" w:hAnsi="Candara"/>
                <w:b/>
                <w:sz w:val="18"/>
                <w:szCs w:val="18"/>
              </w:rPr>
            </w:pPr>
            <w:r w:rsidRPr="00BF5163">
              <w:rPr>
                <w:rFonts w:ascii="Candara" w:hAnsi="Candara"/>
                <w:b/>
                <w:sz w:val="18"/>
                <w:szCs w:val="18"/>
              </w:rPr>
              <w:t>Decimals</w:t>
            </w:r>
          </w:p>
          <w:p w:rsidR="00060925" w:rsidRPr="00BF5163" w:rsidRDefault="00060925" w:rsidP="00684D12">
            <w:pPr>
              <w:jc w:val="center"/>
              <w:rPr>
                <w:rFonts w:ascii="Candara" w:hAnsi="Candara"/>
                <w:sz w:val="18"/>
                <w:szCs w:val="18"/>
              </w:rPr>
            </w:pPr>
            <w:r w:rsidRPr="00BF5163">
              <w:rPr>
                <w:rFonts w:ascii="Candara" w:hAnsi="Candara"/>
                <w:sz w:val="18"/>
                <w:szCs w:val="18"/>
              </w:rPr>
              <w:t>Decimal equivalents</w:t>
            </w:r>
          </w:p>
          <w:p w:rsidR="00060925" w:rsidRPr="00BF5163" w:rsidRDefault="00060925" w:rsidP="00684D12">
            <w:pPr>
              <w:jc w:val="center"/>
              <w:rPr>
                <w:rFonts w:ascii="Candara" w:hAnsi="Candara"/>
                <w:sz w:val="18"/>
                <w:szCs w:val="18"/>
              </w:rPr>
            </w:pPr>
            <w:r w:rsidRPr="00BF5163">
              <w:rPr>
                <w:rFonts w:ascii="Candara" w:hAnsi="Candara"/>
                <w:sz w:val="18"/>
                <w:szCs w:val="18"/>
              </w:rPr>
              <w:t>Rounding and comparing decimals</w:t>
            </w:r>
          </w:p>
          <w:p w:rsidR="00060925" w:rsidRPr="00BF5163" w:rsidRDefault="00060925" w:rsidP="00684D12">
            <w:pPr>
              <w:jc w:val="center"/>
              <w:rPr>
                <w:rFonts w:ascii="Candara" w:hAnsi="Candara"/>
                <w:sz w:val="18"/>
                <w:szCs w:val="18"/>
              </w:rPr>
            </w:pPr>
            <w:r w:rsidRPr="00BF5163">
              <w:rPr>
                <w:rFonts w:ascii="Candara" w:hAnsi="Candara"/>
                <w:sz w:val="18"/>
                <w:szCs w:val="18"/>
              </w:rPr>
              <w:t>Recognise tenths and hundredths</w:t>
            </w:r>
          </w:p>
          <w:p w:rsidR="00060925" w:rsidRPr="00BF5163" w:rsidRDefault="00060925" w:rsidP="00684D12">
            <w:pPr>
              <w:jc w:val="center"/>
              <w:rPr>
                <w:rFonts w:ascii="Candara" w:hAnsi="Candara"/>
                <w:sz w:val="18"/>
                <w:szCs w:val="18"/>
              </w:rPr>
            </w:pPr>
          </w:p>
        </w:tc>
        <w:tc>
          <w:tcPr>
            <w:tcW w:w="2359" w:type="dxa"/>
            <w:gridSpan w:val="2"/>
            <w:shd w:val="clear" w:color="auto" w:fill="FFFF99"/>
          </w:tcPr>
          <w:p w:rsidR="00060925" w:rsidRPr="00BF5163" w:rsidRDefault="00060925" w:rsidP="00684D12">
            <w:pPr>
              <w:jc w:val="center"/>
              <w:rPr>
                <w:rFonts w:ascii="Candara" w:hAnsi="Candara"/>
                <w:b/>
                <w:sz w:val="18"/>
                <w:szCs w:val="18"/>
              </w:rPr>
            </w:pPr>
            <w:r w:rsidRPr="00BF5163">
              <w:rPr>
                <w:rFonts w:ascii="Candara" w:hAnsi="Candara"/>
                <w:b/>
                <w:sz w:val="18"/>
                <w:szCs w:val="18"/>
              </w:rPr>
              <w:t>Addition and Subtraction</w:t>
            </w:r>
          </w:p>
          <w:p w:rsidR="00060925" w:rsidRPr="00BF5163" w:rsidRDefault="00060925" w:rsidP="00684D12">
            <w:pPr>
              <w:rPr>
                <w:rFonts w:ascii="Candara" w:hAnsi="Candara"/>
                <w:sz w:val="18"/>
                <w:szCs w:val="18"/>
              </w:rPr>
            </w:pPr>
          </w:p>
          <w:p w:rsidR="00060925" w:rsidRPr="00BF5163" w:rsidRDefault="00060925" w:rsidP="00684D12">
            <w:pPr>
              <w:rPr>
                <w:rFonts w:ascii="Candara" w:hAnsi="Candara"/>
                <w:sz w:val="18"/>
                <w:szCs w:val="18"/>
              </w:rPr>
            </w:pPr>
            <w:r w:rsidRPr="00BF5163">
              <w:rPr>
                <w:rFonts w:ascii="Candara" w:hAnsi="Candara"/>
                <w:sz w:val="18"/>
                <w:szCs w:val="18"/>
              </w:rPr>
              <w:t>Add and subtract numbers to one decimal place</w:t>
            </w:r>
          </w:p>
        </w:tc>
        <w:tc>
          <w:tcPr>
            <w:tcW w:w="2360" w:type="dxa"/>
            <w:shd w:val="clear" w:color="auto" w:fill="FFFF99"/>
          </w:tcPr>
          <w:p w:rsidR="00060925" w:rsidRPr="00BF5163" w:rsidRDefault="00060925" w:rsidP="00684D12">
            <w:pPr>
              <w:jc w:val="center"/>
              <w:rPr>
                <w:rFonts w:ascii="Candara" w:hAnsi="Candara"/>
                <w:b/>
                <w:sz w:val="18"/>
                <w:szCs w:val="18"/>
              </w:rPr>
            </w:pPr>
            <w:r w:rsidRPr="00BF5163">
              <w:rPr>
                <w:rFonts w:ascii="Candara" w:hAnsi="Candara"/>
                <w:b/>
                <w:sz w:val="18"/>
                <w:szCs w:val="18"/>
              </w:rPr>
              <w:t>Time</w:t>
            </w:r>
          </w:p>
          <w:p w:rsidR="00060925" w:rsidRPr="00BF5163" w:rsidRDefault="00060925" w:rsidP="00684D12">
            <w:pPr>
              <w:rPr>
                <w:rFonts w:ascii="Candara" w:hAnsi="Candara"/>
                <w:sz w:val="18"/>
                <w:szCs w:val="18"/>
              </w:rPr>
            </w:pPr>
            <w:r w:rsidRPr="00BF5163">
              <w:rPr>
                <w:rFonts w:ascii="Candara" w:hAnsi="Candara"/>
                <w:sz w:val="18"/>
                <w:szCs w:val="18"/>
              </w:rPr>
              <w:t xml:space="preserve">Roman Numerals </w:t>
            </w:r>
          </w:p>
          <w:p w:rsidR="00060925" w:rsidRPr="00BF5163" w:rsidRDefault="00060925" w:rsidP="00684D12">
            <w:pPr>
              <w:rPr>
                <w:rFonts w:ascii="Candara" w:hAnsi="Candara"/>
                <w:sz w:val="18"/>
                <w:szCs w:val="18"/>
              </w:rPr>
            </w:pPr>
            <w:r w:rsidRPr="00BF5163">
              <w:rPr>
                <w:rFonts w:ascii="Candara" w:hAnsi="Candara"/>
                <w:sz w:val="18"/>
                <w:szCs w:val="18"/>
              </w:rPr>
              <w:t>Read, write and convert 12 and 24Convert hours to minutes, minutes to seconds, years to months, weeks to days</w:t>
            </w:r>
          </w:p>
          <w:p w:rsidR="00060925" w:rsidRPr="00BF5163" w:rsidRDefault="00060925" w:rsidP="00684D12">
            <w:pPr>
              <w:jc w:val="center"/>
              <w:rPr>
                <w:rFonts w:ascii="Candara" w:hAnsi="Candara"/>
                <w:sz w:val="18"/>
                <w:szCs w:val="18"/>
              </w:rPr>
            </w:pPr>
          </w:p>
        </w:tc>
        <w:tc>
          <w:tcPr>
            <w:tcW w:w="2134" w:type="dxa"/>
            <w:gridSpan w:val="2"/>
            <w:shd w:val="clear" w:color="auto" w:fill="FFFF99"/>
          </w:tcPr>
          <w:p w:rsidR="00060925" w:rsidRPr="00BF5163" w:rsidRDefault="00060925" w:rsidP="00684D12">
            <w:pPr>
              <w:jc w:val="center"/>
              <w:rPr>
                <w:rFonts w:ascii="Candara" w:hAnsi="Candara"/>
                <w:b/>
                <w:sz w:val="18"/>
                <w:szCs w:val="18"/>
              </w:rPr>
            </w:pPr>
            <w:r w:rsidRPr="00BF5163">
              <w:rPr>
                <w:rFonts w:ascii="Candara" w:hAnsi="Candara"/>
                <w:b/>
                <w:sz w:val="18"/>
                <w:szCs w:val="18"/>
              </w:rPr>
              <w:t>Multiplication and Division</w:t>
            </w:r>
          </w:p>
          <w:p w:rsidR="00060925" w:rsidRPr="00BF5163" w:rsidRDefault="00060925" w:rsidP="00684D12">
            <w:pPr>
              <w:jc w:val="center"/>
              <w:rPr>
                <w:rFonts w:ascii="Candara" w:hAnsi="Candara"/>
                <w:sz w:val="18"/>
                <w:szCs w:val="18"/>
              </w:rPr>
            </w:pPr>
            <w:r w:rsidRPr="00BF5163">
              <w:rPr>
                <w:rFonts w:ascii="Candara" w:hAnsi="Candara"/>
                <w:sz w:val="18"/>
                <w:szCs w:val="18"/>
              </w:rPr>
              <w:t>Factor pairs</w:t>
            </w:r>
          </w:p>
          <w:p w:rsidR="00060925" w:rsidRPr="00BF5163" w:rsidRDefault="00060925" w:rsidP="00684D12">
            <w:pPr>
              <w:jc w:val="center"/>
              <w:rPr>
                <w:rFonts w:ascii="Candara" w:hAnsi="Candara"/>
                <w:sz w:val="18"/>
                <w:szCs w:val="18"/>
              </w:rPr>
            </w:pPr>
            <w:r w:rsidRPr="00BF5163">
              <w:rPr>
                <w:rFonts w:ascii="Candara" w:hAnsi="Candara"/>
                <w:sz w:val="18"/>
                <w:szCs w:val="18"/>
              </w:rPr>
              <w:t>Written methods for TO X O HTO X O</w:t>
            </w:r>
          </w:p>
          <w:p w:rsidR="00060925" w:rsidRPr="00BF5163" w:rsidRDefault="00060925" w:rsidP="00684D12">
            <w:pPr>
              <w:jc w:val="center"/>
              <w:rPr>
                <w:rFonts w:ascii="Candara" w:hAnsi="Candara"/>
                <w:sz w:val="18"/>
                <w:szCs w:val="18"/>
              </w:rPr>
            </w:pPr>
            <w:r w:rsidRPr="00BF5163">
              <w:rPr>
                <w:rFonts w:ascii="Candara" w:hAnsi="Candara"/>
                <w:sz w:val="18"/>
                <w:szCs w:val="18"/>
              </w:rPr>
              <w:t>TO ÷ O inc remainders</w:t>
            </w:r>
          </w:p>
          <w:p w:rsidR="00060925" w:rsidRPr="00BF5163" w:rsidRDefault="00060925" w:rsidP="00684D12">
            <w:pPr>
              <w:jc w:val="center"/>
              <w:rPr>
                <w:rFonts w:ascii="Candara" w:hAnsi="Candara"/>
                <w:sz w:val="18"/>
                <w:szCs w:val="18"/>
              </w:rPr>
            </w:pPr>
            <w:r w:rsidRPr="00BF5163">
              <w:rPr>
                <w:rFonts w:ascii="Candara" w:hAnsi="Candara"/>
                <w:sz w:val="18"/>
                <w:szCs w:val="18"/>
              </w:rPr>
              <w:t xml:space="preserve"> </w:t>
            </w:r>
          </w:p>
        </w:tc>
      </w:tr>
      <w:tr w:rsidR="00060925" w:rsidRPr="00BF5163" w:rsidTr="00684D12">
        <w:trPr>
          <w:trHeight w:val="274"/>
        </w:trPr>
        <w:tc>
          <w:tcPr>
            <w:tcW w:w="4644" w:type="dxa"/>
            <w:gridSpan w:val="3"/>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Include Measurement</w:t>
            </w:r>
          </w:p>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c>
          <w:tcPr>
            <w:tcW w:w="4280" w:type="dxa"/>
            <w:gridSpan w:val="5"/>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Include Measurement</w:t>
            </w:r>
          </w:p>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c>
          <w:tcPr>
            <w:tcW w:w="6853" w:type="dxa"/>
            <w:gridSpan w:val="5"/>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r>
      <w:tr w:rsidR="00060925" w:rsidRPr="00BF5163" w:rsidTr="00684D12">
        <w:trPr>
          <w:trHeight w:val="260"/>
        </w:trPr>
        <w:tc>
          <w:tcPr>
            <w:tcW w:w="1232" w:type="dxa"/>
            <w:shd w:val="clear" w:color="auto" w:fill="F7CAAC" w:themeFill="accent2" w:themeFillTint="66"/>
          </w:tcPr>
          <w:p w:rsidR="00060925" w:rsidRPr="00BF5163" w:rsidRDefault="00060925" w:rsidP="00684D12">
            <w:pPr>
              <w:rPr>
                <w:rFonts w:ascii="Candara" w:hAnsi="Candara"/>
                <w:b/>
                <w:sz w:val="18"/>
                <w:szCs w:val="18"/>
              </w:rPr>
            </w:pPr>
            <w:r w:rsidRPr="00BF5163">
              <w:rPr>
                <w:rFonts w:ascii="Candara" w:hAnsi="Candara"/>
                <w:b/>
                <w:sz w:val="18"/>
                <w:szCs w:val="18"/>
              </w:rPr>
              <w:t xml:space="preserve">Summer </w:t>
            </w:r>
          </w:p>
        </w:tc>
        <w:tc>
          <w:tcPr>
            <w:tcW w:w="2013" w:type="dxa"/>
            <w:shd w:val="clear" w:color="auto" w:fill="F7CAAC" w:themeFill="accent2" w:themeFillTint="66"/>
          </w:tcPr>
          <w:p w:rsidR="00060925" w:rsidRPr="00BF5163" w:rsidRDefault="00060925" w:rsidP="00684D12">
            <w:pPr>
              <w:jc w:val="center"/>
              <w:rPr>
                <w:rFonts w:ascii="Candara" w:hAnsi="Candara"/>
                <w:sz w:val="18"/>
                <w:szCs w:val="18"/>
              </w:rPr>
            </w:pPr>
          </w:p>
          <w:p w:rsidR="00060925" w:rsidRPr="00BF5163" w:rsidRDefault="00060925" w:rsidP="00684D12">
            <w:pPr>
              <w:jc w:val="center"/>
              <w:rPr>
                <w:rFonts w:ascii="Candara" w:hAnsi="Candara"/>
                <w:b/>
                <w:sz w:val="18"/>
                <w:szCs w:val="18"/>
              </w:rPr>
            </w:pPr>
            <w:r w:rsidRPr="00BF5163">
              <w:rPr>
                <w:rFonts w:ascii="Candara" w:hAnsi="Candara"/>
                <w:b/>
                <w:sz w:val="18"/>
                <w:szCs w:val="18"/>
              </w:rPr>
              <w:t>Geometry / Measure</w:t>
            </w:r>
          </w:p>
          <w:p w:rsidR="00060925" w:rsidRPr="00BF5163" w:rsidRDefault="00060925" w:rsidP="00684D12">
            <w:pPr>
              <w:jc w:val="center"/>
              <w:rPr>
                <w:rFonts w:ascii="Candara" w:hAnsi="Candara"/>
                <w:sz w:val="18"/>
                <w:szCs w:val="18"/>
              </w:rPr>
            </w:pPr>
            <w:r w:rsidRPr="00BF5163">
              <w:rPr>
                <w:rFonts w:ascii="Candara" w:hAnsi="Candara"/>
                <w:sz w:val="18"/>
                <w:szCs w:val="18"/>
              </w:rPr>
              <w:t>Properties of 2d and 3d shape</w:t>
            </w:r>
          </w:p>
          <w:p w:rsidR="00060925" w:rsidRPr="00BF5163" w:rsidRDefault="00060925" w:rsidP="00684D12">
            <w:pPr>
              <w:jc w:val="center"/>
              <w:rPr>
                <w:rFonts w:ascii="Candara" w:hAnsi="Candara"/>
                <w:sz w:val="18"/>
                <w:szCs w:val="18"/>
              </w:rPr>
            </w:pPr>
            <w:r w:rsidRPr="00BF5163">
              <w:rPr>
                <w:rFonts w:ascii="Candara" w:hAnsi="Candara"/>
                <w:sz w:val="18"/>
                <w:szCs w:val="18"/>
              </w:rPr>
              <w:t>Area and perimeter</w:t>
            </w:r>
          </w:p>
        </w:tc>
        <w:tc>
          <w:tcPr>
            <w:tcW w:w="1399" w:type="dxa"/>
            <w:shd w:val="clear" w:color="auto" w:fill="F7CAAC" w:themeFill="accent2" w:themeFillTint="66"/>
          </w:tcPr>
          <w:p w:rsidR="00060925" w:rsidRPr="00BF5163" w:rsidRDefault="00060925" w:rsidP="00684D12">
            <w:pPr>
              <w:rPr>
                <w:rFonts w:ascii="Candara" w:hAnsi="Candara"/>
                <w:b/>
                <w:bCs/>
                <w:sz w:val="18"/>
                <w:szCs w:val="18"/>
              </w:rPr>
            </w:pPr>
            <w:r w:rsidRPr="00BF5163">
              <w:rPr>
                <w:rFonts w:ascii="Candara" w:hAnsi="Candara"/>
                <w:b/>
                <w:bCs/>
                <w:sz w:val="18"/>
                <w:szCs w:val="18"/>
              </w:rPr>
              <w:t>Measurement</w:t>
            </w:r>
          </w:p>
          <w:p w:rsidR="00060925" w:rsidRPr="00BF5163" w:rsidRDefault="00060925" w:rsidP="00684D12">
            <w:pPr>
              <w:rPr>
                <w:rFonts w:ascii="Candara" w:hAnsi="Candara"/>
                <w:sz w:val="18"/>
                <w:szCs w:val="18"/>
              </w:rPr>
            </w:pPr>
          </w:p>
          <w:p w:rsidR="00060925" w:rsidRPr="00BF5163" w:rsidRDefault="00060925" w:rsidP="00684D12">
            <w:pPr>
              <w:rPr>
                <w:rFonts w:ascii="Candara" w:hAnsi="Candara"/>
                <w:sz w:val="18"/>
                <w:szCs w:val="18"/>
              </w:rPr>
            </w:pPr>
            <w:r w:rsidRPr="00BF5163">
              <w:rPr>
                <w:rFonts w:ascii="Candara" w:hAnsi="Candara"/>
                <w:sz w:val="18"/>
                <w:szCs w:val="18"/>
              </w:rPr>
              <w:t>Length</w:t>
            </w:r>
          </w:p>
          <w:p w:rsidR="00060925" w:rsidRPr="00BF5163" w:rsidRDefault="00060925" w:rsidP="00684D12">
            <w:pPr>
              <w:rPr>
                <w:rFonts w:ascii="Candara" w:hAnsi="Candara"/>
                <w:sz w:val="18"/>
                <w:szCs w:val="18"/>
              </w:rPr>
            </w:pPr>
          </w:p>
        </w:tc>
        <w:tc>
          <w:tcPr>
            <w:tcW w:w="3908" w:type="dxa"/>
            <w:gridSpan w:val="4"/>
            <w:shd w:val="clear" w:color="auto" w:fill="F7CAAC" w:themeFill="accent2" w:themeFillTint="66"/>
          </w:tcPr>
          <w:p w:rsidR="00060925" w:rsidRPr="00BF5163" w:rsidRDefault="00060925" w:rsidP="00684D12">
            <w:pPr>
              <w:jc w:val="center"/>
              <w:rPr>
                <w:rFonts w:ascii="Candara" w:hAnsi="Candara"/>
                <w:b/>
                <w:sz w:val="18"/>
                <w:szCs w:val="18"/>
              </w:rPr>
            </w:pPr>
            <w:r w:rsidRPr="00BF5163">
              <w:rPr>
                <w:rFonts w:ascii="Candara" w:hAnsi="Candara"/>
                <w:b/>
                <w:sz w:val="18"/>
                <w:szCs w:val="18"/>
              </w:rPr>
              <w:t>Decimals</w:t>
            </w:r>
          </w:p>
          <w:p w:rsidR="00060925" w:rsidRPr="00BF5163" w:rsidRDefault="00060925" w:rsidP="00684D12">
            <w:pPr>
              <w:jc w:val="center"/>
              <w:rPr>
                <w:rFonts w:ascii="Candara" w:hAnsi="Candara"/>
                <w:sz w:val="18"/>
                <w:szCs w:val="18"/>
              </w:rPr>
            </w:pPr>
            <w:r w:rsidRPr="00BF5163">
              <w:rPr>
                <w:rFonts w:ascii="Candara" w:hAnsi="Candara"/>
                <w:sz w:val="18"/>
                <w:szCs w:val="18"/>
              </w:rPr>
              <w:t>Fraction and decimal equivalents</w:t>
            </w:r>
          </w:p>
          <w:p w:rsidR="00060925" w:rsidRPr="00BF5163" w:rsidRDefault="00060925" w:rsidP="00684D12">
            <w:pPr>
              <w:jc w:val="center"/>
              <w:rPr>
                <w:rFonts w:ascii="Candara" w:hAnsi="Candara"/>
                <w:sz w:val="18"/>
                <w:szCs w:val="18"/>
              </w:rPr>
            </w:pPr>
            <w:r w:rsidRPr="00BF5163">
              <w:rPr>
                <w:rFonts w:ascii="Candara" w:hAnsi="Candara"/>
                <w:sz w:val="18"/>
                <w:szCs w:val="18"/>
              </w:rPr>
              <w:t>Addition and subtraction of up to 4 digits with decimals</w:t>
            </w:r>
          </w:p>
          <w:p w:rsidR="00060925" w:rsidRPr="00BF5163" w:rsidRDefault="00060925" w:rsidP="00684D12">
            <w:pPr>
              <w:jc w:val="center"/>
              <w:rPr>
                <w:rFonts w:ascii="Candara" w:hAnsi="Candara"/>
                <w:b/>
                <w:sz w:val="18"/>
                <w:szCs w:val="18"/>
              </w:rPr>
            </w:pPr>
          </w:p>
        </w:tc>
        <w:tc>
          <w:tcPr>
            <w:tcW w:w="1212" w:type="dxa"/>
            <w:gridSpan w:val="2"/>
            <w:shd w:val="clear" w:color="auto" w:fill="F7CAAC" w:themeFill="accent2" w:themeFillTint="66"/>
          </w:tcPr>
          <w:p w:rsidR="00060925" w:rsidRPr="00BF5163" w:rsidRDefault="00060925" w:rsidP="00684D12">
            <w:pPr>
              <w:jc w:val="center"/>
              <w:rPr>
                <w:rFonts w:ascii="Candara" w:hAnsi="Candara"/>
                <w:b/>
                <w:sz w:val="18"/>
                <w:szCs w:val="18"/>
              </w:rPr>
            </w:pPr>
            <w:r w:rsidRPr="00BF5163">
              <w:rPr>
                <w:rFonts w:ascii="Candara" w:hAnsi="Candara"/>
                <w:b/>
                <w:sz w:val="18"/>
                <w:szCs w:val="18"/>
              </w:rPr>
              <w:t xml:space="preserve">Geometry: </w:t>
            </w:r>
          </w:p>
          <w:p w:rsidR="00060925" w:rsidRPr="00BF5163" w:rsidRDefault="00060925" w:rsidP="00684D12">
            <w:pPr>
              <w:jc w:val="center"/>
              <w:rPr>
                <w:rFonts w:ascii="Candara" w:hAnsi="Candara"/>
                <w:b/>
                <w:sz w:val="18"/>
                <w:szCs w:val="18"/>
              </w:rPr>
            </w:pPr>
            <w:r w:rsidRPr="00BF5163">
              <w:rPr>
                <w:rFonts w:ascii="Candara" w:hAnsi="Candara"/>
                <w:b/>
                <w:sz w:val="18"/>
                <w:szCs w:val="18"/>
              </w:rPr>
              <w:t>Position and Direction</w:t>
            </w:r>
          </w:p>
          <w:p w:rsidR="00060925" w:rsidRPr="00BF5163" w:rsidRDefault="00060925" w:rsidP="00684D12">
            <w:pPr>
              <w:jc w:val="center"/>
              <w:rPr>
                <w:rFonts w:ascii="Candara" w:hAnsi="Candara"/>
                <w:sz w:val="18"/>
                <w:szCs w:val="18"/>
              </w:rPr>
            </w:pPr>
            <w:r w:rsidRPr="00BF5163">
              <w:rPr>
                <w:rFonts w:ascii="Candara" w:hAnsi="Candara"/>
                <w:sz w:val="18"/>
                <w:szCs w:val="18"/>
              </w:rPr>
              <w:t xml:space="preserve">Co-ordinates </w:t>
            </w:r>
          </w:p>
          <w:p w:rsidR="00060925" w:rsidRPr="00BF5163" w:rsidRDefault="00060925" w:rsidP="00684D12">
            <w:pPr>
              <w:jc w:val="center"/>
              <w:rPr>
                <w:rFonts w:ascii="Candara" w:hAnsi="Candara"/>
                <w:sz w:val="18"/>
                <w:szCs w:val="18"/>
              </w:rPr>
            </w:pPr>
            <w:r w:rsidRPr="00BF5163">
              <w:rPr>
                <w:rFonts w:ascii="Candara" w:hAnsi="Candara"/>
                <w:sz w:val="18"/>
                <w:szCs w:val="18"/>
              </w:rPr>
              <w:t>Positions and translations</w:t>
            </w:r>
          </w:p>
          <w:p w:rsidR="00060925" w:rsidRPr="00BF5163" w:rsidRDefault="00060925" w:rsidP="00684D12">
            <w:pPr>
              <w:jc w:val="center"/>
              <w:rPr>
                <w:rFonts w:ascii="Candara" w:hAnsi="Candara"/>
                <w:b/>
                <w:sz w:val="18"/>
                <w:szCs w:val="18"/>
              </w:rPr>
            </w:pPr>
          </w:p>
        </w:tc>
        <w:tc>
          <w:tcPr>
            <w:tcW w:w="4361" w:type="dxa"/>
            <w:gridSpan w:val="3"/>
            <w:shd w:val="clear" w:color="auto" w:fill="F7CAAC" w:themeFill="accent2" w:themeFillTint="66"/>
          </w:tcPr>
          <w:p w:rsidR="00060925" w:rsidRPr="00BF5163" w:rsidRDefault="00060925" w:rsidP="00684D12">
            <w:pPr>
              <w:rPr>
                <w:rFonts w:ascii="Candara" w:hAnsi="Candara"/>
                <w:sz w:val="18"/>
                <w:szCs w:val="18"/>
              </w:rPr>
            </w:pPr>
            <w:r w:rsidRPr="00BF5163">
              <w:rPr>
                <w:rFonts w:ascii="Candara" w:hAnsi="Candara"/>
                <w:b/>
                <w:sz w:val="18"/>
                <w:szCs w:val="18"/>
              </w:rPr>
              <w:t>Place Value</w:t>
            </w:r>
            <w:r w:rsidRPr="00BF5163">
              <w:rPr>
                <w:rFonts w:ascii="Candara" w:hAnsi="Candara"/>
                <w:sz w:val="18"/>
                <w:szCs w:val="18"/>
              </w:rPr>
              <w:t xml:space="preserve"> Negative numbers</w:t>
            </w:r>
          </w:p>
          <w:p w:rsidR="00060925" w:rsidRPr="00BF5163" w:rsidRDefault="00060925" w:rsidP="00684D12">
            <w:pPr>
              <w:rPr>
                <w:rFonts w:ascii="Candara" w:hAnsi="Candara"/>
                <w:sz w:val="18"/>
                <w:szCs w:val="18"/>
              </w:rPr>
            </w:pPr>
          </w:p>
          <w:p w:rsidR="00060925" w:rsidRPr="00BF5163" w:rsidRDefault="00060925" w:rsidP="00684D12">
            <w:pPr>
              <w:rPr>
                <w:rFonts w:ascii="Candara" w:hAnsi="Candara"/>
                <w:sz w:val="18"/>
                <w:szCs w:val="18"/>
              </w:rPr>
            </w:pPr>
            <w:r w:rsidRPr="00BF5163">
              <w:rPr>
                <w:rFonts w:ascii="Candara" w:hAnsi="Candara"/>
                <w:b/>
                <w:bCs/>
                <w:sz w:val="18"/>
                <w:szCs w:val="18"/>
              </w:rPr>
              <w:t>Measurement</w:t>
            </w:r>
            <w:r w:rsidRPr="00BF5163">
              <w:rPr>
                <w:rFonts w:ascii="Candara" w:hAnsi="Candara"/>
                <w:sz w:val="18"/>
                <w:szCs w:val="18"/>
              </w:rPr>
              <w:t xml:space="preserve"> Capacity</w:t>
            </w:r>
          </w:p>
        </w:tc>
        <w:tc>
          <w:tcPr>
            <w:tcW w:w="1652" w:type="dxa"/>
            <w:shd w:val="clear" w:color="auto" w:fill="F7CAAC" w:themeFill="accent2" w:themeFillTint="66"/>
          </w:tcPr>
          <w:p w:rsidR="00060925" w:rsidRPr="00BF5163" w:rsidRDefault="00060925" w:rsidP="00684D12">
            <w:pPr>
              <w:rPr>
                <w:rFonts w:ascii="Candara" w:hAnsi="Candara"/>
                <w:b/>
                <w:sz w:val="18"/>
                <w:szCs w:val="18"/>
              </w:rPr>
            </w:pPr>
            <w:r w:rsidRPr="00BF5163">
              <w:rPr>
                <w:rFonts w:ascii="Candara" w:hAnsi="Candara"/>
                <w:b/>
                <w:sz w:val="18"/>
                <w:szCs w:val="18"/>
              </w:rPr>
              <w:t xml:space="preserve">Statistics                   </w:t>
            </w:r>
          </w:p>
          <w:p w:rsidR="00060925" w:rsidRPr="00BF5163" w:rsidRDefault="00060925" w:rsidP="00684D12">
            <w:pPr>
              <w:rPr>
                <w:rFonts w:ascii="Candara" w:hAnsi="Candara"/>
                <w:sz w:val="18"/>
                <w:szCs w:val="18"/>
              </w:rPr>
            </w:pPr>
            <w:r w:rsidRPr="00BF5163">
              <w:rPr>
                <w:rFonts w:ascii="Candara" w:hAnsi="Candara"/>
                <w:sz w:val="18"/>
                <w:szCs w:val="18"/>
              </w:rPr>
              <w:t>Bar charts</w:t>
            </w:r>
          </w:p>
          <w:p w:rsidR="00060925" w:rsidRPr="00BF5163" w:rsidRDefault="00060925" w:rsidP="00684D12">
            <w:pPr>
              <w:jc w:val="center"/>
              <w:rPr>
                <w:rFonts w:ascii="Candara" w:hAnsi="Candara"/>
                <w:sz w:val="18"/>
                <w:szCs w:val="18"/>
              </w:rPr>
            </w:pPr>
            <w:r w:rsidRPr="00BF5163">
              <w:rPr>
                <w:rFonts w:ascii="Candara" w:hAnsi="Candara"/>
                <w:sz w:val="18"/>
                <w:szCs w:val="18"/>
              </w:rPr>
              <w:t xml:space="preserve">Time graphs  </w:t>
            </w:r>
          </w:p>
          <w:p w:rsidR="00060925" w:rsidRPr="00BF5163" w:rsidRDefault="00060925" w:rsidP="00684D12">
            <w:pPr>
              <w:jc w:val="center"/>
              <w:rPr>
                <w:rFonts w:ascii="Candara" w:hAnsi="Candara"/>
                <w:sz w:val="18"/>
                <w:szCs w:val="18"/>
              </w:rPr>
            </w:pPr>
          </w:p>
          <w:p w:rsidR="00060925" w:rsidRPr="00BF5163" w:rsidRDefault="00060925" w:rsidP="00684D12">
            <w:pPr>
              <w:jc w:val="center"/>
              <w:rPr>
                <w:rFonts w:ascii="Candara" w:hAnsi="Candara"/>
                <w:sz w:val="18"/>
                <w:szCs w:val="18"/>
              </w:rPr>
            </w:pPr>
            <w:r w:rsidRPr="00BF5163">
              <w:rPr>
                <w:rFonts w:ascii="Candara" w:hAnsi="Candara"/>
                <w:sz w:val="18"/>
                <w:szCs w:val="18"/>
              </w:rPr>
              <w:t xml:space="preserve">Time tables                      </w:t>
            </w:r>
          </w:p>
          <w:p w:rsidR="00060925" w:rsidRPr="00BF5163" w:rsidRDefault="00060925" w:rsidP="00684D12">
            <w:pPr>
              <w:jc w:val="center"/>
              <w:rPr>
                <w:rFonts w:ascii="Candara" w:hAnsi="Candara"/>
                <w:sz w:val="18"/>
                <w:szCs w:val="18"/>
              </w:rPr>
            </w:pPr>
          </w:p>
        </w:tc>
      </w:tr>
      <w:tr w:rsidR="00060925" w:rsidRPr="00BF5163" w:rsidTr="00684D12">
        <w:trPr>
          <w:trHeight w:val="274"/>
        </w:trPr>
        <w:tc>
          <w:tcPr>
            <w:tcW w:w="4816" w:type="dxa"/>
            <w:gridSpan w:val="4"/>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Include Measurement including money and length</w:t>
            </w:r>
          </w:p>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c>
          <w:tcPr>
            <w:tcW w:w="1102" w:type="dxa"/>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c>
          <w:tcPr>
            <w:tcW w:w="2634" w:type="dxa"/>
            <w:gridSpan w:val="2"/>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c>
          <w:tcPr>
            <w:tcW w:w="1212" w:type="dxa"/>
            <w:gridSpan w:val="2"/>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c>
          <w:tcPr>
            <w:tcW w:w="6013" w:type="dxa"/>
            <w:gridSpan w:val="4"/>
            <w:shd w:val="clear" w:color="auto" w:fill="BDD6EE" w:themeFill="accent1" w:themeFillTint="66"/>
          </w:tcPr>
          <w:p w:rsidR="00060925" w:rsidRPr="00BF5163" w:rsidRDefault="00060925" w:rsidP="00684D12">
            <w:pPr>
              <w:jc w:val="center"/>
              <w:rPr>
                <w:rFonts w:ascii="Candara" w:hAnsi="Candara"/>
                <w:sz w:val="18"/>
                <w:szCs w:val="18"/>
              </w:rPr>
            </w:pPr>
            <w:r w:rsidRPr="00BF5163">
              <w:rPr>
                <w:rFonts w:ascii="Candara" w:hAnsi="Candara"/>
                <w:sz w:val="18"/>
                <w:szCs w:val="18"/>
              </w:rPr>
              <w:t>Include Measurement</w:t>
            </w:r>
          </w:p>
          <w:p w:rsidR="00060925" w:rsidRPr="00BF5163" w:rsidRDefault="00060925" w:rsidP="00684D12">
            <w:pPr>
              <w:jc w:val="center"/>
              <w:rPr>
                <w:rFonts w:ascii="Candara" w:hAnsi="Candara"/>
                <w:sz w:val="18"/>
                <w:szCs w:val="18"/>
              </w:rPr>
            </w:pPr>
            <w:r w:rsidRPr="00BF5163">
              <w:rPr>
                <w:rFonts w:ascii="Candara" w:hAnsi="Candara"/>
                <w:sz w:val="18"/>
                <w:szCs w:val="18"/>
              </w:rPr>
              <w:t>Reasoning and problem solving</w:t>
            </w:r>
          </w:p>
        </w:tc>
      </w:tr>
    </w:tbl>
    <w:p w:rsidR="00060925" w:rsidRDefault="00060925" w:rsidP="00397665">
      <w:pPr>
        <w:rPr>
          <w:rFonts w:ascii="Comic Sans MS" w:hAnsi="Comic Sans MS"/>
          <w:sz w:val="20"/>
          <w:szCs w:val="20"/>
        </w:rPr>
      </w:pPr>
    </w:p>
    <w:p w:rsidR="00060925" w:rsidRDefault="00060925" w:rsidP="00397665">
      <w:pPr>
        <w:rPr>
          <w:rFonts w:ascii="Comic Sans MS" w:hAnsi="Comic Sans MS"/>
          <w:sz w:val="20"/>
          <w:szCs w:val="20"/>
        </w:rPr>
      </w:pPr>
    </w:p>
    <w:p w:rsidR="00060925" w:rsidRDefault="00060925" w:rsidP="00397665">
      <w:pPr>
        <w:rPr>
          <w:rFonts w:ascii="Comic Sans MS" w:hAnsi="Comic Sans MS"/>
          <w:sz w:val="20"/>
          <w:szCs w:val="20"/>
        </w:rPr>
      </w:pPr>
    </w:p>
    <w:tbl>
      <w:tblPr>
        <w:tblStyle w:val="TableGrid"/>
        <w:tblW w:w="15730" w:type="dxa"/>
        <w:tblLayout w:type="fixed"/>
        <w:tblLook w:val="04A0" w:firstRow="1" w:lastRow="0" w:firstColumn="1" w:lastColumn="0" w:noHBand="0" w:noVBand="1"/>
      </w:tblPr>
      <w:tblGrid>
        <w:gridCol w:w="1173"/>
        <w:gridCol w:w="1487"/>
        <w:gridCol w:w="1417"/>
        <w:gridCol w:w="426"/>
        <w:gridCol w:w="1270"/>
        <w:gridCol w:w="1990"/>
        <w:gridCol w:w="567"/>
        <w:gridCol w:w="1630"/>
        <w:gridCol w:w="1063"/>
        <w:gridCol w:w="992"/>
        <w:gridCol w:w="567"/>
        <w:gridCol w:w="851"/>
        <w:gridCol w:w="850"/>
        <w:gridCol w:w="1429"/>
        <w:gridCol w:w="18"/>
      </w:tblGrid>
      <w:tr w:rsidR="00060925" w:rsidRPr="003A264D" w:rsidTr="00684D12">
        <w:trPr>
          <w:gridAfter w:val="1"/>
          <w:wAfter w:w="18" w:type="dxa"/>
          <w:trHeight w:val="311"/>
        </w:trPr>
        <w:tc>
          <w:tcPr>
            <w:tcW w:w="15712" w:type="dxa"/>
            <w:gridSpan w:val="14"/>
            <w:shd w:val="clear" w:color="auto" w:fill="AEAAAA" w:themeFill="background2" w:themeFillShade="BF"/>
          </w:tcPr>
          <w:p w:rsidR="00060925" w:rsidRPr="003A264D" w:rsidRDefault="00060925" w:rsidP="00684D12">
            <w:pPr>
              <w:jc w:val="center"/>
              <w:rPr>
                <w:rFonts w:ascii="Candara" w:hAnsi="Candara"/>
                <w:b/>
                <w:color w:val="FFFFFF" w:themeColor="background1"/>
                <w:sz w:val="18"/>
                <w:szCs w:val="18"/>
              </w:rPr>
            </w:pPr>
            <w:r w:rsidRPr="003A264D">
              <w:rPr>
                <w:rFonts w:ascii="Candara" w:hAnsi="Candara"/>
                <w:b/>
                <w:color w:val="FFFFFF" w:themeColor="background1"/>
                <w:sz w:val="18"/>
                <w:szCs w:val="18"/>
              </w:rPr>
              <w:lastRenderedPageBreak/>
              <w:t>Year 5</w:t>
            </w:r>
          </w:p>
        </w:tc>
      </w:tr>
      <w:tr w:rsidR="00060925" w:rsidRPr="003A264D" w:rsidTr="00684D12">
        <w:trPr>
          <w:trHeight w:val="295"/>
        </w:trPr>
        <w:tc>
          <w:tcPr>
            <w:tcW w:w="1173" w:type="dxa"/>
            <w:shd w:val="clear" w:color="auto" w:fill="99FF99"/>
          </w:tcPr>
          <w:p w:rsidR="00060925" w:rsidRPr="003A264D" w:rsidRDefault="00060925" w:rsidP="00684D12">
            <w:pPr>
              <w:rPr>
                <w:rFonts w:ascii="Candara" w:hAnsi="Candara"/>
                <w:b/>
                <w:sz w:val="18"/>
                <w:szCs w:val="18"/>
              </w:rPr>
            </w:pPr>
            <w:r w:rsidRPr="003A264D">
              <w:rPr>
                <w:rFonts w:ascii="Candara" w:hAnsi="Candara"/>
                <w:b/>
                <w:sz w:val="18"/>
                <w:szCs w:val="18"/>
              </w:rPr>
              <w:t>Autumn</w:t>
            </w:r>
          </w:p>
          <w:p w:rsidR="00060925" w:rsidRPr="003A264D" w:rsidRDefault="00060925" w:rsidP="00684D12">
            <w:pPr>
              <w:rPr>
                <w:rFonts w:ascii="Candara" w:hAnsi="Candara"/>
                <w:sz w:val="18"/>
                <w:szCs w:val="18"/>
              </w:rPr>
            </w:pPr>
            <w:r w:rsidRPr="003A264D">
              <w:rPr>
                <w:rFonts w:ascii="Candara" w:hAnsi="Candara"/>
                <w:sz w:val="18"/>
                <w:szCs w:val="18"/>
              </w:rPr>
              <w:t>NB- Autumn Term is 15 weeks, therefore extend Addition and</w:t>
            </w:r>
          </w:p>
          <w:p w:rsidR="00060925" w:rsidRPr="003A264D" w:rsidRDefault="00060925" w:rsidP="00684D12">
            <w:pPr>
              <w:rPr>
                <w:rFonts w:ascii="Candara" w:hAnsi="Candara"/>
                <w:b/>
                <w:sz w:val="18"/>
                <w:szCs w:val="18"/>
              </w:rPr>
            </w:pPr>
            <w:r w:rsidRPr="003A264D">
              <w:rPr>
                <w:rFonts w:ascii="Candara" w:hAnsi="Candara"/>
                <w:sz w:val="18"/>
                <w:szCs w:val="18"/>
              </w:rPr>
              <w:t>Subtraction strand to end of term</w:t>
            </w:r>
          </w:p>
        </w:tc>
        <w:tc>
          <w:tcPr>
            <w:tcW w:w="2904" w:type="dxa"/>
            <w:gridSpan w:val="2"/>
            <w:shd w:val="clear" w:color="auto" w:fill="99FF99"/>
          </w:tcPr>
          <w:p w:rsidR="00060925" w:rsidRPr="003A264D" w:rsidRDefault="00060925" w:rsidP="00684D12">
            <w:pPr>
              <w:jc w:val="center"/>
              <w:rPr>
                <w:rFonts w:ascii="Candara" w:hAnsi="Candara"/>
                <w:b/>
                <w:sz w:val="18"/>
                <w:szCs w:val="18"/>
              </w:rPr>
            </w:pPr>
            <w:r w:rsidRPr="003A264D">
              <w:rPr>
                <w:rFonts w:ascii="Candara" w:hAnsi="Candara"/>
                <w:b/>
                <w:sz w:val="18"/>
                <w:szCs w:val="18"/>
              </w:rPr>
              <w:t>Number: Place value</w:t>
            </w:r>
          </w:p>
          <w:p w:rsidR="00060925" w:rsidRPr="003A264D" w:rsidRDefault="00060925" w:rsidP="00684D12">
            <w:pPr>
              <w:jc w:val="center"/>
              <w:rPr>
                <w:rFonts w:ascii="Candara" w:hAnsi="Candara"/>
                <w:sz w:val="18"/>
                <w:szCs w:val="18"/>
              </w:rPr>
            </w:pPr>
            <w:r w:rsidRPr="003A264D">
              <w:rPr>
                <w:rFonts w:ascii="Candara" w:hAnsi="Candara"/>
                <w:sz w:val="18"/>
                <w:szCs w:val="18"/>
              </w:rPr>
              <w:t>All strands of NC</w:t>
            </w:r>
          </w:p>
          <w:p w:rsidR="00060925" w:rsidRPr="003A264D" w:rsidRDefault="00060925" w:rsidP="00684D12">
            <w:pPr>
              <w:jc w:val="center"/>
              <w:rPr>
                <w:rFonts w:ascii="Candara" w:hAnsi="Candara"/>
                <w:b/>
                <w:sz w:val="18"/>
                <w:szCs w:val="18"/>
              </w:rPr>
            </w:pPr>
          </w:p>
        </w:tc>
        <w:tc>
          <w:tcPr>
            <w:tcW w:w="3686" w:type="dxa"/>
            <w:gridSpan w:val="3"/>
            <w:shd w:val="clear" w:color="auto" w:fill="99FF99"/>
          </w:tcPr>
          <w:p w:rsidR="00060925" w:rsidRPr="003A264D" w:rsidRDefault="00060925" w:rsidP="00684D12">
            <w:pPr>
              <w:jc w:val="center"/>
              <w:rPr>
                <w:rFonts w:ascii="Candara" w:hAnsi="Candara"/>
                <w:b/>
                <w:sz w:val="18"/>
                <w:szCs w:val="18"/>
              </w:rPr>
            </w:pPr>
            <w:r w:rsidRPr="003A264D">
              <w:rPr>
                <w:rFonts w:ascii="Candara" w:hAnsi="Candara"/>
                <w:b/>
                <w:sz w:val="18"/>
                <w:szCs w:val="18"/>
              </w:rPr>
              <w:t>Addition and Subtraction</w:t>
            </w:r>
          </w:p>
          <w:p w:rsidR="00060925" w:rsidRPr="003A264D" w:rsidRDefault="00060925" w:rsidP="00684D12">
            <w:pPr>
              <w:jc w:val="center"/>
              <w:rPr>
                <w:rFonts w:ascii="Candara" w:hAnsi="Candara"/>
                <w:sz w:val="18"/>
                <w:szCs w:val="18"/>
              </w:rPr>
            </w:pPr>
            <w:r w:rsidRPr="003A264D">
              <w:rPr>
                <w:rFonts w:ascii="Candara" w:hAnsi="Candara"/>
                <w:sz w:val="18"/>
                <w:szCs w:val="18"/>
              </w:rPr>
              <w:t>Mental vs written</w:t>
            </w:r>
          </w:p>
          <w:p w:rsidR="00060925" w:rsidRPr="003A264D" w:rsidRDefault="00060925" w:rsidP="00684D12">
            <w:pPr>
              <w:jc w:val="center"/>
              <w:rPr>
                <w:rFonts w:ascii="Candara" w:hAnsi="Candara"/>
                <w:sz w:val="18"/>
                <w:szCs w:val="18"/>
              </w:rPr>
            </w:pPr>
          </w:p>
        </w:tc>
        <w:tc>
          <w:tcPr>
            <w:tcW w:w="3260" w:type="dxa"/>
            <w:gridSpan w:val="3"/>
            <w:shd w:val="clear" w:color="auto" w:fill="99FF99"/>
          </w:tcPr>
          <w:p w:rsidR="00060925" w:rsidRPr="003A264D" w:rsidRDefault="00060925" w:rsidP="00684D12">
            <w:pPr>
              <w:jc w:val="center"/>
              <w:rPr>
                <w:rFonts w:ascii="Candara" w:hAnsi="Candara"/>
                <w:b/>
                <w:sz w:val="18"/>
                <w:szCs w:val="18"/>
              </w:rPr>
            </w:pPr>
            <w:r w:rsidRPr="003A264D">
              <w:rPr>
                <w:rFonts w:ascii="Candara" w:hAnsi="Candara"/>
                <w:b/>
                <w:sz w:val="18"/>
                <w:szCs w:val="18"/>
              </w:rPr>
              <w:t>Multiplication and Division</w:t>
            </w:r>
          </w:p>
          <w:p w:rsidR="00060925" w:rsidRPr="003A264D" w:rsidRDefault="00060925" w:rsidP="00684D12">
            <w:pPr>
              <w:jc w:val="center"/>
              <w:rPr>
                <w:rFonts w:ascii="Candara" w:hAnsi="Candara"/>
                <w:b/>
                <w:sz w:val="18"/>
                <w:szCs w:val="18"/>
              </w:rPr>
            </w:pPr>
            <w:r w:rsidRPr="003A264D">
              <w:rPr>
                <w:rFonts w:ascii="Candara" w:hAnsi="Candara"/>
                <w:b/>
                <w:sz w:val="18"/>
                <w:szCs w:val="18"/>
              </w:rPr>
              <w:t>Measure</w:t>
            </w:r>
          </w:p>
          <w:p w:rsidR="00060925" w:rsidRPr="003A264D" w:rsidRDefault="00060925" w:rsidP="00684D12">
            <w:pPr>
              <w:jc w:val="center"/>
              <w:rPr>
                <w:rFonts w:ascii="Candara" w:hAnsi="Candara"/>
                <w:sz w:val="18"/>
                <w:szCs w:val="18"/>
              </w:rPr>
            </w:pPr>
            <w:r w:rsidRPr="003A264D">
              <w:rPr>
                <w:rFonts w:ascii="Candara" w:hAnsi="Candara"/>
                <w:sz w:val="18"/>
                <w:szCs w:val="18"/>
              </w:rPr>
              <w:t>Properties of number – sq, cubed, factors, prime</w:t>
            </w:r>
          </w:p>
        </w:tc>
        <w:tc>
          <w:tcPr>
            <w:tcW w:w="1559" w:type="dxa"/>
            <w:gridSpan w:val="2"/>
            <w:shd w:val="clear" w:color="auto" w:fill="99FF99"/>
          </w:tcPr>
          <w:p w:rsidR="00060925" w:rsidRPr="003A264D" w:rsidRDefault="00060925" w:rsidP="00684D12">
            <w:pPr>
              <w:jc w:val="center"/>
              <w:rPr>
                <w:rFonts w:ascii="Candara" w:hAnsi="Candara"/>
                <w:b/>
                <w:sz w:val="18"/>
                <w:szCs w:val="18"/>
              </w:rPr>
            </w:pPr>
            <w:r w:rsidRPr="003A264D">
              <w:rPr>
                <w:rFonts w:ascii="Candara" w:hAnsi="Candara"/>
                <w:b/>
                <w:sz w:val="18"/>
                <w:szCs w:val="18"/>
              </w:rPr>
              <w:t>Multiplication and Division</w:t>
            </w:r>
          </w:p>
          <w:p w:rsidR="00060925" w:rsidRPr="003A264D" w:rsidRDefault="00060925" w:rsidP="00684D12">
            <w:pPr>
              <w:jc w:val="center"/>
              <w:rPr>
                <w:rFonts w:ascii="Candara" w:hAnsi="Candara"/>
                <w:sz w:val="18"/>
                <w:szCs w:val="18"/>
              </w:rPr>
            </w:pPr>
            <w:r w:rsidRPr="003A264D">
              <w:rPr>
                <w:rFonts w:ascii="Candara" w:hAnsi="Candara"/>
                <w:sz w:val="18"/>
                <w:szCs w:val="18"/>
              </w:rPr>
              <w:t>Multiplying whole numbers and decimals by 10, 100, 1,000</w:t>
            </w:r>
          </w:p>
          <w:p w:rsidR="00060925" w:rsidRPr="003A264D" w:rsidRDefault="00060925" w:rsidP="00684D12">
            <w:pPr>
              <w:jc w:val="center"/>
              <w:rPr>
                <w:rFonts w:ascii="Candara" w:hAnsi="Candara"/>
                <w:sz w:val="18"/>
                <w:szCs w:val="18"/>
              </w:rPr>
            </w:pPr>
            <w:r w:rsidRPr="003A264D">
              <w:rPr>
                <w:rFonts w:ascii="Candara" w:hAnsi="Candara"/>
                <w:sz w:val="18"/>
                <w:szCs w:val="18"/>
              </w:rPr>
              <w:t xml:space="preserve">Converting units of </w:t>
            </w:r>
            <w:r w:rsidRPr="003A264D">
              <w:rPr>
                <w:rFonts w:ascii="Candara" w:hAnsi="Candara"/>
                <w:b/>
                <w:bCs/>
                <w:sz w:val="18"/>
                <w:szCs w:val="18"/>
              </w:rPr>
              <w:t>measure</w:t>
            </w:r>
          </w:p>
        </w:tc>
        <w:tc>
          <w:tcPr>
            <w:tcW w:w="1701" w:type="dxa"/>
            <w:gridSpan w:val="2"/>
            <w:shd w:val="clear" w:color="auto" w:fill="99FF99"/>
          </w:tcPr>
          <w:p w:rsidR="00060925" w:rsidRPr="003A264D" w:rsidRDefault="00060925" w:rsidP="00684D12">
            <w:pPr>
              <w:jc w:val="center"/>
              <w:rPr>
                <w:rFonts w:ascii="Candara" w:hAnsi="Candara"/>
                <w:sz w:val="18"/>
                <w:szCs w:val="18"/>
              </w:rPr>
            </w:pPr>
            <w:r w:rsidRPr="003A264D">
              <w:rPr>
                <w:rFonts w:ascii="Candara" w:hAnsi="Candara"/>
                <w:b/>
                <w:sz w:val="18"/>
                <w:szCs w:val="18"/>
              </w:rPr>
              <w:t>Multiplication and Division</w:t>
            </w:r>
            <w:r w:rsidRPr="003A264D">
              <w:rPr>
                <w:rFonts w:ascii="Candara" w:hAnsi="Candara"/>
                <w:sz w:val="18"/>
                <w:szCs w:val="18"/>
              </w:rPr>
              <w:t xml:space="preserve"> </w:t>
            </w:r>
          </w:p>
          <w:p w:rsidR="00060925" w:rsidRPr="003A264D" w:rsidRDefault="00060925" w:rsidP="00684D12">
            <w:pPr>
              <w:jc w:val="center"/>
              <w:rPr>
                <w:rFonts w:ascii="Candara" w:hAnsi="Candara"/>
                <w:sz w:val="18"/>
                <w:szCs w:val="18"/>
              </w:rPr>
            </w:pPr>
            <w:r w:rsidRPr="003A264D">
              <w:rPr>
                <w:rFonts w:ascii="Candara" w:hAnsi="Candara"/>
                <w:sz w:val="18"/>
                <w:szCs w:val="18"/>
              </w:rPr>
              <w:t>X and ÷ mentally drawing on known facts</w:t>
            </w:r>
          </w:p>
          <w:p w:rsidR="00060925" w:rsidRPr="003A264D" w:rsidRDefault="00060925" w:rsidP="00684D12">
            <w:pPr>
              <w:rPr>
                <w:rFonts w:ascii="Candara" w:hAnsi="Candara"/>
                <w:b/>
                <w:sz w:val="18"/>
                <w:szCs w:val="18"/>
              </w:rPr>
            </w:pPr>
          </w:p>
        </w:tc>
        <w:tc>
          <w:tcPr>
            <w:tcW w:w="1447" w:type="dxa"/>
            <w:gridSpan w:val="2"/>
            <w:shd w:val="clear" w:color="auto" w:fill="99FF99"/>
          </w:tcPr>
          <w:p w:rsidR="00060925" w:rsidRPr="003A264D" w:rsidRDefault="00060925" w:rsidP="00684D12">
            <w:pPr>
              <w:jc w:val="center"/>
              <w:rPr>
                <w:rFonts w:ascii="Candara" w:hAnsi="Candara"/>
                <w:sz w:val="18"/>
                <w:szCs w:val="18"/>
              </w:rPr>
            </w:pPr>
          </w:p>
          <w:p w:rsidR="00060925" w:rsidRPr="003A264D" w:rsidRDefault="00060925" w:rsidP="00684D12">
            <w:pPr>
              <w:jc w:val="center"/>
              <w:rPr>
                <w:rFonts w:ascii="Candara" w:hAnsi="Candara"/>
                <w:sz w:val="18"/>
                <w:szCs w:val="18"/>
              </w:rPr>
            </w:pPr>
            <w:r w:rsidRPr="003A264D">
              <w:rPr>
                <w:rFonts w:ascii="Candara" w:hAnsi="Candara"/>
                <w:b/>
                <w:bCs/>
                <w:sz w:val="18"/>
                <w:szCs w:val="18"/>
              </w:rPr>
              <w:t>Measurement</w:t>
            </w:r>
            <w:r w:rsidRPr="003A264D">
              <w:rPr>
                <w:rFonts w:ascii="Candara" w:hAnsi="Candara"/>
                <w:sz w:val="18"/>
                <w:szCs w:val="18"/>
              </w:rPr>
              <w:t xml:space="preserve"> Area</w:t>
            </w:r>
          </w:p>
          <w:p w:rsidR="00060925" w:rsidRPr="003A264D" w:rsidRDefault="00060925" w:rsidP="00684D12">
            <w:pPr>
              <w:jc w:val="center"/>
              <w:rPr>
                <w:rFonts w:ascii="Candara" w:hAnsi="Candara"/>
                <w:sz w:val="18"/>
                <w:szCs w:val="18"/>
              </w:rPr>
            </w:pPr>
          </w:p>
          <w:p w:rsidR="00060925" w:rsidRPr="003A264D" w:rsidRDefault="00060925" w:rsidP="00684D12">
            <w:pPr>
              <w:jc w:val="center"/>
              <w:rPr>
                <w:rFonts w:ascii="Candara" w:hAnsi="Candara"/>
                <w:sz w:val="18"/>
                <w:szCs w:val="18"/>
              </w:rPr>
            </w:pPr>
          </w:p>
          <w:p w:rsidR="00060925" w:rsidRPr="003A264D" w:rsidRDefault="00060925" w:rsidP="00684D12">
            <w:pPr>
              <w:jc w:val="center"/>
              <w:rPr>
                <w:rFonts w:ascii="Candara" w:hAnsi="Candara"/>
                <w:b/>
                <w:sz w:val="18"/>
                <w:szCs w:val="18"/>
              </w:rPr>
            </w:pPr>
            <w:r w:rsidRPr="003A264D">
              <w:rPr>
                <w:rFonts w:ascii="Candara" w:hAnsi="Candara"/>
                <w:sz w:val="18"/>
                <w:szCs w:val="18"/>
              </w:rPr>
              <w:t>Volume (Measure)</w:t>
            </w:r>
          </w:p>
        </w:tc>
      </w:tr>
      <w:tr w:rsidR="00060925" w:rsidRPr="003A264D" w:rsidTr="00684D12">
        <w:trPr>
          <w:trHeight w:val="311"/>
        </w:trPr>
        <w:tc>
          <w:tcPr>
            <w:tcW w:w="4077"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c>
          <w:tcPr>
            <w:tcW w:w="3686"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p w:rsidR="00060925" w:rsidRPr="003A264D" w:rsidRDefault="00060925" w:rsidP="00684D12">
            <w:pPr>
              <w:jc w:val="center"/>
              <w:rPr>
                <w:rFonts w:ascii="Candara" w:hAnsi="Candara"/>
                <w:sz w:val="18"/>
                <w:szCs w:val="18"/>
              </w:rPr>
            </w:pPr>
            <w:r w:rsidRPr="003A264D">
              <w:rPr>
                <w:rFonts w:ascii="Candara" w:hAnsi="Candara"/>
                <w:sz w:val="18"/>
                <w:szCs w:val="18"/>
              </w:rPr>
              <w:t>Include use of decimals and statistics through problem solving</w:t>
            </w:r>
          </w:p>
        </w:tc>
        <w:tc>
          <w:tcPr>
            <w:tcW w:w="3260"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c>
          <w:tcPr>
            <w:tcW w:w="2410"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c>
          <w:tcPr>
            <w:tcW w:w="2297"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r>
      <w:tr w:rsidR="00060925" w:rsidRPr="003A264D" w:rsidTr="00684D12">
        <w:trPr>
          <w:trHeight w:val="295"/>
        </w:trPr>
        <w:tc>
          <w:tcPr>
            <w:tcW w:w="1173" w:type="dxa"/>
            <w:shd w:val="clear" w:color="auto" w:fill="FFFF99"/>
          </w:tcPr>
          <w:p w:rsidR="00060925" w:rsidRPr="003A264D" w:rsidRDefault="00060925" w:rsidP="00684D12">
            <w:pPr>
              <w:rPr>
                <w:rFonts w:ascii="Candara" w:hAnsi="Candara"/>
                <w:b/>
                <w:sz w:val="18"/>
                <w:szCs w:val="18"/>
              </w:rPr>
            </w:pPr>
            <w:r w:rsidRPr="003A264D">
              <w:rPr>
                <w:rFonts w:ascii="Candara" w:hAnsi="Candara"/>
                <w:b/>
                <w:sz w:val="18"/>
                <w:szCs w:val="18"/>
              </w:rPr>
              <w:t>Spring</w:t>
            </w:r>
          </w:p>
        </w:tc>
        <w:tc>
          <w:tcPr>
            <w:tcW w:w="1487" w:type="dxa"/>
            <w:shd w:val="clear" w:color="auto" w:fill="FFFF99"/>
          </w:tcPr>
          <w:p w:rsidR="00060925" w:rsidRPr="003A264D" w:rsidRDefault="00060925" w:rsidP="00684D12">
            <w:pPr>
              <w:jc w:val="center"/>
              <w:rPr>
                <w:rFonts w:ascii="Candara" w:hAnsi="Candara"/>
                <w:b/>
                <w:sz w:val="18"/>
                <w:szCs w:val="18"/>
              </w:rPr>
            </w:pPr>
            <w:r w:rsidRPr="003A264D">
              <w:rPr>
                <w:rFonts w:ascii="Candara" w:hAnsi="Candara"/>
                <w:b/>
                <w:sz w:val="18"/>
                <w:szCs w:val="18"/>
              </w:rPr>
              <w:t>Fractions</w:t>
            </w:r>
          </w:p>
          <w:p w:rsidR="00060925" w:rsidRPr="003A264D" w:rsidRDefault="00060925" w:rsidP="00684D12">
            <w:pPr>
              <w:jc w:val="center"/>
              <w:rPr>
                <w:rFonts w:ascii="Candara" w:hAnsi="Candara"/>
                <w:sz w:val="18"/>
                <w:szCs w:val="18"/>
              </w:rPr>
            </w:pPr>
            <w:r w:rsidRPr="003A264D">
              <w:rPr>
                <w:rFonts w:ascii="Candara" w:hAnsi="Candara"/>
                <w:sz w:val="18"/>
                <w:szCs w:val="18"/>
              </w:rPr>
              <w:t>Recognising mixed numbers and improper fractions</w:t>
            </w:r>
            <w:r w:rsidRPr="003A264D">
              <w:rPr>
                <w:rFonts w:ascii="Candara" w:hAnsi="Candara"/>
                <w:b/>
                <w:sz w:val="18"/>
                <w:szCs w:val="18"/>
              </w:rPr>
              <w:t xml:space="preserve"> </w:t>
            </w:r>
          </w:p>
        </w:tc>
        <w:tc>
          <w:tcPr>
            <w:tcW w:w="3113" w:type="dxa"/>
            <w:gridSpan w:val="3"/>
            <w:shd w:val="clear" w:color="auto" w:fill="FFFF99"/>
          </w:tcPr>
          <w:p w:rsidR="00060925" w:rsidRPr="003A264D" w:rsidRDefault="00060925" w:rsidP="00684D12">
            <w:pPr>
              <w:jc w:val="center"/>
              <w:rPr>
                <w:rFonts w:ascii="Candara" w:hAnsi="Candara"/>
                <w:b/>
                <w:sz w:val="18"/>
                <w:szCs w:val="18"/>
              </w:rPr>
            </w:pPr>
            <w:r w:rsidRPr="003A264D">
              <w:rPr>
                <w:rFonts w:ascii="Candara" w:hAnsi="Candara"/>
                <w:b/>
                <w:sz w:val="18"/>
                <w:szCs w:val="18"/>
              </w:rPr>
              <w:t>Fractions</w:t>
            </w:r>
          </w:p>
          <w:p w:rsidR="00060925" w:rsidRPr="003A264D" w:rsidRDefault="00060925" w:rsidP="00684D12">
            <w:pPr>
              <w:jc w:val="center"/>
              <w:rPr>
                <w:rFonts w:ascii="Candara" w:hAnsi="Candara"/>
                <w:sz w:val="18"/>
                <w:szCs w:val="18"/>
              </w:rPr>
            </w:pPr>
            <w:r w:rsidRPr="003A264D">
              <w:rPr>
                <w:rFonts w:ascii="Candara" w:hAnsi="Candara"/>
                <w:sz w:val="18"/>
                <w:szCs w:val="18"/>
              </w:rPr>
              <w:t>Order with denominators which are all multiples of the same number</w:t>
            </w:r>
          </w:p>
          <w:p w:rsidR="00060925" w:rsidRPr="003A264D" w:rsidRDefault="00060925" w:rsidP="00684D12">
            <w:pPr>
              <w:jc w:val="center"/>
              <w:rPr>
                <w:rFonts w:ascii="Candara" w:hAnsi="Candara"/>
                <w:sz w:val="18"/>
                <w:szCs w:val="18"/>
              </w:rPr>
            </w:pPr>
          </w:p>
        </w:tc>
        <w:tc>
          <w:tcPr>
            <w:tcW w:w="1990" w:type="dxa"/>
            <w:shd w:val="clear" w:color="auto" w:fill="FFFF99"/>
          </w:tcPr>
          <w:p w:rsidR="00060925" w:rsidRPr="003A264D" w:rsidRDefault="00060925" w:rsidP="00684D12">
            <w:pPr>
              <w:jc w:val="center"/>
              <w:rPr>
                <w:rFonts w:ascii="Candara" w:hAnsi="Candara"/>
                <w:b/>
                <w:sz w:val="18"/>
                <w:szCs w:val="18"/>
              </w:rPr>
            </w:pPr>
            <w:r w:rsidRPr="003A264D">
              <w:rPr>
                <w:rFonts w:ascii="Candara" w:hAnsi="Candara"/>
                <w:b/>
                <w:sz w:val="18"/>
                <w:szCs w:val="18"/>
              </w:rPr>
              <w:t>Fractions</w:t>
            </w:r>
          </w:p>
          <w:p w:rsidR="00060925" w:rsidRPr="003A264D" w:rsidRDefault="00060925" w:rsidP="00684D12">
            <w:pPr>
              <w:jc w:val="center"/>
              <w:rPr>
                <w:rFonts w:ascii="Candara" w:hAnsi="Candara"/>
                <w:sz w:val="18"/>
                <w:szCs w:val="18"/>
              </w:rPr>
            </w:pPr>
            <w:r w:rsidRPr="003A264D">
              <w:rPr>
                <w:rFonts w:ascii="Candara" w:hAnsi="Candara"/>
                <w:sz w:val="18"/>
                <w:szCs w:val="18"/>
              </w:rPr>
              <w:t>Add and subtract where denominators and multiples of the same number</w:t>
            </w:r>
          </w:p>
        </w:tc>
        <w:tc>
          <w:tcPr>
            <w:tcW w:w="4252" w:type="dxa"/>
            <w:gridSpan w:val="4"/>
            <w:shd w:val="clear" w:color="auto" w:fill="FFFF99"/>
          </w:tcPr>
          <w:p w:rsidR="00060925" w:rsidRPr="003A264D" w:rsidRDefault="00060925" w:rsidP="00684D12">
            <w:pPr>
              <w:jc w:val="center"/>
              <w:rPr>
                <w:rFonts w:ascii="Candara" w:hAnsi="Candara"/>
                <w:b/>
                <w:sz w:val="18"/>
                <w:szCs w:val="18"/>
              </w:rPr>
            </w:pPr>
            <w:r w:rsidRPr="003A264D">
              <w:rPr>
                <w:rFonts w:ascii="Candara" w:hAnsi="Candara"/>
                <w:b/>
                <w:sz w:val="18"/>
                <w:szCs w:val="18"/>
              </w:rPr>
              <w:t>Multiplication and Division</w:t>
            </w:r>
          </w:p>
          <w:p w:rsidR="00060925" w:rsidRPr="003A264D" w:rsidRDefault="00060925" w:rsidP="00684D12">
            <w:pPr>
              <w:jc w:val="center"/>
              <w:rPr>
                <w:rFonts w:ascii="Candara" w:hAnsi="Candara"/>
                <w:sz w:val="18"/>
                <w:szCs w:val="18"/>
              </w:rPr>
            </w:pPr>
            <w:r w:rsidRPr="003A264D">
              <w:rPr>
                <w:rFonts w:ascii="Candara" w:hAnsi="Candara"/>
                <w:sz w:val="18"/>
                <w:szCs w:val="18"/>
              </w:rPr>
              <w:t>4 digit x 1 digit</w:t>
            </w:r>
          </w:p>
          <w:p w:rsidR="00060925" w:rsidRPr="003A264D" w:rsidRDefault="00060925" w:rsidP="00684D12">
            <w:pPr>
              <w:jc w:val="center"/>
              <w:rPr>
                <w:rFonts w:ascii="Candara" w:hAnsi="Candara"/>
                <w:sz w:val="18"/>
                <w:szCs w:val="18"/>
              </w:rPr>
            </w:pPr>
            <w:r w:rsidRPr="003A264D">
              <w:rPr>
                <w:rFonts w:ascii="Candara" w:hAnsi="Candara"/>
                <w:sz w:val="18"/>
                <w:szCs w:val="18"/>
              </w:rPr>
              <w:t>2 digit x 2 digit</w:t>
            </w:r>
          </w:p>
          <w:p w:rsidR="00060925" w:rsidRPr="003A264D" w:rsidRDefault="00060925" w:rsidP="00684D12">
            <w:pPr>
              <w:jc w:val="center"/>
              <w:rPr>
                <w:rFonts w:ascii="Candara" w:hAnsi="Candara"/>
                <w:sz w:val="18"/>
                <w:szCs w:val="18"/>
              </w:rPr>
            </w:pPr>
            <w:r w:rsidRPr="003A264D">
              <w:rPr>
                <w:rFonts w:ascii="Candara" w:hAnsi="Candara"/>
                <w:sz w:val="18"/>
                <w:szCs w:val="18"/>
              </w:rPr>
              <w:t>3 digit x 2 digit</w:t>
            </w:r>
          </w:p>
          <w:p w:rsidR="00060925" w:rsidRPr="003A264D" w:rsidRDefault="00060925" w:rsidP="00684D12">
            <w:pPr>
              <w:jc w:val="center"/>
              <w:rPr>
                <w:rFonts w:ascii="Candara" w:hAnsi="Candara"/>
                <w:sz w:val="18"/>
                <w:szCs w:val="18"/>
              </w:rPr>
            </w:pPr>
            <w:r w:rsidRPr="003A264D">
              <w:rPr>
                <w:rFonts w:ascii="Candara" w:hAnsi="Candara"/>
                <w:sz w:val="18"/>
                <w:szCs w:val="18"/>
              </w:rPr>
              <w:t>3 digit ÷  1 digit</w:t>
            </w:r>
          </w:p>
          <w:p w:rsidR="00060925" w:rsidRPr="003A264D" w:rsidRDefault="00060925" w:rsidP="00684D12">
            <w:pPr>
              <w:jc w:val="center"/>
              <w:rPr>
                <w:rFonts w:ascii="Candara" w:hAnsi="Candara"/>
                <w:sz w:val="18"/>
                <w:szCs w:val="18"/>
              </w:rPr>
            </w:pPr>
            <w:r w:rsidRPr="003A264D">
              <w:rPr>
                <w:rFonts w:ascii="Candara" w:hAnsi="Candara"/>
                <w:sz w:val="18"/>
                <w:szCs w:val="18"/>
              </w:rPr>
              <w:t>4 digit ÷  1 digit</w:t>
            </w:r>
          </w:p>
        </w:tc>
        <w:tc>
          <w:tcPr>
            <w:tcW w:w="1418" w:type="dxa"/>
            <w:gridSpan w:val="2"/>
            <w:shd w:val="clear" w:color="auto" w:fill="FFFF99"/>
          </w:tcPr>
          <w:p w:rsidR="00060925" w:rsidRPr="003A264D" w:rsidRDefault="00060925" w:rsidP="00684D12">
            <w:pPr>
              <w:jc w:val="center"/>
              <w:rPr>
                <w:rFonts w:ascii="Candara" w:hAnsi="Candara"/>
                <w:b/>
                <w:sz w:val="18"/>
                <w:szCs w:val="18"/>
              </w:rPr>
            </w:pPr>
            <w:r w:rsidRPr="003A264D">
              <w:rPr>
                <w:rFonts w:ascii="Candara" w:hAnsi="Candara"/>
                <w:sz w:val="18"/>
                <w:szCs w:val="18"/>
              </w:rPr>
              <w:t>Measurement</w:t>
            </w:r>
            <w:r w:rsidRPr="003A264D">
              <w:rPr>
                <w:rFonts w:ascii="Candara" w:hAnsi="Candara"/>
                <w:b/>
                <w:sz w:val="18"/>
                <w:szCs w:val="18"/>
              </w:rPr>
              <w:t xml:space="preserve"> Time</w:t>
            </w:r>
          </w:p>
          <w:p w:rsidR="00060925" w:rsidRPr="003A264D" w:rsidRDefault="00060925" w:rsidP="00684D12">
            <w:pPr>
              <w:jc w:val="center"/>
              <w:rPr>
                <w:rFonts w:ascii="Candara" w:hAnsi="Candara"/>
                <w:sz w:val="18"/>
                <w:szCs w:val="18"/>
              </w:rPr>
            </w:pPr>
            <w:r w:rsidRPr="003A264D">
              <w:rPr>
                <w:rFonts w:ascii="Candara" w:hAnsi="Candara"/>
                <w:sz w:val="18"/>
                <w:szCs w:val="18"/>
              </w:rPr>
              <w:t>Reading timetables</w:t>
            </w:r>
          </w:p>
          <w:p w:rsidR="00060925" w:rsidRPr="003A264D" w:rsidRDefault="00060925" w:rsidP="00684D12">
            <w:pPr>
              <w:jc w:val="center"/>
              <w:rPr>
                <w:rFonts w:ascii="Candara" w:hAnsi="Candara"/>
                <w:sz w:val="18"/>
                <w:szCs w:val="18"/>
              </w:rPr>
            </w:pPr>
          </w:p>
        </w:tc>
        <w:tc>
          <w:tcPr>
            <w:tcW w:w="2297" w:type="dxa"/>
            <w:gridSpan w:val="3"/>
            <w:shd w:val="clear" w:color="auto" w:fill="FFFF99"/>
          </w:tcPr>
          <w:p w:rsidR="00060925" w:rsidRPr="003A264D" w:rsidRDefault="00060925" w:rsidP="00684D12">
            <w:pPr>
              <w:jc w:val="center"/>
              <w:rPr>
                <w:rFonts w:ascii="Candara" w:hAnsi="Candara"/>
                <w:sz w:val="18"/>
                <w:szCs w:val="18"/>
              </w:rPr>
            </w:pPr>
            <w:r w:rsidRPr="003A264D">
              <w:rPr>
                <w:rFonts w:ascii="Candara" w:hAnsi="Candara"/>
                <w:b/>
                <w:sz w:val="18"/>
                <w:szCs w:val="18"/>
              </w:rPr>
              <w:t>Position and Direction</w:t>
            </w:r>
          </w:p>
          <w:p w:rsidR="00060925" w:rsidRPr="003A264D" w:rsidRDefault="00060925" w:rsidP="00684D12">
            <w:pPr>
              <w:jc w:val="center"/>
              <w:rPr>
                <w:rFonts w:ascii="Candara" w:hAnsi="Candara"/>
                <w:sz w:val="18"/>
                <w:szCs w:val="18"/>
              </w:rPr>
            </w:pPr>
          </w:p>
        </w:tc>
      </w:tr>
      <w:tr w:rsidR="00060925" w:rsidRPr="003A264D" w:rsidTr="00684D12">
        <w:trPr>
          <w:trHeight w:val="1054"/>
        </w:trPr>
        <w:tc>
          <w:tcPr>
            <w:tcW w:w="11023" w:type="dxa"/>
            <w:gridSpan w:val="9"/>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c>
          <w:tcPr>
            <w:tcW w:w="2410"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c>
          <w:tcPr>
            <w:tcW w:w="2297"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r>
      <w:tr w:rsidR="00060925" w:rsidRPr="003A264D" w:rsidTr="00684D12">
        <w:trPr>
          <w:trHeight w:val="1693"/>
        </w:trPr>
        <w:tc>
          <w:tcPr>
            <w:tcW w:w="1173" w:type="dxa"/>
            <w:shd w:val="clear" w:color="auto" w:fill="F7CAAC" w:themeFill="accent2" w:themeFillTint="66"/>
          </w:tcPr>
          <w:p w:rsidR="00060925" w:rsidRPr="003A264D" w:rsidRDefault="00060925" w:rsidP="00684D12">
            <w:pPr>
              <w:rPr>
                <w:rFonts w:ascii="Candara" w:hAnsi="Candara"/>
                <w:b/>
                <w:sz w:val="18"/>
                <w:szCs w:val="18"/>
              </w:rPr>
            </w:pPr>
            <w:r w:rsidRPr="003A264D">
              <w:rPr>
                <w:rFonts w:ascii="Candara" w:hAnsi="Candara"/>
                <w:b/>
                <w:sz w:val="18"/>
                <w:szCs w:val="18"/>
              </w:rPr>
              <w:t xml:space="preserve">Summer </w:t>
            </w:r>
          </w:p>
        </w:tc>
        <w:tc>
          <w:tcPr>
            <w:tcW w:w="1487" w:type="dxa"/>
            <w:shd w:val="clear" w:color="auto" w:fill="F7CAAC" w:themeFill="accent2" w:themeFillTint="66"/>
          </w:tcPr>
          <w:p w:rsidR="00060925" w:rsidRPr="003A264D" w:rsidRDefault="00060925" w:rsidP="00684D12">
            <w:pPr>
              <w:jc w:val="center"/>
              <w:rPr>
                <w:rFonts w:ascii="Candara" w:hAnsi="Candara"/>
                <w:b/>
                <w:sz w:val="18"/>
                <w:szCs w:val="18"/>
              </w:rPr>
            </w:pPr>
            <w:r w:rsidRPr="003A264D">
              <w:rPr>
                <w:rFonts w:ascii="Candara" w:hAnsi="Candara"/>
                <w:b/>
                <w:sz w:val="18"/>
                <w:szCs w:val="18"/>
              </w:rPr>
              <w:t>Geometry</w:t>
            </w:r>
          </w:p>
          <w:p w:rsidR="00060925" w:rsidRPr="003A264D" w:rsidRDefault="00060925" w:rsidP="00684D12">
            <w:pPr>
              <w:jc w:val="center"/>
              <w:rPr>
                <w:rFonts w:ascii="Candara" w:hAnsi="Candara"/>
                <w:sz w:val="18"/>
                <w:szCs w:val="18"/>
              </w:rPr>
            </w:pPr>
            <w:r w:rsidRPr="003A264D">
              <w:rPr>
                <w:rFonts w:ascii="Candara" w:hAnsi="Candara"/>
                <w:sz w:val="18"/>
                <w:szCs w:val="18"/>
              </w:rPr>
              <w:t>Properties of 2d shape</w:t>
            </w:r>
          </w:p>
          <w:p w:rsidR="00060925" w:rsidRPr="003A264D" w:rsidRDefault="00060925" w:rsidP="00684D12">
            <w:pPr>
              <w:jc w:val="center"/>
              <w:rPr>
                <w:rFonts w:ascii="Candara" w:hAnsi="Candara"/>
                <w:sz w:val="18"/>
                <w:szCs w:val="18"/>
              </w:rPr>
            </w:pPr>
            <w:r w:rsidRPr="003A264D">
              <w:rPr>
                <w:rFonts w:ascii="Candara" w:hAnsi="Candara"/>
                <w:sz w:val="18"/>
                <w:szCs w:val="18"/>
              </w:rPr>
              <w:t>Angles</w:t>
            </w:r>
          </w:p>
          <w:p w:rsidR="00060925" w:rsidRPr="003A264D" w:rsidRDefault="00060925" w:rsidP="00684D12">
            <w:pPr>
              <w:jc w:val="center"/>
              <w:rPr>
                <w:rFonts w:ascii="Candara" w:hAnsi="Candara"/>
                <w:sz w:val="18"/>
                <w:szCs w:val="18"/>
              </w:rPr>
            </w:pPr>
            <w:r w:rsidRPr="003A264D">
              <w:rPr>
                <w:rFonts w:ascii="Candara" w:hAnsi="Candara"/>
                <w:sz w:val="18"/>
                <w:szCs w:val="18"/>
              </w:rPr>
              <w:t>Perimeter</w:t>
            </w:r>
          </w:p>
          <w:p w:rsidR="00060925" w:rsidRPr="003A264D" w:rsidRDefault="00060925" w:rsidP="00684D12">
            <w:pPr>
              <w:jc w:val="center"/>
              <w:rPr>
                <w:rFonts w:ascii="Candara" w:hAnsi="Candara"/>
                <w:sz w:val="18"/>
                <w:szCs w:val="18"/>
              </w:rPr>
            </w:pPr>
          </w:p>
        </w:tc>
        <w:tc>
          <w:tcPr>
            <w:tcW w:w="1843" w:type="dxa"/>
            <w:gridSpan w:val="2"/>
            <w:shd w:val="clear" w:color="auto" w:fill="F7CAAC" w:themeFill="accent2" w:themeFillTint="66"/>
          </w:tcPr>
          <w:p w:rsidR="00060925" w:rsidRPr="003A264D" w:rsidRDefault="00060925" w:rsidP="00684D12">
            <w:pPr>
              <w:jc w:val="center"/>
              <w:rPr>
                <w:rFonts w:ascii="Candara" w:hAnsi="Candara"/>
                <w:b/>
                <w:sz w:val="18"/>
                <w:szCs w:val="18"/>
              </w:rPr>
            </w:pPr>
            <w:r w:rsidRPr="003A264D">
              <w:rPr>
                <w:rFonts w:ascii="Candara" w:hAnsi="Candara"/>
                <w:b/>
                <w:sz w:val="18"/>
                <w:szCs w:val="18"/>
              </w:rPr>
              <w:t>Fractions</w:t>
            </w:r>
          </w:p>
          <w:p w:rsidR="00060925" w:rsidRPr="003A264D" w:rsidRDefault="00060925" w:rsidP="00684D12">
            <w:pPr>
              <w:jc w:val="center"/>
              <w:rPr>
                <w:rFonts w:ascii="Candara" w:hAnsi="Candara"/>
                <w:sz w:val="18"/>
                <w:szCs w:val="18"/>
              </w:rPr>
            </w:pPr>
            <w:r w:rsidRPr="003A264D">
              <w:rPr>
                <w:rFonts w:ascii="Candara" w:hAnsi="Candara"/>
                <w:sz w:val="18"/>
                <w:szCs w:val="18"/>
              </w:rPr>
              <w:t>Multiplying proper fractions by whole numbers</w:t>
            </w:r>
            <w:r w:rsidRPr="003A264D">
              <w:rPr>
                <w:rFonts w:ascii="Candara" w:hAnsi="Candara"/>
                <w:b/>
                <w:sz w:val="18"/>
                <w:szCs w:val="18"/>
              </w:rPr>
              <w:t xml:space="preserve"> </w:t>
            </w:r>
          </w:p>
          <w:p w:rsidR="00060925" w:rsidRPr="003A264D" w:rsidRDefault="00060925" w:rsidP="00684D12">
            <w:pPr>
              <w:jc w:val="center"/>
              <w:rPr>
                <w:rFonts w:ascii="Candara" w:hAnsi="Candara"/>
                <w:sz w:val="18"/>
                <w:szCs w:val="18"/>
              </w:rPr>
            </w:pPr>
          </w:p>
        </w:tc>
        <w:tc>
          <w:tcPr>
            <w:tcW w:w="3827" w:type="dxa"/>
            <w:gridSpan w:val="3"/>
            <w:shd w:val="clear" w:color="auto" w:fill="F7CAAC" w:themeFill="accent2" w:themeFillTint="66"/>
          </w:tcPr>
          <w:p w:rsidR="00060925" w:rsidRPr="003A264D" w:rsidRDefault="00060925" w:rsidP="00684D12">
            <w:pPr>
              <w:jc w:val="center"/>
              <w:rPr>
                <w:rFonts w:ascii="Candara" w:hAnsi="Candara"/>
                <w:b/>
                <w:sz w:val="18"/>
                <w:szCs w:val="18"/>
              </w:rPr>
            </w:pPr>
            <w:r w:rsidRPr="003A264D">
              <w:rPr>
                <w:rFonts w:ascii="Candara" w:hAnsi="Candara"/>
                <w:b/>
                <w:sz w:val="18"/>
                <w:szCs w:val="18"/>
              </w:rPr>
              <w:t>Number: decimals</w:t>
            </w:r>
          </w:p>
          <w:p w:rsidR="00060925" w:rsidRPr="003A264D" w:rsidRDefault="00060925" w:rsidP="00684D12">
            <w:pPr>
              <w:jc w:val="center"/>
              <w:rPr>
                <w:rFonts w:ascii="Candara" w:hAnsi="Candara"/>
                <w:sz w:val="18"/>
                <w:szCs w:val="18"/>
              </w:rPr>
            </w:pPr>
            <w:r w:rsidRPr="003A264D">
              <w:rPr>
                <w:rFonts w:ascii="Candara" w:hAnsi="Candara"/>
                <w:sz w:val="18"/>
                <w:szCs w:val="18"/>
              </w:rPr>
              <w:t>Reading and expressing as decimals</w:t>
            </w:r>
          </w:p>
          <w:p w:rsidR="00060925" w:rsidRPr="003A264D" w:rsidRDefault="00060925" w:rsidP="00684D12">
            <w:pPr>
              <w:jc w:val="center"/>
              <w:rPr>
                <w:rFonts w:ascii="Candara" w:hAnsi="Candara"/>
                <w:sz w:val="18"/>
                <w:szCs w:val="18"/>
              </w:rPr>
            </w:pPr>
            <w:r w:rsidRPr="003A264D">
              <w:rPr>
                <w:rFonts w:ascii="Candara" w:hAnsi="Candara"/>
                <w:sz w:val="18"/>
                <w:szCs w:val="18"/>
              </w:rPr>
              <w:t>Equivalents</w:t>
            </w:r>
          </w:p>
          <w:p w:rsidR="00060925" w:rsidRPr="003A264D" w:rsidRDefault="00060925" w:rsidP="00684D12">
            <w:pPr>
              <w:jc w:val="center"/>
              <w:rPr>
                <w:rFonts w:ascii="Candara" w:hAnsi="Candara"/>
                <w:sz w:val="18"/>
                <w:szCs w:val="18"/>
              </w:rPr>
            </w:pPr>
            <w:r w:rsidRPr="003A264D">
              <w:rPr>
                <w:rFonts w:ascii="Candara" w:hAnsi="Candara"/>
                <w:sz w:val="18"/>
                <w:szCs w:val="18"/>
              </w:rPr>
              <w:t>Order and compare</w:t>
            </w:r>
          </w:p>
          <w:p w:rsidR="00060925" w:rsidRPr="003A264D" w:rsidRDefault="00060925" w:rsidP="00684D12">
            <w:pPr>
              <w:jc w:val="center"/>
              <w:rPr>
                <w:rFonts w:ascii="Candara" w:hAnsi="Candara"/>
                <w:sz w:val="18"/>
                <w:szCs w:val="18"/>
              </w:rPr>
            </w:pPr>
          </w:p>
        </w:tc>
        <w:tc>
          <w:tcPr>
            <w:tcW w:w="1630" w:type="dxa"/>
            <w:shd w:val="clear" w:color="auto" w:fill="F7CAAC" w:themeFill="accent2" w:themeFillTint="66"/>
          </w:tcPr>
          <w:p w:rsidR="00060925" w:rsidRPr="003A264D" w:rsidRDefault="00060925" w:rsidP="00684D12">
            <w:pPr>
              <w:jc w:val="center"/>
              <w:rPr>
                <w:rFonts w:ascii="Candara" w:hAnsi="Candara"/>
                <w:b/>
                <w:sz w:val="18"/>
                <w:szCs w:val="18"/>
              </w:rPr>
            </w:pPr>
            <w:r w:rsidRPr="003A264D">
              <w:rPr>
                <w:rFonts w:ascii="Candara" w:hAnsi="Candara"/>
                <w:b/>
                <w:sz w:val="18"/>
                <w:szCs w:val="18"/>
              </w:rPr>
              <w:t>Decimals</w:t>
            </w:r>
          </w:p>
          <w:p w:rsidR="00060925" w:rsidRPr="003A264D" w:rsidRDefault="00060925" w:rsidP="00684D12">
            <w:pPr>
              <w:jc w:val="center"/>
              <w:rPr>
                <w:rFonts w:ascii="Candara" w:hAnsi="Candara"/>
                <w:b/>
                <w:sz w:val="18"/>
                <w:szCs w:val="18"/>
              </w:rPr>
            </w:pPr>
          </w:p>
          <w:p w:rsidR="00060925" w:rsidRPr="003A264D" w:rsidRDefault="00060925" w:rsidP="00684D12">
            <w:pPr>
              <w:jc w:val="center"/>
              <w:rPr>
                <w:rFonts w:ascii="Candara" w:hAnsi="Candara"/>
                <w:bCs/>
                <w:sz w:val="18"/>
                <w:szCs w:val="18"/>
              </w:rPr>
            </w:pPr>
            <w:r w:rsidRPr="003A264D">
              <w:rPr>
                <w:rFonts w:ascii="Candara" w:hAnsi="Candara"/>
                <w:bCs/>
                <w:sz w:val="18"/>
                <w:szCs w:val="18"/>
              </w:rPr>
              <w:t>Addition and subtraction of mixed decimals</w:t>
            </w:r>
          </w:p>
        </w:tc>
        <w:tc>
          <w:tcPr>
            <w:tcW w:w="1063" w:type="dxa"/>
            <w:shd w:val="clear" w:color="auto" w:fill="F7CAAC" w:themeFill="accent2" w:themeFillTint="66"/>
          </w:tcPr>
          <w:p w:rsidR="00060925" w:rsidRPr="003A264D" w:rsidRDefault="00060925" w:rsidP="00684D12">
            <w:pPr>
              <w:jc w:val="center"/>
              <w:rPr>
                <w:rFonts w:ascii="Candara" w:hAnsi="Candara"/>
                <w:sz w:val="18"/>
                <w:szCs w:val="18"/>
              </w:rPr>
            </w:pPr>
            <w:r w:rsidRPr="003A264D">
              <w:rPr>
                <w:rFonts w:ascii="Candara" w:hAnsi="Candara"/>
                <w:b/>
                <w:sz w:val="18"/>
                <w:szCs w:val="18"/>
              </w:rPr>
              <w:t>Percentages</w:t>
            </w:r>
          </w:p>
        </w:tc>
        <w:tc>
          <w:tcPr>
            <w:tcW w:w="2410" w:type="dxa"/>
            <w:gridSpan w:val="3"/>
            <w:shd w:val="clear" w:color="auto" w:fill="F7CAAC" w:themeFill="accent2" w:themeFillTint="66"/>
          </w:tcPr>
          <w:p w:rsidR="00060925" w:rsidRPr="003A264D" w:rsidRDefault="00060925" w:rsidP="00684D12">
            <w:pPr>
              <w:jc w:val="center"/>
              <w:rPr>
                <w:rFonts w:ascii="Candara" w:hAnsi="Candara"/>
                <w:b/>
                <w:sz w:val="18"/>
                <w:szCs w:val="18"/>
              </w:rPr>
            </w:pPr>
            <w:r w:rsidRPr="003A264D">
              <w:rPr>
                <w:rFonts w:ascii="Candara" w:hAnsi="Candara"/>
                <w:b/>
                <w:sz w:val="18"/>
                <w:szCs w:val="18"/>
              </w:rPr>
              <w:t xml:space="preserve">Statistics </w:t>
            </w:r>
          </w:p>
          <w:p w:rsidR="00060925" w:rsidRPr="003A264D" w:rsidRDefault="00060925" w:rsidP="00684D12">
            <w:pPr>
              <w:jc w:val="center"/>
              <w:rPr>
                <w:rFonts w:ascii="Candara" w:hAnsi="Candara"/>
                <w:sz w:val="18"/>
                <w:szCs w:val="18"/>
              </w:rPr>
            </w:pPr>
          </w:p>
          <w:p w:rsidR="00060925" w:rsidRPr="003A264D" w:rsidRDefault="00060925" w:rsidP="00684D12">
            <w:pPr>
              <w:jc w:val="center"/>
              <w:rPr>
                <w:rFonts w:ascii="Candara" w:hAnsi="Candara"/>
                <w:b/>
                <w:sz w:val="18"/>
                <w:szCs w:val="18"/>
              </w:rPr>
            </w:pPr>
          </w:p>
        </w:tc>
        <w:tc>
          <w:tcPr>
            <w:tcW w:w="2297" w:type="dxa"/>
            <w:gridSpan w:val="3"/>
            <w:shd w:val="clear" w:color="auto" w:fill="F7CAAC" w:themeFill="accent2" w:themeFillTint="66"/>
          </w:tcPr>
          <w:p w:rsidR="00060925" w:rsidRPr="003A264D" w:rsidRDefault="00060925" w:rsidP="00684D12">
            <w:pPr>
              <w:jc w:val="center"/>
              <w:rPr>
                <w:rFonts w:ascii="Candara" w:hAnsi="Candara"/>
                <w:b/>
                <w:sz w:val="18"/>
                <w:szCs w:val="18"/>
              </w:rPr>
            </w:pPr>
            <w:r w:rsidRPr="003A264D">
              <w:rPr>
                <w:rFonts w:ascii="Candara" w:hAnsi="Candara"/>
                <w:b/>
                <w:sz w:val="18"/>
                <w:szCs w:val="18"/>
              </w:rPr>
              <w:t>Measure</w:t>
            </w:r>
          </w:p>
          <w:p w:rsidR="00060925" w:rsidRPr="003A264D" w:rsidRDefault="00060925" w:rsidP="00684D12">
            <w:pPr>
              <w:jc w:val="center"/>
              <w:rPr>
                <w:rFonts w:ascii="Candara" w:hAnsi="Candara"/>
                <w:sz w:val="18"/>
                <w:szCs w:val="18"/>
              </w:rPr>
            </w:pPr>
            <w:r w:rsidRPr="003A264D">
              <w:rPr>
                <w:rFonts w:ascii="Candara" w:hAnsi="Candara"/>
                <w:sz w:val="18"/>
                <w:szCs w:val="18"/>
              </w:rPr>
              <w:t>Involving all operations</w:t>
            </w:r>
          </w:p>
        </w:tc>
      </w:tr>
      <w:tr w:rsidR="00060925" w:rsidRPr="003A264D" w:rsidTr="00684D12">
        <w:trPr>
          <w:trHeight w:val="311"/>
        </w:trPr>
        <w:tc>
          <w:tcPr>
            <w:tcW w:w="2660" w:type="dxa"/>
            <w:gridSpan w:val="2"/>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c>
          <w:tcPr>
            <w:tcW w:w="8363" w:type="dxa"/>
            <w:gridSpan w:val="7"/>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jc w:val="center"/>
              <w:rPr>
                <w:rFonts w:ascii="Candara" w:hAnsi="Candara"/>
                <w:sz w:val="18"/>
                <w:szCs w:val="18"/>
              </w:rPr>
            </w:pPr>
            <w:r w:rsidRPr="003A264D">
              <w:rPr>
                <w:rFonts w:ascii="Candara" w:hAnsi="Candara"/>
                <w:sz w:val="18"/>
                <w:szCs w:val="18"/>
              </w:rPr>
              <w:t>Reasoning and problem solving</w:t>
            </w:r>
          </w:p>
        </w:tc>
        <w:tc>
          <w:tcPr>
            <w:tcW w:w="2410"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rPr>
                <w:rFonts w:ascii="Candara" w:hAnsi="Candara"/>
                <w:sz w:val="18"/>
                <w:szCs w:val="18"/>
              </w:rPr>
            </w:pPr>
            <w:r w:rsidRPr="003A264D">
              <w:rPr>
                <w:rFonts w:ascii="Candara" w:hAnsi="Candara"/>
                <w:sz w:val="18"/>
                <w:szCs w:val="18"/>
              </w:rPr>
              <w:t>Reasoning and problem solving</w:t>
            </w:r>
          </w:p>
          <w:p w:rsidR="00060925" w:rsidRPr="003A264D" w:rsidRDefault="00060925" w:rsidP="00684D12">
            <w:pPr>
              <w:rPr>
                <w:rFonts w:ascii="Candara" w:hAnsi="Candara"/>
                <w:sz w:val="18"/>
                <w:szCs w:val="18"/>
              </w:rPr>
            </w:pPr>
          </w:p>
        </w:tc>
        <w:tc>
          <w:tcPr>
            <w:tcW w:w="2297" w:type="dxa"/>
            <w:gridSpan w:val="3"/>
            <w:shd w:val="clear" w:color="auto" w:fill="BDD6EE" w:themeFill="accent1" w:themeFillTint="66"/>
          </w:tcPr>
          <w:p w:rsidR="00060925" w:rsidRPr="003A264D" w:rsidRDefault="00060925" w:rsidP="00684D12">
            <w:pPr>
              <w:jc w:val="center"/>
              <w:rPr>
                <w:rFonts w:ascii="Candara" w:hAnsi="Candara"/>
                <w:sz w:val="18"/>
                <w:szCs w:val="18"/>
              </w:rPr>
            </w:pPr>
            <w:r w:rsidRPr="003A264D">
              <w:rPr>
                <w:rFonts w:ascii="Candara" w:hAnsi="Candara"/>
                <w:sz w:val="18"/>
                <w:szCs w:val="18"/>
              </w:rPr>
              <w:t>Include measurement – all contexts</w:t>
            </w:r>
          </w:p>
          <w:p w:rsidR="00060925" w:rsidRPr="003A264D" w:rsidRDefault="00060925" w:rsidP="00684D12">
            <w:pPr>
              <w:rPr>
                <w:rFonts w:ascii="Candara" w:hAnsi="Candara"/>
                <w:sz w:val="18"/>
                <w:szCs w:val="18"/>
              </w:rPr>
            </w:pPr>
            <w:r w:rsidRPr="003A264D">
              <w:rPr>
                <w:rFonts w:ascii="Candara" w:hAnsi="Candara"/>
                <w:sz w:val="18"/>
                <w:szCs w:val="18"/>
              </w:rPr>
              <w:t>Reasoning and problem solving</w:t>
            </w:r>
          </w:p>
        </w:tc>
      </w:tr>
    </w:tbl>
    <w:p w:rsidR="00060925" w:rsidRDefault="00060925" w:rsidP="00397665">
      <w:pPr>
        <w:rPr>
          <w:rFonts w:ascii="Comic Sans MS" w:hAnsi="Comic Sans MS"/>
          <w:sz w:val="20"/>
          <w:szCs w:val="20"/>
        </w:rPr>
      </w:pPr>
    </w:p>
    <w:tbl>
      <w:tblPr>
        <w:tblStyle w:val="TableGrid"/>
        <w:tblW w:w="15772" w:type="dxa"/>
        <w:tblLayout w:type="fixed"/>
        <w:tblLook w:val="04A0" w:firstRow="1" w:lastRow="0" w:firstColumn="1" w:lastColumn="0" w:noHBand="0" w:noVBand="1"/>
      </w:tblPr>
      <w:tblGrid>
        <w:gridCol w:w="1194"/>
        <w:gridCol w:w="1396"/>
        <w:gridCol w:w="1247"/>
        <w:gridCol w:w="1243"/>
        <w:gridCol w:w="1832"/>
        <w:gridCol w:w="1825"/>
        <w:gridCol w:w="1293"/>
        <w:gridCol w:w="1158"/>
        <w:gridCol w:w="827"/>
        <w:gridCol w:w="390"/>
        <w:gridCol w:w="886"/>
        <w:gridCol w:w="381"/>
        <w:gridCol w:w="2094"/>
        <w:gridCol w:w="6"/>
      </w:tblGrid>
      <w:tr w:rsidR="00060925" w:rsidRPr="00D3114C" w:rsidTr="00684D12">
        <w:trPr>
          <w:gridAfter w:val="1"/>
          <w:wAfter w:w="6" w:type="dxa"/>
          <w:trHeight w:val="267"/>
        </w:trPr>
        <w:tc>
          <w:tcPr>
            <w:tcW w:w="15766" w:type="dxa"/>
            <w:gridSpan w:val="13"/>
            <w:shd w:val="clear" w:color="auto" w:fill="AEAAAA" w:themeFill="background2" w:themeFillShade="BF"/>
          </w:tcPr>
          <w:p w:rsidR="00060925" w:rsidRPr="00D3114C" w:rsidRDefault="00060925" w:rsidP="00684D12">
            <w:pPr>
              <w:jc w:val="center"/>
              <w:rPr>
                <w:rFonts w:ascii="Candara" w:hAnsi="Candara"/>
                <w:b/>
                <w:color w:val="FFFFFF" w:themeColor="background1"/>
                <w:sz w:val="18"/>
                <w:szCs w:val="18"/>
              </w:rPr>
            </w:pPr>
            <w:r w:rsidRPr="00D3114C">
              <w:rPr>
                <w:rFonts w:ascii="Candara" w:hAnsi="Candara"/>
                <w:b/>
                <w:color w:val="FFFFFF" w:themeColor="background1"/>
                <w:sz w:val="18"/>
                <w:szCs w:val="18"/>
              </w:rPr>
              <w:lastRenderedPageBreak/>
              <w:t>Year 6</w:t>
            </w:r>
          </w:p>
        </w:tc>
      </w:tr>
      <w:tr w:rsidR="00060925" w:rsidRPr="00D3114C" w:rsidTr="00684D12">
        <w:trPr>
          <w:trHeight w:val="253"/>
        </w:trPr>
        <w:tc>
          <w:tcPr>
            <w:tcW w:w="1194" w:type="dxa"/>
            <w:shd w:val="clear" w:color="auto" w:fill="99FF99"/>
          </w:tcPr>
          <w:p w:rsidR="00060925" w:rsidRPr="00D3114C" w:rsidRDefault="00060925" w:rsidP="00684D12">
            <w:pPr>
              <w:jc w:val="center"/>
              <w:rPr>
                <w:rFonts w:ascii="Candara" w:hAnsi="Candara"/>
                <w:b/>
                <w:sz w:val="18"/>
                <w:szCs w:val="18"/>
              </w:rPr>
            </w:pPr>
            <w:r w:rsidRPr="00D3114C">
              <w:rPr>
                <w:rFonts w:ascii="Candara" w:hAnsi="Candara"/>
                <w:b/>
                <w:sz w:val="18"/>
                <w:szCs w:val="18"/>
              </w:rPr>
              <w:t>Autumn</w:t>
            </w:r>
          </w:p>
          <w:p w:rsidR="00060925" w:rsidRPr="00D3114C" w:rsidRDefault="00060925" w:rsidP="00684D12">
            <w:pPr>
              <w:rPr>
                <w:rFonts w:ascii="Candara" w:hAnsi="Candara"/>
                <w:b/>
                <w:sz w:val="18"/>
                <w:szCs w:val="18"/>
              </w:rPr>
            </w:pPr>
            <w:r w:rsidRPr="00D3114C">
              <w:rPr>
                <w:rFonts w:ascii="Candara" w:hAnsi="Candara"/>
                <w:sz w:val="18"/>
                <w:szCs w:val="18"/>
              </w:rPr>
              <w:t>NB- Autumn Term is 15 weeks, therefore extend 4 ops strands</w:t>
            </w:r>
          </w:p>
        </w:tc>
        <w:tc>
          <w:tcPr>
            <w:tcW w:w="2643" w:type="dxa"/>
            <w:gridSpan w:val="2"/>
            <w:shd w:val="clear" w:color="auto" w:fill="99FF99"/>
          </w:tcPr>
          <w:p w:rsidR="00060925" w:rsidRPr="00D3114C" w:rsidRDefault="00060925" w:rsidP="00684D12">
            <w:pPr>
              <w:jc w:val="center"/>
              <w:rPr>
                <w:rFonts w:ascii="Candara" w:hAnsi="Candara"/>
                <w:b/>
                <w:sz w:val="18"/>
                <w:szCs w:val="18"/>
              </w:rPr>
            </w:pPr>
            <w:r w:rsidRPr="00D3114C">
              <w:rPr>
                <w:rFonts w:ascii="Candara" w:hAnsi="Candara"/>
                <w:b/>
                <w:sz w:val="18"/>
                <w:szCs w:val="18"/>
              </w:rPr>
              <w:t>Number: Place Value</w:t>
            </w:r>
          </w:p>
          <w:p w:rsidR="00060925" w:rsidRPr="00D3114C" w:rsidRDefault="00060925" w:rsidP="00684D12">
            <w:pPr>
              <w:jc w:val="center"/>
              <w:rPr>
                <w:rFonts w:ascii="Candara" w:hAnsi="Candara"/>
                <w:sz w:val="18"/>
                <w:szCs w:val="18"/>
              </w:rPr>
            </w:pPr>
            <w:r w:rsidRPr="00D3114C">
              <w:rPr>
                <w:rFonts w:ascii="Candara" w:hAnsi="Candara"/>
                <w:sz w:val="18"/>
                <w:szCs w:val="18"/>
              </w:rPr>
              <w:t>Revise all NC objectives</w:t>
            </w:r>
          </w:p>
        </w:tc>
        <w:tc>
          <w:tcPr>
            <w:tcW w:w="3075" w:type="dxa"/>
            <w:gridSpan w:val="2"/>
            <w:shd w:val="clear" w:color="auto" w:fill="99FF99"/>
          </w:tcPr>
          <w:p w:rsidR="00060925" w:rsidRPr="00D3114C" w:rsidRDefault="00060925" w:rsidP="00684D12">
            <w:pPr>
              <w:jc w:val="center"/>
              <w:rPr>
                <w:rFonts w:ascii="Candara" w:hAnsi="Candara"/>
                <w:b/>
                <w:sz w:val="18"/>
                <w:szCs w:val="18"/>
              </w:rPr>
            </w:pPr>
            <w:r w:rsidRPr="00D3114C">
              <w:rPr>
                <w:rFonts w:ascii="Candara" w:hAnsi="Candara"/>
                <w:b/>
                <w:sz w:val="18"/>
                <w:szCs w:val="18"/>
              </w:rPr>
              <w:t>Addition and Subtraction</w:t>
            </w:r>
          </w:p>
          <w:p w:rsidR="00060925" w:rsidRPr="00D3114C" w:rsidRDefault="00060925" w:rsidP="00684D12">
            <w:pPr>
              <w:jc w:val="center"/>
              <w:rPr>
                <w:rFonts w:ascii="Candara" w:hAnsi="Candara"/>
                <w:sz w:val="18"/>
                <w:szCs w:val="18"/>
              </w:rPr>
            </w:pPr>
            <w:r w:rsidRPr="00D3114C">
              <w:rPr>
                <w:rFonts w:ascii="Candara" w:hAnsi="Candara"/>
                <w:sz w:val="18"/>
                <w:szCs w:val="18"/>
              </w:rPr>
              <w:t>Word problems</w:t>
            </w:r>
          </w:p>
          <w:p w:rsidR="00060925" w:rsidRPr="00D3114C" w:rsidRDefault="00060925" w:rsidP="00684D12">
            <w:pPr>
              <w:jc w:val="center"/>
              <w:rPr>
                <w:rFonts w:ascii="Candara" w:hAnsi="Candara"/>
                <w:sz w:val="18"/>
                <w:szCs w:val="18"/>
              </w:rPr>
            </w:pPr>
            <w:r w:rsidRPr="00D3114C">
              <w:rPr>
                <w:rFonts w:ascii="Candara" w:hAnsi="Candara"/>
                <w:sz w:val="18"/>
                <w:szCs w:val="18"/>
              </w:rPr>
              <w:t>All methods</w:t>
            </w:r>
          </w:p>
          <w:p w:rsidR="00060925" w:rsidRPr="00D3114C" w:rsidRDefault="00060925" w:rsidP="00684D12">
            <w:pPr>
              <w:jc w:val="center"/>
              <w:rPr>
                <w:rFonts w:ascii="Candara" w:hAnsi="Candara"/>
                <w:sz w:val="18"/>
                <w:szCs w:val="18"/>
              </w:rPr>
            </w:pPr>
            <w:r w:rsidRPr="00D3114C">
              <w:rPr>
                <w:rFonts w:ascii="Candara" w:hAnsi="Candara"/>
                <w:sz w:val="18"/>
                <w:szCs w:val="18"/>
              </w:rPr>
              <w:t>Revise all NC objectives</w:t>
            </w:r>
          </w:p>
        </w:tc>
        <w:tc>
          <w:tcPr>
            <w:tcW w:w="5103" w:type="dxa"/>
            <w:gridSpan w:val="4"/>
            <w:shd w:val="clear" w:color="auto" w:fill="99FF99"/>
          </w:tcPr>
          <w:p w:rsidR="00060925" w:rsidRPr="00D3114C" w:rsidRDefault="00060925" w:rsidP="00684D12">
            <w:pPr>
              <w:jc w:val="center"/>
              <w:rPr>
                <w:rFonts w:ascii="Candara" w:hAnsi="Candara"/>
                <w:b/>
                <w:sz w:val="18"/>
                <w:szCs w:val="18"/>
              </w:rPr>
            </w:pPr>
            <w:r w:rsidRPr="00D3114C">
              <w:rPr>
                <w:rFonts w:ascii="Candara" w:hAnsi="Candara"/>
                <w:b/>
                <w:sz w:val="18"/>
                <w:szCs w:val="18"/>
              </w:rPr>
              <w:t>Multiplication and Division</w:t>
            </w:r>
          </w:p>
          <w:p w:rsidR="00060925" w:rsidRPr="00D3114C" w:rsidRDefault="00060925" w:rsidP="00684D12">
            <w:pPr>
              <w:jc w:val="center"/>
              <w:rPr>
                <w:rFonts w:ascii="Candara" w:hAnsi="Candara"/>
                <w:sz w:val="18"/>
                <w:szCs w:val="18"/>
              </w:rPr>
            </w:pPr>
            <w:r w:rsidRPr="00D3114C">
              <w:rPr>
                <w:rFonts w:ascii="Candara" w:hAnsi="Candara"/>
                <w:sz w:val="18"/>
                <w:szCs w:val="18"/>
              </w:rPr>
              <w:t>Factors, multiples, prime numbers</w:t>
            </w:r>
          </w:p>
          <w:p w:rsidR="00060925" w:rsidRPr="00D3114C" w:rsidRDefault="00060925" w:rsidP="00684D12">
            <w:pPr>
              <w:jc w:val="center"/>
              <w:rPr>
                <w:rFonts w:ascii="Candara" w:hAnsi="Candara"/>
                <w:sz w:val="18"/>
                <w:szCs w:val="18"/>
              </w:rPr>
            </w:pPr>
            <w:r w:rsidRPr="00D3114C">
              <w:rPr>
                <w:rFonts w:ascii="Candara" w:hAnsi="Candara"/>
                <w:sz w:val="18"/>
                <w:szCs w:val="18"/>
              </w:rPr>
              <w:t>4 digit x 2 digit</w:t>
            </w:r>
          </w:p>
          <w:p w:rsidR="00060925" w:rsidRPr="00D3114C" w:rsidRDefault="00060925" w:rsidP="00684D12">
            <w:pPr>
              <w:jc w:val="center"/>
              <w:rPr>
                <w:rFonts w:ascii="Candara" w:hAnsi="Candara"/>
                <w:sz w:val="18"/>
                <w:szCs w:val="18"/>
              </w:rPr>
            </w:pPr>
            <w:r w:rsidRPr="00D3114C">
              <w:rPr>
                <w:rFonts w:ascii="Candara" w:hAnsi="Candara"/>
                <w:sz w:val="18"/>
                <w:szCs w:val="18"/>
              </w:rPr>
              <w:t>4 digit ÷ 2 digit</w:t>
            </w:r>
          </w:p>
          <w:p w:rsidR="00060925" w:rsidRPr="00D3114C" w:rsidRDefault="00060925" w:rsidP="00684D12">
            <w:pPr>
              <w:jc w:val="center"/>
              <w:rPr>
                <w:rFonts w:ascii="Candara" w:hAnsi="Candara"/>
                <w:sz w:val="18"/>
                <w:szCs w:val="18"/>
              </w:rPr>
            </w:pPr>
            <w:r w:rsidRPr="00D3114C">
              <w:rPr>
                <w:sz w:val="18"/>
                <w:szCs w:val="18"/>
              </w:rPr>
              <w:t>BIDMAS (if secure)</w:t>
            </w:r>
          </w:p>
        </w:tc>
        <w:tc>
          <w:tcPr>
            <w:tcW w:w="1276" w:type="dxa"/>
            <w:gridSpan w:val="2"/>
            <w:shd w:val="clear" w:color="auto" w:fill="99FF99"/>
          </w:tcPr>
          <w:p w:rsidR="00060925" w:rsidRPr="00D3114C" w:rsidRDefault="00060925" w:rsidP="00684D12">
            <w:pPr>
              <w:jc w:val="center"/>
              <w:rPr>
                <w:rFonts w:ascii="Candara" w:hAnsi="Candara"/>
                <w:b/>
                <w:sz w:val="18"/>
                <w:szCs w:val="18"/>
              </w:rPr>
            </w:pPr>
            <w:r w:rsidRPr="00D3114C">
              <w:rPr>
                <w:rFonts w:ascii="Candara" w:hAnsi="Candara"/>
                <w:b/>
                <w:sz w:val="18"/>
                <w:szCs w:val="18"/>
              </w:rPr>
              <w:t>Measure</w:t>
            </w:r>
          </w:p>
          <w:p w:rsidR="00060925" w:rsidRPr="00D3114C" w:rsidRDefault="00060925" w:rsidP="00684D12">
            <w:pPr>
              <w:jc w:val="center"/>
              <w:rPr>
                <w:rFonts w:ascii="Candara" w:hAnsi="Candara"/>
                <w:b/>
                <w:sz w:val="18"/>
                <w:szCs w:val="18"/>
              </w:rPr>
            </w:pPr>
            <w:r w:rsidRPr="00D3114C">
              <w:rPr>
                <w:rFonts w:ascii="Candara" w:hAnsi="Candara"/>
                <w:sz w:val="18"/>
                <w:szCs w:val="18"/>
              </w:rPr>
              <w:t xml:space="preserve">Converting units of measure </w:t>
            </w:r>
          </w:p>
          <w:p w:rsidR="00060925" w:rsidRPr="00D3114C" w:rsidRDefault="00060925" w:rsidP="00684D12">
            <w:pPr>
              <w:jc w:val="center"/>
              <w:rPr>
                <w:rFonts w:ascii="Candara" w:hAnsi="Candara"/>
                <w:sz w:val="18"/>
                <w:szCs w:val="18"/>
              </w:rPr>
            </w:pPr>
          </w:p>
        </w:tc>
        <w:tc>
          <w:tcPr>
            <w:tcW w:w="2481" w:type="dxa"/>
            <w:gridSpan w:val="3"/>
            <w:shd w:val="clear" w:color="auto" w:fill="99FF99"/>
          </w:tcPr>
          <w:p w:rsidR="00060925" w:rsidRPr="00D3114C" w:rsidRDefault="00060925" w:rsidP="00684D12">
            <w:pPr>
              <w:jc w:val="center"/>
              <w:rPr>
                <w:rFonts w:ascii="Candara" w:hAnsi="Candara"/>
                <w:b/>
                <w:sz w:val="18"/>
                <w:szCs w:val="18"/>
              </w:rPr>
            </w:pPr>
            <w:r w:rsidRPr="00D3114C">
              <w:rPr>
                <w:rFonts w:ascii="Candara" w:hAnsi="Candara"/>
                <w:b/>
                <w:sz w:val="18"/>
                <w:szCs w:val="18"/>
              </w:rPr>
              <w:t>Measurement</w:t>
            </w:r>
          </w:p>
          <w:p w:rsidR="00060925" w:rsidRPr="00D3114C" w:rsidRDefault="00060925" w:rsidP="00684D12">
            <w:pPr>
              <w:jc w:val="center"/>
              <w:rPr>
                <w:rFonts w:ascii="Candara" w:hAnsi="Candara"/>
                <w:sz w:val="18"/>
                <w:szCs w:val="18"/>
              </w:rPr>
            </w:pPr>
            <w:r w:rsidRPr="00D3114C">
              <w:rPr>
                <w:rFonts w:ascii="Candara" w:hAnsi="Candara"/>
                <w:sz w:val="18"/>
                <w:szCs w:val="18"/>
              </w:rPr>
              <w:t>Area and Perimeter</w:t>
            </w:r>
          </w:p>
          <w:p w:rsidR="00060925" w:rsidRPr="00D3114C" w:rsidRDefault="00060925" w:rsidP="00684D12">
            <w:pPr>
              <w:jc w:val="center"/>
              <w:rPr>
                <w:rFonts w:ascii="Candara" w:hAnsi="Candara"/>
                <w:sz w:val="18"/>
                <w:szCs w:val="18"/>
              </w:rPr>
            </w:pPr>
            <w:r w:rsidRPr="00D3114C">
              <w:rPr>
                <w:rFonts w:ascii="Candara" w:hAnsi="Candara"/>
                <w:sz w:val="18"/>
                <w:szCs w:val="18"/>
              </w:rPr>
              <w:t xml:space="preserve">Volume </w:t>
            </w:r>
          </w:p>
        </w:tc>
      </w:tr>
      <w:tr w:rsidR="00060925" w:rsidRPr="00D3114C" w:rsidTr="00684D12">
        <w:trPr>
          <w:trHeight w:val="267"/>
        </w:trPr>
        <w:tc>
          <w:tcPr>
            <w:tcW w:w="3837" w:type="dxa"/>
            <w:gridSpan w:val="3"/>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sz w:val="18"/>
                <w:szCs w:val="18"/>
              </w:rPr>
            </w:pPr>
            <w:r w:rsidRPr="00D3114C">
              <w:rPr>
                <w:rFonts w:ascii="Candara" w:hAnsi="Candara"/>
                <w:sz w:val="18"/>
                <w:szCs w:val="18"/>
              </w:rPr>
              <w:t>Reasoning and problem solving</w:t>
            </w:r>
          </w:p>
        </w:tc>
        <w:tc>
          <w:tcPr>
            <w:tcW w:w="3075" w:type="dxa"/>
            <w:gridSpan w:val="2"/>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sz w:val="18"/>
                <w:szCs w:val="18"/>
              </w:rPr>
            </w:pPr>
            <w:r w:rsidRPr="00D3114C">
              <w:rPr>
                <w:rFonts w:ascii="Candara" w:hAnsi="Candara"/>
                <w:sz w:val="18"/>
                <w:szCs w:val="18"/>
              </w:rPr>
              <w:t>Reasoning and problem solving</w:t>
            </w:r>
          </w:p>
        </w:tc>
        <w:tc>
          <w:tcPr>
            <w:tcW w:w="6379" w:type="dxa"/>
            <w:gridSpan w:val="6"/>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sz w:val="18"/>
                <w:szCs w:val="18"/>
              </w:rPr>
            </w:pPr>
            <w:r w:rsidRPr="00D3114C">
              <w:rPr>
                <w:rFonts w:ascii="Candara" w:hAnsi="Candara"/>
                <w:sz w:val="18"/>
                <w:szCs w:val="18"/>
              </w:rPr>
              <w:t>Reasoning and problem solving</w:t>
            </w:r>
            <w:r w:rsidRPr="00D3114C">
              <w:rPr>
                <w:sz w:val="18"/>
                <w:szCs w:val="18"/>
              </w:rPr>
              <w:t xml:space="preserve"> </w:t>
            </w:r>
          </w:p>
        </w:tc>
        <w:tc>
          <w:tcPr>
            <w:tcW w:w="2481" w:type="dxa"/>
            <w:gridSpan w:val="3"/>
            <w:shd w:val="clear" w:color="auto" w:fill="BDD6EE" w:themeFill="accent1" w:themeFillTint="66"/>
          </w:tcPr>
          <w:p w:rsidR="00060925" w:rsidRPr="00D3114C" w:rsidRDefault="00060925" w:rsidP="00684D12">
            <w:pPr>
              <w:jc w:val="center"/>
              <w:rPr>
                <w:sz w:val="18"/>
                <w:szCs w:val="18"/>
              </w:rPr>
            </w:pPr>
            <w:r w:rsidRPr="00D3114C">
              <w:rPr>
                <w:rFonts w:ascii="Candara" w:hAnsi="Candara"/>
                <w:sz w:val="18"/>
                <w:szCs w:val="18"/>
              </w:rPr>
              <w:t>Reasoning and problem solving</w:t>
            </w:r>
          </w:p>
        </w:tc>
      </w:tr>
      <w:tr w:rsidR="00060925" w:rsidRPr="00D3114C" w:rsidTr="00684D12">
        <w:trPr>
          <w:trHeight w:val="253"/>
        </w:trPr>
        <w:tc>
          <w:tcPr>
            <w:tcW w:w="1194" w:type="dxa"/>
            <w:shd w:val="clear" w:color="auto" w:fill="FFFF99"/>
          </w:tcPr>
          <w:p w:rsidR="00060925" w:rsidRPr="00D3114C" w:rsidRDefault="00060925" w:rsidP="00684D12">
            <w:pPr>
              <w:jc w:val="center"/>
              <w:rPr>
                <w:rFonts w:ascii="Candara" w:hAnsi="Candara"/>
                <w:b/>
                <w:sz w:val="18"/>
                <w:szCs w:val="18"/>
              </w:rPr>
            </w:pPr>
            <w:r w:rsidRPr="00D3114C">
              <w:rPr>
                <w:rFonts w:ascii="Candara" w:hAnsi="Candara"/>
                <w:b/>
                <w:sz w:val="18"/>
                <w:szCs w:val="18"/>
              </w:rPr>
              <w:t>Spring</w:t>
            </w:r>
          </w:p>
        </w:tc>
        <w:tc>
          <w:tcPr>
            <w:tcW w:w="3886" w:type="dxa"/>
            <w:gridSpan w:val="3"/>
            <w:shd w:val="clear" w:color="auto" w:fill="FFFF99"/>
          </w:tcPr>
          <w:p w:rsidR="00060925" w:rsidRPr="00D3114C" w:rsidRDefault="00060925" w:rsidP="00684D12">
            <w:pPr>
              <w:jc w:val="center"/>
              <w:rPr>
                <w:rFonts w:ascii="Candara" w:hAnsi="Candara"/>
                <w:b/>
                <w:sz w:val="18"/>
                <w:szCs w:val="18"/>
              </w:rPr>
            </w:pPr>
            <w:r w:rsidRPr="00D3114C">
              <w:rPr>
                <w:rFonts w:ascii="Candara" w:hAnsi="Candara"/>
                <w:b/>
                <w:sz w:val="18"/>
                <w:szCs w:val="18"/>
              </w:rPr>
              <w:t>Fractions</w:t>
            </w:r>
          </w:p>
          <w:p w:rsidR="00060925" w:rsidRPr="00D3114C" w:rsidRDefault="00060925" w:rsidP="00684D12">
            <w:pPr>
              <w:jc w:val="center"/>
              <w:rPr>
                <w:rFonts w:ascii="Candara" w:hAnsi="Candara"/>
                <w:sz w:val="18"/>
                <w:szCs w:val="18"/>
              </w:rPr>
            </w:pPr>
            <w:r w:rsidRPr="00D3114C">
              <w:rPr>
                <w:rFonts w:ascii="Candara" w:hAnsi="Candara"/>
                <w:sz w:val="18"/>
                <w:szCs w:val="18"/>
              </w:rPr>
              <w:t>Simplifying fractions</w:t>
            </w:r>
          </w:p>
          <w:p w:rsidR="00060925" w:rsidRPr="00D3114C" w:rsidRDefault="00060925" w:rsidP="00684D12">
            <w:pPr>
              <w:jc w:val="center"/>
              <w:rPr>
                <w:rFonts w:ascii="Candara" w:hAnsi="Candara"/>
                <w:sz w:val="18"/>
                <w:szCs w:val="18"/>
              </w:rPr>
            </w:pPr>
            <w:r w:rsidRPr="00D3114C">
              <w:rPr>
                <w:rFonts w:ascii="Candara" w:hAnsi="Candara"/>
                <w:sz w:val="18"/>
                <w:szCs w:val="18"/>
              </w:rPr>
              <w:t>Comparing fractions</w:t>
            </w:r>
          </w:p>
          <w:p w:rsidR="00060925" w:rsidRPr="00D3114C" w:rsidRDefault="00060925" w:rsidP="00684D12">
            <w:pPr>
              <w:jc w:val="center"/>
              <w:rPr>
                <w:rFonts w:ascii="Candara" w:hAnsi="Candara"/>
                <w:sz w:val="18"/>
                <w:szCs w:val="18"/>
              </w:rPr>
            </w:pPr>
            <w:r w:rsidRPr="00D3114C">
              <w:rPr>
                <w:rFonts w:ascii="Candara" w:hAnsi="Candara"/>
                <w:sz w:val="18"/>
                <w:szCs w:val="18"/>
              </w:rPr>
              <w:t>Add and subtract with different denominators</w:t>
            </w:r>
          </w:p>
          <w:p w:rsidR="00060925" w:rsidRPr="00D3114C" w:rsidRDefault="00060925" w:rsidP="00684D12">
            <w:pPr>
              <w:jc w:val="center"/>
              <w:rPr>
                <w:rFonts w:ascii="Candara" w:hAnsi="Candara"/>
                <w:sz w:val="18"/>
                <w:szCs w:val="18"/>
              </w:rPr>
            </w:pPr>
            <w:r w:rsidRPr="00D3114C">
              <w:rPr>
                <w:rFonts w:ascii="Candara" w:hAnsi="Candara"/>
                <w:sz w:val="18"/>
                <w:szCs w:val="18"/>
              </w:rPr>
              <w:t>Multiplying proper fractions</w:t>
            </w:r>
          </w:p>
          <w:p w:rsidR="00060925" w:rsidRPr="00D3114C" w:rsidRDefault="00060925" w:rsidP="00684D12">
            <w:pPr>
              <w:jc w:val="center"/>
              <w:rPr>
                <w:rFonts w:ascii="Candara" w:hAnsi="Candara"/>
                <w:sz w:val="18"/>
                <w:szCs w:val="18"/>
              </w:rPr>
            </w:pPr>
            <w:r w:rsidRPr="00D3114C">
              <w:rPr>
                <w:rFonts w:ascii="Candara" w:hAnsi="Candara"/>
                <w:sz w:val="18"/>
                <w:szCs w:val="18"/>
              </w:rPr>
              <w:t>Dividing proper fractions by a whole number</w:t>
            </w:r>
          </w:p>
        </w:tc>
        <w:tc>
          <w:tcPr>
            <w:tcW w:w="3657" w:type="dxa"/>
            <w:gridSpan w:val="2"/>
            <w:shd w:val="clear" w:color="auto" w:fill="FFFF99"/>
          </w:tcPr>
          <w:p w:rsidR="00060925" w:rsidRPr="00D3114C" w:rsidRDefault="00060925" w:rsidP="00684D12">
            <w:pPr>
              <w:jc w:val="center"/>
              <w:rPr>
                <w:rFonts w:ascii="Candara" w:hAnsi="Candara"/>
                <w:b/>
                <w:sz w:val="18"/>
                <w:szCs w:val="18"/>
              </w:rPr>
            </w:pPr>
            <w:r w:rsidRPr="00D3114C">
              <w:rPr>
                <w:rFonts w:ascii="Candara" w:hAnsi="Candara"/>
                <w:b/>
                <w:sz w:val="18"/>
                <w:szCs w:val="18"/>
              </w:rPr>
              <w:t>Decimals, percentages</w:t>
            </w:r>
          </w:p>
          <w:p w:rsidR="00060925" w:rsidRPr="00D3114C" w:rsidRDefault="00060925" w:rsidP="00684D12">
            <w:pPr>
              <w:jc w:val="center"/>
              <w:rPr>
                <w:rFonts w:ascii="Candara" w:hAnsi="Candara"/>
                <w:sz w:val="18"/>
                <w:szCs w:val="18"/>
              </w:rPr>
            </w:pPr>
            <w:r w:rsidRPr="00D3114C">
              <w:rPr>
                <w:rFonts w:ascii="Candara" w:hAnsi="Candara"/>
                <w:sz w:val="18"/>
                <w:szCs w:val="18"/>
              </w:rPr>
              <w:t>Equivalents</w:t>
            </w:r>
          </w:p>
          <w:p w:rsidR="00060925" w:rsidRPr="00D3114C" w:rsidRDefault="00060925" w:rsidP="00684D12">
            <w:pPr>
              <w:jc w:val="center"/>
              <w:rPr>
                <w:rFonts w:ascii="Candara" w:hAnsi="Candara"/>
                <w:b/>
                <w:sz w:val="18"/>
                <w:szCs w:val="18"/>
              </w:rPr>
            </w:pPr>
            <w:r w:rsidRPr="00D3114C">
              <w:rPr>
                <w:rFonts w:ascii="Candara" w:hAnsi="Candara"/>
                <w:sz w:val="18"/>
                <w:szCs w:val="18"/>
              </w:rPr>
              <w:t>Parts of whole shape, quantity compare and order</w:t>
            </w:r>
            <w:r w:rsidRPr="00D3114C">
              <w:rPr>
                <w:rFonts w:ascii="Candara" w:hAnsi="Candara"/>
                <w:b/>
                <w:sz w:val="18"/>
                <w:szCs w:val="18"/>
              </w:rPr>
              <w:t xml:space="preserve"> </w:t>
            </w:r>
          </w:p>
          <w:p w:rsidR="00060925" w:rsidRPr="00D3114C" w:rsidRDefault="00060925" w:rsidP="00684D12">
            <w:pPr>
              <w:jc w:val="center"/>
              <w:rPr>
                <w:rFonts w:ascii="Candara" w:hAnsi="Candara"/>
                <w:b/>
                <w:sz w:val="18"/>
                <w:szCs w:val="18"/>
              </w:rPr>
            </w:pPr>
          </w:p>
          <w:p w:rsidR="00060925" w:rsidRPr="00D3114C" w:rsidRDefault="00060925" w:rsidP="00684D12">
            <w:pPr>
              <w:jc w:val="center"/>
              <w:rPr>
                <w:rFonts w:ascii="Candara" w:hAnsi="Candara"/>
                <w:b/>
                <w:sz w:val="18"/>
                <w:szCs w:val="18"/>
              </w:rPr>
            </w:pPr>
          </w:p>
          <w:p w:rsidR="00060925" w:rsidRPr="00D3114C" w:rsidRDefault="00060925" w:rsidP="00684D12">
            <w:pPr>
              <w:jc w:val="center"/>
              <w:rPr>
                <w:rFonts w:ascii="Candara" w:hAnsi="Candara"/>
                <w:b/>
                <w:sz w:val="18"/>
                <w:szCs w:val="18"/>
              </w:rPr>
            </w:pPr>
          </w:p>
        </w:tc>
        <w:tc>
          <w:tcPr>
            <w:tcW w:w="2451" w:type="dxa"/>
            <w:gridSpan w:val="2"/>
            <w:shd w:val="clear" w:color="auto" w:fill="FFFF99"/>
          </w:tcPr>
          <w:p w:rsidR="00060925" w:rsidRPr="00D3114C" w:rsidRDefault="00060925" w:rsidP="00684D12">
            <w:pPr>
              <w:jc w:val="center"/>
              <w:rPr>
                <w:rFonts w:ascii="Candara" w:hAnsi="Candara"/>
                <w:b/>
                <w:sz w:val="18"/>
                <w:szCs w:val="18"/>
              </w:rPr>
            </w:pPr>
            <w:r w:rsidRPr="00D3114C">
              <w:rPr>
                <w:rFonts w:ascii="Candara" w:hAnsi="Candara"/>
                <w:b/>
                <w:sz w:val="18"/>
                <w:szCs w:val="18"/>
              </w:rPr>
              <w:t>Ratio and Proportion</w:t>
            </w:r>
          </w:p>
          <w:p w:rsidR="00060925" w:rsidRPr="00D3114C" w:rsidRDefault="00060925" w:rsidP="00684D12">
            <w:pPr>
              <w:jc w:val="center"/>
              <w:rPr>
                <w:rFonts w:ascii="Candara" w:hAnsi="Candara"/>
                <w:sz w:val="18"/>
                <w:szCs w:val="18"/>
              </w:rPr>
            </w:pPr>
            <w:r w:rsidRPr="00D3114C">
              <w:rPr>
                <w:rFonts w:ascii="Candara" w:hAnsi="Candara"/>
                <w:sz w:val="18"/>
                <w:szCs w:val="18"/>
              </w:rPr>
              <w:t>Problem solving involving:</w:t>
            </w:r>
          </w:p>
          <w:p w:rsidR="00060925" w:rsidRPr="00D3114C" w:rsidRDefault="00060925" w:rsidP="00684D12">
            <w:pPr>
              <w:jc w:val="center"/>
              <w:rPr>
                <w:rFonts w:ascii="Candara" w:hAnsi="Candara"/>
                <w:sz w:val="18"/>
                <w:szCs w:val="18"/>
              </w:rPr>
            </w:pPr>
            <w:r w:rsidRPr="00D3114C">
              <w:rPr>
                <w:rFonts w:ascii="Candara" w:hAnsi="Candara"/>
                <w:sz w:val="18"/>
                <w:szCs w:val="18"/>
              </w:rPr>
              <w:t>Missing values (x and ÷)</w:t>
            </w:r>
          </w:p>
          <w:p w:rsidR="00060925" w:rsidRPr="00D3114C" w:rsidRDefault="00060925" w:rsidP="00684D12">
            <w:pPr>
              <w:jc w:val="center"/>
              <w:rPr>
                <w:rFonts w:ascii="Candara" w:hAnsi="Candara"/>
                <w:sz w:val="18"/>
                <w:szCs w:val="18"/>
              </w:rPr>
            </w:pPr>
            <w:r w:rsidRPr="00D3114C">
              <w:rPr>
                <w:rFonts w:ascii="Candara" w:hAnsi="Candara"/>
                <w:sz w:val="18"/>
                <w:szCs w:val="18"/>
              </w:rPr>
              <w:t>Calculation of percentages</w:t>
            </w:r>
          </w:p>
          <w:p w:rsidR="00060925" w:rsidRPr="00D3114C" w:rsidRDefault="00060925" w:rsidP="00684D12">
            <w:pPr>
              <w:jc w:val="center"/>
              <w:rPr>
                <w:rFonts w:ascii="Candara" w:hAnsi="Candara"/>
                <w:sz w:val="18"/>
                <w:szCs w:val="18"/>
              </w:rPr>
            </w:pPr>
            <w:r w:rsidRPr="00D3114C">
              <w:rPr>
                <w:rFonts w:ascii="Candara" w:hAnsi="Candara"/>
                <w:sz w:val="18"/>
                <w:szCs w:val="18"/>
              </w:rPr>
              <w:t>Shapes and scale factors</w:t>
            </w:r>
          </w:p>
          <w:p w:rsidR="00060925" w:rsidRPr="00D3114C" w:rsidRDefault="00060925" w:rsidP="00684D12">
            <w:pPr>
              <w:jc w:val="center"/>
              <w:rPr>
                <w:rFonts w:ascii="Candara" w:hAnsi="Candara"/>
                <w:b/>
                <w:sz w:val="18"/>
                <w:szCs w:val="18"/>
              </w:rPr>
            </w:pPr>
            <w:r w:rsidRPr="00D3114C">
              <w:rPr>
                <w:rFonts w:ascii="Candara" w:hAnsi="Candara"/>
                <w:sz w:val="18"/>
                <w:szCs w:val="18"/>
              </w:rPr>
              <w:t>Fractions and multiples</w:t>
            </w:r>
          </w:p>
        </w:tc>
        <w:tc>
          <w:tcPr>
            <w:tcW w:w="2484" w:type="dxa"/>
            <w:gridSpan w:val="4"/>
            <w:shd w:val="clear" w:color="auto" w:fill="FFFF99"/>
          </w:tcPr>
          <w:p w:rsidR="00060925" w:rsidRPr="00D3114C" w:rsidRDefault="00060925" w:rsidP="00684D12">
            <w:pPr>
              <w:jc w:val="center"/>
              <w:rPr>
                <w:rFonts w:ascii="Candara" w:hAnsi="Candara"/>
                <w:b/>
                <w:sz w:val="18"/>
                <w:szCs w:val="18"/>
              </w:rPr>
            </w:pPr>
            <w:r w:rsidRPr="00D3114C">
              <w:rPr>
                <w:rFonts w:ascii="Candara" w:hAnsi="Candara"/>
                <w:b/>
                <w:sz w:val="18"/>
                <w:szCs w:val="18"/>
              </w:rPr>
              <w:t>Statistics</w:t>
            </w:r>
          </w:p>
          <w:p w:rsidR="00060925" w:rsidRPr="00D3114C" w:rsidRDefault="00060925" w:rsidP="00684D12">
            <w:pPr>
              <w:jc w:val="center"/>
              <w:rPr>
                <w:rFonts w:ascii="Candara" w:hAnsi="Candara"/>
                <w:sz w:val="18"/>
                <w:szCs w:val="18"/>
              </w:rPr>
            </w:pPr>
            <w:r w:rsidRPr="00D3114C">
              <w:rPr>
                <w:rFonts w:ascii="Candara" w:hAnsi="Candara"/>
                <w:sz w:val="18"/>
                <w:szCs w:val="18"/>
              </w:rPr>
              <w:t>Pie charts</w:t>
            </w:r>
          </w:p>
          <w:p w:rsidR="00060925" w:rsidRPr="00D3114C" w:rsidRDefault="00060925" w:rsidP="00684D12">
            <w:pPr>
              <w:jc w:val="center"/>
              <w:rPr>
                <w:rFonts w:ascii="Candara" w:hAnsi="Candara"/>
                <w:sz w:val="18"/>
                <w:szCs w:val="18"/>
              </w:rPr>
            </w:pPr>
            <w:r w:rsidRPr="00D3114C">
              <w:rPr>
                <w:rFonts w:ascii="Candara" w:hAnsi="Candara"/>
                <w:sz w:val="18"/>
                <w:szCs w:val="18"/>
              </w:rPr>
              <w:t>Line graphs</w:t>
            </w:r>
          </w:p>
          <w:p w:rsidR="00060925" w:rsidRPr="00D3114C" w:rsidRDefault="00060925" w:rsidP="00684D12">
            <w:pPr>
              <w:jc w:val="center"/>
              <w:rPr>
                <w:rFonts w:ascii="Candara" w:hAnsi="Candara"/>
                <w:sz w:val="18"/>
                <w:szCs w:val="18"/>
              </w:rPr>
            </w:pPr>
            <w:r w:rsidRPr="00D3114C">
              <w:rPr>
                <w:rFonts w:ascii="Candara" w:hAnsi="Candara"/>
                <w:sz w:val="18"/>
                <w:szCs w:val="18"/>
              </w:rPr>
              <w:t>Mean, median, mode, range</w:t>
            </w:r>
          </w:p>
        </w:tc>
        <w:tc>
          <w:tcPr>
            <w:tcW w:w="2100" w:type="dxa"/>
            <w:gridSpan w:val="2"/>
            <w:shd w:val="clear" w:color="auto" w:fill="FFFF99"/>
          </w:tcPr>
          <w:p w:rsidR="00060925" w:rsidRPr="00D3114C" w:rsidRDefault="00060925" w:rsidP="00684D12">
            <w:pPr>
              <w:jc w:val="center"/>
              <w:rPr>
                <w:rFonts w:ascii="Candara" w:hAnsi="Candara"/>
                <w:b/>
                <w:sz w:val="18"/>
                <w:szCs w:val="18"/>
              </w:rPr>
            </w:pPr>
            <w:r w:rsidRPr="00D3114C">
              <w:rPr>
                <w:rFonts w:ascii="Candara" w:hAnsi="Candara"/>
                <w:b/>
                <w:sz w:val="18"/>
                <w:szCs w:val="18"/>
              </w:rPr>
              <w:t>Geometry:</w:t>
            </w:r>
          </w:p>
          <w:p w:rsidR="00060925" w:rsidRPr="00D3114C" w:rsidRDefault="00060925" w:rsidP="00684D12">
            <w:pPr>
              <w:jc w:val="center"/>
              <w:rPr>
                <w:rFonts w:ascii="Candara" w:hAnsi="Candara"/>
                <w:b/>
                <w:sz w:val="18"/>
                <w:szCs w:val="18"/>
              </w:rPr>
            </w:pPr>
            <w:r w:rsidRPr="00D3114C">
              <w:rPr>
                <w:rFonts w:ascii="Candara" w:hAnsi="Candara"/>
                <w:b/>
                <w:sz w:val="18"/>
                <w:szCs w:val="18"/>
              </w:rPr>
              <w:t>Position and Direction</w:t>
            </w:r>
          </w:p>
          <w:p w:rsidR="00060925" w:rsidRPr="00D3114C" w:rsidRDefault="00060925" w:rsidP="00684D12">
            <w:pPr>
              <w:jc w:val="center"/>
              <w:rPr>
                <w:rFonts w:ascii="Candara" w:hAnsi="Candara"/>
                <w:sz w:val="18"/>
                <w:szCs w:val="18"/>
              </w:rPr>
            </w:pPr>
            <w:r w:rsidRPr="00D3114C">
              <w:rPr>
                <w:rFonts w:ascii="Candara" w:hAnsi="Candara"/>
                <w:sz w:val="18"/>
                <w:szCs w:val="18"/>
              </w:rPr>
              <w:t>Position in all 4 quadrants</w:t>
            </w:r>
          </w:p>
          <w:p w:rsidR="00060925" w:rsidRPr="00D3114C" w:rsidRDefault="00060925" w:rsidP="00684D12">
            <w:pPr>
              <w:jc w:val="center"/>
              <w:rPr>
                <w:rFonts w:ascii="Candara" w:hAnsi="Candara"/>
                <w:b/>
                <w:sz w:val="18"/>
                <w:szCs w:val="18"/>
              </w:rPr>
            </w:pPr>
            <w:r w:rsidRPr="00D3114C">
              <w:rPr>
                <w:rFonts w:ascii="Candara" w:hAnsi="Candara"/>
                <w:b/>
                <w:sz w:val="18"/>
                <w:szCs w:val="18"/>
              </w:rPr>
              <w:t xml:space="preserve">Translation </w:t>
            </w:r>
          </w:p>
          <w:p w:rsidR="00060925" w:rsidRPr="00D3114C" w:rsidRDefault="00060925" w:rsidP="00684D12">
            <w:pPr>
              <w:jc w:val="center"/>
              <w:rPr>
                <w:rFonts w:ascii="Candara" w:hAnsi="Candara"/>
                <w:b/>
                <w:sz w:val="18"/>
                <w:szCs w:val="18"/>
              </w:rPr>
            </w:pPr>
            <w:r w:rsidRPr="00D3114C">
              <w:rPr>
                <w:rFonts w:ascii="Candara" w:hAnsi="Candara"/>
                <w:b/>
                <w:sz w:val="18"/>
                <w:szCs w:val="18"/>
              </w:rPr>
              <w:t xml:space="preserve">Reflection </w:t>
            </w:r>
          </w:p>
          <w:p w:rsidR="00060925" w:rsidRPr="00D3114C" w:rsidRDefault="00060925" w:rsidP="00684D12">
            <w:pPr>
              <w:jc w:val="center"/>
              <w:rPr>
                <w:rFonts w:ascii="Candara" w:hAnsi="Candara"/>
                <w:b/>
                <w:sz w:val="18"/>
                <w:szCs w:val="18"/>
              </w:rPr>
            </w:pPr>
          </w:p>
        </w:tc>
      </w:tr>
      <w:tr w:rsidR="00060925" w:rsidRPr="00D3114C" w:rsidTr="00684D12">
        <w:trPr>
          <w:trHeight w:val="267"/>
        </w:trPr>
        <w:tc>
          <w:tcPr>
            <w:tcW w:w="5080" w:type="dxa"/>
            <w:gridSpan w:val="4"/>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3657" w:type="dxa"/>
            <w:gridSpan w:val="2"/>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2451" w:type="dxa"/>
            <w:gridSpan w:val="2"/>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2484" w:type="dxa"/>
            <w:gridSpan w:val="4"/>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2100" w:type="dxa"/>
            <w:gridSpan w:val="2"/>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r>
      <w:tr w:rsidR="00060925" w:rsidRPr="00D3114C" w:rsidTr="00684D12">
        <w:trPr>
          <w:trHeight w:val="253"/>
        </w:trPr>
        <w:tc>
          <w:tcPr>
            <w:tcW w:w="1194" w:type="dxa"/>
            <w:shd w:val="clear" w:color="auto" w:fill="F7CAAC" w:themeFill="accent2" w:themeFillTint="66"/>
          </w:tcPr>
          <w:p w:rsidR="00060925" w:rsidRPr="00D3114C" w:rsidRDefault="00060925" w:rsidP="00684D12">
            <w:pPr>
              <w:rPr>
                <w:rFonts w:ascii="Candara" w:hAnsi="Candara"/>
                <w:b/>
                <w:sz w:val="18"/>
                <w:szCs w:val="18"/>
              </w:rPr>
            </w:pPr>
            <w:r w:rsidRPr="00D3114C">
              <w:rPr>
                <w:rFonts w:ascii="Candara" w:hAnsi="Candara"/>
                <w:b/>
                <w:sz w:val="18"/>
                <w:szCs w:val="18"/>
              </w:rPr>
              <w:t xml:space="preserve">Summer </w:t>
            </w:r>
          </w:p>
        </w:tc>
        <w:tc>
          <w:tcPr>
            <w:tcW w:w="1396" w:type="dxa"/>
            <w:shd w:val="clear" w:color="auto" w:fill="F7CAAC" w:themeFill="accent2" w:themeFillTint="66"/>
          </w:tcPr>
          <w:p w:rsidR="00060925" w:rsidRPr="00D3114C" w:rsidRDefault="00060925" w:rsidP="00684D12">
            <w:pPr>
              <w:jc w:val="center"/>
              <w:rPr>
                <w:rFonts w:ascii="Candara" w:hAnsi="Candara"/>
                <w:b/>
                <w:sz w:val="18"/>
                <w:szCs w:val="18"/>
              </w:rPr>
            </w:pPr>
            <w:r w:rsidRPr="00D3114C">
              <w:rPr>
                <w:rFonts w:ascii="Candara" w:hAnsi="Candara"/>
                <w:b/>
                <w:sz w:val="18"/>
                <w:szCs w:val="18"/>
              </w:rPr>
              <w:t>Geometry</w:t>
            </w:r>
          </w:p>
          <w:p w:rsidR="00060925" w:rsidRPr="00D3114C" w:rsidRDefault="00060925" w:rsidP="00684D12">
            <w:pPr>
              <w:jc w:val="center"/>
              <w:rPr>
                <w:rFonts w:ascii="Candara" w:hAnsi="Candara"/>
                <w:b/>
                <w:sz w:val="18"/>
                <w:szCs w:val="18"/>
              </w:rPr>
            </w:pPr>
            <w:r w:rsidRPr="00D3114C">
              <w:rPr>
                <w:rFonts w:ascii="Candara" w:hAnsi="Candara"/>
                <w:sz w:val="18"/>
                <w:szCs w:val="18"/>
              </w:rPr>
              <w:t>Properties of 2d and 3d shapes</w:t>
            </w:r>
          </w:p>
        </w:tc>
        <w:tc>
          <w:tcPr>
            <w:tcW w:w="1247" w:type="dxa"/>
            <w:shd w:val="clear" w:color="auto" w:fill="F7CAAC" w:themeFill="accent2" w:themeFillTint="66"/>
          </w:tcPr>
          <w:p w:rsidR="00060925" w:rsidRPr="00D3114C" w:rsidRDefault="00060925" w:rsidP="00684D12">
            <w:pPr>
              <w:jc w:val="center"/>
              <w:rPr>
                <w:rFonts w:ascii="Candara" w:hAnsi="Candara"/>
                <w:b/>
                <w:sz w:val="18"/>
                <w:szCs w:val="18"/>
              </w:rPr>
            </w:pPr>
            <w:r w:rsidRPr="00D3114C">
              <w:rPr>
                <w:rFonts w:ascii="Candara" w:hAnsi="Candara"/>
                <w:b/>
                <w:sz w:val="18"/>
                <w:szCs w:val="18"/>
              </w:rPr>
              <w:t>Algebra</w:t>
            </w:r>
          </w:p>
          <w:p w:rsidR="00060925" w:rsidRPr="00D3114C" w:rsidRDefault="00060925" w:rsidP="00684D12">
            <w:pPr>
              <w:jc w:val="center"/>
              <w:rPr>
                <w:rFonts w:ascii="Candara" w:hAnsi="Candara"/>
                <w:sz w:val="18"/>
                <w:szCs w:val="18"/>
              </w:rPr>
            </w:pPr>
            <w:r w:rsidRPr="00D3114C">
              <w:rPr>
                <w:rFonts w:ascii="Candara" w:hAnsi="Candara"/>
                <w:sz w:val="18"/>
                <w:szCs w:val="18"/>
              </w:rPr>
              <w:t xml:space="preserve">Simple formulae </w:t>
            </w:r>
          </w:p>
          <w:p w:rsidR="00060925" w:rsidRPr="00D3114C" w:rsidRDefault="00060925" w:rsidP="00684D12">
            <w:pPr>
              <w:jc w:val="center"/>
              <w:rPr>
                <w:rFonts w:ascii="Candara" w:hAnsi="Candara"/>
                <w:b/>
                <w:sz w:val="18"/>
                <w:szCs w:val="18"/>
              </w:rPr>
            </w:pPr>
            <w:r w:rsidRPr="00D3114C">
              <w:rPr>
                <w:rFonts w:ascii="Candara" w:hAnsi="Candara"/>
                <w:sz w:val="18"/>
                <w:szCs w:val="18"/>
              </w:rPr>
              <w:t>Generate and describe linear sequences</w:t>
            </w:r>
            <w:r w:rsidRPr="00D3114C">
              <w:rPr>
                <w:rFonts w:ascii="Candara" w:hAnsi="Candara"/>
                <w:b/>
                <w:sz w:val="18"/>
                <w:szCs w:val="18"/>
              </w:rPr>
              <w:t xml:space="preserve"> </w:t>
            </w:r>
          </w:p>
        </w:tc>
        <w:tc>
          <w:tcPr>
            <w:tcW w:w="4900" w:type="dxa"/>
            <w:gridSpan w:val="3"/>
            <w:shd w:val="clear" w:color="auto" w:fill="F7CAAC" w:themeFill="accent2" w:themeFillTint="66"/>
          </w:tcPr>
          <w:p w:rsidR="00060925" w:rsidRPr="00D3114C" w:rsidRDefault="00060925" w:rsidP="00684D12">
            <w:pPr>
              <w:jc w:val="center"/>
              <w:rPr>
                <w:rFonts w:ascii="Candara" w:hAnsi="Candara"/>
                <w:b/>
                <w:sz w:val="18"/>
                <w:szCs w:val="18"/>
              </w:rPr>
            </w:pPr>
            <w:r w:rsidRPr="00D3114C">
              <w:rPr>
                <w:rFonts w:ascii="Candara" w:hAnsi="Candara"/>
                <w:b/>
                <w:sz w:val="18"/>
                <w:szCs w:val="18"/>
              </w:rPr>
              <w:t>Multi-step problems</w:t>
            </w:r>
          </w:p>
          <w:p w:rsidR="00060925" w:rsidRPr="00D3114C" w:rsidRDefault="00060925" w:rsidP="00684D12">
            <w:pPr>
              <w:jc w:val="center"/>
              <w:rPr>
                <w:rFonts w:ascii="Candara" w:hAnsi="Candara"/>
                <w:sz w:val="18"/>
                <w:szCs w:val="18"/>
              </w:rPr>
            </w:pPr>
            <w:r w:rsidRPr="00D3114C">
              <w:rPr>
                <w:rFonts w:ascii="Candara" w:hAnsi="Candara"/>
                <w:b/>
                <w:sz w:val="18"/>
                <w:szCs w:val="18"/>
              </w:rPr>
              <w:t>All contexts</w:t>
            </w:r>
          </w:p>
        </w:tc>
        <w:tc>
          <w:tcPr>
            <w:tcW w:w="1293" w:type="dxa"/>
            <w:shd w:val="clear" w:color="auto" w:fill="F7CAAC" w:themeFill="accent2"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SATs</w:t>
            </w:r>
          </w:p>
        </w:tc>
        <w:tc>
          <w:tcPr>
            <w:tcW w:w="2375" w:type="dxa"/>
            <w:gridSpan w:val="3"/>
            <w:shd w:val="clear" w:color="auto" w:fill="F7CAAC" w:themeFill="accent2" w:themeFillTint="66"/>
          </w:tcPr>
          <w:p w:rsidR="00060925" w:rsidRPr="00D3114C" w:rsidRDefault="00060925" w:rsidP="00684D12">
            <w:pPr>
              <w:jc w:val="center"/>
              <w:rPr>
                <w:rFonts w:ascii="Candara" w:hAnsi="Candara"/>
                <w:b/>
                <w:sz w:val="18"/>
                <w:szCs w:val="18"/>
              </w:rPr>
            </w:pPr>
            <w:r w:rsidRPr="00D3114C">
              <w:rPr>
                <w:rFonts w:ascii="Candara" w:hAnsi="Candara"/>
                <w:b/>
                <w:sz w:val="18"/>
                <w:szCs w:val="18"/>
              </w:rPr>
              <w:t>Algebra</w:t>
            </w:r>
          </w:p>
          <w:p w:rsidR="00060925" w:rsidRPr="00D3114C" w:rsidRDefault="00060925" w:rsidP="00684D12">
            <w:pPr>
              <w:jc w:val="center"/>
              <w:rPr>
                <w:rFonts w:ascii="Candara" w:hAnsi="Candara"/>
                <w:b/>
                <w:sz w:val="18"/>
                <w:szCs w:val="18"/>
              </w:rPr>
            </w:pPr>
            <w:r w:rsidRPr="00D3114C">
              <w:rPr>
                <w:rFonts w:ascii="Candara" w:hAnsi="Candara"/>
                <w:sz w:val="18"/>
                <w:szCs w:val="18"/>
              </w:rPr>
              <w:t>Generate and describe linear sequences</w:t>
            </w:r>
            <w:r w:rsidRPr="00D3114C">
              <w:rPr>
                <w:rFonts w:ascii="Candara" w:hAnsi="Candara"/>
                <w:b/>
                <w:sz w:val="18"/>
                <w:szCs w:val="18"/>
              </w:rPr>
              <w:t xml:space="preserve"> </w:t>
            </w:r>
          </w:p>
          <w:p w:rsidR="00060925" w:rsidRPr="00D3114C" w:rsidRDefault="00060925" w:rsidP="00684D12">
            <w:pPr>
              <w:jc w:val="center"/>
              <w:rPr>
                <w:rFonts w:ascii="Candara" w:hAnsi="Candara"/>
                <w:sz w:val="18"/>
                <w:szCs w:val="18"/>
              </w:rPr>
            </w:pPr>
            <w:r w:rsidRPr="00D3114C">
              <w:rPr>
                <w:rFonts w:ascii="Candara" w:hAnsi="Candara"/>
                <w:sz w:val="18"/>
                <w:szCs w:val="18"/>
              </w:rPr>
              <w:t xml:space="preserve">Express missing number problems algebraically </w:t>
            </w:r>
          </w:p>
          <w:p w:rsidR="00060925" w:rsidRPr="00D3114C" w:rsidRDefault="00060925" w:rsidP="00684D12">
            <w:pPr>
              <w:jc w:val="center"/>
              <w:rPr>
                <w:rFonts w:ascii="Candara" w:hAnsi="Candara"/>
                <w:b/>
                <w:sz w:val="18"/>
                <w:szCs w:val="18"/>
              </w:rPr>
            </w:pPr>
            <w:r w:rsidRPr="00D3114C">
              <w:rPr>
                <w:rFonts w:ascii="Candara" w:hAnsi="Candara"/>
                <w:sz w:val="18"/>
                <w:szCs w:val="18"/>
              </w:rPr>
              <w:t>Find pairs of numbers that satisfy an equation with 2 unknowns</w:t>
            </w:r>
          </w:p>
        </w:tc>
        <w:tc>
          <w:tcPr>
            <w:tcW w:w="3367" w:type="dxa"/>
            <w:gridSpan w:val="4"/>
            <w:shd w:val="clear" w:color="auto" w:fill="F7CAAC" w:themeFill="accent2" w:themeFillTint="66"/>
          </w:tcPr>
          <w:p w:rsidR="00060925" w:rsidRPr="00D3114C" w:rsidRDefault="00060925" w:rsidP="00684D12">
            <w:pPr>
              <w:jc w:val="center"/>
              <w:rPr>
                <w:rFonts w:ascii="Candara" w:hAnsi="Candara"/>
                <w:b/>
                <w:sz w:val="18"/>
                <w:szCs w:val="18"/>
              </w:rPr>
            </w:pPr>
            <w:r w:rsidRPr="00D3114C">
              <w:rPr>
                <w:rFonts w:ascii="Candara" w:hAnsi="Candara"/>
                <w:b/>
                <w:sz w:val="18"/>
                <w:szCs w:val="18"/>
              </w:rPr>
              <w:t>Properties of Number</w:t>
            </w:r>
          </w:p>
          <w:p w:rsidR="00060925" w:rsidRPr="00D3114C" w:rsidRDefault="00060925" w:rsidP="00684D12">
            <w:pPr>
              <w:jc w:val="center"/>
              <w:rPr>
                <w:rFonts w:ascii="Candara" w:hAnsi="Candara"/>
                <w:b/>
                <w:sz w:val="18"/>
                <w:szCs w:val="18"/>
              </w:rPr>
            </w:pPr>
            <w:r w:rsidRPr="00D3114C">
              <w:rPr>
                <w:rFonts w:ascii="Candara" w:hAnsi="Candara"/>
                <w:sz w:val="18"/>
                <w:szCs w:val="18"/>
              </w:rPr>
              <w:t>Revise all NC objectives</w:t>
            </w:r>
          </w:p>
        </w:tc>
      </w:tr>
      <w:tr w:rsidR="00060925" w:rsidRPr="00D3114C" w:rsidTr="00684D12">
        <w:trPr>
          <w:trHeight w:val="267"/>
        </w:trPr>
        <w:tc>
          <w:tcPr>
            <w:tcW w:w="2590" w:type="dxa"/>
            <w:gridSpan w:val="2"/>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1247" w:type="dxa"/>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w:t>
            </w:r>
          </w:p>
          <w:p w:rsidR="00060925" w:rsidRPr="00D3114C" w:rsidRDefault="00060925" w:rsidP="00684D12">
            <w:pPr>
              <w:jc w:val="center"/>
              <w:rPr>
                <w:rFonts w:ascii="Candara" w:hAnsi="Candara"/>
                <w:sz w:val="18"/>
                <w:szCs w:val="18"/>
              </w:rPr>
            </w:pPr>
            <w:r w:rsidRPr="00D3114C">
              <w:rPr>
                <w:rFonts w:ascii="Candara" w:hAnsi="Candara"/>
                <w:sz w:val="18"/>
                <w:szCs w:val="18"/>
              </w:rPr>
              <w:t xml:space="preserve">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1243" w:type="dxa"/>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w:t>
            </w:r>
          </w:p>
          <w:p w:rsidR="00060925" w:rsidRPr="00D3114C" w:rsidRDefault="00060925" w:rsidP="00684D12">
            <w:pPr>
              <w:jc w:val="center"/>
              <w:rPr>
                <w:rFonts w:ascii="Candara" w:hAnsi="Candara"/>
                <w:sz w:val="18"/>
                <w:szCs w:val="18"/>
              </w:rPr>
            </w:pPr>
            <w:r w:rsidRPr="00D3114C">
              <w:rPr>
                <w:rFonts w:ascii="Candara" w:hAnsi="Candara"/>
                <w:sz w:val="18"/>
                <w:szCs w:val="18"/>
              </w:rPr>
              <w:t xml:space="preserve">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3657" w:type="dxa"/>
            <w:gridSpan w:val="2"/>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tc>
        <w:tc>
          <w:tcPr>
            <w:tcW w:w="1293" w:type="dxa"/>
            <w:shd w:val="clear" w:color="auto" w:fill="BDD6EE" w:themeFill="accent1" w:themeFillTint="66"/>
          </w:tcPr>
          <w:p w:rsidR="00060925" w:rsidRPr="00D3114C" w:rsidRDefault="00060925" w:rsidP="00684D12">
            <w:pPr>
              <w:jc w:val="center"/>
              <w:rPr>
                <w:rFonts w:ascii="Candara" w:hAnsi="Candara"/>
                <w:sz w:val="18"/>
                <w:szCs w:val="18"/>
              </w:rPr>
            </w:pPr>
          </w:p>
        </w:tc>
        <w:tc>
          <w:tcPr>
            <w:tcW w:w="2375" w:type="dxa"/>
            <w:gridSpan w:val="3"/>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c>
          <w:tcPr>
            <w:tcW w:w="3367" w:type="dxa"/>
            <w:gridSpan w:val="4"/>
            <w:shd w:val="clear" w:color="auto" w:fill="BDD6EE" w:themeFill="accent1" w:themeFillTint="66"/>
          </w:tcPr>
          <w:p w:rsidR="00060925" w:rsidRPr="00D3114C" w:rsidRDefault="00060925" w:rsidP="00684D12">
            <w:pPr>
              <w:jc w:val="center"/>
              <w:rPr>
                <w:rFonts w:ascii="Candara" w:hAnsi="Candara"/>
                <w:sz w:val="18"/>
                <w:szCs w:val="18"/>
              </w:rPr>
            </w:pPr>
            <w:r w:rsidRPr="00D3114C">
              <w:rPr>
                <w:rFonts w:ascii="Candara" w:hAnsi="Candara"/>
                <w:sz w:val="18"/>
                <w:szCs w:val="18"/>
              </w:rPr>
              <w:t>Include measurement – all contexts</w:t>
            </w:r>
          </w:p>
          <w:p w:rsidR="00060925" w:rsidRPr="00D3114C" w:rsidRDefault="00060925" w:rsidP="00684D12">
            <w:pPr>
              <w:jc w:val="center"/>
              <w:rPr>
                <w:rFonts w:ascii="Candara" w:hAnsi="Candara"/>
                <w:sz w:val="18"/>
                <w:szCs w:val="18"/>
              </w:rPr>
            </w:pPr>
            <w:r w:rsidRPr="00D3114C">
              <w:rPr>
                <w:rFonts w:ascii="Candara" w:hAnsi="Candara"/>
                <w:sz w:val="18"/>
                <w:szCs w:val="18"/>
              </w:rPr>
              <w:t>Reasoning and problem solving</w:t>
            </w:r>
          </w:p>
        </w:tc>
      </w:tr>
    </w:tbl>
    <w:p w:rsidR="00060925" w:rsidRPr="007A5289" w:rsidRDefault="00060925" w:rsidP="00397665">
      <w:pPr>
        <w:rPr>
          <w:rFonts w:ascii="Comic Sans MS" w:hAnsi="Comic Sans MS"/>
          <w:sz w:val="20"/>
          <w:szCs w:val="20"/>
        </w:rPr>
      </w:pPr>
    </w:p>
    <w:sectPr w:rsidR="00060925" w:rsidRPr="007A5289" w:rsidSect="00BC3C9A">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EF" w:rsidRDefault="00911CEF" w:rsidP="00F31507">
      <w:pPr>
        <w:spacing w:after="0" w:line="240" w:lineRule="auto"/>
      </w:pPr>
      <w:r>
        <w:separator/>
      </w:r>
    </w:p>
  </w:endnote>
  <w:endnote w:type="continuationSeparator" w:id="0">
    <w:p w:rsidR="00911CEF" w:rsidRDefault="00911CEF" w:rsidP="00F3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EF" w:rsidRDefault="00911CEF" w:rsidP="00F31507">
      <w:pPr>
        <w:spacing w:after="0" w:line="240" w:lineRule="auto"/>
      </w:pPr>
      <w:r>
        <w:separator/>
      </w:r>
    </w:p>
  </w:footnote>
  <w:footnote w:type="continuationSeparator" w:id="0">
    <w:p w:rsidR="00911CEF" w:rsidRDefault="00911CEF" w:rsidP="00F31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21E" w:rsidRDefault="0031621E" w:rsidP="00F31507">
    <w:pPr>
      <w:jc w:val="center"/>
      <w:rPr>
        <w:rFonts w:ascii="Comic Sans MS" w:hAnsi="Comic Sans MS"/>
        <w:sz w:val="20"/>
        <w:szCs w:val="20"/>
      </w:rPr>
    </w:pPr>
    <w:r>
      <w:rPr>
        <w:noProof/>
        <w:lang w:eastAsia="en-GB"/>
      </w:rPr>
      <w:drawing>
        <wp:anchor distT="0" distB="0" distL="114300" distR="114300" simplePos="0" relativeHeight="251659264" behindDoc="1" locked="0" layoutInCell="1" allowOverlap="1" wp14:anchorId="36169D28" wp14:editId="1C97CE0B">
          <wp:simplePos x="0" y="0"/>
          <wp:positionH relativeFrom="margin">
            <wp:align>left</wp:align>
          </wp:positionH>
          <wp:positionV relativeFrom="margin">
            <wp:posOffset>-975360</wp:posOffset>
          </wp:positionV>
          <wp:extent cx="660400" cy="800100"/>
          <wp:effectExtent l="0" t="0" r="6350" b="0"/>
          <wp:wrapTight wrapText="bothSides">
            <wp:wrapPolygon edited="0">
              <wp:start x="0" y="0"/>
              <wp:lineTo x="0" y="21086"/>
              <wp:lineTo x="21185" y="21086"/>
              <wp:lineTo x="21185" y="0"/>
              <wp:lineTo x="0" y="0"/>
            </wp:wrapPolygon>
          </wp:wrapTight>
          <wp:docPr id="1" name="Picture 1" descr="Description: Ne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9618E5D" wp14:editId="3E9F52F6">
          <wp:simplePos x="0" y="0"/>
          <wp:positionH relativeFrom="margin">
            <wp:posOffset>8719820</wp:posOffset>
          </wp:positionH>
          <wp:positionV relativeFrom="margin">
            <wp:posOffset>-972185</wp:posOffset>
          </wp:positionV>
          <wp:extent cx="660400" cy="800100"/>
          <wp:effectExtent l="0" t="0" r="6350" b="0"/>
          <wp:wrapTight wrapText="bothSides">
            <wp:wrapPolygon edited="0">
              <wp:start x="0" y="0"/>
              <wp:lineTo x="0" y="21086"/>
              <wp:lineTo x="21185" y="21086"/>
              <wp:lineTo x="21185" y="0"/>
              <wp:lineTo x="0" y="0"/>
            </wp:wrapPolygon>
          </wp:wrapTight>
          <wp:docPr id="2" name="Picture 2" descr="Description: Ne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6E4E">
      <w:rPr>
        <w:rFonts w:ascii="Comic Sans MS" w:hAnsi="Comic Sans MS"/>
        <w:sz w:val="20"/>
        <w:szCs w:val="20"/>
      </w:rPr>
      <w:t>Kingsley Community Primary &amp; Nursery School</w:t>
    </w:r>
  </w:p>
  <w:p w:rsidR="0031621E" w:rsidRPr="00796E4E" w:rsidRDefault="0031621E" w:rsidP="00F31507">
    <w:pPr>
      <w:jc w:val="center"/>
      <w:rPr>
        <w:rFonts w:ascii="Comic Sans MS" w:hAnsi="Comic Sans MS"/>
        <w:sz w:val="20"/>
        <w:szCs w:val="20"/>
      </w:rPr>
    </w:pPr>
    <w:r>
      <w:rPr>
        <w:rFonts w:ascii="Comic Sans MS" w:hAnsi="Comic Sans MS"/>
        <w:sz w:val="20"/>
        <w:szCs w:val="20"/>
      </w:rPr>
      <w:t xml:space="preserve">Curriculum Overview Subject: </w:t>
    </w:r>
    <w:r w:rsidR="00060925">
      <w:rPr>
        <w:rFonts w:ascii="Comic Sans MS" w:hAnsi="Comic Sans MS"/>
        <w:sz w:val="20"/>
        <w:szCs w:val="20"/>
      </w:rPr>
      <w:t>Maths</w:t>
    </w:r>
  </w:p>
  <w:p w:rsidR="0031621E" w:rsidRDefault="00316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46E"/>
    <w:multiLevelType w:val="hybridMultilevel"/>
    <w:tmpl w:val="605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4ED0"/>
    <w:multiLevelType w:val="multilevel"/>
    <w:tmpl w:val="ACB087C6"/>
    <w:lvl w:ilvl="0">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2CD2461"/>
    <w:multiLevelType w:val="hybridMultilevel"/>
    <w:tmpl w:val="86AC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D454D"/>
    <w:multiLevelType w:val="hybridMultilevel"/>
    <w:tmpl w:val="176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47DF8"/>
    <w:multiLevelType w:val="hybridMultilevel"/>
    <w:tmpl w:val="EC8A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1829"/>
    <w:multiLevelType w:val="multilevel"/>
    <w:tmpl w:val="453E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14D3D"/>
    <w:multiLevelType w:val="hybridMultilevel"/>
    <w:tmpl w:val="8536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C523A"/>
    <w:multiLevelType w:val="multilevel"/>
    <w:tmpl w:val="8B7C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2122B"/>
    <w:multiLevelType w:val="hybridMultilevel"/>
    <w:tmpl w:val="7898EA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86080"/>
    <w:multiLevelType w:val="hybridMultilevel"/>
    <w:tmpl w:val="921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D2EC6"/>
    <w:multiLevelType w:val="hybridMultilevel"/>
    <w:tmpl w:val="2092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46013"/>
    <w:multiLevelType w:val="hybridMultilevel"/>
    <w:tmpl w:val="0A60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B30A4"/>
    <w:multiLevelType w:val="hybridMultilevel"/>
    <w:tmpl w:val="92F2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83DA2"/>
    <w:multiLevelType w:val="hybridMultilevel"/>
    <w:tmpl w:val="4572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42188"/>
    <w:multiLevelType w:val="hybridMultilevel"/>
    <w:tmpl w:val="08A4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23532"/>
    <w:multiLevelType w:val="hybridMultilevel"/>
    <w:tmpl w:val="FC9A2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07D5A"/>
    <w:multiLevelType w:val="hybridMultilevel"/>
    <w:tmpl w:val="671E4B8E"/>
    <w:lvl w:ilvl="0" w:tplc="0986D8D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60623"/>
    <w:multiLevelType w:val="multilevel"/>
    <w:tmpl w:val="504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701C5"/>
    <w:multiLevelType w:val="hybridMultilevel"/>
    <w:tmpl w:val="06E0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F2791"/>
    <w:multiLevelType w:val="hybridMultilevel"/>
    <w:tmpl w:val="2DF22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94625"/>
    <w:multiLevelType w:val="hybridMultilevel"/>
    <w:tmpl w:val="9706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44045"/>
    <w:multiLevelType w:val="hybridMultilevel"/>
    <w:tmpl w:val="C0F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80EC1"/>
    <w:multiLevelType w:val="hybridMultilevel"/>
    <w:tmpl w:val="007841DC"/>
    <w:lvl w:ilvl="0" w:tplc="096A951C">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82B95"/>
    <w:multiLevelType w:val="hybridMultilevel"/>
    <w:tmpl w:val="7E28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92863"/>
    <w:multiLevelType w:val="hybridMultilevel"/>
    <w:tmpl w:val="157C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E19C8"/>
    <w:multiLevelType w:val="hybridMultilevel"/>
    <w:tmpl w:val="86CE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55755"/>
    <w:multiLevelType w:val="hybridMultilevel"/>
    <w:tmpl w:val="4F10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80A31"/>
    <w:multiLevelType w:val="hybridMultilevel"/>
    <w:tmpl w:val="0932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5"/>
  </w:num>
  <w:num w:numId="4">
    <w:abstractNumId w:val="2"/>
  </w:num>
  <w:num w:numId="5">
    <w:abstractNumId w:val="11"/>
  </w:num>
  <w:num w:numId="6">
    <w:abstractNumId w:val="8"/>
  </w:num>
  <w:num w:numId="7">
    <w:abstractNumId w:val="19"/>
  </w:num>
  <w:num w:numId="8">
    <w:abstractNumId w:val="15"/>
  </w:num>
  <w:num w:numId="9">
    <w:abstractNumId w:val="7"/>
  </w:num>
  <w:num w:numId="10">
    <w:abstractNumId w:val="17"/>
  </w:num>
  <w:num w:numId="11">
    <w:abstractNumId w:val="9"/>
  </w:num>
  <w:num w:numId="12">
    <w:abstractNumId w:val="20"/>
  </w:num>
  <w:num w:numId="13">
    <w:abstractNumId w:val="0"/>
  </w:num>
  <w:num w:numId="14">
    <w:abstractNumId w:val="21"/>
  </w:num>
  <w:num w:numId="15">
    <w:abstractNumId w:val="4"/>
  </w:num>
  <w:num w:numId="16">
    <w:abstractNumId w:val="23"/>
  </w:num>
  <w:num w:numId="17">
    <w:abstractNumId w:val="10"/>
  </w:num>
  <w:num w:numId="18">
    <w:abstractNumId w:val="18"/>
  </w:num>
  <w:num w:numId="19">
    <w:abstractNumId w:val="12"/>
  </w:num>
  <w:num w:numId="20">
    <w:abstractNumId w:val="14"/>
  </w:num>
  <w:num w:numId="21">
    <w:abstractNumId w:val="24"/>
  </w:num>
  <w:num w:numId="22">
    <w:abstractNumId w:val="27"/>
  </w:num>
  <w:num w:numId="23">
    <w:abstractNumId w:val="3"/>
  </w:num>
  <w:num w:numId="24">
    <w:abstractNumId w:val="6"/>
  </w:num>
  <w:num w:numId="25">
    <w:abstractNumId w:val="26"/>
  </w:num>
  <w:num w:numId="26">
    <w:abstractNumId w:val="25"/>
  </w:num>
  <w:num w:numId="27">
    <w:abstractNumId w:val="1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86"/>
    <w:rsid w:val="0001704B"/>
    <w:rsid w:val="00032129"/>
    <w:rsid w:val="00060925"/>
    <w:rsid w:val="00090C07"/>
    <w:rsid w:val="000C3C9D"/>
    <w:rsid w:val="000C3DC5"/>
    <w:rsid w:val="000D14BE"/>
    <w:rsid w:val="00123CF1"/>
    <w:rsid w:val="0016233C"/>
    <w:rsid w:val="00170494"/>
    <w:rsid w:val="001C2A4E"/>
    <w:rsid w:val="001C5420"/>
    <w:rsid w:val="001E4D54"/>
    <w:rsid w:val="00207CB4"/>
    <w:rsid w:val="002418B2"/>
    <w:rsid w:val="00260AC9"/>
    <w:rsid w:val="0026116D"/>
    <w:rsid w:val="002A092E"/>
    <w:rsid w:val="002A3F0E"/>
    <w:rsid w:val="002C7B4C"/>
    <w:rsid w:val="0031621E"/>
    <w:rsid w:val="00393FEB"/>
    <w:rsid w:val="00396AE3"/>
    <w:rsid w:val="00397665"/>
    <w:rsid w:val="003B36E4"/>
    <w:rsid w:val="00414AA5"/>
    <w:rsid w:val="00423F80"/>
    <w:rsid w:val="004465D7"/>
    <w:rsid w:val="00487A7B"/>
    <w:rsid w:val="004A19AD"/>
    <w:rsid w:val="004A496F"/>
    <w:rsid w:val="004A4D5E"/>
    <w:rsid w:val="004E7224"/>
    <w:rsid w:val="005020C8"/>
    <w:rsid w:val="00505B2A"/>
    <w:rsid w:val="00507DD9"/>
    <w:rsid w:val="00543C4D"/>
    <w:rsid w:val="0056335F"/>
    <w:rsid w:val="005B0CBE"/>
    <w:rsid w:val="005D589B"/>
    <w:rsid w:val="00630A08"/>
    <w:rsid w:val="006330D8"/>
    <w:rsid w:val="00643624"/>
    <w:rsid w:val="00652892"/>
    <w:rsid w:val="00664EAB"/>
    <w:rsid w:val="006751D0"/>
    <w:rsid w:val="006A1289"/>
    <w:rsid w:val="006B7B01"/>
    <w:rsid w:val="006D6492"/>
    <w:rsid w:val="0070507D"/>
    <w:rsid w:val="00713A76"/>
    <w:rsid w:val="00753247"/>
    <w:rsid w:val="00755A83"/>
    <w:rsid w:val="0075693F"/>
    <w:rsid w:val="007834AB"/>
    <w:rsid w:val="00796E4E"/>
    <w:rsid w:val="007A0116"/>
    <w:rsid w:val="007A5289"/>
    <w:rsid w:val="007D34E6"/>
    <w:rsid w:val="00801AFD"/>
    <w:rsid w:val="00827A5D"/>
    <w:rsid w:val="00846C55"/>
    <w:rsid w:val="00855C04"/>
    <w:rsid w:val="008647A6"/>
    <w:rsid w:val="008841CC"/>
    <w:rsid w:val="0088536D"/>
    <w:rsid w:val="00893C61"/>
    <w:rsid w:val="008A0D67"/>
    <w:rsid w:val="008B4989"/>
    <w:rsid w:val="008D7042"/>
    <w:rsid w:val="008E42F5"/>
    <w:rsid w:val="00901B0F"/>
    <w:rsid w:val="00911CEF"/>
    <w:rsid w:val="009276DF"/>
    <w:rsid w:val="00933B77"/>
    <w:rsid w:val="0094526A"/>
    <w:rsid w:val="009A3CDB"/>
    <w:rsid w:val="009B130C"/>
    <w:rsid w:val="009B1F64"/>
    <w:rsid w:val="009C0F52"/>
    <w:rsid w:val="009F06B1"/>
    <w:rsid w:val="00A01BB0"/>
    <w:rsid w:val="00A026F3"/>
    <w:rsid w:val="00AA0811"/>
    <w:rsid w:val="00AA385E"/>
    <w:rsid w:val="00AE1439"/>
    <w:rsid w:val="00AE6C4B"/>
    <w:rsid w:val="00AF295A"/>
    <w:rsid w:val="00B02723"/>
    <w:rsid w:val="00B14867"/>
    <w:rsid w:val="00B40D2D"/>
    <w:rsid w:val="00B52431"/>
    <w:rsid w:val="00B531E0"/>
    <w:rsid w:val="00B64005"/>
    <w:rsid w:val="00B73489"/>
    <w:rsid w:val="00B81D64"/>
    <w:rsid w:val="00BA05FA"/>
    <w:rsid w:val="00BB3306"/>
    <w:rsid w:val="00BC3C9A"/>
    <w:rsid w:val="00C42C49"/>
    <w:rsid w:val="00C4729F"/>
    <w:rsid w:val="00C716E7"/>
    <w:rsid w:val="00CA58A3"/>
    <w:rsid w:val="00CB574B"/>
    <w:rsid w:val="00CB719D"/>
    <w:rsid w:val="00CE5F14"/>
    <w:rsid w:val="00D06796"/>
    <w:rsid w:val="00D07E7B"/>
    <w:rsid w:val="00D21675"/>
    <w:rsid w:val="00D57E9D"/>
    <w:rsid w:val="00D74516"/>
    <w:rsid w:val="00DF7514"/>
    <w:rsid w:val="00E02352"/>
    <w:rsid w:val="00E41D12"/>
    <w:rsid w:val="00E44F6F"/>
    <w:rsid w:val="00E50413"/>
    <w:rsid w:val="00E74026"/>
    <w:rsid w:val="00E90FBD"/>
    <w:rsid w:val="00F31507"/>
    <w:rsid w:val="00F46F1D"/>
    <w:rsid w:val="00F53986"/>
    <w:rsid w:val="00F770AB"/>
    <w:rsid w:val="00FE6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8639B"/>
  <w15:chartTrackingRefBased/>
  <w15:docId w15:val="{73B01EF1-6E47-409D-A196-CED5C1C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507"/>
  </w:style>
  <w:style w:type="paragraph" w:styleId="Footer">
    <w:name w:val="footer"/>
    <w:basedOn w:val="Normal"/>
    <w:link w:val="FooterChar"/>
    <w:uiPriority w:val="99"/>
    <w:unhideWhenUsed/>
    <w:rsid w:val="00F31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507"/>
  </w:style>
  <w:style w:type="paragraph" w:styleId="ListParagraph">
    <w:name w:val="List Paragraph"/>
    <w:basedOn w:val="Normal"/>
    <w:uiPriority w:val="34"/>
    <w:qFormat/>
    <w:rsid w:val="008D7042"/>
    <w:pPr>
      <w:ind w:left="720"/>
      <w:contextualSpacing/>
    </w:pPr>
  </w:style>
  <w:style w:type="paragraph" w:styleId="NormalWeb">
    <w:name w:val="Normal (Web)"/>
    <w:basedOn w:val="Normal"/>
    <w:uiPriority w:val="99"/>
    <w:unhideWhenUsed/>
    <w:rsid w:val="00BA05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3530">
      <w:bodyDiv w:val="1"/>
      <w:marLeft w:val="0"/>
      <w:marRight w:val="0"/>
      <w:marTop w:val="0"/>
      <w:marBottom w:val="0"/>
      <w:divBdr>
        <w:top w:val="none" w:sz="0" w:space="0" w:color="auto"/>
        <w:left w:val="none" w:sz="0" w:space="0" w:color="auto"/>
        <w:bottom w:val="none" w:sz="0" w:space="0" w:color="auto"/>
        <w:right w:val="none" w:sz="0" w:space="0" w:color="auto"/>
      </w:divBdr>
      <w:divsChild>
        <w:div w:id="1854607985">
          <w:marLeft w:val="0"/>
          <w:marRight w:val="0"/>
          <w:marTop w:val="0"/>
          <w:marBottom w:val="0"/>
          <w:divBdr>
            <w:top w:val="none" w:sz="0" w:space="0" w:color="auto"/>
            <w:left w:val="none" w:sz="0" w:space="0" w:color="auto"/>
            <w:bottom w:val="none" w:sz="0" w:space="0" w:color="auto"/>
            <w:right w:val="none" w:sz="0" w:space="0" w:color="auto"/>
          </w:divBdr>
          <w:divsChild>
            <w:div w:id="260796990">
              <w:marLeft w:val="0"/>
              <w:marRight w:val="0"/>
              <w:marTop w:val="0"/>
              <w:marBottom w:val="0"/>
              <w:divBdr>
                <w:top w:val="none" w:sz="0" w:space="0" w:color="auto"/>
                <w:left w:val="none" w:sz="0" w:space="0" w:color="auto"/>
                <w:bottom w:val="none" w:sz="0" w:space="0" w:color="auto"/>
                <w:right w:val="none" w:sz="0" w:space="0" w:color="auto"/>
              </w:divBdr>
              <w:divsChild>
                <w:div w:id="708796049">
                  <w:marLeft w:val="0"/>
                  <w:marRight w:val="0"/>
                  <w:marTop w:val="0"/>
                  <w:marBottom w:val="0"/>
                  <w:divBdr>
                    <w:top w:val="none" w:sz="0" w:space="0" w:color="auto"/>
                    <w:left w:val="none" w:sz="0" w:space="0" w:color="auto"/>
                    <w:bottom w:val="none" w:sz="0" w:space="0" w:color="auto"/>
                    <w:right w:val="none" w:sz="0" w:space="0" w:color="auto"/>
                  </w:divBdr>
                  <w:divsChild>
                    <w:div w:id="7973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8313">
      <w:bodyDiv w:val="1"/>
      <w:marLeft w:val="0"/>
      <w:marRight w:val="0"/>
      <w:marTop w:val="0"/>
      <w:marBottom w:val="0"/>
      <w:divBdr>
        <w:top w:val="none" w:sz="0" w:space="0" w:color="auto"/>
        <w:left w:val="none" w:sz="0" w:space="0" w:color="auto"/>
        <w:bottom w:val="none" w:sz="0" w:space="0" w:color="auto"/>
        <w:right w:val="none" w:sz="0" w:space="0" w:color="auto"/>
      </w:divBdr>
    </w:div>
    <w:div w:id="138620074">
      <w:bodyDiv w:val="1"/>
      <w:marLeft w:val="0"/>
      <w:marRight w:val="0"/>
      <w:marTop w:val="0"/>
      <w:marBottom w:val="0"/>
      <w:divBdr>
        <w:top w:val="none" w:sz="0" w:space="0" w:color="auto"/>
        <w:left w:val="none" w:sz="0" w:space="0" w:color="auto"/>
        <w:bottom w:val="none" w:sz="0" w:space="0" w:color="auto"/>
        <w:right w:val="none" w:sz="0" w:space="0" w:color="auto"/>
      </w:divBdr>
      <w:divsChild>
        <w:div w:id="122114120">
          <w:marLeft w:val="0"/>
          <w:marRight w:val="0"/>
          <w:marTop w:val="0"/>
          <w:marBottom w:val="0"/>
          <w:divBdr>
            <w:top w:val="none" w:sz="0" w:space="0" w:color="auto"/>
            <w:left w:val="none" w:sz="0" w:space="0" w:color="auto"/>
            <w:bottom w:val="none" w:sz="0" w:space="0" w:color="auto"/>
            <w:right w:val="none" w:sz="0" w:space="0" w:color="auto"/>
          </w:divBdr>
          <w:divsChild>
            <w:div w:id="1287345889">
              <w:marLeft w:val="0"/>
              <w:marRight w:val="0"/>
              <w:marTop w:val="0"/>
              <w:marBottom w:val="0"/>
              <w:divBdr>
                <w:top w:val="none" w:sz="0" w:space="0" w:color="auto"/>
                <w:left w:val="none" w:sz="0" w:space="0" w:color="auto"/>
                <w:bottom w:val="none" w:sz="0" w:space="0" w:color="auto"/>
                <w:right w:val="none" w:sz="0" w:space="0" w:color="auto"/>
              </w:divBdr>
              <w:divsChild>
                <w:div w:id="509413745">
                  <w:marLeft w:val="0"/>
                  <w:marRight w:val="0"/>
                  <w:marTop w:val="0"/>
                  <w:marBottom w:val="0"/>
                  <w:divBdr>
                    <w:top w:val="none" w:sz="0" w:space="0" w:color="auto"/>
                    <w:left w:val="none" w:sz="0" w:space="0" w:color="auto"/>
                    <w:bottom w:val="none" w:sz="0" w:space="0" w:color="auto"/>
                    <w:right w:val="none" w:sz="0" w:space="0" w:color="auto"/>
                  </w:divBdr>
                  <w:divsChild>
                    <w:div w:id="16219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1150">
      <w:bodyDiv w:val="1"/>
      <w:marLeft w:val="0"/>
      <w:marRight w:val="0"/>
      <w:marTop w:val="0"/>
      <w:marBottom w:val="0"/>
      <w:divBdr>
        <w:top w:val="none" w:sz="0" w:space="0" w:color="auto"/>
        <w:left w:val="none" w:sz="0" w:space="0" w:color="auto"/>
        <w:bottom w:val="none" w:sz="0" w:space="0" w:color="auto"/>
        <w:right w:val="none" w:sz="0" w:space="0" w:color="auto"/>
      </w:divBdr>
      <w:divsChild>
        <w:div w:id="69622087">
          <w:marLeft w:val="0"/>
          <w:marRight w:val="0"/>
          <w:marTop w:val="0"/>
          <w:marBottom w:val="0"/>
          <w:divBdr>
            <w:top w:val="none" w:sz="0" w:space="0" w:color="auto"/>
            <w:left w:val="none" w:sz="0" w:space="0" w:color="auto"/>
            <w:bottom w:val="none" w:sz="0" w:space="0" w:color="auto"/>
            <w:right w:val="none" w:sz="0" w:space="0" w:color="auto"/>
          </w:divBdr>
          <w:divsChild>
            <w:div w:id="1572234918">
              <w:marLeft w:val="0"/>
              <w:marRight w:val="0"/>
              <w:marTop w:val="0"/>
              <w:marBottom w:val="0"/>
              <w:divBdr>
                <w:top w:val="none" w:sz="0" w:space="0" w:color="auto"/>
                <w:left w:val="none" w:sz="0" w:space="0" w:color="auto"/>
                <w:bottom w:val="none" w:sz="0" w:space="0" w:color="auto"/>
                <w:right w:val="none" w:sz="0" w:space="0" w:color="auto"/>
              </w:divBdr>
              <w:divsChild>
                <w:div w:id="426315696">
                  <w:marLeft w:val="0"/>
                  <w:marRight w:val="0"/>
                  <w:marTop w:val="0"/>
                  <w:marBottom w:val="0"/>
                  <w:divBdr>
                    <w:top w:val="none" w:sz="0" w:space="0" w:color="auto"/>
                    <w:left w:val="none" w:sz="0" w:space="0" w:color="auto"/>
                    <w:bottom w:val="none" w:sz="0" w:space="0" w:color="auto"/>
                    <w:right w:val="none" w:sz="0" w:space="0" w:color="auto"/>
                  </w:divBdr>
                  <w:divsChild>
                    <w:div w:id="11193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81201">
      <w:bodyDiv w:val="1"/>
      <w:marLeft w:val="0"/>
      <w:marRight w:val="0"/>
      <w:marTop w:val="0"/>
      <w:marBottom w:val="0"/>
      <w:divBdr>
        <w:top w:val="none" w:sz="0" w:space="0" w:color="auto"/>
        <w:left w:val="none" w:sz="0" w:space="0" w:color="auto"/>
        <w:bottom w:val="none" w:sz="0" w:space="0" w:color="auto"/>
        <w:right w:val="none" w:sz="0" w:space="0" w:color="auto"/>
      </w:divBdr>
      <w:divsChild>
        <w:div w:id="1132135518">
          <w:marLeft w:val="0"/>
          <w:marRight w:val="0"/>
          <w:marTop w:val="0"/>
          <w:marBottom w:val="0"/>
          <w:divBdr>
            <w:top w:val="none" w:sz="0" w:space="0" w:color="auto"/>
            <w:left w:val="none" w:sz="0" w:space="0" w:color="auto"/>
            <w:bottom w:val="none" w:sz="0" w:space="0" w:color="auto"/>
            <w:right w:val="none" w:sz="0" w:space="0" w:color="auto"/>
          </w:divBdr>
          <w:divsChild>
            <w:div w:id="116991824">
              <w:marLeft w:val="0"/>
              <w:marRight w:val="0"/>
              <w:marTop w:val="0"/>
              <w:marBottom w:val="0"/>
              <w:divBdr>
                <w:top w:val="none" w:sz="0" w:space="0" w:color="auto"/>
                <w:left w:val="none" w:sz="0" w:space="0" w:color="auto"/>
                <w:bottom w:val="none" w:sz="0" w:space="0" w:color="auto"/>
                <w:right w:val="none" w:sz="0" w:space="0" w:color="auto"/>
              </w:divBdr>
              <w:divsChild>
                <w:div w:id="1894154216">
                  <w:marLeft w:val="0"/>
                  <w:marRight w:val="0"/>
                  <w:marTop w:val="0"/>
                  <w:marBottom w:val="0"/>
                  <w:divBdr>
                    <w:top w:val="none" w:sz="0" w:space="0" w:color="auto"/>
                    <w:left w:val="none" w:sz="0" w:space="0" w:color="auto"/>
                    <w:bottom w:val="none" w:sz="0" w:space="0" w:color="auto"/>
                    <w:right w:val="none" w:sz="0" w:space="0" w:color="auto"/>
                  </w:divBdr>
                  <w:divsChild>
                    <w:div w:id="7743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59123">
      <w:bodyDiv w:val="1"/>
      <w:marLeft w:val="0"/>
      <w:marRight w:val="0"/>
      <w:marTop w:val="0"/>
      <w:marBottom w:val="0"/>
      <w:divBdr>
        <w:top w:val="none" w:sz="0" w:space="0" w:color="auto"/>
        <w:left w:val="none" w:sz="0" w:space="0" w:color="auto"/>
        <w:bottom w:val="none" w:sz="0" w:space="0" w:color="auto"/>
        <w:right w:val="none" w:sz="0" w:space="0" w:color="auto"/>
      </w:divBdr>
      <w:divsChild>
        <w:div w:id="1705978329">
          <w:marLeft w:val="0"/>
          <w:marRight w:val="0"/>
          <w:marTop w:val="0"/>
          <w:marBottom w:val="0"/>
          <w:divBdr>
            <w:top w:val="none" w:sz="0" w:space="0" w:color="auto"/>
            <w:left w:val="none" w:sz="0" w:space="0" w:color="auto"/>
            <w:bottom w:val="none" w:sz="0" w:space="0" w:color="auto"/>
            <w:right w:val="none" w:sz="0" w:space="0" w:color="auto"/>
          </w:divBdr>
          <w:divsChild>
            <w:div w:id="542912685">
              <w:marLeft w:val="0"/>
              <w:marRight w:val="0"/>
              <w:marTop w:val="0"/>
              <w:marBottom w:val="0"/>
              <w:divBdr>
                <w:top w:val="none" w:sz="0" w:space="0" w:color="auto"/>
                <w:left w:val="none" w:sz="0" w:space="0" w:color="auto"/>
                <w:bottom w:val="none" w:sz="0" w:space="0" w:color="auto"/>
                <w:right w:val="none" w:sz="0" w:space="0" w:color="auto"/>
              </w:divBdr>
              <w:divsChild>
                <w:div w:id="1270549586">
                  <w:marLeft w:val="0"/>
                  <w:marRight w:val="0"/>
                  <w:marTop w:val="0"/>
                  <w:marBottom w:val="0"/>
                  <w:divBdr>
                    <w:top w:val="none" w:sz="0" w:space="0" w:color="auto"/>
                    <w:left w:val="none" w:sz="0" w:space="0" w:color="auto"/>
                    <w:bottom w:val="none" w:sz="0" w:space="0" w:color="auto"/>
                    <w:right w:val="none" w:sz="0" w:space="0" w:color="auto"/>
                  </w:divBdr>
                  <w:divsChild>
                    <w:div w:id="189538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761414">
      <w:bodyDiv w:val="1"/>
      <w:marLeft w:val="0"/>
      <w:marRight w:val="0"/>
      <w:marTop w:val="0"/>
      <w:marBottom w:val="0"/>
      <w:divBdr>
        <w:top w:val="none" w:sz="0" w:space="0" w:color="auto"/>
        <w:left w:val="none" w:sz="0" w:space="0" w:color="auto"/>
        <w:bottom w:val="none" w:sz="0" w:space="0" w:color="auto"/>
        <w:right w:val="none" w:sz="0" w:space="0" w:color="auto"/>
      </w:divBdr>
      <w:divsChild>
        <w:div w:id="167253040">
          <w:marLeft w:val="0"/>
          <w:marRight w:val="0"/>
          <w:marTop w:val="0"/>
          <w:marBottom w:val="0"/>
          <w:divBdr>
            <w:top w:val="none" w:sz="0" w:space="0" w:color="auto"/>
            <w:left w:val="none" w:sz="0" w:space="0" w:color="auto"/>
            <w:bottom w:val="none" w:sz="0" w:space="0" w:color="auto"/>
            <w:right w:val="none" w:sz="0" w:space="0" w:color="auto"/>
          </w:divBdr>
          <w:divsChild>
            <w:div w:id="836841716">
              <w:marLeft w:val="0"/>
              <w:marRight w:val="0"/>
              <w:marTop w:val="0"/>
              <w:marBottom w:val="0"/>
              <w:divBdr>
                <w:top w:val="none" w:sz="0" w:space="0" w:color="auto"/>
                <w:left w:val="none" w:sz="0" w:space="0" w:color="auto"/>
                <w:bottom w:val="none" w:sz="0" w:space="0" w:color="auto"/>
                <w:right w:val="none" w:sz="0" w:space="0" w:color="auto"/>
              </w:divBdr>
              <w:divsChild>
                <w:div w:id="510527380">
                  <w:marLeft w:val="0"/>
                  <w:marRight w:val="0"/>
                  <w:marTop w:val="0"/>
                  <w:marBottom w:val="0"/>
                  <w:divBdr>
                    <w:top w:val="none" w:sz="0" w:space="0" w:color="auto"/>
                    <w:left w:val="none" w:sz="0" w:space="0" w:color="auto"/>
                    <w:bottom w:val="none" w:sz="0" w:space="0" w:color="auto"/>
                    <w:right w:val="none" w:sz="0" w:space="0" w:color="auto"/>
                  </w:divBdr>
                  <w:divsChild>
                    <w:div w:id="5617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10821">
      <w:bodyDiv w:val="1"/>
      <w:marLeft w:val="0"/>
      <w:marRight w:val="0"/>
      <w:marTop w:val="0"/>
      <w:marBottom w:val="0"/>
      <w:divBdr>
        <w:top w:val="none" w:sz="0" w:space="0" w:color="auto"/>
        <w:left w:val="none" w:sz="0" w:space="0" w:color="auto"/>
        <w:bottom w:val="none" w:sz="0" w:space="0" w:color="auto"/>
        <w:right w:val="none" w:sz="0" w:space="0" w:color="auto"/>
      </w:divBdr>
      <w:divsChild>
        <w:div w:id="1571845652">
          <w:marLeft w:val="0"/>
          <w:marRight w:val="0"/>
          <w:marTop w:val="0"/>
          <w:marBottom w:val="0"/>
          <w:divBdr>
            <w:top w:val="none" w:sz="0" w:space="0" w:color="auto"/>
            <w:left w:val="none" w:sz="0" w:space="0" w:color="auto"/>
            <w:bottom w:val="none" w:sz="0" w:space="0" w:color="auto"/>
            <w:right w:val="none" w:sz="0" w:space="0" w:color="auto"/>
          </w:divBdr>
          <w:divsChild>
            <w:div w:id="1313947468">
              <w:marLeft w:val="0"/>
              <w:marRight w:val="0"/>
              <w:marTop w:val="0"/>
              <w:marBottom w:val="0"/>
              <w:divBdr>
                <w:top w:val="none" w:sz="0" w:space="0" w:color="auto"/>
                <w:left w:val="none" w:sz="0" w:space="0" w:color="auto"/>
                <w:bottom w:val="none" w:sz="0" w:space="0" w:color="auto"/>
                <w:right w:val="none" w:sz="0" w:space="0" w:color="auto"/>
              </w:divBdr>
              <w:divsChild>
                <w:div w:id="199368942">
                  <w:marLeft w:val="0"/>
                  <w:marRight w:val="0"/>
                  <w:marTop w:val="0"/>
                  <w:marBottom w:val="0"/>
                  <w:divBdr>
                    <w:top w:val="none" w:sz="0" w:space="0" w:color="auto"/>
                    <w:left w:val="none" w:sz="0" w:space="0" w:color="auto"/>
                    <w:bottom w:val="none" w:sz="0" w:space="0" w:color="auto"/>
                    <w:right w:val="none" w:sz="0" w:space="0" w:color="auto"/>
                  </w:divBdr>
                  <w:divsChild>
                    <w:div w:id="7019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9581">
      <w:bodyDiv w:val="1"/>
      <w:marLeft w:val="0"/>
      <w:marRight w:val="0"/>
      <w:marTop w:val="0"/>
      <w:marBottom w:val="0"/>
      <w:divBdr>
        <w:top w:val="none" w:sz="0" w:space="0" w:color="auto"/>
        <w:left w:val="none" w:sz="0" w:space="0" w:color="auto"/>
        <w:bottom w:val="none" w:sz="0" w:space="0" w:color="auto"/>
        <w:right w:val="none" w:sz="0" w:space="0" w:color="auto"/>
      </w:divBdr>
      <w:divsChild>
        <w:div w:id="281156931">
          <w:marLeft w:val="0"/>
          <w:marRight w:val="0"/>
          <w:marTop w:val="0"/>
          <w:marBottom w:val="0"/>
          <w:divBdr>
            <w:top w:val="none" w:sz="0" w:space="0" w:color="auto"/>
            <w:left w:val="none" w:sz="0" w:space="0" w:color="auto"/>
            <w:bottom w:val="none" w:sz="0" w:space="0" w:color="auto"/>
            <w:right w:val="none" w:sz="0" w:space="0" w:color="auto"/>
          </w:divBdr>
          <w:divsChild>
            <w:div w:id="1958872395">
              <w:marLeft w:val="0"/>
              <w:marRight w:val="0"/>
              <w:marTop w:val="0"/>
              <w:marBottom w:val="0"/>
              <w:divBdr>
                <w:top w:val="none" w:sz="0" w:space="0" w:color="auto"/>
                <w:left w:val="none" w:sz="0" w:space="0" w:color="auto"/>
                <w:bottom w:val="none" w:sz="0" w:space="0" w:color="auto"/>
                <w:right w:val="none" w:sz="0" w:space="0" w:color="auto"/>
              </w:divBdr>
              <w:divsChild>
                <w:div w:id="1486357934">
                  <w:marLeft w:val="0"/>
                  <w:marRight w:val="0"/>
                  <w:marTop w:val="0"/>
                  <w:marBottom w:val="0"/>
                  <w:divBdr>
                    <w:top w:val="none" w:sz="0" w:space="0" w:color="auto"/>
                    <w:left w:val="none" w:sz="0" w:space="0" w:color="auto"/>
                    <w:bottom w:val="none" w:sz="0" w:space="0" w:color="auto"/>
                    <w:right w:val="none" w:sz="0" w:space="0" w:color="auto"/>
                  </w:divBdr>
                  <w:divsChild>
                    <w:div w:id="16379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5847">
      <w:bodyDiv w:val="1"/>
      <w:marLeft w:val="0"/>
      <w:marRight w:val="0"/>
      <w:marTop w:val="0"/>
      <w:marBottom w:val="0"/>
      <w:divBdr>
        <w:top w:val="none" w:sz="0" w:space="0" w:color="auto"/>
        <w:left w:val="none" w:sz="0" w:space="0" w:color="auto"/>
        <w:bottom w:val="none" w:sz="0" w:space="0" w:color="auto"/>
        <w:right w:val="none" w:sz="0" w:space="0" w:color="auto"/>
      </w:divBdr>
      <w:divsChild>
        <w:div w:id="1876888654">
          <w:marLeft w:val="0"/>
          <w:marRight w:val="0"/>
          <w:marTop w:val="0"/>
          <w:marBottom w:val="0"/>
          <w:divBdr>
            <w:top w:val="none" w:sz="0" w:space="0" w:color="auto"/>
            <w:left w:val="none" w:sz="0" w:space="0" w:color="auto"/>
            <w:bottom w:val="none" w:sz="0" w:space="0" w:color="auto"/>
            <w:right w:val="none" w:sz="0" w:space="0" w:color="auto"/>
          </w:divBdr>
          <w:divsChild>
            <w:div w:id="1892954769">
              <w:marLeft w:val="0"/>
              <w:marRight w:val="0"/>
              <w:marTop w:val="0"/>
              <w:marBottom w:val="0"/>
              <w:divBdr>
                <w:top w:val="none" w:sz="0" w:space="0" w:color="auto"/>
                <w:left w:val="none" w:sz="0" w:space="0" w:color="auto"/>
                <w:bottom w:val="none" w:sz="0" w:space="0" w:color="auto"/>
                <w:right w:val="none" w:sz="0" w:space="0" w:color="auto"/>
              </w:divBdr>
              <w:divsChild>
                <w:div w:id="200829942">
                  <w:marLeft w:val="0"/>
                  <w:marRight w:val="0"/>
                  <w:marTop w:val="0"/>
                  <w:marBottom w:val="0"/>
                  <w:divBdr>
                    <w:top w:val="none" w:sz="0" w:space="0" w:color="auto"/>
                    <w:left w:val="none" w:sz="0" w:space="0" w:color="auto"/>
                    <w:bottom w:val="none" w:sz="0" w:space="0" w:color="auto"/>
                    <w:right w:val="none" w:sz="0" w:space="0" w:color="auto"/>
                  </w:divBdr>
                  <w:divsChild>
                    <w:div w:id="8415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91159">
      <w:bodyDiv w:val="1"/>
      <w:marLeft w:val="0"/>
      <w:marRight w:val="0"/>
      <w:marTop w:val="0"/>
      <w:marBottom w:val="0"/>
      <w:divBdr>
        <w:top w:val="none" w:sz="0" w:space="0" w:color="auto"/>
        <w:left w:val="none" w:sz="0" w:space="0" w:color="auto"/>
        <w:bottom w:val="none" w:sz="0" w:space="0" w:color="auto"/>
        <w:right w:val="none" w:sz="0" w:space="0" w:color="auto"/>
      </w:divBdr>
      <w:divsChild>
        <w:div w:id="1624575294">
          <w:marLeft w:val="0"/>
          <w:marRight w:val="0"/>
          <w:marTop w:val="0"/>
          <w:marBottom w:val="0"/>
          <w:divBdr>
            <w:top w:val="none" w:sz="0" w:space="0" w:color="auto"/>
            <w:left w:val="none" w:sz="0" w:space="0" w:color="auto"/>
            <w:bottom w:val="none" w:sz="0" w:space="0" w:color="auto"/>
            <w:right w:val="none" w:sz="0" w:space="0" w:color="auto"/>
          </w:divBdr>
          <w:divsChild>
            <w:div w:id="974062484">
              <w:marLeft w:val="0"/>
              <w:marRight w:val="0"/>
              <w:marTop w:val="0"/>
              <w:marBottom w:val="0"/>
              <w:divBdr>
                <w:top w:val="none" w:sz="0" w:space="0" w:color="auto"/>
                <w:left w:val="none" w:sz="0" w:space="0" w:color="auto"/>
                <w:bottom w:val="none" w:sz="0" w:space="0" w:color="auto"/>
                <w:right w:val="none" w:sz="0" w:space="0" w:color="auto"/>
              </w:divBdr>
              <w:divsChild>
                <w:div w:id="2101366617">
                  <w:marLeft w:val="0"/>
                  <w:marRight w:val="0"/>
                  <w:marTop w:val="0"/>
                  <w:marBottom w:val="0"/>
                  <w:divBdr>
                    <w:top w:val="none" w:sz="0" w:space="0" w:color="auto"/>
                    <w:left w:val="none" w:sz="0" w:space="0" w:color="auto"/>
                    <w:bottom w:val="none" w:sz="0" w:space="0" w:color="auto"/>
                    <w:right w:val="none" w:sz="0" w:space="0" w:color="auto"/>
                  </w:divBdr>
                  <w:divsChild>
                    <w:div w:id="15206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64195">
      <w:bodyDiv w:val="1"/>
      <w:marLeft w:val="0"/>
      <w:marRight w:val="0"/>
      <w:marTop w:val="0"/>
      <w:marBottom w:val="0"/>
      <w:divBdr>
        <w:top w:val="none" w:sz="0" w:space="0" w:color="auto"/>
        <w:left w:val="none" w:sz="0" w:space="0" w:color="auto"/>
        <w:bottom w:val="none" w:sz="0" w:space="0" w:color="auto"/>
        <w:right w:val="none" w:sz="0" w:space="0" w:color="auto"/>
      </w:divBdr>
      <w:divsChild>
        <w:div w:id="1196308268">
          <w:marLeft w:val="0"/>
          <w:marRight w:val="0"/>
          <w:marTop w:val="0"/>
          <w:marBottom w:val="0"/>
          <w:divBdr>
            <w:top w:val="none" w:sz="0" w:space="0" w:color="auto"/>
            <w:left w:val="none" w:sz="0" w:space="0" w:color="auto"/>
            <w:bottom w:val="none" w:sz="0" w:space="0" w:color="auto"/>
            <w:right w:val="none" w:sz="0" w:space="0" w:color="auto"/>
          </w:divBdr>
          <w:divsChild>
            <w:div w:id="1353923190">
              <w:marLeft w:val="0"/>
              <w:marRight w:val="0"/>
              <w:marTop w:val="0"/>
              <w:marBottom w:val="0"/>
              <w:divBdr>
                <w:top w:val="none" w:sz="0" w:space="0" w:color="auto"/>
                <w:left w:val="none" w:sz="0" w:space="0" w:color="auto"/>
                <w:bottom w:val="none" w:sz="0" w:space="0" w:color="auto"/>
                <w:right w:val="none" w:sz="0" w:space="0" w:color="auto"/>
              </w:divBdr>
              <w:divsChild>
                <w:div w:id="293605703">
                  <w:marLeft w:val="0"/>
                  <w:marRight w:val="0"/>
                  <w:marTop w:val="0"/>
                  <w:marBottom w:val="0"/>
                  <w:divBdr>
                    <w:top w:val="none" w:sz="0" w:space="0" w:color="auto"/>
                    <w:left w:val="none" w:sz="0" w:space="0" w:color="auto"/>
                    <w:bottom w:val="none" w:sz="0" w:space="0" w:color="auto"/>
                    <w:right w:val="none" w:sz="0" w:space="0" w:color="auto"/>
                  </w:divBdr>
                  <w:divsChild>
                    <w:div w:id="16263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9187">
      <w:bodyDiv w:val="1"/>
      <w:marLeft w:val="0"/>
      <w:marRight w:val="0"/>
      <w:marTop w:val="0"/>
      <w:marBottom w:val="0"/>
      <w:divBdr>
        <w:top w:val="none" w:sz="0" w:space="0" w:color="auto"/>
        <w:left w:val="none" w:sz="0" w:space="0" w:color="auto"/>
        <w:bottom w:val="none" w:sz="0" w:space="0" w:color="auto"/>
        <w:right w:val="none" w:sz="0" w:space="0" w:color="auto"/>
      </w:divBdr>
      <w:divsChild>
        <w:div w:id="407465729">
          <w:marLeft w:val="0"/>
          <w:marRight w:val="0"/>
          <w:marTop w:val="0"/>
          <w:marBottom w:val="0"/>
          <w:divBdr>
            <w:top w:val="none" w:sz="0" w:space="0" w:color="auto"/>
            <w:left w:val="none" w:sz="0" w:space="0" w:color="auto"/>
            <w:bottom w:val="none" w:sz="0" w:space="0" w:color="auto"/>
            <w:right w:val="none" w:sz="0" w:space="0" w:color="auto"/>
          </w:divBdr>
          <w:divsChild>
            <w:div w:id="373387436">
              <w:marLeft w:val="0"/>
              <w:marRight w:val="0"/>
              <w:marTop w:val="0"/>
              <w:marBottom w:val="0"/>
              <w:divBdr>
                <w:top w:val="none" w:sz="0" w:space="0" w:color="auto"/>
                <w:left w:val="none" w:sz="0" w:space="0" w:color="auto"/>
                <w:bottom w:val="none" w:sz="0" w:space="0" w:color="auto"/>
                <w:right w:val="none" w:sz="0" w:space="0" w:color="auto"/>
              </w:divBdr>
              <w:divsChild>
                <w:div w:id="465664626">
                  <w:marLeft w:val="0"/>
                  <w:marRight w:val="0"/>
                  <w:marTop w:val="0"/>
                  <w:marBottom w:val="0"/>
                  <w:divBdr>
                    <w:top w:val="none" w:sz="0" w:space="0" w:color="auto"/>
                    <w:left w:val="none" w:sz="0" w:space="0" w:color="auto"/>
                    <w:bottom w:val="none" w:sz="0" w:space="0" w:color="auto"/>
                    <w:right w:val="none" w:sz="0" w:space="0" w:color="auto"/>
                  </w:divBdr>
                  <w:divsChild>
                    <w:div w:id="20914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84553">
      <w:bodyDiv w:val="1"/>
      <w:marLeft w:val="0"/>
      <w:marRight w:val="0"/>
      <w:marTop w:val="0"/>
      <w:marBottom w:val="0"/>
      <w:divBdr>
        <w:top w:val="none" w:sz="0" w:space="0" w:color="auto"/>
        <w:left w:val="none" w:sz="0" w:space="0" w:color="auto"/>
        <w:bottom w:val="none" w:sz="0" w:space="0" w:color="auto"/>
        <w:right w:val="none" w:sz="0" w:space="0" w:color="auto"/>
      </w:divBdr>
      <w:divsChild>
        <w:div w:id="1447700200">
          <w:marLeft w:val="0"/>
          <w:marRight w:val="0"/>
          <w:marTop w:val="0"/>
          <w:marBottom w:val="0"/>
          <w:divBdr>
            <w:top w:val="none" w:sz="0" w:space="0" w:color="auto"/>
            <w:left w:val="none" w:sz="0" w:space="0" w:color="auto"/>
            <w:bottom w:val="none" w:sz="0" w:space="0" w:color="auto"/>
            <w:right w:val="none" w:sz="0" w:space="0" w:color="auto"/>
          </w:divBdr>
          <w:divsChild>
            <w:div w:id="68843757">
              <w:marLeft w:val="0"/>
              <w:marRight w:val="0"/>
              <w:marTop w:val="0"/>
              <w:marBottom w:val="0"/>
              <w:divBdr>
                <w:top w:val="none" w:sz="0" w:space="0" w:color="auto"/>
                <w:left w:val="none" w:sz="0" w:space="0" w:color="auto"/>
                <w:bottom w:val="none" w:sz="0" w:space="0" w:color="auto"/>
                <w:right w:val="none" w:sz="0" w:space="0" w:color="auto"/>
              </w:divBdr>
              <w:divsChild>
                <w:div w:id="6444278">
                  <w:marLeft w:val="0"/>
                  <w:marRight w:val="0"/>
                  <w:marTop w:val="0"/>
                  <w:marBottom w:val="0"/>
                  <w:divBdr>
                    <w:top w:val="none" w:sz="0" w:space="0" w:color="auto"/>
                    <w:left w:val="none" w:sz="0" w:space="0" w:color="auto"/>
                    <w:bottom w:val="none" w:sz="0" w:space="0" w:color="auto"/>
                    <w:right w:val="none" w:sz="0" w:space="0" w:color="auto"/>
                  </w:divBdr>
                  <w:divsChild>
                    <w:div w:id="6160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97031">
      <w:bodyDiv w:val="1"/>
      <w:marLeft w:val="0"/>
      <w:marRight w:val="0"/>
      <w:marTop w:val="0"/>
      <w:marBottom w:val="0"/>
      <w:divBdr>
        <w:top w:val="none" w:sz="0" w:space="0" w:color="auto"/>
        <w:left w:val="none" w:sz="0" w:space="0" w:color="auto"/>
        <w:bottom w:val="none" w:sz="0" w:space="0" w:color="auto"/>
        <w:right w:val="none" w:sz="0" w:space="0" w:color="auto"/>
      </w:divBdr>
      <w:divsChild>
        <w:div w:id="1781531529">
          <w:marLeft w:val="0"/>
          <w:marRight w:val="0"/>
          <w:marTop w:val="0"/>
          <w:marBottom w:val="0"/>
          <w:divBdr>
            <w:top w:val="none" w:sz="0" w:space="0" w:color="auto"/>
            <w:left w:val="none" w:sz="0" w:space="0" w:color="auto"/>
            <w:bottom w:val="none" w:sz="0" w:space="0" w:color="auto"/>
            <w:right w:val="none" w:sz="0" w:space="0" w:color="auto"/>
          </w:divBdr>
          <w:divsChild>
            <w:div w:id="841164215">
              <w:marLeft w:val="0"/>
              <w:marRight w:val="0"/>
              <w:marTop w:val="0"/>
              <w:marBottom w:val="0"/>
              <w:divBdr>
                <w:top w:val="none" w:sz="0" w:space="0" w:color="auto"/>
                <w:left w:val="none" w:sz="0" w:space="0" w:color="auto"/>
                <w:bottom w:val="none" w:sz="0" w:space="0" w:color="auto"/>
                <w:right w:val="none" w:sz="0" w:space="0" w:color="auto"/>
              </w:divBdr>
              <w:divsChild>
                <w:div w:id="823163383">
                  <w:marLeft w:val="0"/>
                  <w:marRight w:val="0"/>
                  <w:marTop w:val="0"/>
                  <w:marBottom w:val="0"/>
                  <w:divBdr>
                    <w:top w:val="none" w:sz="0" w:space="0" w:color="auto"/>
                    <w:left w:val="none" w:sz="0" w:space="0" w:color="auto"/>
                    <w:bottom w:val="none" w:sz="0" w:space="0" w:color="auto"/>
                    <w:right w:val="none" w:sz="0" w:space="0" w:color="auto"/>
                  </w:divBdr>
                  <w:divsChild>
                    <w:div w:id="1381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33197">
      <w:bodyDiv w:val="1"/>
      <w:marLeft w:val="0"/>
      <w:marRight w:val="0"/>
      <w:marTop w:val="0"/>
      <w:marBottom w:val="0"/>
      <w:divBdr>
        <w:top w:val="none" w:sz="0" w:space="0" w:color="auto"/>
        <w:left w:val="none" w:sz="0" w:space="0" w:color="auto"/>
        <w:bottom w:val="none" w:sz="0" w:space="0" w:color="auto"/>
        <w:right w:val="none" w:sz="0" w:space="0" w:color="auto"/>
      </w:divBdr>
      <w:divsChild>
        <w:div w:id="398209886">
          <w:marLeft w:val="0"/>
          <w:marRight w:val="0"/>
          <w:marTop w:val="0"/>
          <w:marBottom w:val="0"/>
          <w:divBdr>
            <w:top w:val="none" w:sz="0" w:space="0" w:color="auto"/>
            <w:left w:val="none" w:sz="0" w:space="0" w:color="auto"/>
            <w:bottom w:val="none" w:sz="0" w:space="0" w:color="auto"/>
            <w:right w:val="none" w:sz="0" w:space="0" w:color="auto"/>
          </w:divBdr>
          <w:divsChild>
            <w:div w:id="90778301">
              <w:marLeft w:val="0"/>
              <w:marRight w:val="0"/>
              <w:marTop w:val="0"/>
              <w:marBottom w:val="0"/>
              <w:divBdr>
                <w:top w:val="none" w:sz="0" w:space="0" w:color="auto"/>
                <w:left w:val="none" w:sz="0" w:space="0" w:color="auto"/>
                <w:bottom w:val="none" w:sz="0" w:space="0" w:color="auto"/>
                <w:right w:val="none" w:sz="0" w:space="0" w:color="auto"/>
              </w:divBdr>
              <w:divsChild>
                <w:div w:id="1544947522">
                  <w:marLeft w:val="0"/>
                  <w:marRight w:val="0"/>
                  <w:marTop w:val="0"/>
                  <w:marBottom w:val="0"/>
                  <w:divBdr>
                    <w:top w:val="none" w:sz="0" w:space="0" w:color="auto"/>
                    <w:left w:val="none" w:sz="0" w:space="0" w:color="auto"/>
                    <w:bottom w:val="none" w:sz="0" w:space="0" w:color="auto"/>
                    <w:right w:val="none" w:sz="0" w:space="0" w:color="auto"/>
                  </w:divBdr>
                  <w:divsChild>
                    <w:div w:id="18156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7896">
      <w:bodyDiv w:val="1"/>
      <w:marLeft w:val="0"/>
      <w:marRight w:val="0"/>
      <w:marTop w:val="0"/>
      <w:marBottom w:val="0"/>
      <w:divBdr>
        <w:top w:val="none" w:sz="0" w:space="0" w:color="auto"/>
        <w:left w:val="none" w:sz="0" w:space="0" w:color="auto"/>
        <w:bottom w:val="none" w:sz="0" w:space="0" w:color="auto"/>
        <w:right w:val="none" w:sz="0" w:space="0" w:color="auto"/>
      </w:divBdr>
      <w:divsChild>
        <w:div w:id="856699725">
          <w:marLeft w:val="0"/>
          <w:marRight w:val="0"/>
          <w:marTop w:val="0"/>
          <w:marBottom w:val="0"/>
          <w:divBdr>
            <w:top w:val="none" w:sz="0" w:space="0" w:color="auto"/>
            <w:left w:val="none" w:sz="0" w:space="0" w:color="auto"/>
            <w:bottom w:val="none" w:sz="0" w:space="0" w:color="auto"/>
            <w:right w:val="none" w:sz="0" w:space="0" w:color="auto"/>
          </w:divBdr>
          <w:divsChild>
            <w:div w:id="51543437">
              <w:marLeft w:val="0"/>
              <w:marRight w:val="0"/>
              <w:marTop w:val="0"/>
              <w:marBottom w:val="0"/>
              <w:divBdr>
                <w:top w:val="none" w:sz="0" w:space="0" w:color="auto"/>
                <w:left w:val="none" w:sz="0" w:space="0" w:color="auto"/>
                <w:bottom w:val="none" w:sz="0" w:space="0" w:color="auto"/>
                <w:right w:val="none" w:sz="0" w:space="0" w:color="auto"/>
              </w:divBdr>
              <w:divsChild>
                <w:div w:id="128478769">
                  <w:marLeft w:val="0"/>
                  <w:marRight w:val="0"/>
                  <w:marTop w:val="0"/>
                  <w:marBottom w:val="0"/>
                  <w:divBdr>
                    <w:top w:val="none" w:sz="0" w:space="0" w:color="auto"/>
                    <w:left w:val="none" w:sz="0" w:space="0" w:color="auto"/>
                    <w:bottom w:val="none" w:sz="0" w:space="0" w:color="auto"/>
                    <w:right w:val="none" w:sz="0" w:space="0" w:color="auto"/>
                  </w:divBdr>
                  <w:divsChild>
                    <w:div w:id="2020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470242">
      <w:bodyDiv w:val="1"/>
      <w:marLeft w:val="0"/>
      <w:marRight w:val="0"/>
      <w:marTop w:val="0"/>
      <w:marBottom w:val="0"/>
      <w:divBdr>
        <w:top w:val="none" w:sz="0" w:space="0" w:color="auto"/>
        <w:left w:val="none" w:sz="0" w:space="0" w:color="auto"/>
        <w:bottom w:val="none" w:sz="0" w:space="0" w:color="auto"/>
        <w:right w:val="none" w:sz="0" w:space="0" w:color="auto"/>
      </w:divBdr>
      <w:divsChild>
        <w:div w:id="776564221">
          <w:marLeft w:val="0"/>
          <w:marRight w:val="0"/>
          <w:marTop w:val="0"/>
          <w:marBottom w:val="0"/>
          <w:divBdr>
            <w:top w:val="none" w:sz="0" w:space="0" w:color="auto"/>
            <w:left w:val="none" w:sz="0" w:space="0" w:color="auto"/>
            <w:bottom w:val="none" w:sz="0" w:space="0" w:color="auto"/>
            <w:right w:val="none" w:sz="0" w:space="0" w:color="auto"/>
          </w:divBdr>
          <w:divsChild>
            <w:div w:id="1341860121">
              <w:marLeft w:val="0"/>
              <w:marRight w:val="0"/>
              <w:marTop w:val="0"/>
              <w:marBottom w:val="0"/>
              <w:divBdr>
                <w:top w:val="none" w:sz="0" w:space="0" w:color="auto"/>
                <w:left w:val="none" w:sz="0" w:space="0" w:color="auto"/>
                <w:bottom w:val="none" w:sz="0" w:space="0" w:color="auto"/>
                <w:right w:val="none" w:sz="0" w:space="0" w:color="auto"/>
              </w:divBdr>
              <w:divsChild>
                <w:div w:id="652493464">
                  <w:marLeft w:val="0"/>
                  <w:marRight w:val="0"/>
                  <w:marTop w:val="0"/>
                  <w:marBottom w:val="0"/>
                  <w:divBdr>
                    <w:top w:val="none" w:sz="0" w:space="0" w:color="auto"/>
                    <w:left w:val="none" w:sz="0" w:space="0" w:color="auto"/>
                    <w:bottom w:val="none" w:sz="0" w:space="0" w:color="auto"/>
                    <w:right w:val="none" w:sz="0" w:space="0" w:color="auto"/>
                  </w:divBdr>
                  <w:divsChild>
                    <w:div w:id="7003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85951">
      <w:bodyDiv w:val="1"/>
      <w:marLeft w:val="0"/>
      <w:marRight w:val="0"/>
      <w:marTop w:val="0"/>
      <w:marBottom w:val="0"/>
      <w:divBdr>
        <w:top w:val="none" w:sz="0" w:space="0" w:color="auto"/>
        <w:left w:val="none" w:sz="0" w:space="0" w:color="auto"/>
        <w:bottom w:val="none" w:sz="0" w:space="0" w:color="auto"/>
        <w:right w:val="none" w:sz="0" w:space="0" w:color="auto"/>
      </w:divBdr>
      <w:divsChild>
        <w:div w:id="1777601771">
          <w:marLeft w:val="0"/>
          <w:marRight w:val="0"/>
          <w:marTop w:val="0"/>
          <w:marBottom w:val="0"/>
          <w:divBdr>
            <w:top w:val="none" w:sz="0" w:space="0" w:color="auto"/>
            <w:left w:val="none" w:sz="0" w:space="0" w:color="auto"/>
            <w:bottom w:val="none" w:sz="0" w:space="0" w:color="auto"/>
            <w:right w:val="none" w:sz="0" w:space="0" w:color="auto"/>
          </w:divBdr>
          <w:divsChild>
            <w:div w:id="1973362379">
              <w:marLeft w:val="0"/>
              <w:marRight w:val="0"/>
              <w:marTop w:val="0"/>
              <w:marBottom w:val="0"/>
              <w:divBdr>
                <w:top w:val="none" w:sz="0" w:space="0" w:color="auto"/>
                <w:left w:val="none" w:sz="0" w:space="0" w:color="auto"/>
                <w:bottom w:val="none" w:sz="0" w:space="0" w:color="auto"/>
                <w:right w:val="none" w:sz="0" w:space="0" w:color="auto"/>
              </w:divBdr>
              <w:divsChild>
                <w:div w:id="2137603937">
                  <w:marLeft w:val="0"/>
                  <w:marRight w:val="0"/>
                  <w:marTop w:val="0"/>
                  <w:marBottom w:val="0"/>
                  <w:divBdr>
                    <w:top w:val="none" w:sz="0" w:space="0" w:color="auto"/>
                    <w:left w:val="none" w:sz="0" w:space="0" w:color="auto"/>
                    <w:bottom w:val="none" w:sz="0" w:space="0" w:color="auto"/>
                    <w:right w:val="none" w:sz="0" w:space="0" w:color="auto"/>
                  </w:divBdr>
                  <w:divsChild>
                    <w:div w:id="1610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28171">
      <w:bodyDiv w:val="1"/>
      <w:marLeft w:val="0"/>
      <w:marRight w:val="0"/>
      <w:marTop w:val="0"/>
      <w:marBottom w:val="0"/>
      <w:divBdr>
        <w:top w:val="none" w:sz="0" w:space="0" w:color="auto"/>
        <w:left w:val="none" w:sz="0" w:space="0" w:color="auto"/>
        <w:bottom w:val="none" w:sz="0" w:space="0" w:color="auto"/>
        <w:right w:val="none" w:sz="0" w:space="0" w:color="auto"/>
      </w:divBdr>
      <w:divsChild>
        <w:div w:id="526675173">
          <w:marLeft w:val="0"/>
          <w:marRight w:val="0"/>
          <w:marTop w:val="0"/>
          <w:marBottom w:val="0"/>
          <w:divBdr>
            <w:top w:val="none" w:sz="0" w:space="0" w:color="auto"/>
            <w:left w:val="none" w:sz="0" w:space="0" w:color="auto"/>
            <w:bottom w:val="none" w:sz="0" w:space="0" w:color="auto"/>
            <w:right w:val="none" w:sz="0" w:space="0" w:color="auto"/>
          </w:divBdr>
          <w:divsChild>
            <w:div w:id="782917716">
              <w:marLeft w:val="0"/>
              <w:marRight w:val="0"/>
              <w:marTop w:val="0"/>
              <w:marBottom w:val="0"/>
              <w:divBdr>
                <w:top w:val="none" w:sz="0" w:space="0" w:color="auto"/>
                <w:left w:val="none" w:sz="0" w:space="0" w:color="auto"/>
                <w:bottom w:val="none" w:sz="0" w:space="0" w:color="auto"/>
                <w:right w:val="none" w:sz="0" w:space="0" w:color="auto"/>
              </w:divBdr>
              <w:divsChild>
                <w:div w:id="1773354006">
                  <w:marLeft w:val="0"/>
                  <w:marRight w:val="0"/>
                  <w:marTop w:val="0"/>
                  <w:marBottom w:val="0"/>
                  <w:divBdr>
                    <w:top w:val="none" w:sz="0" w:space="0" w:color="auto"/>
                    <w:left w:val="none" w:sz="0" w:space="0" w:color="auto"/>
                    <w:bottom w:val="none" w:sz="0" w:space="0" w:color="auto"/>
                    <w:right w:val="none" w:sz="0" w:space="0" w:color="auto"/>
                  </w:divBdr>
                  <w:divsChild>
                    <w:div w:id="3837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4313">
      <w:bodyDiv w:val="1"/>
      <w:marLeft w:val="0"/>
      <w:marRight w:val="0"/>
      <w:marTop w:val="0"/>
      <w:marBottom w:val="0"/>
      <w:divBdr>
        <w:top w:val="none" w:sz="0" w:space="0" w:color="auto"/>
        <w:left w:val="none" w:sz="0" w:space="0" w:color="auto"/>
        <w:bottom w:val="none" w:sz="0" w:space="0" w:color="auto"/>
        <w:right w:val="none" w:sz="0" w:space="0" w:color="auto"/>
      </w:divBdr>
      <w:divsChild>
        <w:div w:id="5596602">
          <w:marLeft w:val="0"/>
          <w:marRight w:val="0"/>
          <w:marTop w:val="0"/>
          <w:marBottom w:val="0"/>
          <w:divBdr>
            <w:top w:val="none" w:sz="0" w:space="0" w:color="auto"/>
            <w:left w:val="none" w:sz="0" w:space="0" w:color="auto"/>
            <w:bottom w:val="none" w:sz="0" w:space="0" w:color="auto"/>
            <w:right w:val="none" w:sz="0" w:space="0" w:color="auto"/>
          </w:divBdr>
          <w:divsChild>
            <w:div w:id="1332177907">
              <w:marLeft w:val="0"/>
              <w:marRight w:val="0"/>
              <w:marTop w:val="0"/>
              <w:marBottom w:val="0"/>
              <w:divBdr>
                <w:top w:val="none" w:sz="0" w:space="0" w:color="auto"/>
                <w:left w:val="none" w:sz="0" w:space="0" w:color="auto"/>
                <w:bottom w:val="none" w:sz="0" w:space="0" w:color="auto"/>
                <w:right w:val="none" w:sz="0" w:space="0" w:color="auto"/>
              </w:divBdr>
              <w:divsChild>
                <w:div w:id="548028349">
                  <w:marLeft w:val="0"/>
                  <w:marRight w:val="0"/>
                  <w:marTop w:val="0"/>
                  <w:marBottom w:val="0"/>
                  <w:divBdr>
                    <w:top w:val="none" w:sz="0" w:space="0" w:color="auto"/>
                    <w:left w:val="none" w:sz="0" w:space="0" w:color="auto"/>
                    <w:bottom w:val="none" w:sz="0" w:space="0" w:color="auto"/>
                    <w:right w:val="none" w:sz="0" w:space="0" w:color="auto"/>
                  </w:divBdr>
                  <w:divsChild>
                    <w:div w:id="897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38630414">
          <w:marLeft w:val="0"/>
          <w:marRight w:val="0"/>
          <w:marTop w:val="0"/>
          <w:marBottom w:val="0"/>
          <w:divBdr>
            <w:top w:val="none" w:sz="0" w:space="0" w:color="auto"/>
            <w:left w:val="none" w:sz="0" w:space="0" w:color="auto"/>
            <w:bottom w:val="none" w:sz="0" w:space="0" w:color="auto"/>
            <w:right w:val="none" w:sz="0" w:space="0" w:color="auto"/>
          </w:divBdr>
          <w:divsChild>
            <w:div w:id="108401497">
              <w:marLeft w:val="0"/>
              <w:marRight w:val="0"/>
              <w:marTop w:val="0"/>
              <w:marBottom w:val="0"/>
              <w:divBdr>
                <w:top w:val="none" w:sz="0" w:space="0" w:color="auto"/>
                <w:left w:val="none" w:sz="0" w:space="0" w:color="auto"/>
                <w:bottom w:val="none" w:sz="0" w:space="0" w:color="auto"/>
                <w:right w:val="none" w:sz="0" w:space="0" w:color="auto"/>
              </w:divBdr>
              <w:divsChild>
                <w:div w:id="268658128">
                  <w:marLeft w:val="0"/>
                  <w:marRight w:val="0"/>
                  <w:marTop w:val="0"/>
                  <w:marBottom w:val="0"/>
                  <w:divBdr>
                    <w:top w:val="none" w:sz="0" w:space="0" w:color="auto"/>
                    <w:left w:val="none" w:sz="0" w:space="0" w:color="auto"/>
                    <w:bottom w:val="none" w:sz="0" w:space="0" w:color="auto"/>
                    <w:right w:val="none" w:sz="0" w:space="0" w:color="auto"/>
                  </w:divBdr>
                  <w:divsChild>
                    <w:div w:id="1569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31409">
      <w:bodyDiv w:val="1"/>
      <w:marLeft w:val="0"/>
      <w:marRight w:val="0"/>
      <w:marTop w:val="0"/>
      <w:marBottom w:val="0"/>
      <w:divBdr>
        <w:top w:val="none" w:sz="0" w:space="0" w:color="auto"/>
        <w:left w:val="none" w:sz="0" w:space="0" w:color="auto"/>
        <w:bottom w:val="none" w:sz="0" w:space="0" w:color="auto"/>
        <w:right w:val="none" w:sz="0" w:space="0" w:color="auto"/>
      </w:divBdr>
      <w:divsChild>
        <w:div w:id="1318144467">
          <w:marLeft w:val="0"/>
          <w:marRight w:val="0"/>
          <w:marTop w:val="0"/>
          <w:marBottom w:val="0"/>
          <w:divBdr>
            <w:top w:val="none" w:sz="0" w:space="0" w:color="auto"/>
            <w:left w:val="none" w:sz="0" w:space="0" w:color="auto"/>
            <w:bottom w:val="none" w:sz="0" w:space="0" w:color="auto"/>
            <w:right w:val="none" w:sz="0" w:space="0" w:color="auto"/>
          </w:divBdr>
          <w:divsChild>
            <w:div w:id="601648341">
              <w:marLeft w:val="0"/>
              <w:marRight w:val="0"/>
              <w:marTop w:val="0"/>
              <w:marBottom w:val="0"/>
              <w:divBdr>
                <w:top w:val="none" w:sz="0" w:space="0" w:color="auto"/>
                <w:left w:val="none" w:sz="0" w:space="0" w:color="auto"/>
                <w:bottom w:val="none" w:sz="0" w:space="0" w:color="auto"/>
                <w:right w:val="none" w:sz="0" w:space="0" w:color="auto"/>
              </w:divBdr>
              <w:divsChild>
                <w:div w:id="1604415076">
                  <w:marLeft w:val="0"/>
                  <w:marRight w:val="0"/>
                  <w:marTop w:val="0"/>
                  <w:marBottom w:val="0"/>
                  <w:divBdr>
                    <w:top w:val="none" w:sz="0" w:space="0" w:color="auto"/>
                    <w:left w:val="none" w:sz="0" w:space="0" w:color="auto"/>
                    <w:bottom w:val="none" w:sz="0" w:space="0" w:color="auto"/>
                    <w:right w:val="none" w:sz="0" w:space="0" w:color="auto"/>
                  </w:divBdr>
                  <w:divsChild>
                    <w:div w:id="4847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68183">
      <w:bodyDiv w:val="1"/>
      <w:marLeft w:val="0"/>
      <w:marRight w:val="0"/>
      <w:marTop w:val="0"/>
      <w:marBottom w:val="0"/>
      <w:divBdr>
        <w:top w:val="none" w:sz="0" w:space="0" w:color="auto"/>
        <w:left w:val="none" w:sz="0" w:space="0" w:color="auto"/>
        <w:bottom w:val="none" w:sz="0" w:space="0" w:color="auto"/>
        <w:right w:val="none" w:sz="0" w:space="0" w:color="auto"/>
      </w:divBdr>
      <w:divsChild>
        <w:div w:id="1581476639">
          <w:marLeft w:val="0"/>
          <w:marRight w:val="0"/>
          <w:marTop w:val="0"/>
          <w:marBottom w:val="0"/>
          <w:divBdr>
            <w:top w:val="none" w:sz="0" w:space="0" w:color="auto"/>
            <w:left w:val="none" w:sz="0" w:space="0" w:color="auto"/>
            <w:bottom w:val="none" w:sz="0" w:space="0" w:color="auto"/>
            <w:right w:val="none" w:sz="0" w:space="0" w:color="auto"/>
          </w:divBdr>
          <w:divsChild>
            <w:div w:id="507990087">
              <w:marLeft w:val="0"/>
              <w:marRight w:val="0"/>
              <w:marTop w:val="0"/>
              <w:marBottom w:val="0"/>
              <w:divBdr>
                <w:top w:val="none" w:sz="0" w:space="0" w:color="auto"/>
                <w:left w:val="none" w:sz="0" w:space="0" w:color="auto"/>
                <w:bottom w:val="none" w:sz="0" w:space="0" w:color="auto"/>
                <w:right w:val="none" w:sz="0" w:space="0" w:color="auto"/>
              </w:divBdr>
              <w:divsChild>
                <w:div w:id="182208534">
                  <w:marLeft w:val="0"/>
                  <w:marRight w:val="0"/>
                  <w:marTop w:val="0"/>
                  <w:marBottom w:val="0"/>
                  <w:divBdr>
                    <w:top w:val="none" w:sz="0" w:space="0" w:color="auto"/>
                    <w:left w:val="none" w:sz="0" w:space="0" w:color="auto"/>
                    <w:bottom w:val="none" w:sz="0" w:space="0" w:color="auto"/>
                    <w:right w:val="none" w:sz="0" w:space="0" w:color="auto"/>
                  </w:divBdr>
                  <w:divsChild>
                    <w:div w:id="7433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611">
      <w:bodyDiv w:val="1"/>
      <w:marLeft w:val="0"/>
      <w:marRight w:val="0"/>
      <w:marTop w:val="0"/>
      <w:marBottom w:val="0"/>
      <w:divBdr>
        <w:top w:val="none" w:sz="0" w:space="0" w:color="auto"/>
        <w:left w:val="none" w:sz="0" w:space="0" w:color="auto"/>
        <w:bottom w:val="none" w:sz="0" w:space="0" w:color="auto"/>
        <w:right w:val="none" w:sz="0" w:space="0" w:color="auto"/>
      </w:divBdr>
      <w:divsChild>
        <w:div w:id="1900745627">
          <w:marLeft w:val="0"/>
          <w:marRight w:val="0"/>
          <w:marTop w:val="0"/>
          <w:marBottom w:val="0"/>
          <w:divBdr>
            <w:top w:val="none" w:sz="0" w:space="0" w:color="auto"/>
            <w:left w:val="none" w:sz="0" w:space="0" w:color="auto"/>
            <w:bottom w:val="none" w:sz="0" w:space="0" w:color="auto"/>
            <w:right w:val="none" w:sz="0" w:space="0" w:color="auto"/>
          </w:divBdr>
          <w:divsChild>
            <w:div w:id="1501307462">
              <w:marLeft w:val="0"/>
              <w:marRight w:val="0"/>
              <w:marTop w:val="0"/>
              <w:marBottom w:val="0"/>
              <w:divBdr>
                <w:top w:val="none" w:sz="0" w:space="0" w:color="auto"/>
                <w:left w:val="none" w:sz="0" w:space="0" w:color="auto"/>
                <w:bottom w:val="none" w:sz="0" w:space="0" w:color="auto"/>
                <w:right w:val="none" w:sz="0" w:space="0" w:color="auto"/>
              </w:divBdr>
              <w:divsChild>
                <w:div w:id="439033116">
                  <w:marLeft w:val="0"/>
                  <w:marRight w:val="0"/>
                  <w:marTop w:val="0"/>
                  <w:marBottom w:val="0"/>
                  <w:divBdr>
                    <w:top w:val="none" w:sz="0" w:space="0" w:color="auto"/>
                    <w:left w:val="none" w:sz="0" w:space="0" w:color="auto"/>
                    <w:bottom w:val="none" w:sz="0" w:space="0" w:color="auto"/>
                    <w:right w:val="none" w:sz="0" w:space="0" w:color="auto"/>
                  </w:divBdr>
                  <w:divsChild>
                    <w:div w:id="1522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035327">
      <w:bodyDiv w:val="1"/>
      <w:marLeft w:val="0"/>
      <w:marRight w:val="0"/>
      <w:marTop w:val="0"/>
      <w:marBottom w:val="0"/>
      <w:divBdr>
        <w:top w:val="none" w:sz="0" w:space="0" w:color="auto"/>
        <w:left w:val="none" w:sz="0" w:space="0" w:color="auto"/>
        <w:bottom w:val="none" w:sz="0" w:space="0" w:color="auto"/>
        <w:right w:val="none" w:sz="0" w:space="0" w:color="auto"/>
      </w:divBdr>
      <w:divsChild>
        <w:div w:id="1992099435">
          <w:marLeft w:val="0"/>
          <w:marRight w:val="0"/>
          <w:marTop w:val="0"/>
          <w:marBottom w:val="0"/>
          <w:divBdr>
            <w:top w:val="none" w:sz="0" w:space="0" w:color="auto"/>
            <w:left w:val="none" w:sz="0" w:space="0" w:color="auto"/>
            <w:bottom w:val="none" w:sz="0" w:space="0" w:color="auto"/>
            <w:right w:val="none" w:sz="0" w:space="0" w:color="auto"/>
          </w:divBdr>
          <w:divsChild>
            <w:div w:id="398285720">
              <w:marLeft w:val="0"/>
              <w:marRight w:val="0"/>
              <w:marTop w:val="0"/>
              <w:marBottom w:val="0"/>
              <w:divBdr>
                <w:top w:val="none" w:sz="0" w:space="0" w:color="auto"/>
                <w:left w:val="none" w:sz="0" w:space="0" w:color="auto"/>
                <w:bottom w:val="none" w:sz="0" w:space="0" w:color="auto"/>
                <w:right w:val="none" w:sz="0" w:space="0" w:color="auto"/>
              </w:divBdr>
              <w:divsChild>
                <w:div w:id="1067262415">
                  <w:marLeft w:val="0"/>
                  <w:marRight w:val="0"/>
                  <w:marTop w:val="0"/>
                  <w:marBottom w:val="0"/>
                  <w:divBdr>
                    <w:top w:val="none" w:sz="0" w:space="0" w:color="auto"/>
                    <w:left w:val="none" w:sz="0" w:space="0" w:color="auto"/>
                    <w:bottom w:val="none" w:sz="0" w:space="0" w:color="auto"/>
                    <w:right w:val="none" w:sz="0" w:space="0" w:color="auto"/>
                  </w:divBdr>
                  <w:divsChild>
                    <w:div w:id="649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96048">
      <w:bodyDiv w:val="1"/>
      <w:marLeft w:val="0"/>
      <w:marRight w:val="0"/>
      <w:marTop w:val="0"/>
      <w:marBottom w:val="0"/>
      <w:divBdr>
        <w:top w:val="none" w:sz="0" w:space="0" w:color="auto"/>
        <w:left w:val="none" w:sz="0" w:space="0" w:color="auto"/>
        <w:bottom w:val="none" w:sz="0" w:space="0" w:color="auto"/>
        <w:right w:val="none" w:sz="0" w:space="0" w:color="auto"/>
      </w:divBdr>
      <w:divsChild>
        <w:div w:id="345864866">
          <w:marLeft w:val="0"/>
          <w:marRight w:val="0"/>
          <w:marTop w:val="0"/>
          <w:marBottom w:val="0"/>
          <w:divBdr>
            <w:top w:val="none" w:sz="0" w:space="0" w:color="auto"/>
            <w:left w:val="none" w:sz="0" w:space="0" w:color="auto"/>
            <w:bottom w:val="none" w:sz="0" w:space="0" w:color="auto"/>
            <w:right w:val="none" w:sz="0" w:space="0" w:color="auto"/>
          </w:divBdr>
          <w:divsChild>
            <w:div w:id="1704593029">
              <w:marLeft w:val="0"/>
              <w:marRight w:val="0"/>
              <w:marTop w:val="0"/>
              <w:marBottom w:val="0"/>
              <w:divBdr>
                <w:top w:val="none" w:sz="0" w:space="0" w:color="auto"/>
                <w:left w:val="none" w:sz="0" w:space="0" w:color="auto"/>
                <w:bottom w:val="none" w:sz="0" w:space="0" w:color="auto"/>
                <w:right w:val="none" w:sz="0" w:space="0" w:color="auto"/>
              </w:divBdr>
              <w:divsChild>
                <w:div w:id="29382334">
                  <w:marLeft w:val="0"/>
                  <w:marRight w:val="0"/>
                  <w:marTop w:val="0"/>
                  <w:marBottom w:val="0"/>
                  <w:divBdr>
                    <w:top w:val="none" w:sz="0" w:space="0" w:color="auto"/>
                    <w:left w:val="none" w:sz="0" w:space="0" w:color="auto"/>
                    <w:bottom w:val="none" w:sz="0" w:space="0" w:color="auto"/>
                    <w:right w:val="none" w:sz="0" w:space="0" w:color="auto"/>
                  </w:divBdr>
                  <w:divsChild>
                    <w:div w:id="4666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17029">
      <w:bodyDiv w:val="1"/>
      <w:marLeft w:val="0"/>
      <w:marRight w:val="0"/>
      <w:marTop w:val="0"/>
      <w:marBottom w:val="0"/>
      <w:divBdr>
        <w:top w:val="none" w:sz="0" w:space="0" w:color="auto"/>
        <w:left w:val="none" w:sz="0" w:space="0" w:color="auto"/>
        <w:bottom w:val="none" w:sz="0" w:space="0" w:color="auto"/>
        <w:right w:val="none" w:sz="0" w:space="0" w:color="auto"/>
      </w:divBdr>
      <w:divsChild>
        <w:div w:id="1244027285">
          <w:marLeft w:val="0"/>
          <w:marRight w:val="0"/>
          <w:marTop w:val="0"/>
          <w:marBottom w:val="0"/>
          <w:divBdr>
            <w:top w:val="none" w:sz="0" w:space="0" w:color="auto"/>
            <w:left w:val="none" w:sz="0" w:space="0" w:color="auto"/>
            <w:bottom w:val="none" w:sz="0" w:space="0" w:color="auto"/>
            <w:right w:val="none" w:sz="0" w:space="0" w:color="auto"/>
          </w:divBdr>
          <w:divsChild>
            <w:div w:id="1846705416">
              <w:marLeft w:val="0"/>
              <w:marRight w:val="0"/>
              <w:marTop w:val="0"/>
              <w:marBottom w:val="0"/>
              <w:divBdr>
                <w:top w:val="none" w:sz="0" w:space="0" w:color="auto"/>
                <w:left w:val="none" w:sz="0" w:space="0" w:color="auto"/>
                <w:bottom w:val="none" w:sz="0" w:space="0" w:color="auto"/>
                <w:right w:val="none" w:sz="0" w:space="0" w:color="auto"/>
              </w:divBdr>
              <w:divsChild>
                <w:div w:id="291592151">
                  <w:marLeft w:val="0"/>
                  <w:marRight w:val="0"/>
                  <w:marTop w:val="0"/>
                  <w:marBottom w:val="0"/>
                  <w:divBdr>
                    <w:top w:val="none" w:sz="0" w:space="0" w:color="auto"/>
                    <w:left w:val="none" w:sz="0" w:space="0" w:color="auto"/>
                    <w:bottom w:val="none" w:sz="0" w:space="0" w:color="auto"/>
                    <w:right w:val="none" w:sz="0" w:space="0" w:color="auto"/>
                  </w:divBdr>
                  <w:divsChild>
                    <w:div w:id="18045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24501">
      <w:bodyDiv w:val="1"/>
      <w:marLeft w:val="0"/>
      <w:marRight w:val="0"/>
      <w:marTop w:val="0"/>
      <w:marBottom w:val="0"/>
      <w:divBdr>
        <w:top w:val="none" w:sz="0" w:space="0" w:color="auto"/>
        <w:left w:val="none" w:sz="0" w:space="0" w:color="auto"/>
        <w:bottom w:val="none" w:sz="0" w:space="0" w:color="auto"/>
        <w:right w:val="none" w:sz="0" w:space="0" w:color="auto"/>
      </w:divBdr>
      <w:divsChild>
        <w:div w:id="1961373637">
          <w:marLeft w:val="0"/>
          <w:marRight w:val="0"/>
          <w:marTop w:val="0"/>
          <w:marBottom w:val="0"/>
          <w:divBdr>
            <w:top w:val="none" w:sz="0" w:space="0" w:color="auto"/>
            <w:left w:val="none" w:sz="0" w:space="0" w:color="auto"/>
            <w:bottom w:val="none" w:sz="0" w:space="0" w:color="auto"/>
            <w:right w:val="none" w:sz="0" w:space="0" w:color="auto"/>
          </w:divBdr>
          <w:divsChild>
            <w:div w:id="568463020">
              <w:marLeft w:val="0"/>
              <w:marRight w:val="0"/>
              <w:marTop w:val="0"/>
              <w:marBottom w:val="0"/>
              <w:divBdr>
                <w:top w:val="none" w:sz="0" w:space="0" w:color="auto"/>
                <w:left w:val="none" w:sz="0" w:space="0" w:color="auto"/>
                <w:bottom w:val="none" w:sz="0" w:space="0" w:color="auto"/>
                <w:right w:val="none" w:sz="0" w:space="0" w:color="auto"/>
              </w:divBdr>
              <w:divsChild>
                <w:div w:id="262300943">
                  <w:marLeft w:val="0"/>
                  <w:marRight w:val="0"/>
                  <w:marTop w:val="0"/>
                  <w:marBottom w:val="0"/>
                  <w:divBdr>
                    <w:top w:val="none" w:sz="0" w:space="0" w:color="auto"/>
                    <w:left w:val="none" w:sz="0" w:space="0" w:color="auto"/>
                    <w:bottom w:val="none" w:sz="0" w:space="0" w:color="auto"/>
                    <w:right w:val="none" w:sz="0" w:space="0" w:color="auto"/>
                  </w:divBdr>
                  <w:divsChild>
                    <w:div w:id="4530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39860">
      <w:bodyDiv w:val="1"/>
      <w:marLeft w:val="0"/>
      <w:marRight w:val="0"/>
      <w:marTop w:val="0"/>
      <w:marBottom w:val="0"/>
      <w:divBdr>
        <w:top w:val="none" w:sz="0" w:space="0" w:color="auto"/>
        <w:left w:val="none" w:sz="0" w:space="0" w:color="auto"/>
        <w:bottom w:val="none" w:sz="0" w:space="0" w:color="auto"/>
        <w:right w:val="none" w:sz="0" w:space="0" w:color="auto"/>
      </w:divBdr>
      <w:divsChild>
        <w:div w:id="57825501">
          <w:marLeft w:val="0"/>
          <w:marRight w:val="0"/>
          <w:marTop w:val="0"/>
          <w:marBottom w:val="0"/>
          <w:divBdr>
            <w:top w:val="none" w:sz="0" w:space="0" w:color="auto"/>
            <w:left w:val="none" w:sz="0" w:space="0" w:color="auto"/>
            <w:bottom w:val="none" w:sz="0" w:space="0" w:color="auto"/>
            <w:right w:val="none" w:sz="0" w:space="0" w:color="auto"/>
          </w:divBdr>
          <w:divsChild>
            <w:div w:id="2071882199">
              <w:marLeft w:val="0"/>
              <w:marRight w:val="0"/>
              <w:marTop w:val="0"/>
              <w:marBottom w:val="0"/>
              <w:divBdr>
                <w:top w:val="none" w:sz="0" w:space="0" w:color="auto"/>
                <w:left w:val="none" w:sz="0" w:space="0" w:color="auto"/>
                <w:bottom w:val="none" w:sz="0" w:space="0" w:color="auto"/>
                <w:right w:val="none" w:sz="0" w:space="0" w:color="auto"/>
              </w:divBdr>
              <w:divsChild>
                <w:div w:id="185751995">
                  <w:marLeft w:val="0"/>
                  <w:marRight w:val="0"/>
                  <w:marTop w:val="0"/>
                  <w:marBottom w:val="0"/>
                  <w:divBdr>
                    <w:top w:val="none" w:sz="0" w:space="0" w:color="auto"/>
                    <w:left w:val="none" w:sz="0" w:space="0" w:color="auto"/>
                    <w:bottom w:val="none" w:sz="0" w:space="0" w:color="auto"/>
                    <w:right w:val="none" w:sz="0" w:space="0" w:color="auto"/>
                  </w:divBdr>
                  <w:divsChild>
                    <w:div w:id="14345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22091">
      <w:bodyDiv w:val="1"/>
      <w:marLeft w:val="0"/>
      <w:marRight w:val="0"/>
      <w:marTop w:val="0"/>
      <w:marBottom w:val="0"/>
      <w:divBdr>
        <w:top w:val="none" w:sz="0" w:space="0" w:color="auto"/>
        <w:left w:val="none" w:sz="0" w:space="0" w:color="auto"/>
        <w:bottom w:val="none" w:sz="0" w:space="0" w:color="auto"/>
        <w:right w:val="none" w:sz="0" w:space="0" w:color="auto"/>
      </w:divBdr>
      <w:divsChild>
        <w:div w:id="1795128354">
          <w:marLeft w:val="0"/>
          <w:marRight w:val="0"/>
          <w:marTop w:val="0"/>
          <w:marBottom w:val="0"/>
          <w:divBdr>
            <w:top w:val="none" w:sz="0" w:space="0" w:color="auto"/>
            <w:left w:val="none" w:sz="0" w:space="0" w:color="auto"/>
            <w:bottom w:val="none" w:sz="0" w:space="0" w:color="auto"/>
            <w:right w:val="none" w:sz="0" w:space="0" w:color="auto"/>
          </w:divBdr>
          <w:divsChild>
            <w:div w:id="1589078490">
              <w:marLeft w:val="0"/>
              <w:marRight w:val="0"/>
              <w:marTop w:val="0"/>
              <w:marBottom w:val="0"/>
              <w:divBdr>
                <w:top w:val="none" w:sz="0" w:space="0" w:color="auto"/>
                <w:left w:val="none" w:sz="0" w:space="0" w:color="auto"/>
                <w:bottom w:val="none" w:sz="0" w:space="0" w:color="auto"/>
                <w:right w:val="none" w:sz="0" w:space="0" w:color="auto"/>
              </w:divBdr>
              <w:divsChild>
                <w:div w:id="947077177">
                  <w:marLeft w:val="0"/>
                  <w:marRight w:val="0"/>
                  <w:marTop w:val="0"/>
                  <w:marBottom w:val="0"/>
                  <w:divBdr>
                    <w:top w:val="none" w:sz="0" w:space="0" w:color="auto"/>
                    <w:left w:val="none" w:sz="0" w:space="0" w:color="auto"/>
                    <w:bottom w:val="none" w:sz="0" w:space="0" w:color="auto"/>
                    <w:right w:val="none" w:sz="0" w:space="0" w:color="auto"/>
                  </w:divBdr>
                  <w:divsChild>
                    <w:div w:id="2745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81818">
      <w:bodyDiv w:val="1"/>
      <w:marLeft w:val="0"/>
      <w:marRight w:val="0"/>
      <w:marTop w:val="0"/>
      <w:marBottom w:val="0"/>
      <w:divBdr>
        <w:top w:val="none" w:sz="0" w:space="0" w:color="auto"/>
        <w:left w:val="none" w:sz="0" w:space="0" w:color="auto"/>
        <w:bottom w:val="none" w:sz="0" w:space="0" w:color="auto"/>
        <w:right w:val="none" w:sz="0" w:space="0" w:color="auto"/>
      </w:divBdr>
      <w:divsChild>
        <w:div w:id="399131347">
          <w:marLeft w:val="0"/>
          <w:marRight w:val="0"/>
          <w:marTop w:val="0"/>
          <w:marBottom w:val="0"/>
          <w:divBdr>
            <w:top w:val="none" w:sz="0" w:space="0" w:color="auto"/>
            <w:left w:val="none" w:sz="0" w:space="0" w:color="auto"/>
            <w:bottom w:val="none" w:sz="0" w:space="0" w:color="auto"/>
            <w:right w:val="none" w:sz="0" w:space="0" w:color="auto"/>
          </w:divBdr>
          <w:divsChild>
            <w:div w:id="1677271470">
              <w:marLeft w:val="0"/>
              <w:marRight w:val="0"/>
              <w:marTop w:val="0"/>
              <w:marBottom w:val="0"/>
              <w:divBdr>
                <w:top w:val="none" w:sz="0" w:space="0" w:color="auto"/>
                <w:left w:val="none" w:sz="0" w:space="0" w:color="auto"/>
                <w:bottom w:val="none" w:sz="0" w:space="0" w:color="auto"/>
                <w:right w:val="none" w:sz="0" w:space="0" w:color="auto"/>
              </w:divBdr>
              <w:divsChild>
                <w:div w:id="884635072">
                  <w:marLeft w:val="0"/>
                  <w:marRight w:val="0"/>
                  <w:marTop w:val="0"/>
                  <w:marBottom w:val="0"/>
                  <w:divBdr>
                    <w:top w:val="none" w:sz="0" w:space="0" w:color="auto"/>
                    <w:left w:val="none" w:sz="0" w:space="0" w:color="auto"/>
                    <w:bottom w:val="none" w:sz="0" w:space="0" w:color="auto"/>
                    <w:right w:val="none" w:sz="0" w:space="0" w:color="auto"/>
                  </w:divBdr>
                  <w:divsChild>
                    <w:div w:id="718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732278">
      <w:bodyDiv w:val="1"/>
      <w:marLeft w:val="0"/>
      <w:marRight w:val="0"/>
      <w:marTop w:val="0"/>
      <w:marBottom w:val="0"/>
      <w:divBdr>
        <w:top w:val="none" w:sz="0" w:space="0" w:color="auto"/>
        <w:left w:val="none" w:sz="0" w:space="0" w:color="auto"/>
        <w:bottom w:val="none" w:sz="0" w:space="0" w:color="auto"/>
        <w:right w:val="none" w:sz="0" w:space="0" w:color="auto"/>
      </w:divBdr>
      <w:divsChild>
        <w:div w:id="3023840">
          <w:marLeft w:val="0"/>
          <w:marRight w:val="0"/>
          <w:marTop w:val="0"/>
          <w:marBottom w:val="0"/>
          <w:divBdr>
            <w:top w:val="none" w:sz="0" w:space="0" w:color="auto"/>
            <w:left w:val="none" w:sz="0" w:space="0" w:color="auto"/>
            <w:bottom w:val="none" w:sz="0" w:space="0" w:color="auto"/>
            <w:right w:val="none" w:sz="0" w:space="0" w:color="auto"/>
          </w:divBdr>
          <w:divsChild>
            <w:div w:id="48264867">
              <w:marLeft w:val="0"/>
              <w:marRight w:val="0"/>
              <w:marTop w:val="0"/>
              <w:marBottom w:val="0"/>
              <w:divBdr>
                <w:top w:val="none" w:sz="0" w:space="0" w:color="auto"/>
                <w:left w:val="none" w:sz="0" w:space="0" w:color="auto"/>
                <w:bottom w:val="none" w:sz="0" w:space="0" w:color="auto"/>
                <w:right w:val="none" w:sz="0" w:space="0" w:color="auto"/>
              </w:divBdr>
              <w:divsChild>
                <w:div w:id="647322680">
                  <w:marLeft w:val="0"/>
                  <w:marRight w:val="0"/>
                  <w:marTop w:val="0"/>
                  <w:marBottom w:val="0"/>
                  <w:divBdr>
                    <w:top w:val="none" w:sz="0" w:space="0" w:color="auto"/>
                    <w:left w:val="none" w:sz="0" w:space="0" w:color="auto"/>
                    <w:bottom w:val="none" w:sz="0" w:space="0" w:color="auto"/>
                    <w:right w:val="none" w:sz="0" w:space="0" w:color="auto"/>
                  </w:divBdr>
                  <w:divsChild>
                    <w:div w:id="3634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89771">
      <w:bodyDiv w:val="1"/>
      <w:marLeft w:val="0"/>
      <w:marRight w:val="0"/>
      <w:marTop w:val="0"/>
      <w:marBottom w:val="0"/>
      <w:divBdr>
        <w:top w:val="none" w:sz="0" w:space="0" w:color="auto"/>
        <w:left w:val="none" w:sz="0" w:space="0" w:color="auto"/>
        <w:bottom w:val="none" w:sz="0" w:space="0" w:color="auto"/>
        <w:right w:val="none" w:sz="0" w:space="0" w:color="auto"/>
      </w:divBdr>
      <w:divsChild>
        <w:div w:id="741222588">
          <w:marLeft w:val="0"/>
          <w:marRight w:val="0"/>
          <w:marTop w:val="0"/>
          <w:marBottom w:val="0"/>
          <w:divBdr>
            <w:top w:val="none" w:sz="0" w:space="0" w:color="auto"/>
            <w:left w:val="none" w:sz="0" w:space="0" w:color="auto"/>
            <w:bottom w:val="none" w:sz="0" w:space="0" w:color="auto"/>
            <w:right w:val="none" w:sz="0" w:space="0" w:color="auto"/>
          </w:divBdr>
          <w:divsChild>
            <w:div w:id="42949406">
              <w:marLeft w:val="0"/>
              <w:marRight w:val="0"/>
              <w:marTop w:val="0"/>
              <w:marBottom w:val="0"/>
              <w:divBdr>
                <w:top w:val="none" w:sz="0" w:space="0" w:color="auto"/>
                <w:left w:val="none" w:sz="0" w:space="0" w:color="auto"/>
                <w:bottom w:val="none" w:sz="0" w:space="0" w:color="auto"/>
                <w:right w:val="none" w:sz="0" w:space="0" w:color="auto"/>
              </w:divBdr>
              <w:divsChild>
                <w:div w:id="2011130791">
                  <w:marLeft w:val="0"/>
                  <w:marRight w:val="0"/>
                  <w:marTop w:val="0"/>
                  <w:marBottom w:val="0"/>
                  <w:divBdr>
                    <w:top w:val="none" w:sz="0" w:space="0" w:color="auto"/>
                    <w:left w:val="none" w:sz="0" w:space="0" w:color="auto"/>
                    <w:bottom w:val="none" w:sz="0" w:space="0" w:color="auto"/>
                    <w:right w:val="none" w:sz="0" w:space="0" w:color="auto"/>
                  </w:divBdr>
                  <w:divsChild>
                    <w:div w:id="4623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166024">
      <w:bodyDiv w:val="1"/>
      <w:marLeft w:val="0"/>
      <w:marRight w:val="0"/>
      <w:marTop w:val="0"/>
      <w:marBottom w:val="0"/>
      <w:divBdr>
        <w:top w:val="none" w:sz="0" w:space="0" w:color="auto"/>
        <w:left w:val="none" w:sz="0" w:space="0" w:color="auto"/>
        <w:bottom w:val="none" w:sz="0" w:space="0" w:color="auto"/>
        <w:right w:val="none" w:sz="0" w:space="0" w:color="auto"/>
      </w:divBdr>
      <w:divsChild>
        <w:div w:id="103235260">
          <w:marLeft w:val="0"/>
          <w:marRight w:val="0"/>
          <w:marTop w:val="0"/>
          <w:marBottom w:val="0"/>
          <w:divBdr>
            <w:top w:val="none" w:sz="0" w:space="0" w:color="auto"/>
            <w:left w:val="none" w:sz="0" w:space="0" w:color="auto"/>
            <w:bottom w:val="none" w:sz="0" w:space="0" w:color="auto"/>
            <w:right w:val="none" w:sz="0" w:space="0" w:color="auto"/>
          </w:divBdr>
          <w:divsChild>
            <w:div w:id="867596203">
              <w:marLeft w:val="0"/>
              <w:marRight w:val="0"/>
              <w:marTop w:val="0"/>
              <w:marBottom w:val="0"/>
              <w:divBdr>
                <w:top w:val="none" w:sz="0" w:space="0" w:color="auto"/>
                <w:left w:val="none" w:sz="0" w:space="0" w:color="auto"/>
                <w:bottom w:val="none" w:sz="0" w:space="0" w:color="auto"/>
                <w:right w:val="none" w:sz="0" w:space="0" w:color="auto"/>
              </w:divBdr>
              <w:divsChild>
                <w:div w:id="1736588667">
                  <w:marLeft w:val="0"/>
                  <w:marRight w:val="0"/>
                  <w:marTop w:val="0"/>
                  <w:marBottom w:val="0"/>
                  <w:divBdr>
                    <w:top w:val="none" w:sz="0" w:space="0" w:color="auto"/>
                    <w:left w:val="none" w:sz="0" w:space="0" w:color="auto"/>
                    <w:bottom w:val="none" w:sz="0" w:space="0" w:color="auto"/>
                    <w:right w:val="none" w:sz="0" w:space="0" w:color="auto"/>
                  </w:divBdr>
                  <w:divsChild>
                    <w:div w:id="611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623455">
      <w:bodyDiv w:val="1"/>
      <w:marLeft w:val="0"/>
      <w:marRight w:val="0"/>
      <w:marTop w:val="0"/>
      <w:marBottom w:val="0"/>
      <w:divBdr>
        <w:top w:val="none" w:sz="0" w:space="0" w:color="auto"/>
        <w:left w:val="none" w:sz="0" w:space="0" w:color="auto"/>
        <w:bottom w:val="none" w:sz="0" w:space="0" w:color="auto"/>
        <w:right w:val="none" w:sz="0" w:space="0" w:color="auto"/>
      </w:divBdr>
      <w:divsChild>
        <w:div w:id="890729078">
          <w:marLeft w:val="0"/>
          <w:marRight w:val="0"/>
          <w:marTop w:val="0"/>
          <w:marBottom w:val="0"/>
          <w:divBdr>
            <w:top w:val="none" w:sz="0" w:space="0" w:color="auto"/>
            <w:left w:val="none" w:sz="0" w:space="0" w:color="auto"/>
            <w:bottom w:val="none" w:sz="0" w:space="0" w:color="auto"/>
            <w:right w:val="none" w:sz="0" w:space="0" w:color="auto"/>
          </w:divBdr>
          <w:divsChild>
            <w:div w:id="1630891304">
              <w:marLeft w:val="0"/>
              <w:marRight w:val="0"/>
              <w:marTop w:val="0"/>
              <w:marBottom w:val="0"/>
              <w:divBdr>
                <w:top w:val="none" w:sz="0" w:space="0" w:color="auto"/>
                <w:left w:val="none" w:sz="0" w:space="0" w:color="auto"/>
                <w:bottom w:val="none" w:sz="0" w:space="0" w:color="auto"/>
                <w:right w:val="none" w:sz="0" w:space="0" w:color="auto"/>
              </w:divBdr>
              <w:divsChild>
                <w:div w:id="1197234872">
                  <w:marLeft w:val="0"/>
                  <w:marRight w:val="0"/>
                  <w:marTop w:val="0"/>
                  <w:marBottom w:val="0"/>
                  <w:divBdr>
                    <w:top w:val="none" w:sz="0" w:space="0" w:color="auto"/>
                    <w:left w:val="none" w:sz="0" w:space="0" w:color="auto"/>
                    <w:bottom w:val="none" w:sz="0" w:space="0" w:color="auto"/>
                    <w:right w:val="none" w:sz="0" w:space="0" w:color="auto"/>
                  </w:divBdr>
                  <w:divsChild>
                    <w:div w:id="138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111">
      <w:bodyDiv w:val="1"/>
      <w:marLeft w:val="0"/>
      <w:marRight w:val="0"/>
      <w:marTop w:val="0"/>
      <w:marBottom w:val="0"/>
      <w:divBdr>
        <w:top w:val="none" w:sz="0" w:space="0" w:color="auto"/>
        <w:left w:val="none" w:sz="0" w:space="0" w:color="auto"/>
        <w:bottom w:val="none" w:sz="0" w:space="0" w:color="auto"/>
        <w:right w:val="none" w:sz="0" w:space="0" w:color="auto"/>
      </w:divBdr>
      <w:divsChild>
        <w:div w:id="1153303114">
          <w:marLeft w:val="0"/>
          <w:marRight w:val="0"/>
          <w:marTop w:val="0"/>
          <w:marBottom w:val="0"/>
          <w:divBdr>
            <w:top w:val="none" w:sz="0" w:space="0" w:color="auto"/>
            <w:left w:val="none" w:sz="0" w:space="0" w:color="auto"/>
            <w:bottom w:val="none" w:sz="0" w:space="0" w:color="auto"/>
            <w:right w:val="none" w:sz="0" w:space="0" w:color="auto"/>
          </w:divBdr>
          <w:divsChild>
            <w:div w:id="902059139">
              <w:marLeft w:val="0"/>
              <w:marRight w:val="0"/>
              <w:marTop w:val="0"/>
              <w:marBottom w:val="0"/>
              <w:divBdr>
                <w:top w:val="none" w:sz="0" w:space="0" w:color="auto"/>
                <w:left w:val="none" w:sz="0" w:space="0" w:color="auto"/>
                <w:bottom w:val="none" w:sz="0" w:space="0" w:color="auto"/>
                <w:right w:val="none" w:sz="0" w:space="0" w:color="auto"/>
              </w:divBdr>
              <w:divsChild>
                <w:div w:id="926616685">
                  <w:marLeft w:val="0"/>
                  <w:marRight w:val="0"/>
                  <w:marTop w:val="0"/>
                  <w:marBottom w:val="0"/>
                  <w:divBdr>
                    <w:top w:val="none" w:sz="0" w:space="0" w:color="auto"/>
                    <w:left w:val="none" w:sz="0" w:space="0" w:color="auto"/>
                    <w:bottom w:val="none" w:sz="0" w:space="0" w:color="auto"/>
                    <w:right w:val="none" w:sz="0" w:space="0" w:color="auto"/>
                  </w:divBdr>
                  <w:divsChild>
                    <w:div w:id="18818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4603">
      <w:bodyDiv w:val="1"/>
      <w:marLeft w:val="0"/>
      <w:marRight w:val="0"/>
      <w:marTop w:val="0"/>
      <w:marBottom w:val="0"/>
      <w:divBdr>
        <w:top w:val="none" w:sz="0" w:space="0" w:color="auto"/>
        <w:left w:val="none" w:sz="0" w:space="0" w:color="auto"/>
        <w:bottom w:val="none" w:sz="0" w:space="0" w:color="auto"/>
        <w:right w:val="none" w:sz="0" w:space="0" w:color="auto"/>
      </w:divBdr>
      <w:divsChild>
        <w:div w:id="1600066617">
          <w:marLeft w:val="0"/>
          <w:marRight w:val="0"/>
          <w:marTop w:val="0"/>
          <w:marBottom w:val="0"/>
          <w:divBdr>
            <w:top w:val="none" w:sz="0" w:space="0" w:color="auto"/>
            <w:left w:val="none" w:sz="0" w:space="0" w:color="auto"/>
            <w:bottom w:val="none" w:sz="0" w:space="0" w:color="auto"/>
            <w:right w:val="none" w:sz="0" w:space="0" w:color="auto"/>
          </w:divBdr>
          <w:divsChild>
            <w:div w:id="716515033">
              <w:marLeft w:val="0"/>
              <w:marRight w:val="0"/>
              <w:marTop w:val="0"/>
              <w:marBottom w:val="0"/>
              <w:divBdr>
                <w:top w:val="none" w:sz="0" w:space="0" w:color="auto"/>
                <w:left w:val="none" w:sz="0" w:space="0" w:color="auto"/>
                <w:bottom w:val="none" w:sz="0" w:space="0" w:color="auto"/>
                <w:right w:val="none" w:sz="0" w:space="0" w:color="auto"/>
              </w:divBdr>
              <w:divsChild>
                <w:div w:id="1960069763">
                  <w:marLeft w:val="0"/>
                  <w:marRight w:val="0"/>
                  <w:marTop w:val="0"/>
                  <w:marBottom w:val="0"/>
                  <w:divBdr>
                    <w:top w:val="none" w:sz="0" w:space="0" w:color="auto"/>
                    <w:left w:val="none" w:sz="0" w:space="0" w:color="auto"/>
                    <w:bottom w:val="none" w:sz="0" w:space="0" w:color="auto"/>
                    <w:right w:val="none" w:sz="0" w:space="0" w:color="auto"/>
                  </w:divBdr>
                  <w:divsChild>
                    <w:div w:id="291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42611">
      <w:bodyDiv w:val="1"/>
      <w:marLeft w:val="0"/>
      <w:marRight w:val="0"/>
      <w:marTop w:val="0"/>
      <w:marBottom w:val="0"/>
      <w:divBdr>
        <w:top w:val="none" w:sz="0" w:space="0" w:color="auto"/>
        <w:left w:val="none" w:sz="0" w:space="0" w:color="auto"/>
        <w:bottom w:val="none" w:sz="0" w:space="0" w:color="auto"/>
        <w:right w:val="none" w:sz="0" w:space="0" w:color="auto"/>
      </w:divBdr>
      <w:divsChild>
        <w:div w:id="106394140">
          <w:marLeft w:val="0"/>
          <w:marRight w:val="0"/>
          <w:marTop w:val="0"/>
          <w:marBottom w:val="0"/>
          <w:divBdr>
            <w:top w:val="none" w:sz="0" w:space="0" w:color="auto"/>
            <w:left w:val="none" w:sz="0" w:space="0" w:color="auto"/>
            <w:bottom w:val="none" w:sz="0" w:space="0" w:color="auto"/>
            <w:right w:val="none" w:sz="0" w:space="0" w:color="auto"/>
          </w:divBdr>
          <w:divsChild>
            <w:div w:id="2031637433">
              <w:marLeft w:val="0"/>
              <w:marRight w:val="0"/>
              <w:marTop w:val="0"/>
              <w:marBottom w:val="0"/>
              <w:divBdr>
                <w:top w:val="none" w:sz="0" w:space="0" w:color="auto"/>
                <w:left w:val="none" w:sz="0" w:space="0" w:color="auto"/>
                <w:bottom w:val="none" w:sz="0" w:space="0" w:color="auto"/>
                <w:right w:val="none" w:sz="0" w:space="0" w:color="auto"/>
              </w:divBdr>
              <w:divsChild>
                <w:div w:id="1324823175">
                  <w:marLeft w:val="0"/>
                  <w:marRight w:val="0"/>
                  <w:marTop w:val="0"/>
                  <w:marBottom w:val="0"/>
                  <w:divBdr>
                    <w:top w:val="none" w:sz="0" w:space="0" w:color="auto"/>
                    <w:left w:val="none" w:sz="0" w:space="0" w:color="auto"/>
                    <w:bottom w:val="none" w:sz="0" w:space="0" w:color="auto"/>
                    <w:right w:val="none" w:sz="0" w:space="0" w:color="auto"/>
                  </w:divBdr>
                  <w:divsChild>
                    <w:div w:id="6359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1789">
      <w:bodyDiv w:val="1"/>
      <w:marLeft w:val="0"/>
      <w:marRight w:val="0"/>
      <w:marTop w:val="0"/>
      <w:marBottom w:val="0"/>
      <w:divBdr>
        <w:top w:val="none" w:sz="0" w:space="0" w:color="auto"/>
        <w:left w:val="none" w:sz="0" w:space="0" w:color="auto"/>
        <w:bottom w:val="none" w:sz="0" w:space="0" w:color="auto"/>
        <w:right w:val="none" w:sz="0" w:space="0" w:color="auto"/>
      </w:divBdr>
    </w:div>
    <w:div w:id="1488014903">
      <w:bodyDiv w:val="1"/>
      <w:marLeft w:val="0"/>
      <w:marRight w:val="0"/>
      <w:marTop w:val="0"/>
      <w:marBottom w:val="0"/>
      <w:divBdr>
        <w:top w:val="none" w:sz="0" w:space="0" w:color="auto"/>
        <w:left w:val="none" w:sz="0" w:space="0" w:color="auto"/>
        <w:bottom w:val="none" w:sz="0" w:space="0" w:color="auto"/>
        <w:right w:val="none" w:sz="0" w:space="0" w:color="auto"/>
      </w:divBdr>
      <w:divsChild>
        <w:div w:id="1455059298">
          <w:marLeft w:val="0"/>
          <w:marRight w:val="0"/>
          <w:marTop w:val="0"/>
          <w:marBottom w:val="0"/>
          <w:divBdr>
            <w:top w:val="none" w:sz="0" w:space="0" w:color="auto"/>
            <w:left w:val="none" w:sz="0" w:space="0" w:color="auto"/>
            <w:bottom w:val="none" w:sz="0" w:space="0" w:color="auto"/>
            <w:right w:val="none" w:sz="0" w:space="0" w:color="auto"/>
          </w:divBdr>
          <w:divsChild>
            <w:div w:id="219631664">
              <w:marLeft w:val="0"/>
              <w:marRight w:val="0"/>
              <w:marTop w:val="0"/>
              <w:marBottom w:val="0"/>
              <w:divBdr>
                <w:top w:val="none" w:sz="0" w:space="0" w:color="auto"/>
                <w:left w:val="none" w:sz="0" w:space="0" w:color="auto"/>
                <w:bottom w:val="none" w:sz="0" w:space="0" w:color="auto"/>
                <w:right w:val="none" w:sz="0" w:space="0" w:color="auto"/>
              </w:divBdr>
              <w:divsChild>
                <w:div w:id="2057466925">
                  <w:marLeft w:val="0"/>
                  <w:marRight w:val="0"/>
                  <w:marTop w:val="0"/>
                  <w:marBottom w:val="0"/>
                  <w:divBdr>
                    <w:top w:val="none" w:sz="0" w:space="0" w:color="auto"/>
                    <w:left w:val="none" w:sz="0" w:space="0" w:color="auto"/>
                    <w:bottom w:val="none" w:sz="0" w:space="0" w:color="auto"/>
                    <w:right w:val="none" w:sz="0" w:space="0" w:color="auto"/>
                  </w:divBdr>
                  <w:divsChild>
                    <w:div w:id="745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6968">
      <w:bodyDiv w:val="1"/>
      <w:marLeft w:val="0"/>
      <w:marRight w:val="0"/>
      <w:marTop w:val="0"/>
      <w:marBottom w:val="0"/>
      <w:divBdr>
        <w:top w:val="none" w:sz="0" w:space="0" w:color="auto"/>
        <w:left w:val="none" w:sz="0" w:space="0" w:color="auto"/>
        <w:bottom w:val="none" w:sz="0" w:space="0" w:color="auto"/>
        <w:right w:val="none" w:sz="0" w:space="0" w:color="auto"/>
      </w:divBdr>
      <w:divsChild>
        <w:div w:id="1281911854">
          <w:marLeft w:val="0"/>
          <w:marRight w:val="0"/>
          <w:marTop w:val="0"/>
          <w:marBottom w:val="0"/>
          <w:divBdr>
            <w:top w:val="none" w:sz="0" w:space="0" w:color="auto"/>
            <w:left w:val="none" w:sz="0" w:space="0" w:color="auto"/>
            <w:bottom w:val="none" w:sz="0" w:space="0" w:color="auto"/>
            <w:right w:val="none" w:sz="0" w:space="0" w:color="auto"/>
          </w:divBdr>
          <w:divsChild>
            <w:div w:id="1203859392">
              <w:marLeft w:val="0"/>
              <w:marRight w:val="0"/>
              <w:marTop w:val="0"/>
              <w:marBottom w:val="0"/>
              <w:divBdr>
                <w:top w:val="none" w:sz="0" w:space="0" w:color="auto"/>
                <w:left w:val="none" w:sz="0" w:space="0" w:color="auto"/>
                <w:bottom w:val="none" w:sz="0" w:space="0" w:color="auto"/>
                <w:right w:val="none" w:sz="0" w:space="0" w:color="auto"/>
              </w:divBdr>
              <w:divsChild>
                <w:div w:id="1158231109">
                  <w:marLeft w:val="0"/>
                  <w:marRight w:val="0"/>
                  <w:marTop w:val="0"/>
                  <w:marBottom w:val="0"/>
                  <w:divBdr>
                    <w:top w:val="none" w:sz="0" w:space="0" w:color="auto"/>
                    <w:left w:val="none" w:sz="0" w:space="0" w:color="auto"/>
                    <w:bottom w:val="none" w:sz="0" w:space="0" w:color="auto"/>
                    <w:right w:val="none" w:sz="0" w:space="0" w:color="auto"/>
                  </w:divBdr>
                  <w:divsChild>
                    <w:div w:id="73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7356">
      <w:bodyDiv w:val="1"/>
      <w:marLeft w:val="0"/>
      <w:marRight w:val="0"/>
      <w:marTop w:val="0"/>
      <w:marBottom w:val="0"/>
      <w:divBdr>
        <w:top w:val="none" w:sz="0" w:space="0" w:color="auto"/>
        <w:left w:val="none" w:sz="0" w:space="0" w:color="auto"/>
        <w:bottom w:val="none" w:sz="0" w:space="0" w:color="auto"/>
        <w:right w:val="none" w:sz="0" w:space="0" w:color="auto"/>
      </w:divBdr>
      <w:divsChild>
        <w:div w:id="1716392023">
          <w:marLeft w:val="0"/>
          <w:marRight w:val="0"/>
          <w:marTop w:val="0"/>
          <w:marBottom w:val="0"/>
          <w:divBdr>
            <w:top w:val="none" w:sz="0" w:space="0" w:color="auto"/>
            <w:left w:val="none" w:sz="0" w:space="0" w:color="auto"/>
            <w:bottom w:val="none" w:sz="0" w:space="0" w:color="auto"/>
            <w:right w:val="none" w:sz="0" w:space="0" w:color="auto"/>
          </w:divBdr>
          <w:divsChild>
            <w:div w:id="1321273801">
              <w:marLeft w:val="0"/>
              <w:marRight w:val="0"/>
              <w:marTop w:val="0"/>
              <w:marBottom w:val="0"/>
              <w:divBdr>
                <w:top w:val="none" w:sz="0" w:space="0" w:color="auto"/>
                <w:left w:val="none" w:sz="0" w:space="0" w:color="auto"/>
                <w:bottom w:val="none" w:sz="0" w:space="0" w:color="auto"/>
                <w:right w:val="none" w:sz="0" w:space="0" w:color="auto"/>
              </w:divBdr>
              <w:divsChild>
                <w:div w:id="1593121979">
                  <w:marLeft w:val="0"/>
                  <w:marRight w:val="0"/>
                  <w:marTop w:val="0"/>
                  <w:marBottom w:val="0"/>
                  <w:divBdr>
                    <w:top w:val="none" w:sz="0" w:space="0" w:color="auto"/>
                    <w:left w:val="none" w:sz="0" w:space="0" w:color="auto"/>
                    <w:bottom w:val="none" w:sz="0" w:space="0" w:color="auto"/>
                    <w:right w:val="none" w:sz="0" w:space="0" w:color="auto"/>
                  </w:divBdr>
                  <w:divsChild>
                    <w:div w:id="7423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95382">
      <w:bodyDiv w:val="1"/>
      <w:marLeft w:val="0"/>
      <w:marRight w:val="0"/>
      <w:marTop w:val="0"/>
      <w:marBottom w:val="0"/>
      <w:divBdr>
        <w:top w:val="none" w:sz="0" w:space="0" w:color="auto"/>
        <w:left w:val="none" w:sz="0" w:space="0" w:color="auto"/>
        <w:bottom w:val="none" w:sz="0" w:space="0" w:color="auto"/>
        <w:right w:val="none" w:sz="0" w:space="0" w:color="auto"/>
      </w:divBdr>
      <w:divsChild>
        <w:div w:id="1513185012">
          <w:marLeft w:val="0"/>
          <w:marRight w:val="0"/>
          <w:marTop w:val="0"/>
          <w:marBottom w:val="0"/>
          <w:divBdr>
            <w:top w:val="none" w:sz="0" w:space="0" w:color="auto"/>
            <w:left w:val="none" w:sz="0" w:space="0" w:color="auto"/>
            <w:bottom w:val="none" w:sz="0" w:space="0" w:color="auto"/>
            <w:right w:val="none" w:sz="0" w:space="0" w:color="auto"/>
          </w:divBdr>
          <w:divsChild>
            <w:div w:id="1677734377">
              <w:marLeft w:val="0"/>
              <w:marRight w:val="0"/>
              <w:marTop w:val="0"/>
              <w:marBottom w:val="0"/>
              <w:divBdr>
                <w:top w:val="none" w:sz="0" w:space="0" w:color="auto"/>
                <w:left w:val="none" w:sz="0" w:space="0" w:color="auto"/>
                <w:bottom w:val="none" w:sz="0" w:space="0" w:color="auto"/>
                <w:right w:val="none" w:sz="0" w:space="0" w:color="auto"/>
              </w:divBdr>
              <w:divsChild>
                <w:div w:id="79761542">
                  <w:marLeft w:val="0"/>
                  <w:marRight w:val="0"/>
                  <w:marTop w:val="0"/>
                  <w:marBottom w:val="0"/>
                  <w:divBdr>
                    <w:top w:val="none" w:sz="0" w:space="0" w:color="auto"/>
                    <w:left w:val="none" w:sz="0" w:space="0" w:color="auto"/>
                    <w:bottom w:val="none" w:sz="0" w:space="0" w:color="auto"/>
                    <w:right w:val="none" w:sz="0" w:space="0" w:color="auto"/>
                  </w:divBdr>
                  <w:divsChild>
                    <w:div w:id="18354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5201">
      <w:bodyDiv w:val="1"/>
      <w:marLeft w:val="0"/>
      <w:marRight w:val="0"/>
      <w:marTop w:val="0"/>
      <w:marBottom w:val="0"/>
      <w:divBdr>
        <w:top w:val="none" w:sz="0" w:space="0" w:color="auto"/>
        <w:left w:val="none" w:sz="0" w:space="0" w:color="auto"/>
        <w:bottom w:val="none" w:sz="0" w:space="0" w:color="auto"/>
        <w:right w:val="none" w:sz="0" w:space="0" w:color="auto"/>
      </w:divBdr>
      <w:divsChild>
        <w:div w:id="947657902">
          <w:marLeft w:val="0"/>
          <w:marRight w:val="0"/>
          <w:marTop w:val="0"/>
          <w:marBottom w:val="0"/>
          <w:divBdr>
            <w:top w:val="none" w:sz="0" w:space="0" w:color="auto"/>
            <w:left w:val="none" w:sz="0" w:space="0" w:color="auto"/>
            <w:bottom w:val="none" w:sz="0" w:space="0" w:color="auto"/>
            <w:right w:val="none" w:sz="0" w:space="0" w:color="auto"/>
          </w:divBdr>
          <w:divsChild>
            <w:div w:id="416362034">
              <w:marLeft w:val="0"/>
              <w:marRight w:val="0"/>
              <w:marTop w:val="0"/>
              <w:marBottom w:val="0"/>
              <w:divBdr>
                <w:top w:val="none" w:sz="0" w:space="0" w:color="auto"/>
                <w:left w:val="none" w:sz="0" w:space="0" w:color="auto"/>
                <w:bottom w:val="none" w:sz="0" w:space="0" w:color="auto"/>
                <w:right w:val="none" w:sz="0" w:space="0" w:color="auto"/>
              </w:divBdr>
              <w:divsChild>
                <w:div w:id="506991778">
                  <w:marLeft w:val="0"/>
                  <w:marRight w:val="0"/>
                  <w:marTop w:val="0"/>
                  <w:marBottom w:val="0"/>
                  <w:divBdr>
                    <w:top w:val="none" w:sz="0" w:space="0" w:color="auto"/>
                    <w:left w:val="none" w:sz="0" w:space="0" w:color="auto"/>
                    <w:bottom w:val="none" w:sz="0" w:space="0" w:color="auto"/>
                    <w:right w:val="none" w:sz="0" w:space="0" w:color="auto"/>
                  </w:divBdr>
                  <w:divsChild>
                    <w:div w:id="8420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13099">
      <w:bodyDiv w:val="1"/>
      <w:marLeft w:val="0"/>
      <w:marRight w:val="0"/>
      <w:marTop w:val="0"/>
      <w:marBottom w:val="0"/>
      <w:divBdr>
        <w:top w:val="none" w:sz="0" w:space="0" w:color="auto"/>
        <w:left w:val="none" w:sz="0" w:space="0" w:color="auto"/>
        <w:bottom w:val="none" w:sz="0" w:space="0" w:color="auto"/>
        <w:right w:val="none" w:sz="0" w:space="0" w:color="auto"/>
      </w:divBdr>
      <w:divsChild>
        <w:div w:id="1412897513">
          <w:marLeft w:val="0"/>
          <w:marRight w:val="0"/>
          <w:marTop w:val="0"/>
          <w:marBottom w:val="0"/>
          <w:divBdr>
            <w:top w:val="none" w:sz="0" w:space="0" w:color="auto"/>
            <w:left w:val="none" w:sz="0" w:space="0" w:color="auto"/>
            <w:bottom w:val="none" w:sz="0" w:space="0" w:color="auto"/>
            <w:right w:val="none" w:sz="0" w:space="0" w:color="auto"/>
          </w:divBdr>
          <w:divsChild>
            <w:div w:id="46491187">
              <w:marLeft w:val="0"/>
              <w:marRight w:val="0"/>
              <w:marTop w:val="0"/>
              <w:marBottom w:val="0"/>
              <w:divBdr>
                <w:top w:val="none" w:sz="0" w:space="0" w:color="auto"/>
                <w:left w:val="none" w:sz="0" w:space="0" w:color="auto"/>
                <w:bottom w:val="none" w:sz="0" w:space="0" w:color="auto"/>
                <w:right w:val="none" w:sz="0" w:space="0" w:color="auto"/>
              </w:divBdr>
              <w:divsChild>
                <w:div w:id="367875525">
                  <w:marLeft w:val="0"/>
                  <w:marRight w:val="0"/>
                  <w:marTop w:val="0"/>
                  <w:marBottom w:val="0"/>
                  <w:divBdr>
                    <w:top w:val="none" w:sz="0" w:space="0" w:color="auto"/>
                    <w:left w:val="none" w:sz="0" w:space="0" w:color="auto"/>
                    <w:bottom w:val="none" w:sz="0" w:space="0" w:color="auto"/>
                    <w:right w:val="none" w:sz="0" w:space="0" w:color="auto"/>
                  </w:divBdr>
                  <w:divsChild>
                    <w:div w:id="15782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553">
      <w:bodyDiv w:val="1"/>
      <w:marLeft w:val="0"/>
      <w:marRight w:val="0"/>
      <w:marTop w:val="0"/>
      <w:marBottom w:val="0"/>
      <w:divBdr>
        <w:top w:val="none" w:sz="0" w:space="0" w:color="auto"/>
        <w:left w:val="none" w:sz="0" w:space="0" w:color="auto"/>
        <w:bottom w:val="none" w:sz="0" w:space="0" w:color="auto"/>
        <w:right w:val="none" w:sz="0" w:space="0" w:color="auto"/>
      </w:divBdr>
      <w:divsChild>
        <w:div w:id="890846238">
          <w:marLeft w:val="0"/>
          <w:marRight w:val="0"/>
          <w:marTop w:val="0"/>
          <w:marBottom w:val="0"/>
          <w:divBdr>
            <w:top w:val="none" w:sz="0" w:space="0" w:color="auto"/>
            <w:left w:val="none" w:sz="0" w:space="0" w:color="auto"/>
            <w:bottom w:val="none" w:sz="0" w:space="0" w:color="auto"/>
            <w:right w:val="none" w:sz="0" w:space="0" w:color="auto"/>
          </w:divBdr>
          <w:divsChild>
            <w:div w:id="707528439">
              <w:marLeft w:val="0"/>
              <w:marRight w:val="0"/>
              <w:marTop w:val="0"/>
              <w:marBottom w:val="0"/>
              <w:divBdr>
                <w:top w:val="none" w:sz="0" w:space="0" w:color="auto"/>
                <w:left w:val="none" w:sz="0" w:space="0" w:color="auto"/>
                <w:bottom w:val="none" w:sz="0" w:space="0" w:color="auto"/>
                <w:right w:val="none" w:sz="0" w:space="0" w:color="auto"/>
              </w:divBdr>
              <w:divsChild>
                <w:div w:id="14195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5985">
      <w:bodyDiv w:val="1"/>
      <w:marLeft w:val="0"/>
      <w:marRight w:val="0"/>
      <w:marTop w:val="0"/>
      <w:marBottom w:val="0"/>
      <w:divBdr>
        <w:top w:val="none" w:sz="0" w:space="0" w:color="auto"/>
        <w:left w:val="none" w:sz="0" w:space="0" w:color="auto"/>
        <w:bottom w:val="none" w:sz="0" w:space="0" w:color="auto"/>
        <w:right w:val="none" w:sz="0" w:space="0" w:color="auto"/>
      </w:divBdr>
      <w:divsChild>
        <w:div w:id="1213271757">
          <w:marLeft w:val="0"/>
          <w:marRight w:val="0"/>
          <w:marTop w:val="0"/>
          <w:marBottom w:val="0"/>
          <w:divBdr>
            <w:top w:val="none" w:sz="0" w:space="0" w:color="auto"/>
            <w:left w:val="none" w:sz="0" w:space="0" w:color="auto"/>
            <w:bottom w:val="none" w:sz="0" w:space="0" w:color="auto"/>
            <w:right w:val="none" w:sz="0" w:space="0" w:color="auto"/>
          </w:divBdr>
          <w:divsChild>
            <w:div w:id="1347635667">
              <w:marLeft w:val="0"/>
              <w:marRight w:val="0"/>
              <w:marTop w:val="0"/>
              <w:marBottom w:val="0"/>
              <w:divBdr>
                <w:top w:val="none" w:sz="0" w:space="0" w:color="auto"/>
                <w:left w:val="none" w:sz="0" w:space="0" w:color="auto"/>
                <w:bottom w:val="none" w:sz="0" w:space="0" w:color="auto"/>
                <w:right w:val="none" w:sz="0" w:space="0" w:color="auto"/>
              </w:divBdr>
              <w:divsChild>
                <w:div w:id="2052798547">
                  <w:marLeft w:val="0"/>
                  <w:marRight w:val="0"/>
                  <w:marTop w:val="0"/>
                  <w:marBottom w:val="0"/>
                  <w:divBdr>
                    <w:top w:val="none" w:sz="0" w:space="0" w:color="auto"/>
                    <w:left w:val="none" w:sz="0" w:space="0" w:color="auto"/>
                    <w:bottom w:val="none" w:sz="0" w:space="0" w:color="auto"/>
                    <w:right w:val="none" w:sz="0" w:space="0" w:color="auto"/>
                  </w:divBdr>
                  <w:divsChild>
                    <w:div w:id="3795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075570">
      <w:bodyDiv w:val="1"/>
      <w:marLeft w:val="0"/>
      <w:marRight w:val="0"/>
      <w:marTop w:val="0"/>
      <w:marBottom w:val="0"/>
      <w:divBdr>
        <w:top w:val="none" w:sz="0" w:space="0" w:color="auto"/>
        <w:left w:val="none" w:sz="0" w:space="0" w:color="auto"/>
        <w:bottom w:val="none" w:sz="0" w:space="0" w:color="auto"/>
        <w:right w:val="none" w:sz="0" w:space="0" w:color="auto"/>
      </w:divBdr>
      <w:divsChild>
        <w:div w:id="661855040">
          <w:marLeft w:val="0"/>
          <w:marRight w:val="0"/>
          <w:marTop w:val="0"/>
          <w:marBottom w:val="0"/>
          <w:divBdr>
            <w:top w:val="none" w:sz="0" w:space="0" w:color="auto"/>
            <w:left w:val="none" w:sz="0" w:space="0" w:color="auto"/>
            <w:bottom w:val="none" w:sz="0" w:space="0" w:color="auto"/>
            <w:right w:val="none" w:sz="0" w:space="0" w:color="auto"/>
          </w:divBdr>
          <w:divsChild>
            <w:div w:id="366881482">
              <w:marLeft w:val="0"/>
              <w:marRight w:val="0"/>
              <w:marTop w:val="0"/>
              <w:marBottom w:val="0"/>
              <w:divBdr>
                <w:top w:val="none" w:sz="0" w:space="0" w:color="auto"/>
                <w:left w:val="none" w:sz="0" w:space="0" w:color="auto"/>
                <w:bottom w:val="none" w:sz="0" w:space="0" w:color="auto"/>
                <w:right w:val="none" w:sz="0" w:space="0" w:color="auto"/>
              </w:divBdr>
              <w:divsChild>
                <w:div w:id="1231039905">
                  <w:marLeft w:val="0"/>
                  <w:marRight w:val="0"/>
                  <w:marTop w:val="0"/>
                  <w:marBottom w:val="0"/>
                  <w:divBdr>
                    <w:top w:val="none" w:sz="0" w:space="0" w:color="auto"/>
                    <w:left w:val="none" w:sz="0" w:space="0" w:color="auto"/>
                    <w:bottom w:val="none" w:sz="0" w:space="0" w:color="auto"/>
                    <w:right w:val="none" w:sz="0" w:space="0" w:color="auto"/>
                  </w:divBdr>
                  <w:divsChild>
                    <w:div w:id="20672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75086">
      <w:bodyDiv w:val="1"/>
      <w:marLeft w:val="0"/>
      <w:marRight w:val="0"/>
      <w:marTop w:val="0"/>
      <w:marBottom w:val="0"/>
      <w:divBdr>
        <w:top w:val="none" w:sz="0" w:space="0" w:color="auto"/>
        <w:left w:val="none" w:sz="0" w:space="0" w:color="auto"/>
        <w:bottom w:val="none" w:sz="0" w:space="0" w:color="auto"/>
        <w:right w:val="none" w:sz="0" w:space="0" w:color="auto"/>
      </w:divBdr>
      <w:divsChild>
        <w:div w:id="1695155436">
          <w:marLeft w:val="0"/>
          <w:marRight w:val="0"/>
          <w:marTop w:val="0"/>
          <w:marBottom w:val="0"/>
          <w:divBdr>
            <w:top w:val="none" w:sz="0" w:space="0" w:color="auto"/>
            <w:left w:val="none" w:sz="0" w:space="0" w:color="auto"/>
            <w:bottom w:val="none" w:sz="0" w:space="0" w:color="auto"/>
            <w:right w:val="none" w:sz="0" w:space="0" w:color="auto"/>
          </w:divBdr>
          <w:divsChild>
            <w:div w:id="1742867463">
              <w:marLeft w:val="0"/>
              <w:marRight w:val="0"/>
              <w:marTop w:val="0"/>
              <w:marBottom w:val="0"/>
              <w:divBdr>
                <w:top w:val="none" w:sz="0" w:space="0" w:color="auto"/>
                <w:left w:val="none" w:sz="0" w:space="0" w:color="auto"/>
                <w:bottom w:val="none" w:sz="0" w:space="0" w:color="auto"/>
                <w:right w:val="none" w:sz="0" w:space="0" w:color="auto"/>
              </w:divBdr>
              <w:divsChild>
                <w:div w:id="328139252">
                  <w:marLeft w:val="0"/>
                  <w:marRight w:val="0"/>
                  <w:marTop w:val="0"/>
                  <w:marBottom w:val="0"/>
                  <w:divBdr>
                    <w:top w:val="none" w:sz="0" w:space="0" w:color="auto"/>
                    <w:left w:val="none" w:sz="0" w:space="0" w:color="auto"/>
                    <w:bottom w:val="none" w:sz="0" w:space="0" w:color="auto"/>
                    <w:right w:val="none" w:sz="0" w:space="0" w:color="auto"/>
                  </w:divBdr>
                  <w:divsChild>
                    <w:div w:id="20171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5548">
      <w:bodyDiv w:val="1"/>
      <w:marLeft w:val="0"/>
      <w:marRight w:val="0"/>
      <w:marTop w:val="0"/>
      <w:marBottom w:val="0"/>
      <w:divBdr>
        <w:top w:val="none" w:sz="0" w:space="0" w:color="auto"/>
        <w:left w:val="none" w:sz="0" w:space="0" w:color="auto"/>
        <w:bottom w:val="none" w:sz="0" w:space="0" w:color="auto"/>
        <w:right w:val="none" w:sz="0" w:space="0" w:color="auto"/>
      </w:divBdr>
      <w:divsChild>
        <w:div w:id="317466489">
          <w:marLeft w:val="0"/>
          <w:marRight w:val="0"/>
          <w:marTop w:val="0"/>
          <w:marBottom w:val="0"/>
          <w:divBdr>
            <w:top w:val="none" w:sz="0" w:space="0" w:color="auto"/>
            <w:left w:val="none" w:sz="0" w:space="0" w:color="auto"/>
            <w:bottom w:val="none" w:sz="0" w:space="0" w:color="auto"/>
            <w:right w:val="none" w:sz="0" w:space="0" w:color="auto"/>
          </w:divBdr>
          <w:divsChild>
            <w:div w:id="1698000030">
              <w:marLeft w:val="0"/>
              <w:marRight w:val="0"/>
              <w:marTop w:val="0"/>
              <w:marBottom w:val="0"/>
              <w:divBdr>
                <w:top w:val="none" w:sz="0" w:space="0" w:color="auto"/>
                <w:left w:val="none" w:sz="0" w:space="0" w:color="auto"/>
                <w:bottom w:val="none" w:sz="0" w:space="0" w:color="auto"/>
                <w:right w:val="none" w:sz="0" w:space="0" w:color="auto"/>
              </w:divBdr>
              <w:divsChild>
                <w:div w:id="1114591834">
                  <w:marLeft w:val="0"/>
                  <w:marRight w:val="0"/>
                  <w:marTop w:val="0"/>
                  <w:marBottom w:val="0"/>
                  <w:divBdr>
                    <w:top w:val="none" w:sz="0" w:space="0" w:color="auto"/>
                    <w:left w:val="none" w:sz="0" w:space="0" w:color="auto"/>
                    <w:bottom w:val="none" w:sz="0" w:space="0" w:color="auto"/>
                    <w:right w:val="none" w:sz="0" w:space="0" w:color="auto"/>
                  </w:divBdr>
                  <w:divsChild>
                    <w:div w:id="551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81379">
      <w:bodyDiv w:val="1"/>
      <w:marLeft w:val="0"/>
      <w:marRight w:val="0"/>
      <w:marTop w:val="0"/>
      <w:marBottom w:val="0"/>
      <w:divBdr>
        <w:top w:val="none" w:sz="0" w:space="0" w:color="auto"/>
        <w:left w:val="none" w:sz="0" w:space="0" w:color="auto"/>
        <w:bottom w:val="none" w:sz="0" w:space="0" w:color="auto"/>
        <w:right w:val="none" w:sz="0" w:space="0" w:color="auto"/>
      </w:divBdr>
      <w:divsChild>
        <w:div w:id="1741174420">
          <w:marLeft w:val="0"/>
          <w:marRight w:val="0"/>
          <w:marTop w:val="0"/>
          <w:marBottom w:val="0"/>
          <w:divBdr>
            <w:top w:val="none" w:sz="0" w:space="0" w:color="auto"/>
            <w:left w:val="none" w:sz="0" w:space="0" w:color="auto"/>
            <w:bottom w:val="none" w:sz="0" w:space="0" w:color="auto"/>
            <w:right w:val="none" w:sz="0" w:space="0" w:color="auto"/>
          </w:divBdr>
          <w:divsChild>
            <w:div w:id="10643613">
              <w:marLeft w:val="0"/>
              <w:marRight w:val="0"/>
              <w:marTop w:val="0"/>
              <w:marBottom w:val="0"/>
              <w:divBdr>
                <w:top w:val="none" w:sz="0" w:space="0" w:color="auto"/>
                <w:left w:val="none" w:sz="0" w:space="0" w:color="auto"/>
                <w:bottom w:val="none" w:sz="0" w:space="0" w:color="auto"/>
                <w:right w:val="none" w:sz="0" w:space="0" w:color="auto"/>
              </w:divBdr>
              <w:divsChild>
                <w:div w:id="1694334608">
                  <w:marLeft w:val="0"/>
                  <w:marRight w:val="0"/>
                  <w:marTop w:val="0"/>
                  <w:marBottom w:val="0"/>
                  <w:divBdr>
                    <w:top w:val="none" w:sz="0" w:space="0" w:color="auto"/>
                    <w:left w:val="none" w:sz="0" w:space="0" w:color="auto"/>
                    <w:bottom w:val="none" w:sz="0" w:space="0" w:color="auto"/>
                    <w:right w:val="none" w:sz="0" w:space="0" w:color="auto"/>
                  </w:divBdr>
                  <w:divsChild>
                    <w:div w:id="3721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5197">
      <w:bodyDiv w:val="1"/>
      <w:marLeft w:val="0"/>
      <w:marRight w:val="0"/>
      <w:marTop w:val="0"/>
      <w:marBottom w:val="0"/>
      <w:divBdr>
        <w:top w:val="none" w:sz="0" w:space="0" w:color="auto"/>
        <w:left w:val="none" w:sz="0" w:space="0" w:color="auto"/>
        <w:bottom w:val="none" w:sz="0" w:space="0" w:color="auto"/>
        <w:right w:val="none" w:sz="0" w:space="0" w:color="auto"/>
      </w:divBdr>
      <w:divsChild>
        <w:div w:id="33308816">
          <w:marLeft w:val="0"/>
          <w:marRight w:val="0"/>
          <w:marTop w:val="0"/>
          <w:marBottom w:val="0"/>
          <w:divBdr>
            <w:top w:val="none" w:sz="0" w:space="0" w:color="auto"/>
            <w:left w:val="none" w:sz="0" w:space="0" w:color="auto"/>
            <w:bottom w:val="none" w:sz="0" w:space="0" w:color="auto"/>
            <w:right w:val="none" w:sz="0" w:space="0" w:color="auto"/>
          </w:divBdr>
          <w:divsChild>
            <w:div w:id="142091950">
              <w:marLeft w:val="0"/>
              <w:marRight w:val="0"/>
              <w:marTop w:val="0"/>
              <w:marBottom w:val="0"/>
              <w:divBdr>
                <w:top w:val="none" w:sz="0" w:space="0" w:color="auto"/>
                <w:left w:val="none" w:sz="0" w:space="0" w:color="auto"/>
                <w:bottom w:val="none" w:sz="0" w:space="0" w:color="auto"/>
                <w:right w:val="none" w:sz="0" w:space="0" w:color="auto"/>
              </w:divBdr>
              <w:divsChild>
                <w:div w:id="739405105">
                  <w:marLeft w:val="0"/>
                  <w:marRight w:val="0"/>
                  <w:marTop w:val="0"/>
                  <w:marBottom w:val="0"/>
                  <w:divBdr>
                    <w:top w:val="none" w:sz="0" w:space="0" w:color="auto"/>
                    <w:left w:val="none" w:sz="0" w:space="0" w:color="auto"/>
                    <w:bottom w:val="none" w:sz="0" w:space="0" w:color="auto"/>
                    <w:right w:val="none" w:sz="0" w:space="0" w:color="auto"/>
                  </w:divBdr>
                  <w:divsChild>
                    <w:div w:id="6874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60206">
      <w:bodyDiv w:val="1"/>
      <w:marLeft w:val="0"/>
      <w:marRight w:val="0"/>
      <w:marTop w:val="0"/>
      <w:marBottom w:val="0"/>
      <w:divBdr>
        <w:top w:val="none" w:sz="0" w:space="0" w:color="auto"/>
        <w:left w:val="none" w:sz="0" w:space="0" w:color="auto"/>
        <w:bottom w:val="none" w:sz="0" w:space="0" w:color="auto"/>
        <w:right w:val="none" w:sz="0" w:space="0" w:color="auto"/>
      </w:divBdr>
      <w:divsChild>
        <w:div w:id="666979483">
          <w:marLeft w:val="0"/>
          <w:marRight w:val="0"/>
          <w:marTop w:val="0"/>
          <w:marBottom w:val="0"/>
          <w:divBdr>
            <w:top w:val="none" w:sz="0" w:space="0" w:color="auto"/>
            <w:left w:val="none" w:sz="0" w:space="0" w:color="auto"/>
            <w:bottom w:val="none" w:sz="0" w:space="0" w:color="auto"/>
            <w:right w:val="none" w:sz="0" w:space="0" w:color="auto"/>
          </w:divBdr>
          <w:divsChild>
            <w:div w:id="386421350">
              <w:marLeft w:val="0"/>
              <w:marRight w:val="0"/>
              <w:marTop w:val="0"/>
              <w:marBottom w:val="0"/>
              <w:divBdr>
                <w:top w:val="none" w:sz="0" w:space="0" w:color="auto"/>
                <w:left w:val="none" w:sz="0" w:space="0" w:color="auto"/>
                <w:bottom w:val="none" w:sz="0" w:space="0" w:color="auto"/>
                <w:right w:val="none" w:sz="0" w:space="0" w:color="auto"/>
              </w:divBdr>
              <w:divsChild>
                <w:div w:id="983119970">
                  <w:marLeft w:val="0"/>
                  <w:marRight w:val="0"/>
                  <w:marTop w:val="0"/>
                  <w:marBottom w:val="0"/>
                  <w:divBdr>
                    <w:top w:val="none" w:sz="0" w:space="0" w:color="auto"/>
                    <w:left w:val="none" w:sz="0" w:space="0" w:color="auto"/>
                    <w:bottom w:val="none" w:sz="0" w:space="0" w:color="auto"/>
                    <w:right w:val="none" w:sz="0" w:space="0" w:color="auto"/>
                  </w:divBdr>
                  <w:divsChild>
                    <w:div w:id="6935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12741">
      <w:bodyDiv w:val="1"/>
      <w:marLeft w:val="0"/>
      <w:marRight w:val="0"/>
      <w:marTop w:val="0"/>
      <w:marBottom w:val="0"/>
      <w:divBdr>
        <w:top w:val="none" w:sz="0" w:space="0" w:color="auto"/>
        <w:left w:val="none" w:sz="0" w:space="0" w:color="auto"/>
        <w:bottom w:val="none" w:sz="0" w:space="0" w:color="auto"/>
        <w:right w:val="none" w:sz="0" w:space="0" w:color="auto"/>
      </w:divBdr>
      <w:divsChild>
        <w:div w:id="315690658">
          <w:marLeft w:val="0"/>
          <w:marRight w:val="0"/>
          <w:marTop w:val="0"/>
          <w:marBottom w:val="0"/>
          <w:divBdr>
            <w:top w:val="none" w:sz="0" w:space="0" w:color="auto"/>
            <w:left w:val="none" w:sz="0" w:space="0" w:color="auto"/>
            <w:bottom w:val="none" w:sz="0" w:space="0" w:color="auto"/>
            <w:right w:val="none" w:sz="0" w:space="0" w:color="auto"/>
          </w:divBdr>
          <w:divsChild>
            <w:div w:id="1007101488">
              <w:marLeft w:val="0"/>
              <w:marRight w:val="0"/>
              <w:marTop w:val="0"/>
              <w:marBottom w:val="0"/>
              <w:divBdr>
                <w:top w:val="none" w:sz="0" w:space="0" w:color="auto"/>
                <w:left w:val="none" w:sz="0" w:space="0" w:color="auto"/>
                <w:bottom w:val="none" w:sz="0" w:space="0" w:color="auto"/>
                <w:right w:val="none" w:sz="0" w:space="0" w:color="auto"/>
              </w:divBdr>
              <w:divsChild>
                <w:div w:id="1557932710">
                  <w:marLeft w:val="0"/>
                  <w:marRight w:val="0"/>
                  <w:marTop w:val="0"/>
                  <w:marBottom w:val="0"/>
                  <w:divBdr>
                    <w:top w:val="none" w:sz="0" w:space="0" w:color="auto"/>
                    <w:left w:val="none" w:sz="0" w:space="0" w:color="auto"/>
                    <w:bottom w:val="none" w:sz="0" w:space="0" w:color="auto"/>
                    <w:right w:val="none" w:sz="0" w:space="0" w:color="auto"/>
                  </w:divBdr>
                  <w:divsChild>
                    <w:div w:id="7877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954591">
      <w:bodyDiv w:val="1"/>
      <w:marLeft w:val="0"/>
      <w:marRight w:val="0"/>
      <w:marTop w:val="0"/>
      <w:marBottom w:val="0"/>
      <w:divBdr>
        <w:top w:val="none" w:sz="0" w:space="0" w:color="auto"/>
        <w:left w:val="none" w:sz="0" w:space="0" w:color="auto"/>
        <w:bottom w:val="none" w:sz="0" w:space="0" w:color="auto"/>
        <w:right w:val="none" w:sz="0" w:space="0" w:color="auto"/>
      </w:divBdr>
      <w:divsChild>
        <w:div w:id="1686588387">
          <w:marLeft w:val="0"/>
          <w:marRight w:val="0"/>
          <w:marTop w:val="0"/>
          <w:marBottom w:val="0"/>
          <w:divBdr>
            <w:top w:val="none" w:sz="0" w:space="0" w:color="auto"/>
            <w:left w:val="none" w:sz="0" w:space="0" w:color="auto"/>
            <w:bottom w:val="none" w:sz="0" w:space="0" w:color="auto"/>
            <w:right w:val="none" w:sz="0" w:space="0" w:color="auto"/>
          </w:divBdr>
          <w:divsChild>
            <w:div w:id="878782903">
              <w:marLeft w:val="0"/>
              <w:marRight w:val="0"/>
              <w:marTop w:val="0"/>
              <w:marBottom w:val="0"/>
              <w:divBdr>
                <w:top w:val="none" w:sz="0" w:space="0" w:color="auto"/>
                <w:left w:val="none" w:sz="0" w:space="0" w:color="auto"/>
                <w:bottom w:val="none" w:sz="0" w:space="0" w:color="auto"/>
                <w:right w:val="none" w:sz="0" w:space="0" w:color="auto"/>
              </w:divBdr>
              <w:divsChild>
                <w:div w:id="1118380639">
                  <w:marLeft w:val="0"/>
                  <w:marRight w:val="0"/>
                  <w:marTop w:val="0"/>
                  <w:marBottom w:val="0"/>
                  <w:divBdr>
                    <w:top w:val="none" w:sz="0" w:space="0" w:color="auto"/>
                    <w:left w:val="none" w:sz="0" w:space="0" w:color="auto"/>
                    <w:bottom w:val="none" w:sz="0" w:space="0" w:color="auto"/>
                    <w:right w:val="none" w:sz="0" w:space="0" w:color="auto"/>
                  </w:divBdr>
                  <w:divsChild>
                    <w:div w:id="14887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4932">
      <w:bodyDiv w:val="1"/>
      <w:marLeft w:val="0"/>
      <w:marRight w:val="0"/>
      <w:marTop w:val="0"/>
      <w:marBottom w:val="0"/>
      <w:divBdr>
        <w:top w:val="none" w:sz="0" w:space="0" w:color="auto"/>
        <w:left w:val="none" w:sz="0" w:space="0" w:color="auto"/>
        <w:bottom w:val="none" w:sz="0" w:space="0" w:color="auto"/>
        <w:right w:val="none" w:sz="0" w:space="0" w:color="auto"/>
      </w:divBdr>
      <w:divsChild>
        <w:div w:id="1022702559">
          <w:marLeft w:val="0"/>
          <w:marRight w:val="0"/>
          <w:marTop w:val="0"/>
          <w:marBottom w:val="0"/>
          <w:divBdr>
            <w:top w:val="none" w:sz="0" w:space="0" w:color="auto"/>
            <w:left w:val="none" w:sz="0" w:space="0" w:color="auto"/>
            <w:bottom w:val="none" w:sz="0" w:space="0" w:color="auto"/>
            <w:right w:val="none" w:sz="0" w:space="0" w:color="auto"/>
          </w:divBdr>
          <w:divsChild>
            <w:div w:id="351535195">
              <w:marLeft w:val="0"/>
              <w:marRight w:val="0"/>
              <w:marTop w:val="0"/>
              <w:marBottom w:val="0"/>
              <w:divBdr>
                <w:top w:val="none" w:sz="0" w:space="0" w:color="auto"/>
                <w:left w:val="none" w:sz="0" w:space="0" w:color="auto"/>
                <w:bottom w:val="none" w:sz="0" w:space="0" w:color="auto"/>
                <w:right w:val="none" w:sz="0" w:space="0" w:color="auto"/>
              </w:divBdr>
              <w:divsChild>
                <w:div w:id="178394748">
                  <w:marLeft w:val="0"/>
                  <w:marRight w:val="0"/>
                  <w:marTop w:val="0"/>
                  <w:marBottom w:val="0"/>
                  <w:divBdr>
                    <w:top w:val="none" w:sz="0" w:space="0" w:color="auto"/>
                    <w:left w:val="none" w:sz="0" w:space="0" w:color="auto"/>
                    <w:bottom w:val="none" w:sz="0" w:space="0" w:color="auto"/>
                    <w:right w:val="none" w:sz="0" w:space="0" w:color="auto"/>
                  </w:divBdr>
                  <w:divsChild>
                    <w:div w:id="7436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1595">
      <w:bodyDiv w:val="1"/>
      <w:marLeft w:val="0"/>
      <w:marRight w:val="0"/>
      <w:marTop w:val="0"/>
      <w:marBottom w:val="0"/>
      <w:divBdr>
        <w:top w:val="none" w:sz="0" w:space="0" w:color="auto"/>
        <w:left w:val="none" w:sz="0" w:space="0" w:color="auto"/>
        <w:bottom w:val="none" w:sz="0" w:space="0" w:color="auto"/>
        <w:right w:val="none" w:sz="0" w:space="0" w:color="auto"/>
      </w:divBdr>
      <w:divsChild>
        <w:div w:id="834303798">
          <w:marLeft w:val="0"/>
          <w:marRight w:val="0"/>
          <w:marTop w:val="0"/>
          <w:marBottom w:val="0"/>
          <w:divBdr>
            <w:top w:val="none" w:sz="0" w:space="0" w:color="auto"/>
            <w:left w:val="none" w:sz="0" w:space="0" w:color="auto"/>
            <w:bottom w:val="none" w:sz="0" w:space="0" w:color="auto"/>
            <w:right w:val="none" w:sz="0" w:space="0" w:color="auto"/>
          </w:divBdr>
          <w:divsChild>
            <w:div w:id="1499422818">
              <w:marLeft w:val="0"/>
              <w:marRight w:val="0"/>
              <w:marTop w:val="0"/>
              <w:marBottom w:val="0"/>
              <w:divBdr>
                <w:top w:val="none" w:sz="0" w:space="0" w:color="auto"/>
                <w:left w:val="none" w:sz="0" w:space="0" w:color="auto"/>
                <w:bottom w:val="none" w:sz="0" w:space="0" w:color="auto"/>
                <w:right w:val="none" w:sz="0" w:space="0" w:color="auto"/>
              </w:divBdr>
              <w:divsChild>
                <w:div w:id="1386760890">
                  <w:marLeft w:val="0"/>
                  <w:marRight w:val="0"/>
                  <w:marTop w:val="0"/>
                  <w:marBottom w:val="0"/>
                  <w:divBdr>
                    <w:top w:val="none" w:sz="0" w:space="0" w:color="auto"/>
                    <w:left w:val="none" w:sz="0" w:space="0" w:color="auto"/>
                    <w:bottom w:val="none" w:sz="0" w:space="0" w:color="auto"/>
                    <w:right w:val="none" w:sz="0" w:space="0" w:color="auto"/>
                  </w:divBdr>
                  <w:divsChild>
                    <w:div w:id="10885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23810">
      <w:bodyDiv w:val="1"/>
      <w:marLeft w:val="0"/>
      <w:marRight w:val="0"/>
      <w:marTop w:val="0"/>
      <w:marBottom w:val="0"/>
      <w:divBdr>
        <w:top w:val="none" w:sz="0" w:space="0" w:color="auto"/>
        <w:left w:val="none" w:sz="0" w:space="0" w:color="auto"/>
        <w:bottom w:val="none" w:sz="0" w:space="0" w:color="auto"/>
        <w:right w:val="none" w:sz="0" w:space="0" w:color="auto"/>
      </w:divBdr>
      <w:divsChild>
        <w:div w:id="230584571">
          <w:marLeft w:val="0"/>
          <w:marRight w:val="0"/>
          <w:marTop w:val="0"/>
          <w:marBottom w:val="0"/>
          <w:divBdr>
            <w:top w:val="none" w:sz="0" w:space="0" w:color="auto"/>
            <w:left w:val="none" w:sz="0" w:space="0" w:color="auto"/>
            <w:bottom w:val="none" w:sz="0" w:space="0" w:color="auto"/>
            <w:right w:val="none" w:sz="0" w:space="0" w:color="auto"/>
          </w:divBdr>
          <w:divsChild>
            <w:div w:id="2119371437">
              <w:marLeft w:val="0"/>
              <w:marRight w:val="0"/>
              <w:marTop w:val="0"/>
              <w:marBottom w:val="0"/>
              <w:divBdr>
                <w:top w:val="none" w:sz="0" w:space="0" w:color="auto"/>
                <w:left w:val="none" w:sz="0" w:space="0" w:color="auto"/>
                <w:bottom w:val="none" w:sz="0" w:space="0" w:color="auto"/>
                <w:right w:val="none" w:sz="0" w:space="0" w:color="auto"/>
              </w:divBdr>
              <w:divsChild>
                <w:div w:id="1768043060">
                  <w:marLeft w:val="0"/>
                  <w:marRight w:val="0"/>
                  <w:marTop w:val="0"/>
                  <w:marBottom w:val="0"/>
                  <w:divBdr>
                    <w:top w:val="none" w:sz="0" w:space="0" w:color="auto"/>
                    <w:left w:val="none" w:sz="0" w:space="0" w:color="auto"/>
                    <w:bottom w:val="none" w:sz="0" w:space="0" w:color="auto"/>
                    <w:right w:val="none" w:sz="0" w:space="0" w:color="auto"/>
                  </w:divBdr>
                  <w:divsChild>
                    <w:div w:id="20926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34178">
      <w:bodyDiv w:val="1"/>
      <w:marLeft w:val="0"/>
      <w:marRight w:val="0"/>
      <w:marTop w:val="0"/>
      <w:marBottom w:val="0"/>
      <w:divBdr>
        <w:top w:val="none" w:sz="0" w:space="0" w:color="auto"/>
        <w:left w:val="none" w:sz="0" w:space="0" w:color="auto"/>
        <w:bottom w:val="none" w:sz="0" w:space="0" w:color="auto"/>
        <w:right w:val="none" w:sz="0" w:space="0" w:color="auto"/>
      </w:divBdr>
      <w:divsChild>
        <w:div w:id="1755318055">
          <w:marLeft w:val="0"/>
          <w:marRight w:val="0"/>
          <w:marTop w:val="0"/>
          <w:marBottom w:val="0"/>
          <w:divBdr>
            <w:top w:val="none" w:sz="0" w:space="0" w:color="auto"/>
            <w:left w:val="none" w:sz="0" w:space="0" w:color="auto"/>
            <w:bottom w:val="none" w:sz="0" w:space="0" w:color="auto"/>
            <w:right w:val="none" w:sz="0" w:space="0" w:color="auto"/>
          </w:divBdr>
          <w:divsChild>
            <w:div w:id="914435635">
              <w:marLeft w:val="0"/>
              <w:marRight w:val="0"/>
              <w:marTop w:val="0"/>
              <w:marBottom w:val="0"/>
              <w:divBdr>
                <w:top w:val="none" w:sz="0" w:space="0" w:color="auto"/>
                <w:left w:val="none" w:sz="0" w:space="0" w:color="auto"/>
                <w:bottom w:val="none" w:sz="0" w:space="0" w:color="auto"/>
                <w:right w:val="none" w:sz="0" w:space="0" w:color="auto"/>
              </w:divBdr>
              <w:divsChild>
                <w:div w:id="1645818788">
                  <w:marLeft w:val="0"/>
                  <w:marRight w:val="0"/>
                  <w:marTop w:val="0"/>
                  <w:marBottom w:val="0"/>
                  <w:divBdr>
                    <w:top w:val="none" w:sz="0" w:space="0" w:color="auto"/>
                    <w:left w:val="none" w:sz="0" w:space="0" w:color="auto"/>
                    <w:bottom w:val="none" w:sz="0" w:space="0" w:color="auto"/>
                    <w:right w:val="none" w:sz="0" w:space="0" w:color="auto"/>
                  </w:divBdr>
                  <w:divsChild>
                    <w:div w:id="6967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335691">
      <w:bodyDiv w:val="1"/>
      <w:marLeft w:val="0"/>
      <w:marRight w:val="0"/>
      <w:marTop w:val="0"/>
      <w:marBottom w:val="0"/>
      <w:divBdr>
        <w:top w:val="none" w:sz="0" w:space="0" w:color="auto"/>
        <w:left w:val="none" w:sz="0" w:space="0" w:color="auto"/>
        <w:bottom w:val="none" w:sz="0" w:space="0" w:color="auto"/>
        <w:right w:val="none" w:sz="0" w:space="0" w:color="auto"/>
      </w:divBdr>
      <w:divsChild>
        <w:div w:id="653529756">
          <w:marLeft w:val="0"/>
          <w:marRight w:val="0"/>
          <w:marTop w:val="0"/>
          <w:marBottom w:val="0"/>
          <w:divBdr>
            <w:top w:val="none" w:sz="0" w:space="0" w:color="auto"/>
            <w:left w:val="none" w:sz="0" w:space="0" w:color="auto"/>
            <w:bottom w:val="none" w:sz="0" w:space="0" w:color="auto"/>
            <w:right w:val="none" w:sz="0" w:space="0" w:color="auto"/>
          </w:divBdr>
          <w:divsChild>
            <w:div w:id="1314916440">
              <w:marLeft w:val="0"/>
              <w:marRight w:val="0"/>
              <w:marTop w:val="0"/>
              <w:marBottom w:val="0"/>
              <w:divBdr>
                <w:top w:val="none" w:sz="0" w:space="0" w:color="auto"/>
                <w:left w:val="none" w:sz="0" w:space="0" w:color="auto"/>
                <w:bottom w:val="none" w:sz="0" w:space="0" w:color="auto"/>
                <w:right w:val="none" w:sz="0" w:space="0" w:color="auto"/>
              </w:divBdr>
              <w:divsChild>
                <w:div w:id="1805997364">
                  <w:marLeft w:val="0"/>
                  <w:marRight w:val="0"/>
                  <w:marTop w:val="0"/>
                  <w:marBottom w:val="0"/>
                  <w:divBdr>
                    <w:top w:val="none" w:sz="0" w:space="0" w:color="auto"/>
                    <w:left w:val="none" w:sz="0" w:space="0" w:color="auto"/>
                    <w:bottom w:val="none" w:sz="0" w:space="0" w:color="auto"/>
                    <w:right w:val="none" w:sz="0" w:space="0" w:color="auto"/>
                  </w:divBdr>
                  <w:divsChild>
                    <w:div w:id="8236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A30FDD61E68C4F8054DE7FD0E82FE9" ma:contentTypeVersion="6" ma:contentTypeDescription="Create a new document." ma:contentTypeScope="" ma:versionID="e66c8f45b9a0b1aeb0e77db3d897da3e">
  <xsd:schema xmlns:xsd="http://www.w3.org/2001/XMLSchema" xmlns:xs="http://www.w3.org/2001/XMLSchema" xmlns:p="http://schemas.microsoft.com/office/2006/metadata/properties" xmlns:ns2="ada4776b-c968-454b-8b6c-2bf8455ac648" targetNamespace="http://schemas.microsoft.com/office/2006/metadata/properties" ma:root="true" ma:fieldsID="b2ad4786965e0e0b8c8aa3d69d8693e6" ns2:_="">
    <xsd:import namespace="ada4776b-c968-454b-8b6c-2bf8455ac6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4776b-c968-454b-8b6c-2bf8455ac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E3F25-31C8-4908-8A05-26B1E8FF6D9A}">
  <ds:schemaRefs>
    <ds:schemaRef ds:uri="http://schemas.microsoft.com/sharepoint/v3/contenttype/forms"/>
  </ds:schemaRefs>
</ds:datastoreItem>
</file>

<file path=customXml/itemProps2.xml><?xml version="1.0" encoding="utf-8"?>
<ds:datastoreItem xmlns:ds="http://schemas.openxmlformats.org/officeDocument/2006/customXml" ds:itemID="{C303F33E-D9C4-4DB8-824A-1E25A4C334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75257D-2E7E-43A2-82DE-1FABE1BC3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4776b-c968-454b-8b6c-2bf8455ac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sch8752111</dc:creator>
  <cp:keywords/>
  <dc:description/>
  <cp:lastModifiedBy>deputy</cp:lastModifiedBy>
  <cp:revision>2</cp:revision>
  <dcterms:created xsi:type="dcterms:W3CDTF">2022-06-27T11:58:00Z</dcterms:created>
  <dcterms:modified xsi:type="dcterms:W3CDTF">2022-06-27T11:58:00Z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0x0101006FA30FDD61E68C4F8054DE7FD0E82FE9</vt:lpwstr>
  </property>
</Properties>
</file>