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86DE" w14:textId="5662D4E5" w:rsidR="00894A58" w:rsidRPr="00373C1E" w:rsidRDefault="00787772" w:rsidP="00787772">
      <w:pPr>
        <w:jc w:val="center"/>
        <w:rPr>
          <w:rFonts w:ascii="Letter-join Plus 40" w:hAnsi="Letter-join Plus 40"/>
          <w:sz w:val="28"/>
          <w:szCs w:val="28"/>
          <w:u w:val="single"/>
          <w14:cntxtAlts/>
        </w:rPr>
      </w:pPr>
      <w:r w:rsidRPr="00373C1E">
        <w:rPr>
          <w:rFonts w:ascii="Letter-join Plus 40" w:hAnsi="Letter-join Plus 40"/>
          <w:sz w:val="28"/>
          <w:szCs w:val="28"/>
          <w:u w:val="single"/>
          <w14:cntxtAlts/>
        </w:rPr>
        <w:t xml:space="preserve">Science </w:t>
      </w:r>
      <w:r w:rsidR="009D657E">
        <w:rPr>
          <w:rFonts w:ascii="Letter-join Plus 40" w:hAnsi="Letter-join Plus 40"/>
          <w:sz w:val="28"/>
          <w:szCs w:val="28"/>
          <w:u w:val="single"/>
          <w14:cntxtAlts/>
        </w:rPr>
        <w:t>Working Scientifically</w:t>
      </w:r>
      <w:r w:rsidRPr="00373C1E">
        <w:rPr>
          <w:rFonts w:ascii="Letter-join Plus 40" w:hAnsi="Letter-join Plus 40"/>
          <w:sz w:val="28"/>
          <w:szCs w:val="28"/>
          <w:u w:val="single"/>
          <w14:cntxtAlts/>
        </w:rPr>
        <w:t xml:space="preserve"> Progression Map </w:t>
      </w:r>
    </w:p>
    <w:p w14:paraId="39BECCE4" w14:textId="167515B4" w:rsidR="00787772" w:rsidRDefault="00787772" w:rsidP="00787772">
      <w:pPr>
        <w:jc w:val="center"/>
        <w:rPr>
          <w:rFonts w:ascii="Letter-join Plus 40" w:hAnsi="Letter-join Plus 40"/>
          <w:sz w:val="28"/>
          <w:szCs w:val="28"/>
          <w14:cntxtAlts/>
        </w:rPr>
      </w:pPr>
      <w:r>
        <w:rPr>
          <w:rFonts w:ascii="Letter-join Plus 40" w:hAnsi="Letter-join Plus 40"/>
          <w:sz w:val="28"/>
          <w:szCs w:val="28"/>
          <w14:cntxtAlts/>
        </w:rPr>
        <w:t>(Objectives taken from National Curriculum and EYFS framework)</w:t>
      </w:r>
    </w:p>
    <w:p w14:paraId="621EBFF1" w14:textId="77777777" w:rsidR="00373C1E" w:rsidRPr="00600B4A" w:rsidRDefault="00373C1E" w:rsidP="00373C1E">
      <w:pPr>
        <w:rPr>
          <w:rFonts w:ascii="Letter-join Plus 40" w:hAnsi="Letter-join Plus 40"/>
          <w:i/>
          <w:iCs/>
          <w14:cntxtAlts/>
        </w:rPr>
      </w:pPr>
      <w:r w:rsidRPr="00600B4A">
        <w:rPr>
          <w:rFonts w:ascii="Letter-join Plus 40" w:hAnsi="Letter-join Plus 40"/>
          <w:i/>
          <w:iCs/>
          <w14:cntxtAlts/>
        </w:rPr>
        <w:t xml:space="preserve">The national curriculum for science aims to ensure that all pupils: </w:t>
      </w:r>
    </w:p>
    <w:p w14:paraId="040902B4" w14:textId="77777777" w:rsidR="00373C1E" w:rsidRPr="00600B4A" w:rsidRDefault="00373C1E" w:rsidP="00373C1E">
      <w:pPr>
        <w:rPr>
          <w:rFonts w:ascii="Letter-join Plus 40" w:hAnsi="Letter-join Plus 40"/>
          <w:i/>
          <w:iCs/>
          <w14:cntxtAlts/>
        </w:rPr>
      </w:pPr>
      <w:r w:rsidRPr="00600B4A">
        <w:rPr>
          <w:rFonts w:ascii="Letter-join Plus 40" w:hAnsi="Letter-join Plus 40"/>
          <w:i/>
          <w:iCs/>
          <w14:cntxtAlts/>
        </w:rPr>
        <w:sym w:font="Symbol" w:char="F0A7"/>
      </w:r>
      <w:r w:rsidRPr="00600B4A">
        <w:rPr>
          <w:rFonts w:ascii="Letter-join Plus 40" w:hAnsi="Letter-join Plus 40"/>
          <w:i/>
          <w:iCs/>
          <w14:cntxtAlts/>
        </w:rPr>
        <w:t xml:space="preserve"> develop scientific knowledge and conceptual understanding through the specific disciplines of biology, chemistry and physics </w:t>
      </w:r>
    </w:p>
    <w:p w14:paraId="2C139FAB" w14:textId="77777777" w:rsidR="00373C1E" w:rsidRPr="00600B4A" w:rsidRDefault="00373C1E" w:rsidP="00373C1E">
      <w:pPr>
        <w:rPr>
          <w:rFonts w:ascii="Letter-join Plus 40" w:hAnsi="Letter-join Plus 40"/>
          <w:i/>
          <w:iCs/>
          <w14:cntxtAlts/>
        </w:rPr>
      </w:pPr>
      <w:r w:rsidRPr="00600B4A">
        <w:rPr>
          <w:rFonts w:ascii="Letter-join Plus 40" w:hAnsi="Letter-join Plus 40"/>
          <w:i/>
          <w:iCs/>
          <w14:cntxtAlts/>
        </w:rPr>
        <w:sym w:font="Symbol" w:char="F0A7"/>
      </w:r>
      <w:r w:rsidRPr="00600B4A">
        <w:rPr>
          <w:rFonts w:ascii="Letter-join Plus 40" w:hAnsi="Letter-join Plus 40"/>
          <w:i/>
          <w:iCs/>
          <w14:cntxtAlts/>
        </w:rPr>
        <w:t xml:space="preserve"> </w:t>
      </w:r>
      <w:r w:rsidRPr="00600B4A">
        <w:rPr>
          <w:rFonts w:ascii="Letter-join Plus 40" w:hAnsi="Letter-join Plus 40"/>
          <w:i/>
          <w:iCs/>
          <w:highlight w:val="yellow"/>
          <w14:cntxtAlts/>
        </w:rPr>
        <w:t>develop understanding of the nature, processes and methods of science through different types of science enquiries that help them to answer scientific questions about the world around them</w:t>
      </w:r>
      <w:r w:rsidRPr="00600B4A">
        <w:rPr>
          <w:rFonts w:ascii="Letter-join Plus 40" w:hAnsi="Letter-join Plus 40"/>
          <w:i/>
          <w:iCs/>
          <w14:cntxtAlts/>
        </w:rPr>
        <w:t xml:space="preserve"> </w:t>
      </w:r>
    </w:p>
    <w:p w14:paraId="24CE4E8B" w14:textId="68B96990" w:rsidR="00373C1E" w:rsidRPr="00600B4A" w:rsidRDefault="00373C1E" w:rsidP="00373C1E">
      <w:pPr>
        <w:rPr>
          <w:rFonts w:ascii="Letter-join Plus 40" w:hAnsi="Letter-join Plus 40"/>
          <w14:cntxtAlts/>
        </w:rPr>
      </w:pPr>
      <w:r w:rsidRPr="00600B4A">
        <w:rPr>
          <w:rFonts w:ascii="Letter-join Plus 40" w:hAnsi="Letter-join Plus 40"/>
          <w:i/>
          <w:iCs/>
          <w14:cntxtAlts/>
        </w:rPr>
        <w:sym w:font="Symbol" w:char="F0A7"/>
      </w:r>
      <w:r w:rsidRPr="00600B4A">
        <w:rPr>
          <w:rFonts w:ascii="Letter-join Plus 40" w:hAnsi="Letter-join Plus 40"/>
          <w:i/>
          <w:iCs/>
          <w14:cntxtAlts/>
        </w:rPr>
        <w:t xml:space="preserve"> are equipped with the scientific knowledge required to understand the uses and implications of science, today and for the future.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921"/>
        <w:gridCol w:w="1922"/>
        <w:gridCol w:w="3867"/>
        <w:gridCol w:w="3868"/>
        <w:gridCol w:w="3868"/>
      </w:tblGrid>
      <w:tr w:rsidR="009D657E" w:rsidRPr="009D19A4" w14:paraId="52BC05C5" w14:textId="77777777" w:rsidTr="009D657E">
        <w:tc>
          <w:tcPr>
            <w:tcW w:w="1921" w:type="dxa"/>
          </w:tcPr>
          <w:p w14:paraId="1EAAD8A1" w14:textId="77777777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</w:p>
        </w:tc>
        <w:tc>
          <w:tcPr>
            <w:tcW w:w="1922" w:type="dxa"/>
          </w:tcPr>
          <w:p w14:paraId="1B455DCD" w14:textId="683D2667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9D19A4">
              <w:rPr>
                <w:rFonts w:ascii="Letter-join Plus 40" w:hAnsi="Letter-join Plus 40"/>
                <w:sz w:val="18"/>
                <w:szCs w:val="18"/>
                <w14:cntxtAlts/>
              </w:rPr>
              <w:t>EYFS</w:t>
            </w:r>
          </w:p>
        </w:tc>
        <w:tc>
          <w:tcPr>
            <w:tcW w:w="3867" w:type="dxa"/>
          </w:tcPr>
          <w:p w14:paraId="6E11FEC8" w14:textId="6A5D3109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18"/>
                <w:szCs w:val="18"/>
                <w14:cntxtAlts/>
              </w:rPr>
            </w:pPr>
            <w:r>
              <w:rPr>
                <w:rFonts w:ascii="Letter-join Plus 40" w:hAnsi="Letter-join Plus 40"/>
                <w:sz w:val="18"/>
                <w:szCs w:val="18"/>
                <w14:cntxtAlts/>
              </w:rPr>
              <w:t>Key Stage 1</w:t>
            </w:r>
          </w:p>
        </w:tc>
        <w:tc>
          <w:tcPr>
            <w:tcW w:w="3868" w:type="dxa"/>
          </w:tcPr>
          <w:p w14:paraId="115FEE53" w14:textId="54528ABD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18"/>
                <w:szCs w:val="18"/>
                <w14:cntxtAlts/>
              </w:rPr>
            </w:pPr>
            <w:r>
              <w:rPr>
                <w:rFonts w:ascii="Letter-join Plus 40" w:hAnsi="Letter-join Plus 40"/>
                <w:sz w:val="18"/>
                <w:szCs w:val="18"/>
                <w14:cntxtAlts/>
              </w:rPr>
              <w:t>Lower Key Stage 2</w:t>
            </w:r>
          </w:p>
        </w:tc>
        <w:tc>
          <w:tcPr>
            <w:tcW w:w="3868" w:type="dxa"/>
          </w:tcPr>
          <w:p w14:paraId="387A9BE9" w14:textId="4E544BE8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18"/>
                <w:szCs w:val="18"/>
                <w14:cntxtAlts/>
              </w:rPr>
            </w:pPr>
            <w:r>
              <w:rPr>
                <w:rFonts w:ascii="Letter-join Plus 40" w:hAnsi="Letter-join Plus 40"/>
                <w:sz w:val="18"/>
                <w:szCs w:val="18"/>
                <w14:cntxtAlts/>
              </w:rPr>
              <w:t>Upper Key Stage 2</w:t>
            </w:r>
          </w:p>
        </w:tc>
      </w:tr>
      <w:tr w:rsidR="009D657E" w:rsidRPr="009D19A4" w14:paraId="383D1FAF" w14:textId="77777777" w:rsidTr="009D657E">
        <w:tc>
          <w:tcPr>
            <w:tcW w:w="1921" w:type="dxa"/>
            <w:shd w:val="clear" w:color="auto" w:fill="92D050"/>
          </w:tcPr>
          <w:p w14:paraId="1DAC0AF4" w14:textId="0F4AF5FA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  <w:r>
              <w:rPr>
                <w:rFonts w:ascii="Letter-join Plus 40" w:hAnsi="Letter-join Plus 40"/>
                <w:sz w:val="24"/>
                <w:szCs w:val="24"/>
                <w14:cntxtAlts/>
              </w:rPr>
              <w:t xml:space="preserve">Ask questions and plan enquiry </w:t>
            </w:r>
          </w:p>
        </w:tc>
        <w:tc>
          <w:tcPr>
            <w:tcW w:w="1922" w:type="dxa"/>
            <w:shd w:val="clear" w:color="auto" w:fill="DDF0C8"/>
          </w:tcPr>
          <w:p w14:paraId="6C2D0762" w14:textId="011C17AA" w:rsidR="009D657E" w:rsidRPr="009D19A4" w:rsidRDefault="009D657E" w:rsidP="0015186F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</w:p>
        </w:tc>
        <w:tc>
          <w:tcPr>
            <w:tcW w:w="3867" w:type="dxa"/>
            <w:shd w:val="clear" w:color="auto" w:fill="DDF0C8"/>
          </w:tcPr>
          <w:p w14:paraId="16812527" w14:textId="5D3F7F8E" w:rsidR="009D657E" w:rsidRPr="009D19A4" w:rsidRDefault="009D657E" w:rsidP="00373C1E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9D657E">
              <w:rPr>
                <w:rFonts w:ascii="Letter-join Plus 40" w:hAnsi="Letter-join Plus 40"/>
                <w:sz w:val="18"/>
                <w:szCs w:val="18"/>
                <w14:cntxtAlts/>
              </w:rPr>
              <w:t>asking simple questions and recognising that they can be answered in different ways</w:t>
            </w:r>
          </w:p>
        </w:tc>
        <w:tc>
          <w:tcPr>
            <w:tcW w:w="3868" w:type="dxa"/>
            <w:shd w:val="clear" w:color="auto" w:fill="DDF0C8"/>
          </w:tcPr>
          <w:p w14:paraId="51F003F4" w14:textId="4A7A4441" w:rsidR="009D657E" w:rsidRPr="009D19A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asking relevant questions and using different types of scientific enquiries to answer them</w:t>
            </w:r>
          </w:p>
        </w:tc>
        <w:tc>
          <w:tcPr>
            <w:tcW w:w="3868" w:type="dxa"/>
            <w:shd w:val="clear" w:color="auto" w:fill="DDF0C8"/>
          </w:tcPr>
          <w:p w14:paraId="7FD49AF4" w14:textId="4E2FD1A6" w:rsidR="009D657E" w:rsidRPr="009D19A4" w:rsidRDefault="00292E24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planning different types of scientific enquiries to answer questions, including recognising and controlling variables where necessary</w:t>
            </w:r>
          </w:p>
        </w:tc>
      </w:tr>
      <w:tr w:rsidR="009D657E" w:rsidRPr="009D19A4" w14:paraId="2A127B74" w14:textId="77777777" w:rsidTr="009D657E">
        <w:tc>
          <w:tcPr>
            <w:tcW w:w="1921" w:type="dxa"/>
            <w:shd w:val="clear" w:color="auto" w:fill="ED7D31" w:themeFill="accent2"/>
          </w:tcPr>
          <w:p w14:paraId="60633175" w14:textId="2C314350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  <w:r>
              <w:rPr>
                <w:rFonts w:ascii="Letter-join Plus 40" w:hAnsi="Letter-join Plus 40"/>
                <w:sz w:val="24"/>
                <w:szCs w:val="24"/>
                <w14:cntxtAlts/>
              </w:rPr>
              <w:t xml:space="preserve">Set up an enquiry </w:t>
            </w:r>
          </w:p>
        </w:tc>
        <w:tc>
          <w:tcPr>
            <w:tcW w:w="1922" w:type="dxa"/>
            <w:shd w:val="clear" w:color="auto" w:fill="FFDBB7"/>
          </w:tcPr>
          <w:p w14:paraId="586D32F0" w14:textId="77777777" w:rsidR="009D657E" w:rsidRPr="009D19A4" w:rsidRDefault="009D657E" w:rsidP="0015186F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</w:p>
        </w:tc>
        <w:tc>
          <w:tcPr>
            <w:tcW w:w="3867" w:type="dxa"/>
            <w:shd w:val="clear" w:color="auto" w:fill="FFDBB7"/>
          </w:tcPr>
          <w:p w14:paraId="70480E6E" w14:textId="32822B43" w:rsidR="009D657E" w:rsidRPr="009D19A4" w:rsidRDefault="00292E24" w:rsidP="00373C1E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performing simple tests</w:t>
            </w:r>
          </w:p>
        </w:tc>
        <w:tc>
          <w:tcPr>
            <w:tcW w:w="3868" w:type="dxa"/>
            <w:shd w:val="clear" w:color="auto" w:fill="FFDBB7"/>
          </w:tcPr>
          <w:p w14:paraId="2122F221" w14:textId="33756772" w:rsidR="009D657E" w:rsidRPr="009D19A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setting up simple practical enquiries, comparative and fair tests</w:t>
            </w:r>
          </w:p>
        </w:tc>
        <w:tc>
          <w:tcPr>
            <w:tcW w:w="3868" w:type="dxa"/>
            <w:shd w:val="clear" w:color="auto" w:fill="FFDBB7"/>
          </w:tcPr>
          <w:p w14:paraId="54AF9F20" w14:textId="6179CF88" w:rsidR="009D657E" w:rsidRPr="009D19A4" w:rsidRDefault="00292E24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using test results to make predictions to set up further comparative and fair tests</w:t>
            </w:r>
          </w:p>
        </w:tc>
      </w:tr>
      <w:tr w:rsidR="009D657E" w:rsidRPr="009D19A4" w14:paraId="7EE516BC" w14:textId="77777777" w:rsidTr="009D657E">
        <w:tc>
          <w:tcPr>
            <w:tcW w:w="1921" w:type="dxa"/>
            <w:shd w:val="clear" w:color="auto" w:fill="0070C0"/>
          </w:tcPr>
          <w:p w14:paraId="16691944" w14:textId="76AE4F21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  <w:r>
              <w:rPr>
                <w:rFonts w:ascii="Letter-join Plus 40" w:hAnsi="Letter-join Plus 40"/>
                <w:sz w:val="24"/>
                <w:szCs w:val="24"/>
                <w14:cntxtAlts/>
              </w:rPr>
              <w:t xml:space="preserve">Observe and measure </w:t>
            </w:r>
          </w:p>
        </w:tc>
        <w:tc>
          <w:tcPr>
            <w:tcW w:w="1922" w:type="dxa"/>
            <w:shd w:val="clear" w:color="auto" w:fill="B9E1FF"/>
          </w:tcPr>
          <w:p w14:paraId="58FAF907" w14:textId="77777777" w:rsidR="009D657E" w:rsidRPr="009D19A4" w:rsidRDefault="009D657E" w:rsidP="0015186F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</w:p>
        </w:tc>
        <w:tc>
          <w:tcPr>
            <w:tcW w:w="3867" w:type="dxa"/>
            <w:shd w:val="clear" w:color="auto" w:fill="B9E1FF"/>
          </w:tcPr>
          <w:p w14:paraId="2F306BA5" w14:textId="4247E66B" w:rsidR="009D657E" w:rsidRPr="009D19A4" w:rsidRDefault="009D657E" w:rsidP="00373C1E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9D657E">
              <w:rPr>
                <w:rFonts w:ascii="Letter-join Plus 40" w:hAnsi="Letter-join Plus 40"/>
                <w:sz w:val="18"/>
                <w:szCs w:val="18"/>
                <w14:cntxtAlts/>
              </w:rPr>
              <w:t>observing closely, using simple equipmen</w:t>
            </w:r>
            <w:r>
              <w:rPr>
                <w:rFonts w:ascii="Letter-join Plus 40" w:hAnsi="Letter-join Plus 40"/>
                <w:sz w:val="18"/>
                <w:szCs w:val="18"/>
                <w14:cntxtAlts/>
              </w:rPr>
              <w:t>t</w:t>
            </w:r>
          </w:p>
        </w:tc>
        <w:tc>
          <w:tcPr>
            <w:tcW w:w="3868" w:type="dxa"/>
            <w:shd w:val="clear" w:color="auto" w:fill="B9E1FF"/>
          </w:tcPr>
          <w:p w14:paraId="28116918" w14:textId="5E19F767" w:rsidR="009D657E" w:rsidRPr="009D19A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making systematic and careful observations and, where appropriate, taking accurate measurements using standard units, using a range of equipment, including thermometers and data logger</w:t>
            </w:r>
            <w:r>
              <w:rPr>
                <w:rFonts w:ascii="Letter-join Plus 40" w:hAnsi="Letter-join Plus 40"/>
                <w:sz w:val="18"/>
                <w:szCs w:val="18"/>
                <w14:cntxtAlts/>
              </w:rPr>
              <w:t>s</w:t>
            </w:r>
          </w:p>
        </w:tc>
        <w:tc>
          <w:tcPr>
            <w:tcW w:w="3868" w:type="dxa"/>
            <w:shd w:val="clear" w:color="auto" w:fill="B9E1FF"/>
          </w:tcPr>
          <w:p w14:paraId="3EF990AA" w14:textId="13519A25" w:rsidR="009D657E" w:rsidRPr="009D19A4" w:rsidRDefault="00292E24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taking measurements, using a range of scientific equipment, with increasing accuracy and precision, taking repeat readings when appropriate</w:t>
            </w:r>
          </w:p>
        </w:tc>
      </w:tr>
      <w:tr w:rsidR="009D657E" w:rsidRPr="009D19A4" w14:paraId="661BEA60" w14:textId="77777777" w:rsidTr="009D657E">
        <w:tc>
          <w:tcPr>
            <w:tcW w:w="1921" w:type="dxa"/>
            <w:shd w:val="clear" w:color="auto" w:fill="EA68E4"/>
          </w:tcPr>
          <w:p w14:paraId="3F7B13C3" w14:textId="11F04034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  <w:r>
              <w:rPr>
                <w:rFonts w:ascii="Letter-join Plus 40" w:hAnsi="Letter-join Plus 40"/>
                <w:sz w:val="24"/>
                <w:szCs w:val="24"/>
                <w14:cntxtAlts/>
              </w:rPr>
              <w:t xml:space="preserve">Record </w:t>
            </w:r>
          </w:p>
        </w:tc>
        <w:tc>
          <w:tcPr>
            <w:tcW w:w="1922" w:type="dxa"/>
            <w:shd w:val="clear" w:color="auto" w:fill="F9D7F7"/>
          </w:tcPr>
          <w:p w14:paraId="6FB1EDFD" w14:textId="77777777" w:rsidR="009D657E" w:rsidRPr="009D19A4" w:rsidRDefault="009D657E" w:rsidP="0015186F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</w:p>
        </w:tc>
        <w:tc>
          <w:tcPr>
            <w:tcW w:w="3867" w:type="dxa"/>
            <w:shd w:val="clear" w:color="auto" w:fill="F9D7F7"/>
          </w:tcPr>
          <w:p w14:paraId="1803EE0F" w14:textId="6696095E" w:rsidR="009D657E" w:rsidRPr="009D19A4" w:rsidRDefault="00292E24" w:rsidP="00373C1E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Gather and record data to help in answering questions</w:t>
            </w:r>
          </w:p>
        </w:tc>
        <w:tc>
          <w:tcPr>
            <w:tcW w:w="3868" w:type="dxa"/>
            <w:shd w:val="clear" w:color="auto" w:fill="F9D7F7"/>
          </w:tcPr>
          <w:p w14:paraId="571ADA36" w14:textId="77777777" w:rsidR="00292E2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 xml:space="preserve">gathering, recording, classifying and presenting data in a variety of ways to help in answering questions </w:t>
            </w:r>
          </w:p>
          <w:p w14:paraId="7FA5EC1B" w14:textId="73A33450" w:rsidR="009D657E" w:rsidRPr="009D19A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recording findings using simple scientific language, drawings, labelled diagrams, keys, bar charts, and tables</w:t>
            </w:r>
          </w:p>
        </w:tc>
        <w:tc>
          <w:tcPr>
            <w:tcW w:w="3868" w:type="dxa"/>
            <w:shd w:val="clear" w:color="auto" w:fill="F9D7F7"/>
          </w:tcPr>
          <w:p w14:paraId="1B5FBDF9" w14:textId="117964B8" w:rsidR="009D657E" w:rsidRPr="009D19A4" w:rsidRDefault="00600B4A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600B4A">
              <w:rPr>
                <w:rFonts w:ascii="Letter-join Plus 40" w:hAnsi="Letter-join Plus 40"/>
                <w:sz w:val="18"/>
                <w:szCs w:val="18"/>
                <w14:cntxtAlts/>
              </w:rPr>
              <w:t>recording data and results of increasing complexity using scientific diagrams and labels, classification keys, tables, scatter graphs, bar and line graph</w:t>
            </w:r>
            <w:r>
              <w:rPr>
                <w:rFonts w:ascii="Letter-join Plus 40" w:hAnsi="Letter-join Plus 40"/>
                <w:sz w:val="18"/>
                <w:szCs w:val="18"/>
                <w14:cntxtAlts/>
              </w:rPr>
              <w:t>s</w:t>
            </w:r>
          </w:p>
        </w:tc>
      </w:tr>
      <w:tr w:rsidR="009D657E" w:rsidRPr="009D19A4" w14:paraId="70AC751C" w14:textId="77777777" w:rsidTr="009D657E">
        <w:tc>
          <w:tcPr>
            <w:tcW w:w="1921" w:type="dxa"/>
            <w:shd w:val="clear" w:color="auto" w:fill="7030A0"/>
          </w:tcPr>
          <w:p w14:paraId="2DDC2DDE" w14:textId="455FCB09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  <w:r>
              <w:rPr>
                <w:rFonts w:ascii="Letter-join Plus 40" w:hAnsi="Letter-join Plus 40"/>
                <w:sz w:val="24"/>
                <w:szCs w:val="24"/>
                <w14:cntxtAlts/>
              </w:rPr>
              <w:lastRenderedPageBreak/>
              <w:t xml:space="preserve">Interpret and report </w:t>
            </w:r>
          </w:p>
        </w:tc>
        <w:tc>
          <w:tcPr>
            <w:tcW w:w="1922" w:type="dxa"/>
            <w:shd w:val="clear" w:color="auto" w:fill="E8D8F4"/>
          </w:tcPr>
          <w:p w14:paraId="72D865A7" w14:textId="77777777" w:rsidR="009D657E" w:rsidRPr="009D19A4" w:rsidRDefault="009D657E" w:rsidP="0015186F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</w:p>
        </w:tc>
        <w:tc>
          <w:tcPr>
            <w:tcW w:w="3867" w:type="dxa"/>
            <w:shd w:val="clear" w:color="auto" w:fill="E8D8F4"/>
          </w:tcPr>
          <w:p w14:paraId="72C0A6DC" w14:textId="4DBB4E9A" w:rsidR="009D657E" w:rsidRPr="009D19A4" w:rsidRDefault="00292E24" w:rsidP="00292E24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>
              <w:rPr>
                <w:rFonts w:ascii="Letter-join Plus 40" w:hAnsi="Letter-join Plus 40"/>
                <w:sz w:val="16"/>
                <w:szCs w:val="16"/>
              </w:rPr>
              <w:t>Identifying and classifying (Use appropriate scientific language to communicate ideas)</w:t>
            </w:r>
          </w:p>
        </w:tc>
        <w:tc>
          <w:tcPr>
            <w:tcW w:w="3868" w:type="dxa"/>
            <w:shd w:val="clear" w:color="auto" w:fill="E8D8F4"/>
          </w:tcPr>
          <w:p w14:paraId="7234E2A6" w14:textId="77777777" w:rsidR="009D657E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reporting on findings from enquiries, including oral and written explanations, displays or presentations of results and conclusions</w:t>
            </w:r>
          </w:p>
          <w:p w14:paraId="78D5A8DB" w14:textId="029B34F7" w:rsidR="00292E24" w:rsidRPr="009D19A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identifying differences, similarities or changes related to simple scientific ideas and processes</w:t>
            </w:r>
          </w:p>
        </w:tc>
        <w:tc>
          <w:tcPr>
            <w:tcW w:w="3868" w:type="dxa"/>
            <w:shd w:val="clear" w:color="auto" w:fill="E8D8F4"/>
          </w:tcPr>
          <w:p w14:paraId="37BBCCCD" w14:textId="5CAA2006" w:rsidR="009D657E" w:rsidRPr="009D19A4" w:rsidRDefault="00600B4A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600B4A">
              <w:rPr>
                <w:rFonts w:ascii="Letter-join Plus 40" w:hAnsi="Letter-join Plus 40"/>
                <w:sz w:val="18"/>
                <w:szCs w:val="18"/>
                <w14:cntxtAlts/>
              </w:rPr>
              <w:t>reporting and presenting findings from enquiries, including conclusions, causal relationships and explanations of and degree of trust in results, in oral and written forms such as displays and other presentation</w:t>
            </w:r>
            <w:r>
              <w:rPr>
                <w:rFonts w:ascii="Letter-join Plus 40" w:hAnsi="Letter-join Plus 40"/>
                <w:sz w:val="18"/>
                <w:szCs w:val="18"/>
                <w14:cntxtAlts/>
              </w:rPr>
              <w:t>s</w:t>
            </w:r>
          </w:p>
        </w:tc>
      </w:tr>
      <w:tr w:rsidR="009D657E" w:rsidRPr="009D19A4" w14:paraId="50352310" w14:textId="77777777" w:rsidTr="009D657E">
        <w:tc>
          <w:tcPr>
            <w:tcW w:w="1921" w:type="dxa"/>
            <w:shd w:val="clear" w:color="auto" w:fill="FF0000"/>
          </w:tcPr>
          <w:p w14:paraId="79F853E1" w14:textId="46EAF7D9" w:rsidR="009D657E" w:rsidRPr="009D19A4" w:rsidRDefault="009D657E" w:rsidP="00787772">
            <w:pPr>
              <w:jc w:val="center"/>
              <w:rPr>
                <w:rFonts w:ascii="Letter-join Plus 40" w:hAnsi="Letter-join Plus 40"/>
                <w:sz w:val="24"/>
                <w:szCs w:val="24"/>
                <w14:cntxtAlts/>
              </w:rPr>
            </w:pPr>
            <w:r>
              <w:rPr>
                <w:rFonts w:ascii="Letter-join Plus 40" w:hAnsi="Letter-join Plus 40"/>
                <w:sz w:val="24"/>
                <w:szCs w:val="24"/>
                <w14:cntxtAlts/>
              </w:rPr>
              <w:t xml:space="preserve">Evaluate </w:t>
            </w:r>
          </w:p>
        </w:tc>
        <w:tc>
          <w:tcPr>
            <w:tcW w:w="1922" w:type="dxa"/>
            <w:shd w:val="clear" w:color="auto" w:fill="FDDCDB"/>
          </w:tcPr>
          <w:p w14:paraId="46B6D606" w14:textId="77777777" w:rsidR="009D657E" w:rsidRPr="009D19A4" w:rsidRDefault="009D657E" w:rsidP="0015186F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</w:p>
        </w:tc>
        <w:tc>
          <w:tcPr>
            <w:tcW w:w="3867" w:type="dxa"/>
            <w:shd w:val="clear" w:color="auto" w:fill="FDDCDB"/>
          </w:tcPr>
          <w:p w14:paraId="6F3D849C" w14:textId="6DD54A15" w:rsidR="009D657E" w:rsidRPr="009D19A4" w:rsidRDefault="00292E24" w:rsidP="00373C1E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Use their observations and ideas to suggest answers to questions</w:t>
            </w:r>
          </w:p>
        </w:tc>
        <w:tc>
          <w:tcPr>
            <w:tcW w:w="3868" w:type="dxa"/>
            <w:shd w:val="clear" w:color="auto" w:fill="FDDCDB"/>
          </w:tcPr>
          <w:p w14:paraId="31EEB900" w14:textId="77777777" w:rsidR="009D657E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using results to draw simple conclusions, make predictions for new values, suggest improvements and raise further questions</w:t>
            </w:r>
          </w:p>
          <w:p w14:paraId="1A159655" w14:textId="400DF945" w:rsidR="00292E24" w:rsidRPr="009D19A4" w:rsidRDefault="00292E24" w:rsidP="00814B20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292E24">
              <w:rPr>
                <w:rFonts w:ascii="Letter-join Plus 40" w:hAnsi="Letter-join Plus 40"/>
                <w:sz w:val="18"/>
                <w:szCs w:val="18"/>
                <w14:cntxtAlts/>
              </w:rPr>
              <w:t>using straightforward scientific evidence to answer questions or to support their findings.</w:t>
            </w:r>
          </w:p>
        </w:tc>
        <w:tc>
          <w:tcPr>
            <w:tcW w:w="3868" w:type="dxa"/>
            <w:shd w:val="clear" w:color="auto" w:fill="FDDCDB"/>
          </w:tcPr>
          <w:p w14:paraId="73575CE8" w14:textId="492CF3CB" w:rsidR="009D657E" w:rsidRDefault="00600B4A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>
              <w:rPr>
                <w:rFonts w:ascii="Letter-join Plus 40" w:hAnsi="Letter-join Plus 40"/>
                <w:sz w:val="18"/>
                <w:szCs w:val="18"/>
                <w14:cntxtAlts/>
              </w:rPr>
              <w:t>explaining the degree of trust in results</w:t>
            </w:r>
          </w:p>
          <w:p w14:paraId="4934EB48" w14:textId="63B2F87B" w:rsidR="00600B4A" w:rsidRPr="009D19A4" w:rsidRDefault="00600B4A" w:rsidP="00912CA2">
            <w:pPr>
              <w:pStyle w:val="ListParagraph"/>
              <w:numPr>
                <w:ilvl w:val="0"/>
                <w:numId w:val="2"/>
              </w:numPr>
              <w:rPr>
                <w:rFonts w:ascii="Letter-join Plus 40" w:hAnsi="Letter-join Plus 40"/>
                <w:sz w:val="18"/>
                <w:szCs w:val="18"/>
                <w14:cntxtAlts/>
              </w:rPr>
            </w:pPr>
            <w:r w:rsidRPr="00600B4A">
              <w:rPr>
                <w:rFonts w:ascii="Letter-join Plus 40" w:hAnsi="Letter-join Plus 40"/>
                <w:sz w:val="18"/>
                <w:szCs w:val="18"/>
                <w14:cntxtAlts/>
              </w:rPr>
              <w:t>identifying scientific evidence that has been used to support or refute ideas or arguments.</w:t>
            </w:r>
          </w:p>
        </w:tc>
      </w:tr>
    </w:tbl>
    <w:p w14:paraId="38051521" w14:textId="77777777" w:rsidR="00787772" w:rsidRPr="00787772" w:rsidRDefault="00787772" w:rsidP="00787772">
      <w:pPr>
        <w:jc w:val="center"/>
        <w:rPr>
          <w:rFonts w:ascii="Letter-join Plus 40" w:hAnsi="Letter-join Plus 40"/>
          <w:sz w:val="28"/>
          <w:szCs w:val="28"/>
          <w14:cntxtAlts/>
        </w:rPr>
      </w:pPr>
    </w:p>
    <w:sectPr w:rsidR="00787772" w:rsidRPr="00787772" w:rsidSect="007877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4AB"/>
    <w:multiLevelType w:val="hybridMultilevel"/>
    <w:tmpl w:val="6298B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F3633"/>
    <w:multiLevelType w:val="hybridMultilevel"/>
    <w:tmpl w:val="2C2E3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A0F54"/>
    <w:multiLevelType w:val="hybridMultilevel"/>
    <w:tmpl w:val="5ED69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6653C"/>
    <w:multiLevelType w:val="hybridMultilevel"/>
    <w:tmpl w:val="FF921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B0129"/>
    <w:multiLevelType w:val="hybridMultilevel"/>
    <w:tmpl w:val="774C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493CC7"/>
    <w:multiLevelType w:val="hybridMultilevel"/>
    <w:tmpl w:val="F9C24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13939"/>
    <w:multiLevelType w:val="hybridMultilevel"/>
    <w:tmpl w:val="EEDE7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27B38"/>
    <w:multiLevelType w:val="hybridMultilevel"/>
    <w:tmpl w:val="BA7E2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11B13"/>
    <w:multiLevelType w:val="hybridMultilevel"/>
    <w:tmpl w:val="E1F64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0D29"/>
    <w:multiLevelType w:val="hybridMultilevel"/>
    <w:tmpl w:val="C49C2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FC6038"/>
    <w:multiLevelType w:val="hybridMultilevel"/>
    <w:tmpl w:val="32A08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C5AFA"/>
    <w:multiLevelType w:val="hybridMultilevel"/>
    <w:tmpl w:val="265AB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47CE1"/>
    <w:multiLevelType w:val="hybridMultilevel"/>
    <w:tmpl w:val="162E2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5B49CF"/>
    <w:multiLevelType w:val="hybridMultilevel"/>
    <w:tmpl w:val="14789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84DD6"/>
    <w:multiLevelType w:val="hybridMultilevel"/>
    <w:tmpl w:val="3ECA2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393281">
    <w:abstractNumId w:val="1"/>
  </w:num>
  <w:num w:numId="2" w16cid:durableId="36324634">
    <w:abstractNumId w:val="9"/>
  </w:num>
  <w:num w:numId="3" w16cid:durableId="1266811921">
    <w:abstractNumId w:val="5"/>
  </w:num>
  <w:num w:numId="4" w16cid:durableId="1439527379">
    <w:abstractNumId w:val="0"/>
  </w:num>
  <w:num w:numId="5" w16cid:durableId="2137554242">
    <w:abstractNumId w:val="7"/>
  </w:num>
  <w:num w:numId="6" w16cid:durableId="1127430937">
    <w:abstractNumId w:val="14"/>
  </w:num>
  <w:num w:numId="7" w16cid:durableId="764151033">
    <w:abstractNumId w:val="13"/>
  </w:num>
  <w:num w:numId="8" w16cid:durableId="355234183">
    <w:abstractNumId w:val="2"/>
  </w:num>
  <w:num w:numId="9" w16cid:durableId="2060399381">
    <w:abstractNumId w:val="11"/>
  </w:num>
  <w:num w:numId="10" w16cid:durableId="1202743821">
    <w:abstractNumId w:val="10"/>
  </w:num>
  <w:num w:numId="11" w16cid:durableId="1045838321">
    <w:abstractNumId w:val="6"/>
  </w:num>
  <w:num w:numId="12" w16cid:durableId="195586982">
    <w:abstractNumId w:val="3"/>
  </w:num>
  <w:num w:numId="13" w16cid:durableId="812217536">
    <w:abstractNumId w:val="8"/>
  </w:num>
  <w:num w:numId="14" w16cid:durableId="56561614">
    <w:abstractNumId w:val="4"/>
  </w:num>
  <w:num w:numId="15" w16cid:durableId="1802503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72"/>
    <w:rsid w:val="0010336C"/>
    <w:rsid w:val="0015186F"/>
    <w:rsid w:val="00203F54"/>
    <w:rsid w:val="00292E24"/>
    <w:rsid w:val="00373C1E"/>
    <w:rsid w:val="00600B4A"/>
    <w:rsid w:val="006F6928"/>
    <w:rsid w:val="007676F3"/>
    <w:rsid w:val="00786319"/>
    <w:rsid w:val="00787772"/>
    <w:rsid w:val="00814B20"/>
    <w:rsid w:val="00894A58"/>
    <w:rsid w:val="008F08AB"/>
    <w:rsid w:val="00912CA2"/>
    <w:rsid w:val="009A4448"/>
    <w:rsid w:val="009D19A4"/>
    <w:rsid w:val="009D657E"/>
    <w:rsid w:val="00B835C7"/>
    <w:rsid w:val="00CA6F1C"/>
    <w:rsid w:val="00D53F3E"/>
    <w:rsid w:val="00DA29A5"/>
    <w:rsid w:val="00E54B5A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CC43"/>
  <w15:chartTrackingRefBased/>
  <w15:docId w15:val="{B0E49730-EE83-4242-86E3-C5BF645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2614</Characters>
  <Application>Microsoft Office Word</Application>
  <DocSecurity>0</DocSecurity>
  <Lines>97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Evans</dc:creator>
  <cp:keywords/>
  <dc:description/>
  <cp:lastModifiedBy>Kerri Evans</cp:lastModifiedBy>
  <cp:revision>10</cp:revision>
  <dcterms:created xsi:type="dcterms:W3CDTF">2022-11-21T11:49:00Z</dcterms:created>
  <dcterms:modified xsi:type="dcterms:W3CDTF">2025-10-20T13:07:00Z</dcterms:modified>
</cp:coreProperties>
</file>