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displacedByCustomXml="next"/>
    <w:bookmarkEnd w:id="0" w:displacedByCustomXml="next"/>
    <w:sdt>
      <w:sdtPr>
        <w:rPr>
          <w:rFonts w:ascii="Comic Sans MS" w:eastAsiaTheme="minorEastAsia" w:hAnsi="Comic Sans MS"/>
          <w:b/>
          <w:sz w:val="32"/>
          <w:lang w:val="en-US" w:eastAsia="ja-JP"/>
        </w:rPr>
        <w:id w:val="-34043007"/>
        <w:docPartObj>
          <w:docPartGallery w:val="Cover Pages"/>
          <w:docPartUnique/>
        </w:docPartObj>
      </w:sdtPr>
      <w:sdtEndPr>
        <w:rPr>
          <w:rFonts w:eastAsiaTheme="majorEastAsia" w:cstheme="majorBidi"/>
          <w:b w:val="0"/>
          <w:color w:val="5F5F5F" w:themeColor="accent1" w:themeShade="BF"/>
          <w:sz w:val="80"/>
          <w:szCs w:val="80"/>
        </w:rPr>
      </w:sdtEndPr>
      <w:sdtContent>
        <w:p w14:paraId="43416D06" w14:textId="77777777" w:rsidR="00AE33B9" w:rsidRPr="002C069D" w:rsidRDefault="00AE33B9" w:rsidP="004F2082">
          <w:pPr>
            <w:jc w:val="center"/>
            <w:rPr>
              <w:rFonts w:ascii="Comic Sans MS" w:eastAsiaTheme="minorEastAsia" w:hAnsi="Comic Sans MS"/>
              <w:b/>
              <w:sz w:val="32"/>
              <w:lang w:val="en-US" w:eastAsia="ja-JP"/>
            </w:rPr>
          </w:pPr>
        </w:p>
        <w:p w14:paraId="6986396D" w14:textId="77777777" w:rsidR="00AE33B9" w:rsidRPr="002C069D" w:rsidRDefault="00AE33B9" w:rsidP="004F2082">
          <w:pPr>
            <w:jc w:val="center"/>
            <w:rPr>
              <w:rFonts w:ascii="Comic Sans MS" w:eastAsiaTheme="minorEastAsia" w:hAnsi="Comic Sans MS"/>
              <w:b/>
              <w:sz w:val="32"/>
              <w:lang w:val="en-US" w:eastAsia="ja-JP"/>
            </w:rPr>
          </w:pPr>
        </w:p>
        <w:p w14:paraId="3213EB9C" w14:textId="40006096" w:rsidR="008B07E7" w:rsidRPr="002C069D" w:rsidRDefault="008B07E7" w:rsidP="004F2082">
          <w:pPr>
            <w:jc w:val="center"/>
            <w:rPr>
              <w:rFonts w:ascii="Comic Sans MS" w:eastAsiaTheme="minorEastAsia" w:hAnsi="Comic Sans MS"/>
              <w:b/>
              <w:sz w:val="32"/>
              <w:lang w:val="en-US" w:eastAsia="ja-JP"/>
            </w:rPr>
          </w:pPr>
          <w:r w:rsidRPr="002C069D">
            <w:rPr>
              <w:rFonts w:ascii="Comic Sans MS" w:eastAsiaTheme="majorEastAsia" w:hAnsi="Comic Sans MS"/>
              <w:sz w:val="72"/>
              <w:szCs w:val="80"/>
              <w:lang w:val="en-US" w:eastAsia="ja-JP"/>
            </w:rPr>
            <w:t>Kingsley C</w:t>
          </w:r>
          <w:r w:rsidR="00D67A5F" w:rsidRPr="002C069D">
            <w:rPr>
              <w:rFonts w:ascii="Comic Sans MS" w:eastAsiaTheme="majorEastAsia" w:hAnsi="Comic Sans MS"/>
              <w:sz w:val="72"/>
              <w:szCs w:val="80"/>
              <w:lang w:val="en-US" w:eastAsia="ja-JP"/>
            </w:rPr>
            <w:t xml:space="preserve">ommunity </w:t>
          </w:r>
          <w:r w:rsidRPr="002C069D">
            <w:rPr>
              <w:rFonts w:ascii="Comic Sans MS" w:eastAsiaTheme="majorEastAsia" w:hAnsi="Comic Sans MS"/>
              <w:sz w:val="72"/>
              <w:szCs w:val="80"/>
              <w:lang w:val="en-US" w:eastAsia="ja-JP"/>
            </w:rPr>
            <w:t>P</w:t>
          </w:r>
          <w:r w:rsidR="00D67A5F" w:rsidRPr="002C069D">
            <w:rPr>
              <w:rFonts w:ascii="Comic Sans MS" w:eastAsiaTheme="majorEastAsia" w:hAnsi="Comic Sans MS"/>
              <w:sz w:val="72"/>
              <w:szCs w:val="80"/>
              <w:lang w:val="en-US" w:eastAsia="ja-JP"/>
            </w:rPr>
            <w:t>rimary and Nursery School</w:t>
          </w:r>
        </w:p>
        <w:p w14:paraId="4E2FC6A5" w14:textId="6164C948" w:rsidR="00D67A5F" w:rsidRPr="002C069D" w:rsidRDefault="004F2082" w:rsidP="00AE33B9">
          <w:pPr>
            <w:pBdr>
              <w:bottom w:val="single" w:sz="4" w:space="31" w:color="auto"/>
            </w:pBdr>
            <w:jc w:val="center"/>
            <w:rPr>
              <w:rFonts w:ascii="Comic Sans MS" w:eastAsiaTheme="majorEastAsia" w:hAnsi="Comic Sans MS"/>
              <w:sz w:val="72"/>
              <w:szCs w:val="80"/>
              <w:lang w:val="en-US" w:eastAsia="ja-JP"/>
            </w:rPr>
          </w:pPr>
          <w:r w:rsidRPr="002C069D">
            <w:rPr>
              <w:rFonts w:ascii="Comic Sans MS" w:hAnsi="Comic Sans MS"/>
              <w:noProof/>
              <w:color w:val="993300"/>
              <w:sz w:val="56"/>
              <w:szCs w:val="56"/>
              <w:lang w:eastAsia="en-GB"/>
            </w:rPr>
            <w:drawing>
              <wp:anchor distT="0" distB="0" distL="114300" distR="114300" simplePos="0" relativeHeight="251665408" behindDoc="0" locked="0" layoutInCell="1" allowOverlap="1" wp14:anchorId="672BFCCD" wp14:editId="534A0BAB">
                <wp:simplePos x="0" y="0"/>
                <wp:positionH relativeFrom="margin">
                  <wp:align>center</wp:align>
                </wp:positionH>
                <wp:positionV relativeFrom="paragraph">
                  <wp:posOffset>623570</wp:posOffset>
                </wp:positionV>
                <wp:extent cx="2247900" cy="2724150"/>
                <wp:effectExtent l="0" t="0" r="0" b="0"/>
                <wp:wrapSquare wrapText="bothSides"/>
                <wp:docPr id="1" name="Picture 1" descr="New logo-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logo-smal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47900" cy="2724150"/>
                        </a:xfrm>
                        <a:prstGeom prst="rect">
                          <a:avLst/>
                        </a:prstGeom>
                        <a:noFill/>
                        <a:ln>
                          <a:noFill/>
                        </a:ln>
                      </pic:spPr>
                    </pic:pic>
                  </a:graphicData>
                </a:graphic>
              </wp:anchor>
            </w:drawing>
          </w:r>
        </w:p>
        <w:p w14:paraId="126195ED" w14:textId="77777777" w:rsidR="004F2082" w:rsidRPr="002C069D" w:rsidRDefault="004F2082" w:rsidP="00AE33B9">
          <w:pPr>
            <w:pBdr>
              <w:bottom w:val="single" w:sz="4" w:space="31" w:color="auto"/>
            </w:pBdr>
            <w:jc w:val="center"/>
            <w:rPr>
              <w:rFonts w:ascii="Comic Sans MS" w:eastAsiaTheme="majorEastAsia" w:hAnsi="Comic Sans MS"/>
              <w:sz w:val="72"/>
              <w:szCs w:val="80"/>
              <w:lang w:val="en-US" w:eastAsia="ja-JP"/>
            </w:rPr>
          </w:pPr>
        </w:p>
        <w:p w14:paraId="49168993" w14:textId="77777777" w:rsidR="004F2082" w:rsidRPr="002C069D" w:rsidRDefault="004F2082" w:rsidP="00AE33B9">
          <w:pPr>
            <w:pBdr>
              <w:bottom w:val="single" w:sz="4" w:space="31" w:color="auto"/>
            </w:pBdr>
            <w:jc w:val="center"/>
            <w:rPr>
              <w:rFonts w:ascii="Comic Sans MS" w:eastAsiaTheme="majorEastAsia" w:hAnsi="Comic Sans MS"/>
              <w:sz w:val="72"/>
              <w:szCs w:val="80"/>
              <w:lang w:val="en-US" w:eastAsia="ja-JP"/>
            </w:rPr>
          </w:pPr>
        </w:p>
        <w:p w14:paraId="5F99FA3B" w14:textId="77777777" w:rsidR="004F2082" w:rsidRPr="002C069D" w:rsidRDefault="004F2082" w:rsidP="00AE33B9">
          <w:pPr>
            <w:pBdr>
              <w:bottom w:val="single" w:sz="4" w:space="31" w:color="auto"/>
            </w:pBdr>
            <w:jc w:val="center"/>
            <w:rPr>
              <w:rFonts w:ascii="Comic Sans MS" w:eastAsiaTheme="majorEastAsia" w:hAnsi="Comic Sans MS"/>
              <w:sz w:val="72"/>
              <w:szCs w:val="80"/>
              <w:lang w:val="en-US" w:eastAsia="ja-JP"/>
            </w:rPr>
          </w:pPr>
        </w:p>
        <w:p w14:paraId="6F7C1D21" w14:textId="77777777" w:rsidR="004F2082" w:rsidRPr="002C069D" w:rsidRDefault="004F2082" w:rsidP="00AE33B9">
          <w:pPr>
            <w:pBdr>
              <w:bottom w:val="single" w:sz="4" w:space="31" w:color="auto"/>
            </w:pBdr>
            <w:jc w:val="center"/>
            <w:rPr>
              <w:rFonts w:ascii="Comic Sans MS" w:eastAsiaTheme="majorEastAsia" w:hAnsi="Comic Sans MS"/>
              <w:sz w:val="72"/>
              <w:szCs w:val="80"/>
              <w:lang w:val="en-US" w:eastAsia="ja-JP"/>
            </w:rPr>
          </w:pPr>
        </w:p>
        <w:p w14:paraId="2B1E1C2B" w14:textId="77777777" w:rsidR="00AE33B9" w:rsidRPr="002C069D" w:rsidRDefault="00AE33B9" w:rsidP="00AE33B9">
          <w:pPr>
            <w:pBdr>
              <w:bottom w:val="single" w:sz="4" w:space="31" w:color="auto"/>
            </w:pBdr>
            <w:jc w:val="center"/>
            <w:rPr>
              <w:rFonts w:ascii="Comic Sans MS" w:eastAsiaTheme="majorEastAsia" w:hAnsi="Comic Sans MS"/>
              <w:sz w:val="72"/>
              <w:szCs w:val="80"/>
              <w:lang w:val="en-US" w:eastAsia="ja-JP"/>
            </w:rPr>
          </w:pPr>
        </w:p>
        <w:p w14:paraId="6BA69129" w14:textId="7BB6B3D6" w:rsidR="0066208C" w:rsidRPr="002C069D" w:rsidRDefault="00FA4170" w:rsidP="00AE33B9">
          <w:pPr>
            <w:pBdr>
              <w:bottom w:val="single" w:sz="4" w:space="31" w:color="auto"/>
            </w:pBdr>
            <w:jc w:val="center"/>
            <w:rPr>
              <w:rFonts w:ascii="Comic Sans MS" w:eastAsiaTheme="majorEastAsia" w:hAnsi="Comic Sans MS"/>
              <w:sz w:val="72"/>
              <w:szCs w:val="80"/>
              <w:lang w:val="en-US" w:eastAsia="ja-JP"/>
            </w:rPr>
          </w:pPr>
          <w:r w:rsidRPr="002C069D">
            <w:rPr>
              <w:rFonts w:ascii="Comic Sans MS" w:eastAsiaTheme="majorEastAsia" w:hAnsi="Comic Sans MS"/>
              <w:sz w:val="72"/>
              <w:szCs w:val="80"/>
              <w:lang w:val="en-US" w:eastAsia="ja-JP"/>
            </w:rPr>
            <w:t>Science Policy</w:t>
          </w:r>
        </w:p>
        <w:p w14:paraId="701BC6C8" w14:textId="77777777" w:rsidR="0066208C" w:rsidRPr="002C069D" w:rsidRDefault="0066208C" w:rsidP="00AE33B9">
          <w:pPr>
            <w:pBdr>
              <w:bottom w:val="single" w:sz="4" w:space="31" w:color="auto"/>
            </w:pBdr>
            <w:jc w:val="center"/>
            <w:rPr>
              <w:rFonts w:ascii="Comic Sans MS" w:eastAsiaTheme="majorEastAsia" w:hAnsi="Comic Sans MS"/>
              <w:sz w:val="72"/>
              <w:szCs w:val="80"/>
              <w:lang w:val="en-US" w:eastAsia="ja-JP"/>
            </w:rPr>
          </w:pPr>
        </w:p>
        <w:p w14:paraId="1E3C2141" w14:textId="77777777" w:rsidR="004F2082" w:rsidRPr="002C069D" w:rsidRDefault="004F2082" w:rsidP="00AE33B9">
          <w:pPr>
            <w:pBdr>
              <w:bottom w:val="single" w:sz="4" w:space="31" w:color="auto"/>
            </w:pBdr>
            <w:rPr>
              <w:rFonts w:ascii="Comic Sans MS" w:eastAsiaTheme="majorEastAsia" w:hAnsi="Comic Sans MS"/>
              <w:sz w:val="72"/>
              <w:szCs w:val="80"/>
              <w:lang w:val="en-US" w:eastAsia="ja-JP"/>
            </w:rPr>
          </w:pPr>
        </w:p>
        <w:p w14:paraId="17E78217" w14:textId="2EE18F1D" w:rsidR="00F07361" w:rsidRPr="002C069D" w:rsidRDefault="00184FC0" w:rsidP="00AE33B9">
          <w:pPr>
            <w:pBdr>
              <w:bottom w:val="single" w:sz="4" w:space="31" w:color="auto"/>
            </w:pBdr>
            <w:jc w:val="center"/>
            <w:rPr>
              <w:rFonts w:ascii="Comic Sans MS" w:eastAsiaTheme="majorEastAsia" w:hAnsi="Comic Sans MS" w:cs="Arial"/>
              <w:color w:val="000000" w:themeColor="text1"/>
              <w:sz w:val="72"/>
              <w:szCs w:val="80"/>
              <w:lang w:eastAsia="ja-JP"/>
            </w:rPr>
            <w:sectPr w:rsidR="00F07361" w:rsidRPr="002C069D" w:rsidSect="006D525E">
              <w:headerReference w:type="default" r:id="rId9"/>
              <w:pgSz w:w="11906" w:h="16838"/>
              <w:pgMar w:top="1245" w:right="1274" w:bottom="1440" w:left="1276" w:header="709" w:footer="709" w:gutter="0"/>
              <w:pgBorders w:offsetFrom="page">
                <w:top w:val="single" w:sz="36" w:space="24" w:color="006699"/>
                <w:left w:val="single" w:sz="36" w:space="24" w:color="006699"/>
                <w:bottom w:val="single" w:sz="36" w:space="24" w:color="006699"/>
                <w:right w:val="single" w:sz="36" w:space="24" w:color="006699"/>
              </w:pgBorders>
              <w:cols w:space="708"/>
              <w:docGrid w:linePitch="360"/>
            </w:sectPr>
          </w:pPr>
          <w:r w:rsidRPr="002C069D">
            <w:rPr>
              <w:rFonts w:ascii="Comic Sans MS" w:hAnsi="Comic Sans MS"/>
              <w:noProof/>
              <w:lang w:eastAsia="en-GB"/>
            </w:rPr>
            <mc:AlternateContent>
              <mc:Choice Requires="wps">
                <w:drawing>
                  <wp:anchor distT="0" distB="0" distL="114300" distR="114300" simplePos="0" relativeHeight="251662336" behindDoc="0" locked="0" layoutInCell="1" allowOverlap="1" wp14:anchorId="597E565C" wp14:editId="61CE1690">
                    <wp:simplePos x="0" y="0"/>
                    <wp:positionH relativeFrom="column">
                      <wp:posOffset>-60960</wp:posOffset>
                    </wp:positionH>
                    <wp:positionV relativeFrom="paragraph">
                      <wp:posOffset>531495</wp:posOffset>
                    </wp:positionV>
                    <wp:extent cx="1914525" cy="330200"/>
                    <wp:effectExtent l="0" t="0" r="9525"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4525" cy="330200"/>
                            </a:xfrm>
                            <a:prstGeom prst="rect">
                              <a:avLst/>
                            </a:prstGeom>
                            <a:solidFill>
                              <a:srgbClr val="FFFFFF"/>
                            </a:solidFill>
                            <a:ln w="9525">
                              <a:noFill/>
                              <a:miter lim="800000"/>
                              <a:headEnd/>
                              <a:tailEnd/>
                            </a:ln>
                          </wps:spPr>
                          <wps:txbx>
                            <w:txbxContent>
                              <w:p w14:paraId="5D2F7D13" w14:textId="5F5CC6C0" w:rsidR="00184FC0" w:rsidRPr="002C069D" w:rsidRDefault="006D525E">
                                <w:pPr>
                                  <w:rPr>
                                    <w:rFonts w:ascii="Comic Sans MS" w:hAnsi="Comic Sans MS"/>
                                    <w:sz w:val="20"/>
                                    <w:szCs w:val="20"/>
                                  </w:rPr>
                                </w:pPr>
                                <w:r w:rsidRPr="002C069D">
                                  <w:rPr>
                                    <w:rFonts w:ascii="Comic Sans MS" w:hAnsi="Comic Sans MS"/>
                                    <w:sz w:val="20"/>
                                    <w:szCs w:val="20"/>
                                  </w:rPr>
                                  <w:t xml:space="preserve">Last updated: </w:t>
                                </w:r>
                                <w:r w:rsidR="008B07E7" w:rsidRPr="002C069D">
                                  <w:rPr>
                                    <w:rFonts w:ascii="Comic Sans MS" w:hAnsi="Comic Sans MS"/>
                                    <w:sz w:val="20"/>
                                    <w:szCs w:val="20"/>
                                  </w:rPr>
                                  <w:t>March 2021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97E565C" id="_x0000_t202" coordsize="21600,21600" o:spt="202" path="m,l,21600r21600,l21600,xe">
                    <v:stroke joinstyle="miter"/>
                    <v:path gradientshapeok="t" o:connecttype="rect"/>
                  </v:shapetype>
                  <v:shape id="Text Box 2" o:spid="_x0000_s1026" type="#_x0000_t202" style="position:absolute;left:0;text-align:left;margin-left:-4.8pt;margin-top:41.85pt;width:150.75pt;height:2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" stroked="f">
                    <v:textbox>
                      <w:txbxContent>
                        <w:p w14:paraId="5D2F7D13" w14:textId="5F5CC6C0" w:rsidR="00184FC0" w:rsidRPr="002C069D" w:rsidRDefault="006D525E">
                          <w:pPr>
                            <w:rPr>
                              <w:rFonts w:ascii="Comic Sans MS" w:hAnsi="Comic Sans MS"/>
                              <w:sz w:val="20"/>
                              <w:szCs w:val="20"/>
                            </w:rPr>
                          </w:pPr>
                          <w:r w:rsidRPr="002C069D">
                            <w:rPr>
                              <w:rFonts w:ascii="Comic Sans MS" w:hAnsi="Comic Sans MS"/>
                              <w:sz w:val="20"/>
                              <w:szCs w:val="20"/>
                            </w:rPr>
                            <w:t xml:space="preserve">Last updated: </w:t>
                          </w:r>
                          <w:r w:rsidR="008B07E7" w:rsidRPr="002C069D">
                            <w:rPr>
                              <w:rFonts w:ascii="Comic Sans MS" w:hAnsi="Comic Sans MS"/>
                              <w:sz w:val="20"/>
                              <w:szCs w:val="20"/>
                            </w:rPr>
                            <w:t>March 2021</w:t>
                          </w:r>
                        </w:p>
                      </w:txbxContent>
                    </v:textbox>
                  </v:shape>
                </w:pict>
              </mc:Fallback>
            </mc:AlternateContent>
          </w:r>
        </w:p>
      </w:sdtContent>
    </w:sdt>
    <w:p w14:paraId="27766F6B" w14:textId="77777777" w:rsidR="0055675B" w:rsidRPr="002C069D" w:rsidRDefault="0055675B" w:rsidP="0068728F">
      <w:pPr>
        <w:pStyle w:val="ListParagraph"/>
        <w:spacing w:before="120" w:after="120" w:line="320" w:lineRule="exact"/>
        <w:ind w:left="360"/>
        <w:jc w:val="both"/>
        <w:rPr>
          <w:rFonts w:ascii="Comic Sans MS" w:hAnsi="Comic Sans MS"/>
          <w:b/>
          <w:sz w:val="28"/>
        </w:rPr>
      </w:pPr>
      <w:r w:rsidRPr="002C069D">
        <w:rPr>
          <w:rFonts w:ascii="Comic Sans MS" w:hAnsi="Comic Sans MS"/>
          <w:b/>
          <w:sz w:val="28"/>
        </w:rPr>
        <w:lastRenderedPageBreak/>
        <w:t>Contents:</w:t>
      </w:r>
    </w:p>
    <w:p w14:paraId="059D2528" w14:textId="5AAE9009" w:rsidR="0055675B" w:rsidRPr="002C069D" w:rsidRDefault="00243C32" w:rsidP="0068728F">
      <w:pPr>
        <w:spacing w:before="120" w:after="120" w:line="320" w:lineRule="exact"/>
        <w:ind w:left="360"/>
        <w:jc w:val="both"/>
        <w:rPr>
          <w:rStyle w:val="Hyperlink"/>
          <w:rFonts w:ascii="Comic Sans MS" w:hAnsi="Comic Sans MS" w:cstheme="minorHAnsi"/>
        </w:rPr>
      </w:pPr>
      <w:r w:rsidRPr="002C069D">
        <w:rPr>
          <w:rFonts w:ascii="Comic Sans MS" w:hAnsi="Comic Sans MS" w:cstheme="minorHAnsi"/>
        </w:rPr>
        <w:fldChar w:fldCharType="begin"/>
      </w:r>
      <w:r w:rsidR="00CD1CD7" w:rsidRPr="002C069D">
        <w:rPr>
          <w:rFonts w:ascii="Comic Sans MS" w:hAnsi="Comic Sans MS" w:cstheme="minorHAnsi"/>
        </w:rPr>
        <w:instrText>HYPERLINK  \l "_Statement_of_intent_1"</w:instrText>
      </w:r>
      <w:r w:rsidRPr="002C069D">
        <w:rPr>
          <w:rFonts w:ascii="Comic Sans MS" w:hAnsi="Comic Sans MS" w:cstheme="minorHAnsi"/>
        </w:rPr>
        <w:fldChar w:fldCharType="separate"/>
      </w:r>
      <w:r w:rsidR="0055675B" w:rsidRPr="002C069D">
        <w:rPr>
          <w:rStyle w:val="Hyperlink"/>
          <w:rFonts w:ascii="Comic Sans MS" w:hAnsi="Comic Sans MS" w:cstheme="minorHAnsi"/>
        </w:rPr>
        <w:t>Statement</w:t>
      </w:r>
      <w:r w:rsidR="002C069D">
        <w:rPr>
          <w:rStyle w:val="Hyperlink"/>
          <w:rFonts w:ascii="Comic Sans MS" w:hAnsi="Comic Sans MS" w:cstheme="minorHAnsi"/>
        </w:rPr>
        <w:t>s</w:t>
      </w:r>
      <w:r w:rsidR="0055675B" w:rsidRPr="002C069D">
        <w:rPr>
          <w:rStyle w:val="Hyperlink"/>
          <w:rFonts w:ascii="Comic Sans MS" w:hAnsi="Comic Sans MS" w:cstheme="minorHAnsi"/>
        </w:rPr>
        <w:t xml:space="preserve"> of intent</w:t>
      </w:r>
      <w:r w:rsidR="008B07E7" w:rsidRPr="002C069D">
        <w:rPr>
          <w:rStyle w:val="Hyperlink"/>
          <w:rFonts w:ascii="Comic Sans MS" w:hAnsi="Comic Sans MS" w:cstheme="minorHAnsi"/>
        </w:rPr>
        <w:t>, implementation, impact</w:t>
      </w:r>
    </w:p>
    <w:p w14:paraId="78A7155E" w14:textId="1E95D4E3" w:rsidR="00CE24C8" w:rsidRPr="002C069D" w:rsidRDefault="00243C32" w:rsidP="003537FB">
      <w:pPr>
        <w:pStyle w:val="ListParagraph"/>
        <w:numPr>
          <w:ilvl w:val="0"/>
          <w:numId w:val="1"/>
        </w:numPr>
        <w:spacing w:before="120" w:after="120" w:line="320" w:lineRule="exact"/>
        <w:ind w:left="1134" w:hanging="425"/>
        <w:jc w:val="both"/>
        <w:rPr>
          <w:rStyle w:val="Hyperlink"/>
          <w:rFonts w:ascii="Comic Sans MS" w:hAnsi="Comic Sans MS"/>
          <w:color w:val="auto"/>
          <w:u w:val="none"/>
        </w:rPr>
      </w:pPr>
      <w:r w:rsidRPr="002C069D">
        <w:rPr>
          <w:rFonts w:ascii="Comic Sans MS" w:hAnsi="Comic Sans MS" w:cstheme="minorHAnsi"/>
        </w:rPr>
        <w:fldChar w:fldCharType="end"/>
      </w:r>
      <w:hyperlink w:anchor="_Legal_framework" w:history="1">
        <w:r w:rsidR="00CD6227" w:rsidRPr="002C069D">
          <w:rPr>
            <w:rStyle w:val="Hyperlink"/>
            <w:rFonts w:ascii="Comic Sans MS" w:hAnsi="Comic Sans MS" w:cstheme="minorHAnsi"/>
          </w:rPr>
          <w:t>Legal framework</w:t>
        </w:r>
      </w:hyperlink>
    </w:p>
    <w:p w14:paraId="0DC00E17" w14:textId="353A5A29" w:rsidR="004D70E5" w:rsidRPr="002C069D" w:rsidRDefault="00383E37" w:rsidP="003537FB">
      <w:pPr>
        <w:pStyle w:val="ListParagraph"/>
        <w:numPr>
          <w:ilvl w:val="0"/>
          <w:numId w:val="1"/>
        </w:numPr>
        <w:spacing w:before="120" w:after="120" w:line="320" w:lineRule="exact"/>
        <w:ind w:left="1134" w:hanging="425"/>
        <w:jc w:val="both"/>
        <w:rPr>
          <w:rStyle w:val="Hyperlink"/>
          <w:rFonts w:ascii="Comic Sans MS" w:hAnsi="Comic Sans MS"/>
          <w:color w:val="auto"/>
          <w:u w:val="none"/>
        </w:rPr>
      </w:pPr>
      <w:hyperlink w:anchor="_Roles_and_responsibilities" w:history="1">
        <w:r w:rsidR="004D70E5" w:rsidRPr="002C069D">
          <w:rPr>
            <w:rStyle w:val="Hyperlink"/>
            <w:rFonts w:ascii="Comic Sans MS" w:hAnsi="Comic Sans MS" w:cstheme="minorHAnsi"/>
          </w:rPr>
          <w:t>Role</w:t>
        </w:r>
        <w:r w:rsidR="00161DC5" w:rsidRPr="002C069D">
          <w:rPr>
            <w:rStyle w:val="Hyperlink"/>
            <w:rFonts w:ascii="Comic Sans MS" w:hAnsi="Comic Sans MS" w:cstheme="minorHAnsi"/>
          </w:rPr>
          <w:t>s</w:t>
        </w:r>
        <w:r w:rsidR="004D70E5" w:rsidRPr="002C069D">
          <w:rPr>
            <w:rStyle w:val="Hyperlink"/>
            <w:rFonts w:ascii="Comic Sans MS" w:hAnsi="Comic Sans MS" w:cstheme="minorHAnsi"/>
          </w:rPr>
          <w:t xml:space="preserve"> and responsibilities</w:t>
        </w:r>
      </w:hyperlink>
      <w:r w:rsidR="004D70E5" w:rsidRPr="002C069D">
        <w:rPr>
          <w:rStyle w:val="Hyperlink"/>
          <w:rFonts w:ascii="Comic Sans MS" w:hAnsi="Comic Sans MS" w:cstheme="minorHAnsi"/>
        </w:rPr>
        <w:t xml:space="preserve"> </w:t>
      </w:r>
    </w:p>
    <w:p w14:paraId="7BE8964C" w14:textId="34910E32" w:rsidR="004D70E5" w:rsidRPr="002C069D" w:rsidRDefault="00383E37" w:rsidP="003537FB">
      <w:pPr>
        <w:pStyle w:val="ListParagraph"/>
        <w:numPr>
          <w:ilvl w:val="0"/>
          <w:numId w:val="1"/>
        </w:numPr>
        <w:spacing w:before="120" w:after="120" w:line="320" w:lineRule="exact"/>
        <w:ind w:left="1134" w:hanging="425"/>
        <w:jc w:val="both"/>
        <w:rPr>
          <w:rFonts w:ascii="Comic Sans MS" w:hAnsi="Comic Sans MS"/>
        </w:rPr>
      </w:pPr>
      <w:hyperlink w:anchor="_The_national_curriculum" w:history="1">
        <w:r w:rsidR="00161DC5" w:rsidRPr="002C069D">
          <w:rPr>
            <w:rStyle w:val="Hyperlink"/>
            <w:rFonts w:ascii="Comic Sans MS" w:hAnsi="Comic Sans MS"/>
          </w:rPr>
          <w:t>The national curriculum</w:t>
        </w:r>
      </w:hyperlink>
    </w:p>
    <w:p w14:paraId="07DEB9EE" w14:textId="7CAC7A42" w:rsidR="00161DC5" w:rsidRPr="002C069D" w:rsidRDefault="00383E37" w:rsidP="003537FB">
      <w:pPr>
        <w:pStyle w:val="ListParagraph"/>
        <w:numPr>
          <w:ilvl w:val="0"/>
          <w:numId w:val="1"/>
        </w:numPr>
        <w:spacing w:before="120" w:after="120" w:line="320" w:lineRule="exact"/>
        <w:ind w:left="1134" w:hanging="425"/>
        <w:jc w:val="both"/>
        <w:rPr>
          <w:rFonts w:ascii="Comic Sans MS" w:hAnsi="Comic Sans MS"/>
        </w:rPr>
      </w:pPr>
      <w:hyperlink w:anchor="_Cross-curricular_links" w:history="1">
        <w:r w:rsidR="00161DC5" w:rsidRPr="002C069D">
          <w:rPr>
            <w:rStyle w:val="Hyperlink"/>
            <w:rFonts w:ascii="Comic Sans MS" w:hAnsi="Comic Sans MS"/>
          </w:rPr>
          <w:t>Cross-curricular links</w:t>
        </w:r>
      </w:hyperlink>
    </w:p>
    <w:p w14:paraId="4A8F4F2E" w14:textId="342B3A53" w:rsidR="00161DC5" w:rsidRPr="002C069D" w:rsidRDefault="00383E37" w:rsidP="003537FB">
      <w:pPr>
        <w:pStyle w:val="ListParagraph"/>
        <w:numPr>
          <w:ilvl w:val="0"/>
          <w:numId w:val="1"/>
        </w:numPr>
        <w:spacing w:before="120" w:after="120" w:line="320" w:lineRule="exact"/>
        <w:ind w:left="1134" w:hanging="425"/>
        <w:jc w:val="both"/>
        <w:rPr>
          <w:rFonts w:ascii="Comic Sans MS" w:hAnsi="Comic Sans MS"/>
        </w:rPr>
      </w:pPr>
      <w:hyperlink w:anchor="_Teaching_and_learning" w:history="1">
        <w:r w:rsidR="00161DC5" w:rsidRPr="002C069D">
          <w:rPr>
            <w:rStyle w:val="Hyperlink"/>
            <w:rFonts w:ascii="Comic Sans MS" w:hAnsi="Comic Sans MS"/>
          </w:rPr>
          <w:t>Teaching and learning</w:t>
        </w:r>
      </w:hyperlink>
    </w:p>
    <w:p w14:paraId="2B4DFDE2" w14:textId="1B91C6A1" w:rsidR="00161DC5" w:rsidRPr="002C069D" w:rsidRDefault="00383E37" w:rsidP="003537FB">
      <w:pPr>
        <w:pStyle w:val="ListParagraph"/>
        <w:numPr>
          <w:ilvl w:val="0"/>
          <w:numId w:val="1"/>
        </w:numPr>
        <w:spacing w:before="120" w:after="120" w:line="320" w:lineRule="exact"/>
        <w:ind w:left="1134" w:hanging="425"/>
        <w:jc w:val="both"/>
        <w:rPr>
          <w:rFonts w:ascii="Comic Sans MS" w:hAnsi="Comic Sans MS"/>
        </w:rPr>
      </w:pPr>
      <w:hyperlink w:anchor="_Planning" w:history="1">
        <w:r w:rsidR="00161DC5" w:rsidRPr="002C069D">
          <w:rPr>
            <w:rStyle w:val="Hyperlink"/>
            <w:rFonts w:ascii="Comic Sans MS" w:hAnsi="Comic Sans MS"/>
          </w:rPr>
          <w:t>Planning</w:t>
        </w:r>
      </w:hyperlink>
    </w:p>
    <w:p w14:paraId="3FD6E08D" w14:textId="6BA635C4" w:rsidR="00161DC5" w:rsidRPr="002C069D" w:rsidRDefault="00383E37" w:rsidP="003537FB">
      <w:pPr>
        <w:pStyle w:val="ListParagraph"/>
        <w:numPr>
          <w:ilvl w:val="0"/>
          <w:numId w:val="1"/>
        </w:numPr>
        <w:spacing w:before="120" w:after="120" w:line="320" w:lineRule="exact"/>
        <w:ind w:left="1134" w:hanging="425"/>
        <w:jc w:val="both"/>
        <w:rPr>
          <w:rFonts w:ascii="Comic Sans MS" w:hAnsi="Comic Sans MS"/>
        </w:rPr>
      </w:pPr>
      <w:hyperlink w:anchor="_Assessment_and_reporting" w:history="1">
        <w:r w:rsidR="00161DC5" w:rsidRPr="002C069D">
          <w:rPr>
            <w:rStyle w:val="Hyperlink"/>
            <w:rFonts w:ascii="Comic Sans MS" w:hAnsi="Comic Sans MS"/>
          </w:rPr>
          <w:t>Assessment and reporting</w:t>
        </w:r>
      </w:hyperlink>
      <w:r w:rsidR="00161DC5" w:rsidRPr="002C069D">
        <w:rPr>
          <w:rFonts w:ascii="Comic Sans MS" w:hAnsi="Comic Sans MS"/>
        </w:rPr>
        <w:t xml:space="preserve"> </w:t>
      </w:r>
    </w:p>
    <w:p w14:paraId="66F2AD22" w14:textId="695E7DA7" w:rsidR="00161DC5" w:rsidRPr="002C069D" w:rsidRDefault="00383E37" w:rsidP="003537FB">
      <w:pPr>
        <w:pStyle w:val="ListParagraph"/>
        <w:numPr>
          <w:ilvl w:val="0"/>
          <w:numId w:val="1"/>
        </w:numPr>
        <w:spacing w:before="120" w:after="120" w:line="320" w:lineRule="exact"/>
        <w:ind w:left="1134" w:hanging="425"/>
        <w:jc w:val="both"/>
        <w:rPr>
          <w:rFonts w:ascii="Comic Sans MS" w:hAnsi="Comic Sans MS"/>
        </w:rPr>
      </w:pPr>
      <w:hyperlink w:anchor="_Equipment_and_resources" w:history="1">
        <w:r w:rsidR="00161DC5" w:rsidRPr="002C069D">
          <w:rPr>
            <w:rStyle w:val="Hyperlink"/>
            <w:rFonts w:ascii="Comic Sans MS" w:hAnsi="Comic Sans MS"/>
          </w:rPr>
          <w:t>Equipment and resources</w:t>
        </w:r>
      </w:hyperlink>
    </w:p>
    <w:p w14:paraId="45583C7B" w14:textId="70F5A48A" w:rsidR="00161DC5" w:rsidRPr="002C069D" w:rsidRDefault="00383E37" w:rsidP="003537FB">
      <w:pPr>
        <w:pStyle w:val="ListParagraph"/>
        <w:numPr>
          <w:ilvl w:val="0"/>
          <w:numId w:val="1"/>
        </w:numPr>
        <w:spacing w:before="120" w:after="120" w:line="320" w:lineRule="exact"/>
        <w:ind w:left="1134" w:hanging="425"/>
        <w:jc w:val="both"/>
        <w:rPr>
          <w:rFonts w:ascii="Comic Sans MS" w:hAnsi="Comic Sans MS"/>
        </w:rPr>
      </w:pPr>
      <w:hyperlink w:anchor="_Health_and_safety" w:history="1">
        <w:r w:rsidR="00161DC5" w:rsidRPr="002C069D">
          <w:rPr>
            <w:rStyle w:val="Hyperlink"/>
            <w:rFonts w:ascii="Comic Sans MS" w:hAnsi="Comic Sans MS"/>
          </w:rPr>
          <w:t>Health and safety</w:t>
        </w:r>
      </w:hyperlink>
    </w:p>
    <w:p w14:paraId="7356FAA5" w14:textId="58C623E6" w:rsidR="00161DC5" w:rsidRPr="002C069D" w:rsidRDefault="00383E37" w:rsidP="003537FB">
      <w:pPr>
        <w:pStyle w:val="ListParagraph"/>
        <w:numPr>
          <w:ilvl w:val="0"/>
          <w:numId w:val="1"/>
        </w:numPr>
        <w:spacing w:before="120" w:after="120" w:line="320" w:lineRule="exact"/>
        <w:ind w:left="1134" w:hanging="425"/>
        <w:jc w:val="both"/>
        <w:rPr>
          <w:rFonts w:ascii="Comic Sans MS" w:hAnsi="Comic Sans MS"/>
        </w:rPr>
      </w:pPr>
      <w:hyperlink w:anchor="_Equal_opportunities" w:history="1">
        <w:r w:rsidR="00161DC5" w:rsidRPr="002C069D">
          <w:rPr>
            <w:rStyle w:val="Hyperlink"/>
            <w:rFonts w:ascii="Comic Sans MS" w:hAnsi="Comic Sans MS"/>
          </w:rPr>
          <w:t>Equal Opportunities</w:t>
        </w:r>
      </w:hyperlink>
    </w:p>
    <w:p w14:paraId="5A81D8BE" w14:textId="12809C25" w:rsidR="00161DC5" w:rsidRPr="002C069D" w:rsidRDefault="00383E37" w:rsidP="003537FB">
      <w:pPr>
        <w:pStyle w:val="ListParagraph"/>
        <w:numPr>
          <w:ilvl w:val="0"/>
          <w:numId w:val="1"/>
        </w:numPr>
        <w:spacing w:before="120" w:after="120" w:line="320" w:lineRule="exact"/>
        <w:ind w:left="1134" w:hanging="425"/>
        <w:jc w:val="both"/>
        <w:rPr>
          <w:rFonts w:ascii="Comic Sans MS" w:hAnsi="Comic Sans MS"/>
        </w:rPr>
      </w:pPr>
      <w:hyperlink w:anchor="_Monitoring_and_review" w:history="1">
        <w:r w:rsidR="00161DC5" w:rsidRPr="002C069D">
          <w:rPr>
            <w:rStyle w:val="Hyperlink"/>
            <w:rFonts w:ascii="Comic Sans MS" w:hAnsi="Comic Sans MS"/>
          </w:rPr>
          <w:t>Monitoring and review</w:t>
        </w:r>
      </w:hyperlink>
      <w:r w:rsidR="00161DC5" w:rsidRPr="002C069D">
        <w:rPr>
          <w:rFonts w:ascii="Comic Sans MS" w:hAnsi="Comic Sans MS"/>
        </w:rPr>
        <w:t xml:space="preserve"> </w:t>
      </w:r>
    </w:p>
    <w:p w14:paraId="352B2A45" w14:textId="77777777" w:rsidR="00F975D5" w:rsidRPr="002C069D" w:rsidRDefault="00F975D5" w:rsidP="00F975D5">
      <w:pPr>
        <w:pStyle w:val="ListParagraph"/>
        <w:spacing w:before="120" w:after="120" w:line="320" w:lineRule="exact"/>
        <w:ind w:left="1134"/>
        <w:jc w:val="both"/>
        <w:rPr>
          <w:rFonts w:ascii="Comic Sans MS" w:hAnsi="Comic Sans MS"/>
        </w:rPr>
      </w:pPr>
    </w:p>
    <w:p w14:paraId="6C58197A" w14:textId="77777777" w:rsidR="0055675B" w:rsidRPr="002C069D" w:rsidRDefault="0055675B" w:rsidP="0068728F">
      <w:pPr>
        <w:jc w:val="both"/>
        <w:rPr>
          <w:rFonts w:ascii="Comic Sans MS" w:hAnsi="Comic Sans MS"/>
        </w:rPr>
      </w:pPr>
      <w:bookmarkStart w:id="1" w:name="_Statement_of_intent"/>
      <w:bookmarkEnd w:id="1"/>
    </w:p>
    <w:p w14:paraId="0AD63E22" w14:textId="77777777" w:rsidR="0055675B" w:rsidRPr="002C069D" w:rsidRDefault="0055675B" w:rsidP="007D26DA">
      <w:pPr>
        <w:pStyle w:val="Heading10"/>
        <w:rPr>
          <w:rFonts w:ascii="Comic Sans MS" w:hAnsi="Comic Sans MS"/>
        </w:rPr>
        <w:sectPr w:rsidR="0055675B" w:rsidRPr="002C069D" w:rsidSect="006D525E">
          <w:pgSz w:w="11906" w:h="16838"/>
          <w:pgMar w:top="720" w:right="720" w:bottom="720" w:left="720" w:header="709" w:footer="709" w:gutter="0"/>
          <w:pgBorders w:offsetFrom="page">
            <w:top w:val="single" w:sz="36" w:space="24" w:color="006699"/>
            <w:left w:val="single" w:sz="36" w:space="24" w:color="006699"/>
            <w:bottom w:val="single" w:sz="36" w:space="24" w:color="006699"/>
            <w:right w:val="single" w:sz="36" w:space="24" w:color="006699"/>
          </w:pgBorders>
          <w:pgNumType w:start="0"/>
          <w:cols w:space="708"/>
          <w:titlePg/>
          <w:docGrid w:linePitch="360"/>
        </w:sectPr>
      </w:pPr>
    </w:p>
    <w:p w14:paraId="581A458A" w14:textId="75D89F34" w:rsidR="0055675B" w:rsidRPr="002C069D" w:rsidRDefault="009C4421" w:rsidP="00F36C30">
      <w:pPr>
        <w:pStyle w:val="Heading2"/>
        <w:numPr>
          <w:ilvl w:val="0"/>
          <w:numId w:val="0"/>
        </w:numPr>
        <w:spacing w:after="240"/>
        <w:ind w:left="578" w:hanging="578"/>
        <w:jc w:val="both"/>
        <w:rPr>
          <w:rFonts w:ascii="Comic Sans MS" w:hAnsi="Comic Sans MS" w:cstheme="minorHAnsi"/>
          <w:b/>
          <w:sz w:val="28"/>
          <w:szCs w:val="22"/>
        </w:rPr>
      </w:pPr>
      <w:bookmarkStart w:id="2" w:name="_Statement_of_intent_1"/>
      <w:bookmarkStart w:id="3" w:name="statment"/>
      <w:bookmarkStart w:id="4" w:name="statement"/>
      <w:bookmarkEnd w:id="2"/>
      <w:r w:rsidRPr="002C069D">
        <w:rPr>
          <w:rFonts w:ascii="Comic Sans MS" w:hAnsi="Comic Sans MS" w:cstheme="minorHAnsi"/>
          <w:b/>
          <w:sz w:val="28"/>
          <w:szCs w:val="22"/>
        </w:rPr>
        <w:lastRenderedPageBreak/>
        <w:t>Statement</w:t>
      </w:r>
      <w:r w:rsidR="002C069D">
        <w:rPr>
          <w:rFonts w:ascii="Comic Sans MS" w:hAnsi="Comic Sans MS" w:cstheme="minorHAnsi"/>
          <w:b/>
          <w:sz w:val="28"/>
          <w:szCs w:val="22"/>
        </w:rPr>
        <w:t>s</w:t>
      </w:r>
      <w:r w:rsidRPr="002C069D">
        <w:rPr>
          <w:rFonts w:ascii="Comic Sans MS" w:hAnsi="Comic Sans MS" w:cstheme="minorHAnsi"/>
          <w:b/>
          <w:sz w:val="28"/>
          <w:szCs w:val="22"/>
        </w:rPr>
        <w:t xml:space="preserve"> of Intent, Implementation and Impact</w:t>
      </w:r>
    </w:p>
    <w:bookmarkEnd w:id="3"/>
    <w:bookmarkEnd w:id="4"/>
    <w:p w14:paraId="02EA98E7" w14:textId="77777777" w:rsidR="0055675B" w:rsidRPr="002C069D" w:rsidRDefault="0055675B" w:rsidP="003572E2">
      <w:pPr>
        <w:jc w:val="both"/>
        <w:rPr>
          <w:rFonts w:ascii="Comic Sans MS" w:hAnsi="Comic Sans MS"/>
          <w:sz w:val="2"/>
        </w:rPr>
      </w:pPr>
    </w:p>
    <w:p w14:paraId="08CF947D" w14:textId="77777777" w:rsidR="009C4421" w:rsidRPr="002C069D" w:rsidRDefault="009C4421" w:rsidP="009C4421">
      <w:pPr>
        <w:pStyle w:val="paragraph"/>
        <w:spacing w:before="0" w:beforeAutospacing="0" w:after="0" w:afterAutospacing="0"/>
        <w:textAlignment w:val="baseline"/>
        <w:rPr>
          <w:rFonts w:ascii="Comic Sans MS" w:hAnsi="Comic Sans MS" w:cs="Segoe UI"/>
          <w:sz w:val="18"/>
          <w:szCs w:val="18"/>
        </w:rPr>
      </w:pPr>
      <w:r w:rsidRPr="002C069D">
        <w:rPr>
          <w:rStyle w:val="normaltextrun"/>
          <w:rFonts w:ascii="Comic Sans MS" w:hAnsi="Comic Sans MS" w:cs="Segoe UI"/>
          <w:b/>
          <w:bCs/>
          <w:color w:val="000000"/>
          <w:sz w:val="22"/>
          <w:szCs w:val="22"/>
        </w:rPr>
        <w:t>Intent:</w:t>
      </w:r>
      <w:r w:rsidRPr="002C069D">
        <w:rPr>
          <w:rStyle w:val="eop"/>
          <w:rFonts w:ascii="Comic Sans MS" w:hAnsi="Comic Sans MS" w:cs="Calibri"/>
          <w:color w:val="000000"/>
          <w:sz w:val="22"/>
          <w:szCs w:val="22"/>
        </w:rPr>
        <w:t> </w:t>
      </w:r>
    </w:p>
    <w:p w14:paraId="1E803FED" w14:textId="77777777" w:rsidR="009C4421" w:rsidRPr="002C069D" w:rsidRDefault="009C4421" w:rsidP="009C4421">
      <w:pPr>
        <w:pStyle w:val="paragraph"/>
        <w:spacing w:before="0" w:beforeAutospacing="0" w:after="0" w:afterAutospacing="0"/>
        <w:textAlignment w:val="baseline"/>
        <w:rPr>
          <w:rFonts w:ascii="Comic Sans MS" w:hAnsi="Comic Sans MS" w:cs="Segoe UI"/>
          <w:sz w:val="18"/>
          <w:szCs w:val="18"/>
        </w:rPr>
      </w:pPr>
      <w:r w:rsidRPr="002C069D">
        <w:rPr>
          <w:rStyle w:val="eop"/>
          <w:rFonts w:ascii="Comic Sans MS" w:hAnsi="Comic Sans MS" w:cs="Segoe UI"/>
          <w:color w:val="000000"/>
          <w:sz w:val="22"/>
          <w:szCs w:val="22"/>
        </w:rPr>
        <w:t> </w:t>
      </w:r>
    </w:p>
    <w:p w14:paraId="392129A2" w14:textId="77777777" w:rsidR="009C4421" w:rsidRPr="002C069D" w:rsidRDefault="009C4421" w:rsidP="009C4421">
      <w:pPr>
        <w:pStyle w:val="paragraph"/>
        <w:spacing w:before="0" w:beforeAutospacing="0" w:after="0" w:afterAutospacing="0"/>
        <w:textAlignment w:val="baseline"/>
        <w:rPr>
          <w:rFonts w:ascii="Comic Sans MS" w:hAnsi="Comic Sans MS" w:cs="Segoe UI"/>
          <w:sz w:val="18"/>
          <w:szCs w:val="18"/>
        </w:rPr>
      </w:pPr>
      <w:r w:rsidRPr="002C069D">
        <w:rPr>
          <w:rStyle w:val="normaltextrun"/>
          <w:rFonts w:ascii="Comic Sans MS" w:hAnsi="Comic Sans MS" w:cs="Segoe UI"/>
          <w:color w:val="000000"/>
          <w:sz w:val="22"/>
          <w:szCs w:val="22"/>
        </w:rPr>
        <w:t>At Kingsley Community Primary School, our vision is to give children a curriculum which enables them to be curious and encourages them to confidently explore and discover the world around them, so they can develop a deeper understanding of the world we live in.</w:t>
      </w:r>
      <w:r w:rsidRPr="002C069D">
        <w:rPr>
          <w:rStyle w:val="normaltextrun"/>
          <w:rFonts w:ascii="Comic Sans MS" w:hAnsi="Comic Sans MS" w:cs="Calibri"/>
          <w:color w:val="000000"/>
          <w:sz w:val="22"/>
          <w:szCs w:val="22"/>
        </w:rPr>
        <w:t> </w:t>
      </w:r>
      <w:r w:rsidRPr="002C069D">
        <w:rPr>
          <w:rStyle w:val="normaltextrun"/>
          <w:rFonts w:ascii="Comic Sans MS" w:hAnsi="Comic Sans MS" w:cs="Segoe UI"/>
          <w:color w:val="000000"/>
          <w:sz w:val="22"/>
          <w:szCs w:val="22"/>
        </w:rPr>
        <w:t xml:space="preserve"> We aim to inspire and excite our children to foster a thirst for knowledge, allowing children to become self-motivated learners and gain a conceptual understanding of all aspects of the science curriculum.</w:t>
      </w:r>
      <w:r w:rsidRPr="002C069D">
        <w:rPr>
          <w:rStyle w:val="normaltextrun"/>
          <w:rFonts w:ascii="Comic Sans MS" w:hAnsi="Comic Sans MS" w:cs="Calibri"/>
          <w:color w:val="000000"/>
          <w:sz w:val="22"/>
          <w:szCs w:val="22"/>
        </w:rPr>
        <w:t> </w:t>
      </w:r>
      <w:r w:rsidRPr="002C069D">
        <w:rPr>
          <w:rStyle w:val="eop"/>
          <w:rFonts w:ascii="Comic Sans MS" w:hAnsi="Comic Sans MS" w:cs="Calibri"/>
          <w:color w:val="000000"/>
          <w:sz w:val="22"/>
          <w:szCs w:val="22"/>
        </w:rPr>
        <w:t> </w:t>
      </w:r>
    </w:p>
    <w:p w14:paraId="48471114" w14:textId="77777777" w:rsidR="009C4421" w:rsidRPr="002C069D" w:rsidRDefault="009C4421" w:rsidP="009C4421">
      <w:pPr>
        <w:pStyle w:val="paragraph"/>
        <w:spacing w:before="0" w:beforeAutospacing="0" w:after="0" w:afterAutospacing="0"/>
        <w:textAlignment w:val="baseline"/>
        <w:rPr>
          <w:rFonts w:ascii="Comic Sans MS" w:hAnsi="Comic Sans MS" w:cs="Segoe UI"/>
          <w:sz w:val="18"/>
          <w:szCs w:val="18"/>
        </w:rPr>
      </w:pPr>
      <w:r w:rsidRPr="002C069D">
        <w:rPr>
          <w:rStyle w:val="eop"/>
          <w:rFonts w:ascii="Comic Sans MS" w:hAnsi="Comic Sans MS" w:cs="Calibri"/>
          <w:color w:val="000000"/>
          <w:sz w:val="22"/>
          <w:szCs w:val="22"/>
        </w:rPr>
        <w:t> </w:t>
      </w:r>
    </w:p>
    <w:p w14:paraId="69671550" w14:textId="77777777" w:rsidR="009C4421" w:rsidRPr="002C069D" w:rsidRDefault="009C4421" w:rsidP="009C4421">
      <w:pPr>
        <w:pStyle w:val="paragraph"/>
        <w:spacing w:before="0" w:beforeAutospacing="0" w:after="0" w:afterAutospacing="0"/>
        <w:textAlignment w:val="baseline"/>
        <w:rPr>
          <w:rFonts w:ascii="Comic Sans MS" w:hAnsi="Comic Sans MS" w:cs="Segoe UI"/>
          <w:sz w:val="18"/>
          <w:szCs w:val="18"/>
        </w:rPr>
      </w:pPr>
      <w:r w:rsidRPr="002C069D">
        <w:rPr>
          <w:rStyle w:val="normaltextrun"/>
          <w:rFonts w:ascii="Comic Sans MS" w:hAnsi="Comic Sans MS" w:cs="Segoe UI"/>
          <w:color w:val="000000"/>
          <w:sz w:val="22"/>
          <w:szCs w:val="22"/>
        </w:rPr>
        <w:t>Throughout our school children are encouraged to develop and use a range of working scientifically skills including questioning, researching and observing</w:t>
      </w:r>
      <w:r w:rsidRPr="002C069D">
        <w:rPr>
          <w:rStyle w:val="normaltextrun"/>
          <w:rFonts w:ascii="Comic Sans MS" w:hAnsi="Comic Sans MS" w:cs="Calibri"/>
          <w:color w:val="000000"/>
          <w:sz w:val="22"/>
          <w:szCs w:val="22"/>
        </w:rPr>
        <w:t> </w:t>
      </w:r>
      <w:r w:rsidRPr="002C069D">
        <w:rPr>
          <w:rStyle w:val="normaltextrun"/>
          <w:rFonts w:ascii="Comic Sans MS" w:hAnsi="Comic Sans MS" w:cs="Segoe UI"/>
          <w:color w:val="000000"/>
          <w:sz w:val="22"/>
          <w:szCs w:val="22"/>
        </w:rPr>
        <w:t>to understand how science can be used to explain what is occurring, predict how things will behave, and analyse causes.</w:t>
      </w:r>
      <w:r w:rsidRPr="002C069D">
        <w:rPr>
          <w:rStyle w:val="normaltextrun"/>
          <w:rFonts w:ascii="Comic Sans MS" w:hAnsi="Comic Sans MS" w:cs="Calibri"/>
          <w:color w:val="000000"/>
          <w:sz w:val="22"/>
          <w:szCs w:val="22"/>
        </w:rPr>
        <w:t>  </w:t>
      </w:r>
      <w:r w:rsidRPr="002C069D">
        <w:rPr>
          <w:rStyle w:val="normaltextrun"/>
          <w:rFonts w:ascii="Comic Sans MS" w:hAnsi="Comic Sans MS" w:cs="Segoe UI"/>
          <w:color w:val="000000"/>
          <w:sz w:val="22"/>
          <w:szCs w:val="22"/>
        </w:rPr>
        <w:t>We want our children to have a broad vocabulary where Scientific language is to be taught and built upon as topics are revisited in different year groups and across key stages.</w:t>
      </w:r>
      <w:r w:rsidRPr="002C069D">
        <w:rPr>
          <w:rStyle w:val="normaltextrun"/>
          <w:rFonts w:ascii="Comic Sans MS" w:hAnsi="Comic Sans MS" w:cs="Calibri"/>
          <w:color w:val="000000"/>
          <w:sz w:val="22"/>
          <w:szCs w:val="22"/>
        </w:rPr>
        <w:t>  </w:t>
      </w:r>
      <w:r w:rsidRPr="002C069D">
        <w:rPr>
          <w:rStyle w:val="normaltextrun"/>
          <w:rFonts w:ascii="Comic Sans MS" w:hAnsi="Comic Sans MS" w:cs="Segoe UI"/>
          <w:color w:val="000000"/>
          <w:sz w:val="22"/>
          <w:szCs w:val="22"/>
        </w:rPr>
        <w:t>We believe that these opportunities will ensure that our children are confident, life-long learners who will</w:t>
      </w:r>
      <w:r w:rsidRPr="002C069D">
        <w:rPr>
          <w:rStyle w:val="normaltextrun"/>
          <w:rFonts w:ascii="Comic Sans MS" w:hAnsi="Comic Sans MS" w:cs="Calibri"/>
          <w:color w:val="000000"/>
          <w:sz w:val="22"/>
          <w:szCs w:val="22"/>
        </w:rPr>
        <w:t> </w:t>
      </w:r>
      <w:r w:rsidRPr="002C069D">
        <w:rPr>
          <w:rStyle w:val="normaltextrun"/>
          <w:rFonts w:ascii="Comic Sans MS" w:hAnsi="Comic Sans MS" w:cs="Segoe UI"/>
          <w:color w:val="000000"/>
          <w:sz w:val="22"/>
          <w:szCs w:val="22"/>
        </w:rPr>
        <w:t>flourish in</w:t>
      </w:r>
      <w:r w:rsidRPr="002C069D">
        <w:rPr>
          <w:rStyle w:val="normaltextrun"/>
          <w:rFonts w:ascii="Comic Sans MS" w:hAnsi="Comic Sans MS" w:cs="Calibri"/>
          <w:color w:val="000000"/>
          <w:sz w:val="22"/>
          <w:szCs w:val="22"/>
        </w:rPr>
        <w:t> </w:t>
      </w:r>
      <w:r w:rsidRPr="002C069D">
        <w:rPr>
          <w:rStyle w:val="normaltextrun"/>
          <w:rFonts w:ascii="Comic Sans MS" w:hAnsi="Comic Sans MS" w:cs="Segoe UI"/>
          <w:color w:val="000000"/>
          <w:sz w:val="22"/>
          <w:szCs w:val="22"/>
        </w:rPr>
        <w:t>the world around them.</w:t>
      </w:r>
      <w:r w:rsidRPr="002C069D">
        <w:rPr>
          <w:rStyle w:val="eop"/>
          <w:rFonts w:ascii="Comic Sans MS" w:hAnsi="Comic Sans MS" w:cs="Calibri"/>
          <w:color w:val="000000"/>
          <w:sz w:val="22"/>
          <w:szCs w:val="22"/>
        </w:rPr>
        <w:t> </w:t>
      </w:r>
    </w:p>
    <w:p w14:paraId="32A9913A" w14:textId="77777777" w:rsidR="009C4421" w:rsidRPr="002C069D" w:rsidRDefault="009C4421" w:rsidP="009C4421">
      <w:pPr>
        <w:pStyle w:val="paragraph"/>
        <w:spacing w:before="0" w:beforeAutospacing="0" w:after="0" w:afterAutospacing="0"/>
        <w:textAlignment w:val="baseline"/>
        <w:rPr>
          <w:rFonts w:ascii="Comic Sans MS" w:hAnsi="Comic Sans MS" w:cs="Segoe UI"/>
          <w:sz w:val="18"/>
          <w:szCs w:val="18"/>
        </w:rPr>
      </w:pPr>
      <w:r w:rsidRPr="002C069D">
        <w:rPr>
          <w:rStyle w:val="eop"/>
          <w:rFonts w:ascii="Comic Sans MS" w:hAnsi="Comic Sans MS" w:cs="Calibri"/>
          <w:color w:val="000000"/>
          <w:sz w:val="22"/>
          <w:szCs w:val="22"/>
        </w:rPr>
        <w:t> </w:t>
      </w:r>
    </w:p>
    <w:p w14:paraId="2E353EE1" w14:textId="77777777" w:rsidR="009C4421" w:rsidRPr="002C069D" w:rsidRDefault="009C4421" w:rsidP="009C4421">
      <w:pPr>
        <w:pStyle w:val="paragraph"/>
        <w:spacing w:before="0" w:beforeAutospacing="0" w:after="0" w:afterAutospacing="0"/>
        <w:textAlignment w:val="baseline"/>
        <w:rPr>
          <w:rFonts w:ascii="Comic Sans MS" w:hAnsi="Comic Sans MS" w:cs="Segoe UI"/>
          <w:sz w:val="18"/>
          <w:szCs w:val="18"/>
        </w:rPr>
      </w:pPr>
      <w:r w:rsidRPr="002C069D">
        <w:rPr>
          <w:rStyle w:val="eop"/>
          <w:rFonts w:ascii="Comic Sans MS" w:hAnsi="Comic Sans MS" w:cs="Calibri"/>
          <w:color w:val="000000"/>
          <w:sz w:val="22"/>
          <w:szCs w:val="22"/>
        </w:rPr>
        <w:t> </w:t>
      </w:r>
    </w:p>
    <w:p w14:paraId="4BBA0B4A" w14:textId="77777777" w:rsidR="009C4421" w:rsidRPr="002C069D" w:rsidRDefault="009C4421" w:rsidP="009C4421">
      <w:pPr>
        <w:pStyle w:val="paragraph"/>
        <w:shd w:val="clear" w:color="auto" w:fill="FFFFFF"/>
        <w:spacing w:before="0" w:beforeAutospacing="0" w:after="0" w:afterAutospacing="0"/>
        <w:textAlignment w:val="baseline"/>
        <w:rPr>
          <w:rFonts w:ascii="Comic Sans MS" w:hAnsi="Comic Sans MS" w:cs="Segoe UI"/>
          <w:sz w:val="18"/>
          <w:szCs w:val="18"/>
        </w:rPr>
      </w:pPr>
      <w:r w:rsidRPr="002C069D">
        <w:rPr>
          <w:rStyle w:val="normaltextrun"/>
          <w:rFonts w:ascii="Comic Sans MS" w:hAnsi="Comic Sans MS" w:cs="Segoe UI"/>
          <w:color w:val="000000"/>
          <w:sz w:val="22"/>
          <w:szCs w:val="22"/>
        </w:rPr>
        <w:t>Kingsley Community</w:t>
      </w:r>
      <w:r w:rsidRPr="002C069D">
        <w:rPr>
          <w:rStyle w:val="normaltextrun"/>
          <w:rFonts w:ascii="Comic Sans MS" w:hAnsi="Comic Sans MS" w:cs="Calibri"/>
          <w:color w:val="000000"/>
          <w:sz w:val="22"/>
          <w:szCs w:val="22"/>
        </w:rPr>
        <w:t> </w:t>
      </w:r>
      <w:r w:rsidRPr="002C069D">
        <w:rPr>
          <w:rStyle w:val="normaltextrun"/>
          <w:rFonts w:ascii="Comic Sans MS" w:hAnsi="Comic Sans MS" w:cs="Segoe UI"/>
          <w:color w:val="000000"/>
          <w:sz w:val="22"/>
          <w:szCs w:val="22"/>
        </w:rPr>
        <w:t>Primary School aspires to provide excellent opportunities for science so that children can:</w:t>
      </w:r>
      <w:r w:rsidRPr="002C069D">
        <w:rPr>
          <w:rStyle w:val="eop"/>
          <w:rFonts w:ascii="Comic Sans MS" w:hAnsi="Comic Sans MS" w:cs="Calibri"/>
          <w:color w:val="000000"/>
          <w:sz w:val="22"/>
          <w:szCs w:val="22"/>
        </w:rPr>
        <w:t> </w:t>
      </w:r>
    </w:p>
    <w:p w14:paraId="3B4FEFA6" w14:textId="77777777" w:rsidR="009C4421" w:rsidRPr="002C069D" w:rsidRDefault="009C4421" w:rsidP="009C4421">
      <w:pPr>
        <w:pStyle w:val="paragraph"/>
        <w:numPr>
          <w:ilvl w:val="0"/>
          <w:numId w:val="10"/>
        </w:numPr>
        <w:shd w:val="clear" w:color="auto" w:fill="FFFFFF"/>
        <w:spacing w:before="0" w:beforeAutospacing="0" w:after="0" w:afterAutospacing="0"/>
        <w:textAlignment w:val="baseline"/>
        <w:rPr>
          <w:rFonts w:ascii="Comic Sans MS" w:hAnsi="Comic Sans MS" w:cs="Segoe UI"/>
          <w:sz w:val="18"/>
          <w:szCs w:val="18"/>
        </w:rPr>
      </w:pPr>
      <w:r w:rsidRPr="002C069D">
        <w:rPr>
          <w:rStyle w:val="normaltextrun"/>
          <w:rFonts w:ascii="Comic Sans MS" w:hAnsi="Comic Sans MS" w:cs="Segoe UI"/>
          <w:color w:val="000000"/>
          <w:sz w:val="22"/>
          <w:szCs w:val="22"/>
        </w:rPr>
        <w:t>Make meaningful links between classroom learning and the real world in order to</w:t>
      </w:r>
      <w:r w:rsidRPr="002C069D">
        <w:rPr>
          <w:rStyle w:val="normaltextrun"/>
          <w:rFonts w:ascii="Comic Sans MS" w:hAnsi="Comic Sans MS" w:cs="Calibri"/>
          <w:color w:val="000000"/>
          <w:sz w:val="22"/>
          <w:szCs w:val="22"/>
        </w:rPr>
        <w:t> </w:t>
      </w:r>
      <w:r w:rsidRPr="002C069D">
        <w:rPr>
          <w:rStyle w:val="normaltextrun"/>
          <w:rFonts w:ascii="Comic Sans MS" w:hAnsi="Comic Sans MS" w:cs="Segoe UI"/>
          <w:color w:val="000000"/>
          <w:sz w:val="22"/>
          <w:szCs w:val="22"/>
        </w:rPr>
        <w:t>develop their understanding of science</w:t>
      </w:r>
      <w:r w:rsidRPr="002C069D">
        <w:rPr>
          <w:rStyle w:val="eop"/>
          <w:rFonts w:ascii="Comic Sans MS" w:hAnsi="Comic Sans MS" w:cs="Calibri"/>
          <w:color w:val="000000"/>
          <w:sz w:val="22"/>
          <w:szCs w:val="22"/>
        </w:rPr>
        <w:t> </w:t>
      </w:r>
    </w:p>
    <w:p w14:paraId="04A97E03" w14:textId="77777777" w:rsidR="009C4421" w:rsidRPr="002C069D" w:rsidRDefault="009C4421" w:rsidP="009C4421">
      <w:pPr>
        <w:pStyle w:val="paragraph"/>
        <w:numPr>
          <w:ilvl w:val="0"/>
          <w:numId w:val="10"/>
        </w:numPr>
        <w:shd w:val="clear" w:color="auto" w:fill="FFFFFF"/>
        <w:spacing w:before="0" w:beforeAutospacing="0" w:after="0" w:afterAutospacing="0"/>
        <w:textAlignment w:val="baseline"/>
        <w:rPr>
          <w:rFonts w:ascii="Comic Sans MS" w:hAnsi="Comic Sans MS" w:cs="Segoe UI"/>
          <w:sz w:val="18"/>
          <w:szCs w:val="18"/>
        </w:rPr>
      </w:pPr>
      <w:r w:rsidRPr="002C069D">
        <w:rPr>
          <w:rStyle w:val="normaltextrun"/>
          <w:rFonts w:ascii="Comic Sans MS" w:hAnsi="Comic Sans MS" w:cs="Segoe UI"/>
          <w:color w:val="000000"/>
          <w:sz w:val="22"/>
          <w:szCs w:val="22"/>
        </w:rPr>
        <w:t>Develop scientific literacy and critical thinking skills by designing and carrying out their own investigations</w:t>
      </w:r>
      <w:r w:rsidRPr="002C069D">
        <w:rPr>
          <w:rStyle w:val="eop"/>
          <w:rFonts w:ascii="Comic Sans MS" w:hAnsi="Comic Sans MS" w:cs="Calibri"/>
          <w:color w:val="000000"/>
          <w:sz w:val="22"/>
          <w:szCs w:val="22"/>
        </w:rPr>
        <w:t> </w:t>
      </w:r>
    </w:p>
    <w:p w14:paraId="7553F03C" w14:textId="77777777" w:rsidR="009C4421" w:rsidRPr="002C069D" w:rsidRDefault="009C4421" w:rsidP="009C4421">
      <w:pPr>
        <w:pStyle w:val="paragraph"/>
        <w:numPr>
          <w:ilvl w:val="0"/>
          <w:numId w:val="10"/>
        </w:numPr>
        <w:shd w:val="clear" w:color="auto" w:fill="FFFFFF"/>
        <w:spacing w:before="0" w:beforeAutospacing="0" w:after="0" w:afterAutospacing="0"/>
        <w:textAlignment w:val="baseline"/>
        <w:rPr>
          <w:rFonts w:ascii="Comic Sans MS" w:hAnsi="Comic Sans MS" w:cs="Segoe UI"/>
          <w:sz w:val="18"/>
          <w:szCs w:val="18"/>
        </w:rPr>
      </w:pPr>
      <w:r w:rsidRPr="002C069D">
        <w:rPr>
          <w:rStyle w:val="normaltextrun"/>
          <w:rFonts w:ascii="Comic Sans MS" w:hAnsi="Comic Sans MS" w:cs="Segoe UI"/>
          <w:color w:val="000000"/>
          <w:sz w:val="22"/>
          <w:szCs w:val="22"/>
        </w:rPr>
        <w:t>Make excellent progress</w:t>
      </w:r>
      <w:r w:rsidRPr="002C069D">
        <w:rPr>
          <w:rStyle w:val="eop"/>
          <w:rFonts w:ascii="Comic Sans MS" w:hAnsi="Comic Sans MS" w:cs="Calibri"/>
          <w:color w:val="000000"/>
          <w:sz w:val="22"/>
          <w:szCs w:val="22"/>
        </w:rPr>
        <w:t> </w:t>
      </w:r>
    </w:p>
    <w:p w14:paraId="30342203" w14:textId="77777777" w:rsidR="009C4421" w:rsidRPr="002C069D" w:rsidRDefault="009C4421" w:rsidP="009C4421">
      <w:pPr>
        <w:pStyle w:val="paragraph"/>
        <w:numPr>
          <w:ilvl w:val="0"/>
          <w:numId w:val="10"/>
        </w:numPr>
        <w:shd w:val="clear" w:color="auto" w:fill="FFFFFF"/>
        <w:spacing w:before="0" w:beforeAutospacing="0" w:after="0" w:afterAutospacing="0"/>
        <w:textAlignment w:val="baseline"/>
        <w:rPr>
          <w:rFonts w:ascii="Comic Sans MS" w:hAnsi="Comic Sans MS" w:cs="Segoe UI"/>
          <w:sz w:val="18"/>
          <w:szCs w:val="18"/>
        </w:rPr>
      </w:pPr>
      <w:r w:rsidRPr="002C069D">
        <w:rPr>
          <w:rStyle w:val="normaltextrun"/>
          <w:rFonts w:ascii="Comic Sans MS" w:hAnsi="Comic Sans MS" w:cs="Segoe UI"/>
          <w:color w:val="000000"/>
          <w:sz w:val="22"/>
          <w:szCs w:val="22"/>
        </w:rPr>
        <w:t>Nurture their curiosity by asking ‘big’ questions in turn developing wonderment and a sense of excitement about science</w:t>
      </w:r>
      <w:r w:rsidRPr="002C069D">
        <w:rPr>
          <w:rStyle w:val="eop"/>
          <w:rFonts w:ascii="Comic Sans MS" w:hAnsi="Comic Sans MS" w:cs="Calibri"/>
          <w:color w:val="000000"/>
          <w:sz w:val="22"/>
          <w:szCs w:val="22"/>
        </w:rPr>
        <w:t> </w:t>
      </w:r>
    </w:p>
    <w:p w14:paraId="5B099C70" w14:textId="77777777" w:rsidR="009C4421" w:rsidRPr="002C069D" w:rsidRDefault="009C4421" w:rsidP="009C4421">
      <w:pPr>
        <w:pStyle w:val="paragraph"/>
        <w:shd w:val="clear" w:color="auto" w:fill="FFFFFF"/>
        <w:spacing w:before="0" w:beforeAutospacing="0" w:after="0" w:afterAutospacing="0"/>
        <w:ind w:left="720"/>
        <w:textAlignment w:val="baseline"/>
        <w:rPr>
          <w:rFonts w:ascii="Comic Sans MS" w:hAnsi="Comic Sans MS" w:cs="Segoe UI"/>
          <w:sz w:val="18"/>
          <w:szCs w:val="18"/>
        </w:rPr>
      </w:pPr>
      <w:r w:rsidRPr="002C069D">
        <w:rPr>
          <w:rStyle w:val="eop"/>
          <w:rFonts w:ascii="Comic Sans MS" w:hAnsi="Comic Sans MS" w:cs="Calibri"/>
          <w:color w:val="000000"/>
          <w:sz w:val="22"/>
          <w:szCs w:val="22"/>
        </w:rPr>
        <w:t> </w:t>
      </w:r>
    </w:p>
    <w:p w14:paraId="1AC35C3E" w14:textId="77777777" w:rsidR="009C4421" w:rsidRPr="002C069D" w:rsidRDefault="009C4421" w:rsidP="009C4421">
      <w:pPr>
        <w:pStyle w:val="paragraph"/>
        <w:shd w:val="clear" w:color="auto" w:fill="FFFFFF"/>
        <w:spacing w:before="0" w:beforeAutospacing="0" w:after="0" w:afterAutospacing="0"/>
        <w:textAlignment w:val="baseline"/>
        <w:rPr>
          <w:rFonts w:ascii="Comic Sans MS" w:hAnsi="Comic Sans MS" w:cs="Segoe UI"/>
          <w:sz w:val="18"/>
          <w:szCs w:val="18"/>
        </w:rPr>
      </w:pPr>
      <w:r w:rsidRPr="002C069D">
        <w:rPr>
          <w:rStyle w:val="normaltextrun"/>
          <w:rFonts w:ascii="Comic Sans MS" w:hAnsi="Comic Sans MS" w:cs="Segoe UI"/>
          <w:color w:val="000000"/>
          <w:sz w:val="22"/>
          <w:szCs w:val="22"/>
        </w:rPr>
        <w:t>In order for the above principles to be achieved, we will:</w:t>
      </w:r>
      <w:r w:rsidRPr="002C069D">
        <w:rPr>
          <w:rStyle w:val="eop"/>
          <w:rFonts w:ascii="Comic Sans MS" w:hAnsi="Comic Sans MS" w:cs="Calibri"/>
          <w:color w:val="000000"/>
          <w:sz w:val="22"/>
          <w:szCs w:val="22"/>
        </w:rPr>
        <w:t> </w:t>
      </w:r>
    </w:p>
    <w:p w14:paraId="53B66B0C" w14:textId="77777777" w:rsidR="009C4421" w:rsidRPr="002C069D" w:rsidRDefault="009C4421" w:rsidP="009C4421">
      <w:pPr>
        <w:pStyle w:val="paragraph"/>
        <w:numPr>
          <w:ilvl w:val="0"/>
          <w:numId w:val="11"/>
        </w:numPr>
        <w:shd w:val="clear" w:color="auto" w:fill="FFFFFF"/>
        <w:spacing w:before="0" w:beforeAutospacing="0" w:after="0" w:afterAutospacing="0"/>
        <w:textAlignment w:val="baseline"/>
        <w:rPr>
          <w:rFonts w:ascii="Comic Sans MS" w:hAnsi="Comic Sans MS" w:cs="Segoe UI"/>
          <w:sz w:val="18"/>
          <w:szCs w:val="18"/>
        </w:rPr>
      </w:pPr>
      <w:r w:rsidRPr="002C069D">
        <w:rPr>
          <w:rStyle w:val="normaltextrun"/>
          <w:rFonts w:ascii="Comic Sans MS" w:hAnsi="Comic Sans MS" w:cs="Segoe UI"/>
          <w:color w:val="000000"/>
          <w:sz w:val="22"/>
          <w:szCs w:val="22"/>
        </w:rPr>
        <w:t>Provide frequent,</w:t>
      </w:r>
      <w:r w:rsidRPr="002C069D">
        <w:rPr>
          <w:rStyle w:val="normaltextrun"/>
          <w:rFonts w:ascii="Comic Sans MS" w:hAnsi="Comic Sans MS" w:cs="Calibri"/>
          <w:color w:val="000000"/>
          <w:sz w:val="22"/>
          <w:szCs w:val="22"/>
        </w:rPr>
        <w:t> </w:t>
      </w:r>
      <w:r w:rsidRPr="002C069D">
        <w:rPr>
          <w:rStyle w:val="normaltextrun"/>
          <w:rFonts w:ascii="Comic Sans MS" w:hAnsi="Comic Sans MS" w:cs="Segoe UI"/>
          <w:color w:val="000000"/>
          <w:sz w:val="22"/>
          <w:szCs w:val="22"/>
        </w:rPr>
        <w:t>high quality real life</w:t>
      </w:r>
      <w:r w:rsidRPr="002C069D">
        <w:rPr>
          <w:rStyle w:val="normaltextrun"/>
          <w:rFonts w:ascii="Comic Sans MS" w:hAnsi="Comic Sans MS" w:cs="Calibri"/>
          <w:color w:val="000000"/>
          <w:sz w:val="22"/>
          <w:szCs w:val="22"/>
        </w:rPr>
        <w:t> </w:t>
      </w:r>
      <w:r w:rsidRPr="002C069D">
        <w:rPr>
          <w:rStyle w:val="normaltextrun"/>
          <w:rFonts w:ascii="Comic Sans MS" w:hAnsi="Comic Sans MS" w:cs="Segoe UI"/>
          <w:color w:val="000000"/>
          <w:sz w:val="22"/>
          <w:szCs w:val="22"/>
        </w:rPr>
        <w:t>experiences related to science</w:t>
      </w:r>
      <w:r w:rsidRPr="002C069D">
        <w:rPr>
          <w:rStyle w:val="eop"/>
          <w:rFonts w:ascii="Comic Sans MS" w:hAnsi="Comic Sans MS" w:cs="Calibri"/>
          <w:color w:val="000000"/>
          <w:sz w:val="22"/>
          <w:szCs w:val="22"/>
        </w:rPr>
        <w:t> </w:t>
      </w:r>
    </w:p>
    <w:p w14:paraId="183591DD" w14:textId="77777777" w:rsidR="009C4421" w:rsidRPr="002C069D" w:rsidRDefault="009C4421" w:rsidP="009C4421">
      <w:pPr>
        <w:pStyle w:val="paragraph"/>
        <w:numPr>
          <w:ilvl w:val="0"/>
          <w:numId w:val="11"/>
        </w:numPr>
        <w:shd w:val="clear" w:color="auto" w:fill="FFFFFF"/>
        <w:spacing w:before="0" w:beforeAutospacing="0" w:after="0" w:afterAutospacing="0"/>
        <w:textAlignment w:val="baseline"/>
        <w:rPr>
          <w:rFonts w:ascii="Comic Sans MS" w:hAnsi="Comic Sans MS" w:cs="Segoe UI"/>
          <w:sz w:val="18"/>
          <w:szCs w:val="18"/>
        </w:rPr>
      </w:pPr>
      <w:r w:rsidRPr="002C069D">
        <w:rPr>
          <w:rStyle w:val="normaltextrun"/>
          <w:rFonts w:ascii="Comic Sans MS" w:hAnsi="Comic Sans MS" w:cs="Segoe UI"/>
          <w:color w:val="000000"/>
          <w:sz w:val="22"/>
          <w:szCs w:val="22"/>
        </w:rPr>
        <w:t>Provide teachers with opportunities to further develop their subject knowledge</w:t>
      </w:r>
      <w:r w:rsidRPr="002C069D">
        <w:rPr>
          <w:rStyle w:val="eop"/>
          <w:rFonts w:ascii="Comic Sans MS" w:hAnsi="Comic Sans MS" w:cs="Calibri"/>
          <w:color w:val="000000"/>
          <w:sz w:val="22"/>
          <w:szCs w:val="22"/>
        </w:rPr>
        <w:t> </w:t>
      </w:r>
    </w:p>
    <w:p w14:paraId="5A299158" w14:textId="77777777" w:rsidR="009C4421" w:rsidRPr="002C069D" w:rsidRDefault="009C4421" w:rsidP="009C4421">
      <w:pPr>
        <w:pStyle w:val="paragraph"/>
        <w:numPr>
          <w:ilvl w:val="0"/>
          <w:numId w:val="11"/>
        </w:numPr>
        <w:shd w:val="clear" w:color="auto" w:fill="FFFFFF"/>
        <w:spacing w:before="0" w:beforeAutospacing="0" w:after="0" w:afterAutospacing="0"/>
        <w:textAlignment w:val="baseline"/>
        <w:rPr>
          <w:rFonts w:ascii="Comic Sans MS" w:hAnsi="Comic Sans MS" w:cs="Segoe UI"/>
          <w:sz w:val="18"/>
          <w:szCs w:val="18"/>
        </w:rPr>
      </w:pPr>
      <w:r w:rsidRPr="002C069D">
        <w:rPr>
          <w:rStyle w:val="normaltextrun"/>
          <w:rFonts w:ascii="Comic Sans MS" w:hAnsi="Comic Sans MS" w:cs="Segoe UI"/>
          <w:color w:val="000000"/>
          <w:sz w:val="22"/>
          <w:szCs w:val="22"/>
        </w:rPr>
        <w:t>Provide opportunities for children to ask their own questions, experiment and plan their own investigations, giving them</w:t>
      </w:r>
      <w:r w:rsidRPr="002C069D">
        <w:rPr>
          <w:rStyle w:val="normaltextrun"/>
          <w:rFonts w:ascii="Comic Sans MS" w:hAnsi="Comic Sans MS" w:cs="Calibri"/>
          <w:color w:val="000000"/>
          <w:sz w:val="22"/>
          <w:szCs w:val="22"/>
        </w:rPr>
        <w:t> </w:t>
      </w:r>
      <w:r w:rsidRPr="002C069D">
        <w:rPr>
          <w:rStyle w:val="normaltextrun"/>
          <w:rFonts w:ascii="Comic Sans MS" w:hAnsi="Comic Sans MS" w:cs="Segoe UI"/>
          <w:color w:val="000000"/>
          <w:sz w:val="22"/>
          <w:szCs w:val="22"/>
        </w:rPr>
        <w:t>the support</w:t>
      </w:r>
      <w:r w:rsidRPr="002C069D">
        <w:rPr>
          <w:rStyle w:val="normaltextrun"/>
          <w:rFonts w:ascii="Comic Sans MS" w:hAnsi="Comic Sans MS" w:cs="Calibri"/>
          <w:color w:val="000000"/>
          <w:sz w:val="22"/>
          <w:szCs w:val="22"/>
        </w:rPr>
        <w:t> </w:t>
      </w:r>
      <w:r w:rsidRPr="002C069D">
        <w:rPr>
          <w:rStyle w:val="normaltextrun"/>
          <w:rFonts w:ascii="Comic Sans MS" w:hAnsi="Comic Sans MS" w:cs="Segoe UI"/>
          <w:color w:val="000000"/>
          <w:sz w:val="22"/>
          <w:szCs w:val="22"/>
        </w:rPr>
        <w:t>they need to be able to develop scientific skills</w:t>
      </w:r>
      <w:r w:rsidRPr="002C069D">
        <w:rPr>
          <w:rStyle w:val="eop"/>
          <w:rFonts w:ascii="Comic Sans MS" w:hAnsi="Comic Sans MS" w:cs="Calibri"/>
          <w:color w:val="000000"/>
          <w:sz w:val="22"/>
          <w:szCs w:val="22"/>
        </w:rPr>
        <w:t> </w:t>
      </w:r>
    </w:p>
    <w:p w14:paraId="07B9B071" w14:textId="77777777" w:rsidR="009C4421" w:rsidRPr="002C069D" w:rsidRDefault="009C4421" w:rsidP="009C4421">
      <w:pPr>
        <w:pStyle w:val="paragraph"/>
        <w:numPr>
          <w:ilvl w:val="0"/>
          <w:numId w:val="11"/>
        </w:numPr>
        <w:shd w:val="clear" w:color="auto" w:fill="FFFFFF"/>
        <w:spacing w:before="0" w:beforeAutospacing="0" w:after="0" w:afterAutospacing="0"/>
        <w:textAlignment w:val="baseline"/>
        <w:rPr>
          <w:rFonts w:ascii="Comic Sans MS" w:hAnsi="Comic Sans MS" w:cs="Segoe UI"/>
          <w:sz w:val="18"/>
          <w:szCs w:val="18"/>
        </w:rPr>
      </w:pPr>
      <w:r w:rsidRPr="002C069D">
        <w:rPr>
          <w:rStyle w:val="normaltextrun"/>
          <w:rFonts w:ascii="Comic Sans MS" w:hAnsi="Comic Sans MS" w:cs="Segoe UI"/>
          <w:color w:val="000000"/>
          <w:sz w:val="22"/>
          <w:szCs w:val="22"/>
        </w:rPr>
        <w:t>Provide well maintained, organised and up to date resources, including IT which will support learning</w:t>
      </w:r>
      <w:r w:rsidRPr="002C069D">
        <w:rPr>
          <w:rStyle w:val="eop"/>
          <w:rFonts w:ascii="Comic Sans MS" w:hAnsi="Comic Sans MS" w:cs="Calibri"/>
          <w:color w:val="000000"/>
          <w:sz w:val="22"/>
          <w:szCs w:val="22"/>
        </w:rPr>
        <w:t> </w:t>
      </w:r>
    </w:p>
    <w:p w14:paraId="7183568C" w14:textId="77777777" w:rsidR="008750A8" w:rsidRPr="002C069D" w:rsidRDefault="008750A8" w:rsidP="008750A8">
      <w:pPr>
        <w:rPr>
          <w:rFonts w:ascii="Comic Sans MS" w:hAnsi="Comic Sans MS"/>
        </w:rPr>
      </w:pPr>
    </w:p>
    <w:p w14:paraId="067814AB" w14:textId="406B5AB3" w:rsidR="008750A8" w:rsidRPr="002C069D" w:rsidRDefault="008750A8" w:rsidP="008750A8">
      <w:pPr>
        <w:rPr>
          <w:rFonts w:ascii="Comic Sans MS" w:hAnsi="Comic Sans MS"/>
          <w:b/>
          <w:color w:val="000000" w:themeColor="text1"/>
        </w:rPr>
      </w:pPr>
      <w:r w:rsidRPr="002C069D">
        <w:rPr>
          <w:rFonts w:ascii="Comic Sans MS" w:hAnsi="Comic Sans MS"/>
          <w:b/>
          <w:color w:val="000000" w:themeColor="text1"/>
        </w:rPr>
        <w:t>Implementation:</w:t>
      </w:r>
    </w:p>
    <w:p w14:paraId="47BD980C" w14:textId="77777777" w:rsidR="008750A8" w:rsidRPr="002C069D" w:rsidRDefault="008750A8" w:rsidP="008750A8">
      <w:pPr>
        <w:rPr>
          <w:rFonts w:ascii="Comic Sans MS" w:hAnsi="Comic Sans MS"/>
          <w:b/>
          <w:color w:val="000000" w:themeColor="text1"/>
        </w:rPr>
      </w:pPr>
    </w:p>
    <w:p w14:paraId="4F7ED97A" w14:textId="77777777" w:rsidR="008750A8" w:rsidRPr="002C069D" w:rsidRDefault="008750A8" w:rsidP="008750A8">
      <w:pPr>
        <w:shd w:val="clear" w:color="auto" w:fill="FFFFFF"/>
        <w:rPr>
          <w:rFonts w:ascii="Comic Sans MS" w:hAnsi="Comic Sans MS"/>
          <w:color w:val="333333"/>
          <w:lang w:eastAsia="en-GB"/>
        </w:rPr>
      </w:pPr>
      <w:r w:rsidRPr="002C069D">
        <w:rPr>
          <w:rFonts w:ascii="Comic Sans MS" w:hAnsi="Comic Sans MS"/>
          <w:b/>
          <w:bCs/>
          <w:color w:val="333333"/>
          <w:lang w:eastAsia="en-GB"/>
        </w:rPr>
        <w:t>Early Years Foundation Stage</w:t>
      </w:r>
      <w:r w:rsidRPr="002C069D">
        <w:rPr>
          <w:rFonts w:ascii="Comic Sans MS" w:hAnsi="Comic Sans MS" w:cs="Calibri"/>
          <w:b/>
          <w:bCs/>
          <w:color w:val="333333"/>
          <w:lang w:eastAsia="en-GB"/>
        </w:rPr>
        <w:t> </w:t>
      </w:r>
    </w:p>
    <w:p w14:paraId="506A0459" w14:textId="77777777" w:rsidR="008750A8" w:rsidRPr="002C069D" w:rsidRDefault="008750A8" w:rsidP="008750A8">
      <w:pPr>
        <w:shd w:val="clear" w:color="auto" w:fill="FFFFFF"/>
        <w:rPr>
          <w:rFonts w:ascii="Comic Sans MS" w:hAnsi="Comic Sans MS"/>
          <w:color w:val="333333"/>
          <w:lang w:eastAsia="en-GB"/>
        </w:rPr>
      </w:pPr>
      <w:r w:rsidRPr="002C069D">
        <w:rPr>
          <w:rFonts w:ascii="Comic Sans MS" w:hAnsi="Comic Sans MS"/>
          <w:color w:val="333333"/>
          <w:lang w:eastAsia="en-GB"/>
        </w:rPr>
        <w:t xml:space="preserve">Within the Early Years Foundation Stage there are seven areas of learning where the theme of investigation and talking about what can be discovered run throughout, the </w:t>
      </w:r>
      <w:r w:rsidRPr="002C069D">
        <w:rPr>
          <w:rFonts w:ascii="Comic Sans MS" w:hAnsi="Comic Sans MS"/>
          <w:color w:val="333333"/>
          <w:lang w:eastAsia="en-GB"/>
        </w:rPr>
        <w:lastRenderedPageBreak/>
        <w:t xml:space="preserve">children are encouraged to investigate what they have seen/discovered.  Specifically, pupils work through objectives within the ‘Understanding the world’ area of learning where they learn to explore and look after their environment. Through health and self-care, the pupils also learn how to look after themselves, eat healthy and stay safe. </w:t>
      </w:r>
    </w:p>
    <w:p w14:paraId="0E359ACF" w14:textId="77777777" w:rsidR="008750A8" w:rsidRPr="002C069D" w:rsidRDefault="008750A8" w:rsidP="008750A8">
      <w:pPr>
        <w:shd w:val="clear" w:color="auto" w:fill="FFFFFF"/>
        <w:rPr>
          <w:rFonts w:ascii="Comic Sans MS" w:hAnsi="Comic Sans MS"/>
          <w:color w:val="333333"/>
          <w:lang w:eastAsia="en-GB"/>
        </w:rPr>
      </w:pPr>
    </w:p>
    <w:p w14:paraId="3980ADD3" w14:textId="77777777" w:rsidR="008750A8" w:rsidRPr="002C069D" w:rsidRDefault="008750A8" w:rsidP="008750A8">
      <w:pPr>
        <w:shd w:val="clear" w:color="auto" w:fill="FFFFFF"/>
        <w:rPr>
          <w:rFonts w:ascii="Comic Sans MS" w:hAnsi="Comic Sans MS"/>
          <w:color w:val="333333"/>
          <w:lang w:eastAsia="en-GB"/>
        </w:rPr>
      </w:pPr>
      <w:r w:rsidRPr="002C069D">
        <w:rPr>
          <w:rFonts w:ascii="Comic Sans MS" w:hAnsi="Comic Sans MS"/>
          <w:b/>
          <w:bCs/>
          <w:color w:val="333333"/>
          <w:lang w:eastAsia="en-GB"/>
        </w:rPr>
        <w:t>Key Stage 1</w:t>
      </w:r>
    </w:p>
    <w:p w14:paraId="18993B17" w14:textId="134761EF" w:rsidR="008750A8" w:rsidRPr="002C069D" w:rsidRDefault="008750A8" w:rsidP="008750A8">
      <w:pPr>
        <w:shd w:val="clear" w:color="auto" w:fill="FFFFFF"/>
        <w:rPr>
          <w:rFonts w:ascii="Comic Sans MS" w:hAnsi="Comic Sans MS"/>
          <w:color w:val="333333"/>
          <w:lang w:eastAsia="en-GB"/>
        </w:rPr>
      </w:pPr>
      <w:r w:rsidRPr="00ED7B21">
        <w:rPr>
          <w:rFonts w:ascii="Comic Sans MS" w:hAnsi="Comic Sans MS"/>
          <w:color w:val="333333"/>
          <w:lang w:eastAsia="en-GB"/>
        </w:rPr>
        <w:t>In Key Stage 1</w:t>
      </w:r>
      <w:r w:rsidR="00ED7B21" w:rsidRPr="00ED7B21">
        <w:rPr>
          <w:rFonts w:ascii="Comic Sans MS" w:hAnsi="Comic Sans MS"/>
          <w:color w:val="333333"/>
          <w:lang w:eastAsia="en-GB"/>
        </w:rPr>
        <w:t>,</w:t>
      </w:r>
      <w:r w:rsidRPr="00ED7B21">
        <w:rPr>
          <w:rFonts w:ascii="Comic Sans MS" w:hAnsi="Comic Sans MS"/>
          <w:color w:val="333333"/>
          <w:lang w:eastAsia="en-GB"/>
        </w:rPr>
        <w:t xml:space="preserve"> Science is</w:t>
      </w:r>
      <w:r w:rsidR="00ED7B21" w:rsidRPr="00ED7B21">
        <w:rPr>
          <w:rFonts w:ascii="Comic Sans MS" w:hAnsi="Comic Sans MS"/>
          <w:color w:val="333333"/>
          <w:lang w:eastAsia="en-GB"/>
        </w:rPr>
        <w:t xml:space="preserve"> generally taught</w:t>
      </w:r>
      <w:r w:rsidRPr="00ED7B21">
        <w:rPr>
          <w:rFonts w:ascii="Comic Sans MS" w:hAnsi="Comic Sans MS"/>
          <w:color w:val="333333"/>
          <w:lang w:eastAsia="en-GB"/>
        </w:rPr>
        <w:t xml:space="preserve"> once each week. Where possible meaningful links are made to the current class project and cross-curricular links</w:t>
      </w:r>
      <w:r w:rsidRPr="002C069D">
        <w:rPr>
          <w:rFonts w:ascii="Comic Sans MS" w:hAnsi="Comic Sans MS"/>
          <w:color w:val="333333"/>
          <w:lang w:eastAsia="en-GB"/>
        </w:rPr>
        <w:t xml:space="preserve"> are made with other subjects. The children are encouraged to develop their own appreciation of scientific ideas by answering their own questions, observing changes over time, grouping and classifying things and carrying out simple tests. Children are encouraged to be curious and ask questions about what they notice. The children are encouraged to begin to use scientific language to talk about what they have found. Within key stage one learning about science is through the use of first-hand practical experiences supported by appropriate secondary sources.</w:t>
      </w:r>
    </w:p>
    <w:p w14:paraId="497CA71D" w14:textId="77777777" w:rsidR="008750A8" w:rsidRPr="002C069D" w:rsidRDefault="008750A8" w:rsidP="008750A8">
      <w:pPr>
        <w:shd w:val="clear" w:color="auto" w:fill="FFFFFF"/>
        <w:rPr>
          <w:rFonts w:ascii="Comic Sans MS" w:hAnsi="Comic Sans MS"/>
          <w:color w:val="333333"/>
          <w:lang w:eastAsia="en-GB"/>
        </w:rPr>
      </w:pPr>
    </w:p>
    <w:p w14:paraId="4E23E17F" w14:textId="77777777" w:rsidR="008750A8" w:rsidRPr="002C069D" w:rsidRDefault="008750A8" w:rsidP="008750A8">
      <w:pPr>
        <w:shd w:val="clear" w:color="auto" w:fill="FFFFFF"/>
        <w:rPr>
          <w:rFonts w:ascii="Comic Sans MS" w:hAnsi="Comic Sans MS"/>
          <w:color w:val="333333"/>
          <w:lang w:eastAsia="en-GB"/>
        </w:rPr>
      </w:pPr>
      <w:r w:rsidRPr="002C069D">
        <w:rPr>
          <w:rFonts w:ascii="Comic Sans MS" w:hAnsi="Comic Sans MS"/>
          <w:b/>
          <w:bCs/>
          <w:color w:val="333333"/>
          <w:lang w:eastAsia="en-GB"/>
        </w:rPr>
        <w:t>Key Stage 2</w:t>
      </w:r>
    </w:p>
    <w:p w14:paraId="518E966F" w14:textId="09EE01AA" w:rsidR="008750A8" w:rsidRPr="002C069D" w:rsidRDefault="008750A8" w:rsidP="008750A8">
      <w:pPr>
        <w:shd w:val="clear" w:color="auto" w:fill="FFFFFF"/>
        <w:rPr>
          <w:rFonts w:ascii="Comic Sans MS" w:hAnsi="Comic Sans MS"/>
          <w:color w:val="333333"/>
          <w:lang w:eastAsia="en-GB"/>
        </w:rPr>
      </w:pPr>
      <w:r w:rsidRPr="00ED7B21">
        <w:rPr>
          <w:rFonts w:ascii="Comic Sans MS" w:hAnsi="Comic Sans MS"/>
          <w:color w:val="333333"/>
          <w:lang w:eastAsia="en-GB"/>
        </w:rPr>
        <w:t xml:space="preserve">In Key Stage </w:t>
      </w:r>
      <w:r w:rsidR="00ED7B21" w:rsidRPr="00ED7B21">
        <w:rPr>
          <w:rFonts w:ascii="Comic Sans MS" w:hAnsi="Comic Sans MS"/>
          <w:color w:val="333333"/>
          <w:lang w:eastAsia="en-GB"/>
        </w:rPr>
        <w:t>2, Science</w:t>
      </w:r>
      <w:r w:rsidRPr="00ED7B21">
        <w:rPr>
          <w:rFonts w:ascii="Comic Sans MS" w:hAnsi="Comic Sans MS"/>
          <w:color w:val="333333"/>
          <w:lang w:eastAsia="en-GB"/>
        </w:rPr>
        <w:t xml:space="preserve"> is taught</w:t>
      </w:r>
      <w:r w:rsidR="00ED7B21" w:rsidRPr="00ED7B21">
        <w:rPr>
          <w:rFonts w:ascii="Comic Sans MS" w:hAnsi="Comic Sans MS"/>
          <w:color w:val="333333"/>
          <w:lang w:eastAsia="en-GB"/>
        </w:rPr>
        <w:t xml:space="preserve"> through the equivalent </w:t>
      </w:r>
      <w:proofErr w:type="gramStart"/>
      <w:r w:rsidR="00ED7B21" w:rsidRPr="00ED7B21">
        <w:rPr>
          <w:rFonts w:ascii="Comic Sans MS" w:hAnsi="Comic Sans MS"/>
          <w:color w:val="333333"/>
          <w:lang w:eastAsia="en-GB"/>
        </w:rPr>
        <w:t xml:space="preserve">of </w:t>
      </w:r>
      <w:r w:rsidRPr="00ED7B21">
        <w:rPr>
          <w:rFonts w:ascii="Comic Sans MS" w:hAnsi="Comic Sans MS"/>
          <w:color w:val="333333"/>
          <w:lang w:eastAsia="en-GB"/>
        </w:rPr>
        <w:t xml:space="preserve"> one</w:t>
      </w:r>
      <w:proofErr w:type="gramEnd"/>
      <w:r w:rsidRPr="00ED7B21">
        <w:rPr>
          <w:rFonts w:ascii="Comic Sans MS" w:hAnsi="Comic Sans MS"/>
          <w:color w:val="333333"/>
          <w:lang w:eastAsia="en-GB"/>
        </w:rPr>
        <w:t xml:space="preserve"> lesson per week for a full afternoon allowing</w:t>
      </w:r>
      <w:r w:rsidRPr="002C069D">
        <w:rPr>
          <w:rFonts w:ascii="Comic Sans MS" w:hAnsi="Comic Sans MS"/>
          <w:color w:val="333333"/>
          <w:lang w:eastAsia="en-GB"/>
        </w:rPr>
        <w:t xml:space="preserve"> greater depth of learning and more time for scientific investigation. </w:t>
      </w:r>
      <w:r w:rsidR="00ED7B21">
        <w:rPr>
          <w:rFonts w:ascii="Comic Sans MS" w:hAnsi="Comic Sans MS"/>
          <w:color w:val="333333"/>
          <w:lang w:eastAsia="en-GB"/>
        </w:rPr>
        <w:t xml:space="preserve">On some occasions, the topic may be blocked together and taught more regularly over a shorter period of time. </w:t>
      </w:r>
      <w:r w:rsidRPr="002C069D">
        <w:rPr>
          <w:rFonts w:ascii="Comic Sans MS" w:hAnsi="Comic Sans MS"/>
          <w:color w:val="333333"/>
          <w:lang w:eastAsia="en-GB"/>
        </w:rPr>
        <w:t xml:space="preserve">Where possible, cross-curricular links are made and also links are made to the classes’ current project, where appropriate. The principal focus of Science teaching in Key Stage 2 is to enable pupils to broaden their scientific view of the world around them and to develop a deeper understanding of the scientific skills needed. </w:t>
      </w:r>
      <w:r w:rsidRPr="002C069D">
        <w:rPr>
          <w:rFonts w:ascii="Comic Sans MS" w:hAnsi="Comic Sans MS" w:cs="Calibri"/>
          <w:color w:val="333333"/>
          <w:lang w:eastAsia="en-GB"/>
        </w:rPr>
        <w:t> </w:t>
      </w:r>
      <w:r w:rsidRPr="002C069D">
        <w:rPr>
          <w:rFonts w:ascii="Comic Sans MS" w:hAnsi="Comic Sans MS"/>
          <w:color w:val="333333"/>
          <w:lang w:eastAsia="en-GB"/>
        </w:rPr>
        <w:t>Within Key Stage 2, children are encouraged to design their own investigations, they should ask their own questions about what they observe and then select the most appropriate ways to answer these questions. Children are also encouraged to use scientific vocabulary; firstly, to discuss what they have discovered and then later to write about what they have found out.</w:t>
      </w:r>
    </w:p>
    <w:p w14:paraId="662DFD3C" w14:textId="77777777" w:rsidR="008750A8" w:rsidRPr="002C069D" w:rsidRDefault="008750A8" w:rsidP="008750A8">
      <w:pPr>
        <w:rPr>
          <w:rFonts w:ascii="Comic Sans MS" w:hAnsi="Comic Sans MS" w:cs="Lucida Grande"/>
          <w:color w:val="000000" w:themeColor="text1"/>
          <w:lang w:eastAsia="en-GB"/>
        </w:rPr>
      </w:pPr>
    </w:p>
    <w:p w14:paraId="0D58C9A1" w14:textId="569C2AAD" w:rsidR="008750A8" w:rsidRPr="002C069D" w:rsidRDefault="008750A8" w:rsidP="008750A8">
      <w:pPr>
        <w:shd w:val="clear" w:color="auto" w:fill="FFFFFF"/>
        <w:spacing w:after="300" w:line="336" w:lineRule="atLeast"/>
        <w:textAlignment w:val="baseline"/>
        <w:rPr>
          <w:rFonts w:ascii="Comic Sans MS" w:hAnsi="Comic Sans MS"/>
          <w:color w:val="000000" w:themeColor="text1"/>
          <w:lang w:eastAsia="en-GB"/>
        </w:rPr>
      </w:pPr>
      <w:r w:rsidRPr="002C069D">
        <w:rPr>
          <w:rFonts w:ascii="Comic Sans MS" w:hAnsi="Comic Sans MS"/>
          <w:color w:val="000000" w:themeColor="text1"/>
          <w:lang w:eastAsia="en-GB"/>
        </w:rPr>
        <w:t>We recognise that the school grounds offer a rich resource which we can utilise to inspire and effectively meet the requirements of the EYFS Framework and National Curriculum Programmes of Study.</w:t>
      </w:r>
    </w:p>
    <w:p w14:paraId="401E0564" w14:textId="5AC19F4C" w:rsidR="008750A8" w:rsidRPr="002C069D" w:rsidRDefault="008750A8" w:rsidP="008750A8">
      <w:pPr>
        <w:shd w:val="clear" w:color="auto" w:fill="FFFFFF"/>
        <w:spacing w:after="300" w:line="336" w:lineRule="atLeast"/>
        <w:textAlignment w:val="baseline"/>
        <w:rPr>
          <w:rFonts w:ascii="Comic Sans MS" w:hAnsi="Comic Sans MS"/>
          <w:color w:val="000000" w:themeColor="text1"/>
          <w:lang w:eastAsia="en-GB"/>
        </w:rPr>
      </w:pPr>
    </w:p>
    <w:p w14:paraId="2FCEE667" w14:textId="77777777" w:rsidR="004C08B8" w:rsidRPr="002C069D" w:rsidRDefault="008750A8" w:rsidP="004C08B8">
      <w:pPr>
        <w:shd w:val="clear" w:color="auto" w:fill="FFFFFF"/>
        <w:spacing w:after="300" w:line="336" w:lineRule="atLeast"/>
        <w:textAlignment w:val="baseline"/>
        <w:rPr>
          <w:rFonts w:ascii="Comic Sans MS" w:hAnsi="Comic Sans MS"/>
          <w:b/>
          <w:color w:val="000000" w:themeColor="text1"/>
          <w:lang w:eastAsia="en-GB"/>
        </w:rPr>
      </w:pPr>
      <w:r w:rsidRPr="002C069D">
        <w:rPr>
          <w:rFonts w:ascii="Comic Sans MS" w:hAnsi="Comic Sans MS"/>
          <w:b/>
          <w:color w:val="000000" w:themeColor="text1"/>
          <w:lang w:eastAsia="en-GB"/>
        </w:rPr>
        <w:t>Impact:</w:t>
      </w:r>
    </w:p>
    <w:p w14:paraId="0CE2C352" w14:textId="176C463A" w:rsidR="004C08B8" w:rsidRPr="002C069D" w:rsidRDefault="004C08B8" w:rsidP="004C08B8">
      <w:pPr>
        <w:shd w:val="clear" w:color="auto" w:fill="FFFFFF"/>
        <w:spacing w:after="300" w:line="336" w:lineRule="atLeast"/>
        <w:textAlignment w:val="baseline"/>
        <w:rPr>
          <w:rFonts w:ascii="Comic Sans MS" w:hAnsi="Comic Sans MS"/>
          <w:b/>
          <w:color w:val="000000" w:themeColor="text1"/>
          <w:lang w:eastAsia="en-GB"/>
        </w:rPr>
      </w:pPr>
      <w:r w:rsidRPr="002C069D">
        <w:rPr>
          <w:rFonts w:ascii="Comic Sans MS" w:hAnsi="Comic Sans MS"/>
          <w:color w:val="000000" w:themeColor="text1"/>
          <w:lang w:eastAsia="en-GB"/>
        </w:rPr>
        <w:t xml:space="preserve">Relating to the above intent and implementation statements:  </w:t>
      </w:r>
    </w:p>
    <w:p w14:paraId="24124D50" w14:textId="110877A6" w:rsidR="004C08B8" w:rsidRPr="002C069D" w:rsidRDefault="004C08B8" w:rsidP="004C08B8">
      <w:pPr>
        <w:pStyle w:val="ListParagraph"/>
        <w:numPr>
          <w:ilvl w:val="0"/>
          <w:numId w:val="13"/>
        </w:numPr>
        <w:textAlignment w:val="top"/>
        <w:rPr>
          <w:rFonts w:ascii="Comic Sans MS" w:eastAsia="Times New Roman" w:hAnsi="Comic Sans MS"/>
          <w:color w:val="000000"/>
          <w:sz w:val="24"/>
          <w:szCs w:val="24"/>
          <w:lang w:eastAsia="en-GB"/>
        </w:rPr>
      </w:pPr>
      <w:r w:rsidRPr="002C069D">
        <w:rPr>
          <w:rFonts w:ascii="Comic Sans MS" w:eastAsia="Times New Roman" w:hAnsi="Comic Sans MS" w:cs="Calibri"/>
          <w:color w:val="000000"/>
          <w:bdr w:val="none" w:sz="0" w:space="0" w:color="auto" w:frame="1"/>
          <w:lang w:eastAsia="en-GB"/>
        </w:rPr>
        <w:t>Most children </w:t>
      </w:r>
      <w:r w:rsidRPr="002C069D">
        <w:rPr>
          <w:rFonts w:ascii="Comic Sans MS" w:eastAsia="Times New Roman" w:hAnsi="Comic Sans MS" w:cs="Calibri"/>
          <w:b/>
          <w:bCs/>
          <w:color w:val="000000"/>
          <w:bdr w:val="none" w:sz="0" w:space="0" w:color="auto" w:frame="1"/>
          <w:lang w:eastAsia="en-GB"/>
        </w:rPr>
        <w:t>will </w:t>
      </w:r>
      <w:r w:rsidRPr="002C069D">
        <w:rPr>
          <w:rFonts w:ascii="Comic Sans MS" w:eastAsia="Times New Roman" w:hAnsi="Comic Sans MS" w:cs="Calibri"/>
          <w:color w:val="000000"/>
          <w:bdr w:val="none" w:sz="0" w:space="0" w:color="auto" w:frame="1"/>
          <w:lang w:eastAsia="en-GB"/>
        </w:rPr>
        <w:t>achieve age related expectations in Science at the end of their cohort year.</w:t>
      </w:r>
    </w:p>
    <w:p w14:paraId="6D2CAC75" w14:textId="77777777" w:rsidR="004C08B8" w:rsidRPr="002C069D" w:rsidRDefault="004C08B8" w:rsidP="004C08B8">
      <w:pPr>
        <w:pStyle w:val="ListParagraph"/>
        <w:numPr>
          <w:ilvl w:val="0"/>
          <w:numId w:val="13"/>
        </w:numPr>
        <w:textAlignment w:val="top"/>
        <w:rPr>
          <w:rFonts w:ascii="Comic Sans MS" w:eastAsia="Times New Roman" w:hAnsi="Comic Sans MS"/>
          <w:color w:val="000000"/>
          <w:sz w:val="24"/>
          <w:szCs w:val="24"/>
          <w:lang w:eastAsia="en-GB"/>
        </w:rPr>
      </w:pPr>
      <w:r w:rsidRPr="002C069D">
        <w:rPr>
          <w:rFonts w:ascii="Comic Sans MS" w:eastAsia="Times New Roman" w:hAnsi="Comic Sans MS" w:cs="Calibri"/>
          <w:color w:val="000000"/>
          <w:bdr w:val="none" w:sz="0" w:space="0" w:color="auto" w:frame="1"/>
          <w:lang w:eastAsia="en-GB"/>
        </w:rPr>
        <w:t>Children will retain knowledge that is pertinent to Science with a real life context.</w:t>
      </w:r>
    </w:p>
    <w:p w14:paraId="65E0FFC2" w14:textId="742B9C70" w:rsidR="004C08B8" w:rsidRPr="002C069D" w:rsidRDefault="004C08B8" w:rsidP="004C08B8">
      <w:pPr>
        <w:pStyle w:val="ListParagraph"/>
        <w:numPr>
          <w:ilvl w:val="0"/>
          <w:numId w:val="13"/>
        </w:numPr>
        <w:textAlignment w:val="top"/>
        <w:rPr>
          <w:rFonts w:ascii="Comic Sans MS" w:eastAsia="Times New Roman" w:hAnsi="Comic Sans MS"/>
          <w:color w:val="000000"/>
          <w:sz w:val="24"/>
          <w:szCs w:val="24"/>
          <w:lang w:eastAsia="en-GB"/>
        </w:rPr>
      </w:pPr>
      <w:r w:rsidRPr="002C069D">
        <w:rPr>
          <w:rFonts w:ascii="Comic Sans MS" w:eastAsia="Times New Roman" w:hAnsi="Comic Sans MS" w:cs="Calibri"/>
          <w:color w:val="000000"/>
          <w:bdr w:val="none" w:sz="0" w:space="0" w:color="auto" w:frame="1"/>
          <w:lang w:eastAsia="en-GB"/>
        </w:rPr>
        <w:lastRenderedPageBreak/>
        <w:t>Children will be able to question ideas and reflect on knowledge gained.</w:t>
      </w:r>
    </w:p>
    <w:p w14:paraId="03C0AE0A" w14:textId="77777777" w:rsidR="004C08B8" w:rsidRPr="002C069D" w:rsidRDefault="004C08B8" w:rsidP="004C08B8">
      <w:pPr>
        <w:pStyle w:val="ListParagraph"/>
        <w:numPr>
          <w:ilvl w:val="0"/>
          <w:numId w:val="13"/>
        </w:numPr>
        <w:textAlignment w:val="top"/>
        <w:rPr>
          <w:rFonts w:ascii="Comic Sans MS" w:eastAsia="Times New Roman" w:hAnsi="Comic Sans MS"/>
          <w:color w:val="000000"/>
          <w:sz w:val="24"/>
          <w:szCs w:val="24"/>
          <w:lang w:eastAsia="en-GB"/>
        </w:rPr>
      </w:pPr>
      <w:r w:rsidRPr="002C069D">
        <w:rPr>
          <w:rFonts w:ascii="Comic Sans MS" w:eastAsia="Times New Roman" w:hAnsi="Comic Sans MS" w:cs="Calibri"/>
          <w:color w:val="000000"/>
          <w:bdr w:val="none" w:sz="0" w:space="0" w:color="auto" w:frame="1"/>
          <w:lang w:eastAsia="en-GB"/>
        </w:rPr>
        <w:t>Children will work collaboratively and practically to investigate and experiment.</w:t>
      </w:r>
    </w:p>
    <w:p w14:paraId="11E17314" w14:textId="77777777" w:rsidR="004C08B8" w:rsidRPr="002C069D" w:rsidRDefault="004C08B8" w:rsidP="004C08B8">
      <w:pPr>
        <w:pStyle w:val="ListParagraph"/>
        <w:numPr>
          <w:ilvl w:val="0"/>
          <w:numId w:val="13"/>
        </w:numPr>
        <w:textAlignment w:val="top"/>
        <w:rPr>
          <w:rFonts w:ascii="Comic Sans MS" w:eastAsia="Times New Roman" w:hAnsi="Comic Sans MS"/>
          <w:color w:val="000000"/>
          <w:sz w:val="24"/>
          <w:szCs w:val="24"/>
          <w:lang w:eastAsia="en-GB"/>
        </w:rPr>
      </w:pPr>
      <w:r w:rsidRPr="002C069D">
        <w:rPr>
          <w:rFonts w:ascii="Comic Sans MS" w:eastAsia="Times New Roman" w:hAnsi="Comic Sans MS" w:cs="Calibri"/>
          <w:color w:val="000000"/>
          <w:bdr w:val="none" w:sz="0" w:space="0" w:color="auto" w:frame="1"/>
          <w:lang w:eastAsia="en-GB"/>
        </w:rPr>
        <w:t>Children will be able to explain the process they have taken and be able to reason scientifically.</w:t>
      </w:r>
    </w:p>
    <w:p w14:paraId="6F843066" w14:textId="7B2C9EEA" w:rsidR="008750A8" w:rsidRPr="002C069D" w:rsidRDefault="008750A8" w:rsidP="004C08B8">
      <w:pPr>
        <w:shd w:val="clear" w:color="auto" w:fill="FFFFFF"/>
        <w:spacing w:after="300" w:line="336" w:lineRule="atLeast"/>
        <w:textAlignment w:val="baseline"/>
        <w:rPr>
          <w:rFonts w:ascii="Comic Sans MS" w:hAnsi="Comic Sans MS"/>
          <w:color w:val="000000" w:themeColor="text1"/>
          <w:lang w:eastAsia="en-GB"/>
        </w:rPr>
      </w:pPr>
    </w:p>
    <w:p w14:paraId="58736FD9" w14:textId="77777777" w:rsidR="008750A8" w:rsidRPr="002C069D" w:rsidRDefault="008750A8" w:rsidP="008750A8">
      <w:pPr>
        <w:shd w:val="clear" w:color="auto" w:fill="FFFFFF"/>
        <w:spacing w:after="300" w:line="336" w:lineRule="atLeast"/>
        <w:textAlignment w:val="baseline"/>
        <w:rPr>
          <w:rFonts w:ascii="Comic Sans MS" w:hAnsi="Comic Sans MS"/>
          <w:color w:val="000000" w:themeColor="text1"/>
          <w:lang w:eastAsia="en-GB"/>
        </w:rPr>
      </w:pPr>
    </w:p>
    <w:p w14:paraId="55DBE1C8" w14:textId="77777777" w:rsidR="00D77A53" w:rsidRPr="002C069D" w:rsidRDefault="00D77A53" w:rsidP="003572E2">
      <w:pPr>
        <w:spacing w:line="360" w:lineRule="auto"/>
        <w:ind w:left="417"/>
        <w:jc w:val="both"/>
        <w:rPr>
          <w:rFonts w:ascii="Comic Sans MS" w:hAnsi="Comic Sans MS"/>
        </w:rPr>
      </w:pPr>
    </w:p>
    <w:p w14:paraId="61D9D416" w14:textId="77777777" w:rsidR="004A75C7" w:rsidRPr="002C069D" w:rsidRDefault="004A75C7" w:rsidP="003572E2">
      <w:pPr>
        <w:spacing w:line="360" w:lineRule="auto"/>
        <w:ind w:left="417"/>
        <w:jc w:val="both"/>
        <w:rPr>
          <w:rFonts w:ascii="Comic Sans MS" w:hAnsi="Comic Sans MS"/>
        </w:rPr>
      </w:pPr>
    </w:p>
    <w:p w14:paraId="7CAA2FF9" w14:textId="77777777" w:rsidR="004A75C7" w:rsidRPr="002C069D" w:rsidRDefault="004A75C7" w:rsidP="003572E2">
      <w:pPr>
        <w:spacing w:line="360" w:lineRule="auto"/>
        <w:ind w:left="417"/>
        <w:jc w:val="both"/>
        <w:rPr>
          <w:rFonts w:ascii="Comic Sans MS" w:hAnsi="Comic Sans MS"/>
        </w:rPr>
      </w:pPr>
    </w:p>
    <w:p w14:paraId="79E86D0F" w14:textId="77777777" w:rsidR="007D26DA" w:rsidRPr="002C069D" w:rsidRDefault="007D26DA" w:rsidP="003572E2">
      <w:pPr>
        <w:spacing w:line="360" w:lineRule="auto"/>
        <w:ind w:left="417"/>
        <w:jc w:val="both"/>
        <w:rPr>
          <w:rFonts w:ascii="Comic Sans MS" w:hAnsi="Comic Sans MS"/>
        </w:rPr>
      </w:pPr>
    </w:p>
    <w:p w14:paraId="187D7294" w14:textId="77777777" w:rsidR="000E3CA7" w:rsidRPr="002C069D" w:rsidRDefault="000E3CA7" w:rsidP="003572E2">
      <w:pPr>
        <w:spacing w:line="360" w:lineRule="auto"/>
        <w:ind w:left="417"/>
        <w:jc w:val="both"/>
        <w:rPr>
          <w:rFonts w:ascii="Comic Sans MS" w:hAnsi="Comic Sans MS"/>
        </w:rPr>
      </w:pPr>
    </w:p>
    <w:p w14:paraId="0FC202B9" w14:textId="77777777" w:rsidR="00F36C30" w:rsidRPr="002C069D" w:rsidRDefault="00F36C30" w:rsidP="003572E2">
      <w:pPr>
        <w:spacing w:line="360" w:lineRule="auto"/>
        <w:ind w:left="417"/>
        <w:jc w:val="both"/>
        <w:rPr>
          <w:rFonts w:ascii="Comic Sans MS" w:hAnsi="Comic Sans MS"/>
        </w:rPr>
      </w:pPr>
    </w:p>
    <w:p w14:paraId="0EBE1FB5" w14:textId="77777777" w:rsidR="00D77A53" w:rsidRPr="002C069D" w:rsidRDefault="00D77A53" w:rsidP="003572E2">
      <w:pPr>
        <w:spacing w:line="360" w:lineRule="auto"/>
        <w:ind w:left="417"/>
        <w:jc w:val="both"/>
        <w:rPr>
          <w:rFonts w:ascii="Comic Sans MS" w:hAnsi="Comic Sans MS"/>
        </w:rPr>
      </w:pPr>
    </w:p>
    <w:tbl>
      <w:tblPr>
        <w:tblStyle w:val="TableGrid"/>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13"/>
        <w:gridCol w:w="2149"/>
        <w:gridCol w:w="846"/>
        <w:gridCol w:w="3218"/>
      </w:tblGrid>
      <w:tr w:rsidR="00D77A53" w:rsidRPr="002C069D" w14:paraId="7387216A" w14:textId="77777777" w:rsidTr="00156C6A">
        <w:trPr>
          <w:trHeight w:val="389"/>
        </w:trPr>
        <w:tc>
          <w:tcPr>
            <w:tcW w:w="9026" w:type="dxa"/>
            <w:gridSpan w:val="4"/>
            <w:vAlign w:val="center"/>
          </w:tcPr>
          <w:p w14:paraId="1CA846EF" w14:textId="77777777" w:rsidR="002C069D" w:rsidRDefault="002C069D" w:rsidP="003572E2">
            <w:pPr>
              <w:jc w:val="both"/>
              <w:rPr>
                <w:rFonts w:ascii="Comic Sans MS" w:hAnsi="Comic Sans MS"/>
              </w:rPr>
            </w:pPr>
          </w:p>
          <w:p w14:paraId="283981D3" w14:textId="77777777" w:rsidR="002C069D" w:rsidRDefault="002C069D" w:rsidP="003572E2">
            <w:pPr>
              <w:jc w:val="both"/>
              <w:rPr>
                <w:rFonts w:ascii="Comic Sans MS" w:hAnsi="Comic Sans MS"/>
              </w:rPr>
            </w:pPr>
          </w:p>
          <w:p w14:paraId="5813C724" w14:textId="77777777" w:rsidR="002C069D" w:rsidRDefault="002C069D" w:rsidP="003572E2">
            <w:pPr>
              <w:jc w:val="both"/>
              <w:rPr>
                <w:rFonts w:ascii="Comic Sans MS" w:hAnsi="Comic Sans MS"/>
              </w:rPr>
            </w:pPr>
          </w:p>
          <w:p w14:paraId="61068793" w14:textId="77777777" w:rsidR="002C069D" w:rsidRDefault="002C069D" w:rsidP="003572E2">
            <w:pPr>
              <w:jc w:val="both"/>
              <w:rPr>
                <w:rFonts w:ascii="Comic Sans MS" w:hAnsi="Comic Sans MS"/>
              </w:rPr>
            </w:pPr>
          </w:p>
          <w:p w14:paraId="607F2F54" w14:textId="77777777" w:rsidR="002C069D" w:rsidRDefault="002C069D" w:rsidP="003572E2">
            <w:pPr>
              <w:jc w:val="both"/>
              <w:rPr>
                <w:rFonts w:ascii="Comic Sans MS" w:hAnsi="Comic Sans MS"/>
              </w:rPr>
            </w:pPr>
          </w:p>
          <w:p w14:paraId="74C648E2" w14:textId="77777777" w:rsidR="002C069D" w:rsidRDefault="002C069D" w:rsidP="003572E2">
            <w:pPr>
              <w:jc w:val="both"/>
              <w:rPr>
                <w:rFonts w:ascii="Comic Sans MS" w:hAnsi="Comic Sans MS"/>
              </w:rPr>
            </w:pPr>
          </w:p>
          <w:p w14:paraId="38C1C8EA" w14:textId="77777777" w:rsidR="002C069D" w:rsidRDefault="002C069D" w:rsidP="003572E2">
            <w:pPr>
              <w:jc w:val="both"/>
              <w:rPr>
                <w:rFonts w:ascii="Comic Sans MS" w:hAnsi="Comic Sans MS"/>
              </w:rPr>
            </w:pPr>
          </w:p>
          <w:p w14:paraId="6FF46DF4" w14:textId="77777777" w:rsidR="002C069D" w:rsidRDefault="002C069D" w:rsidP="003572E2">
            <w:pPr>
              <w:jc w:val="both"/>
              <w:rPr>
                <w:rFonts w:ascii="Comic Sans MS" w:hAnsi="Comic Sans MS"/>
              </w:rPr>
            </w:pPr>
          </w:p>
          <w:p w14:paraId="0122CC92" w14:textId="77777777" w:rsidR="002C069D" w:rsidRDefault="002C069D" w:rsidP="003572E2">
            <w:pPr>
              <w:jc w:val="both"/>
              <w:rPr>
                <w:rFonts w:ascii="Comic Sans MS" w:hAnsi="Comic Sans MS"/>
              </w:rPr>
            </w:pPr>
          </w:p>
          <w:p w14:paraId="626E1FED" w14:textId="77777777" w:rsidR="002C069D" w:rsidRDefault="002C069D" w:rsidP="003572E2">
            <w:pPr>
              <w:jc w:val="both"/>
              <w:rPr>
                <w:rFonts w:ascii="Comic Sans MS" w:hAnsi="Comic Sans MS"/>
              </w:rPr>
            </w:pPr>
          </w:p>
          <w:p w14:paraId="613E897F" w14:textId="77777777" w:rsidR="002C069D" w:rsidRDefault="002C069D" w:rsidP="003572E2">
            <w:pPr>
              <w:jc w:val="both"/>
              <w:rPr>
                <w:rFonts w:ascii="Comic Sans MS" w:hAnsi="Comic Sans MS"/>
              </w:rPr>
            </w:pPr>
          </w:p>
          <w:p w14:paraId="6E62CB5E" w14:textId="77777777" w:rsidR="002C069D" w:rsidRDefault="002C069D" w:rsidP="003572E2">
            <w:pPr>
              <w:jc w:val="both"/>
              <w:rPr>
                <w:rFonts w:ascii="Comic Sans MS" w:hAnsi="Comic Sans MS"/>
              </w:rPr>
            </w:pPr>
          </w:p>
          <w:p w14:paraId="0835C000" w14:textId="77777777" w:rsidR="002C069D" w:rsidRDefault="002C069D" w:rsidP="003572E2">
            <w:pPr>
              <w:jc w:val="both"/>
              <w:rPr>
                <w:rFonts w:ascii="Comic Sans MS" w:hAnsi="Comic Sans MS"/>
              </w:rPr>
            </w:pPr>
          </w:p>
          <w:p w14:paraId="31CC064C" w14:textId="77777777" w:rsidR="002C069D" w:rsidRDefault="002C069D" w:rsidP="003572E2">
            <w:pPr>
              <w:jc w:val="both"/>
              <w:rPr>
                <w:rFonts w:ascii="Comic Sans MS" w:hAnsi="Comic Sans MS"/>
              </w:rPr>
            </w:pPr>
          </w:p>
          <w:p w14:paraId="3C1AF4AC" w14:textId="77777777" w:rsidR="002C069D" w:rsidRDefault="002C069D" w:rsidP="003572E2">
            <w:pPr>
              <w:jc w:val="both"/>
              <w:rPr>
                <w:rFonts w:ascii="Comic Sans MS" w:hAnsi="Comic Sans MS"/>
              </w:rPr>
            </w:pPr>
          </w:p>
          <w:p w14:paraId="53B99DA8" w14:textId="77777777" w:rsidR="002C069D" w:rsidRDefault="002C069D" w:rsidP="003572E2">
            <w:pPr>
              <w:jc w:val="both"/>
              <w:rPr>
                <w:rFonts w:ascii="Comic Sans MS" w:hAnsi="Comic Sans MS"/>
              </w:rPr>
            </w:pPr>
          </w:p>
          <w:p w14:paraId="05FAAA84" w14:textId="77777777" w:rsidR="002C069D" w:rsidRDefault="002C069D" w:rsidP="003572E2">
            <w:pPr>
              <w:jc w:val="both"/>
              <w:rPr>
                <w:rFonts w:ascii="Comic Sans MS" w:hAnsi="Comic Sans MS"/>
              </w:rPr>
            </w:pPr>
          </w:p>
          <w:p w14:paraId="5DB74B11" w14:textId="77777777" w:rsidR="002C069D" w:rsidRDefault="002C069D" w:rsidP="003572E2">
            <w:pPr>
              <w:jc w:val="both"/>
              <w:rPr>
                <w:rFonts w:ascii="Comic Sans MS" w:hAnsi="Comic Sans MS"/>
              </w:rPr>
            </w:pPr>
          </w:p>
          <w:p w14:paraId="2ED31987" w14:textId="7C6C3196" w:rsidR="00D77A53" w:rsidRPr="002C069D" w:rsidRDefault="00D77A53" w:rsidP="003572E2">
            <w:pPr>
              <w:jc w:val="both"/>
              <w:rPr>
                <w:rFonts w:ascii="Comic Sans MS" w:hAnsi="Comic Sans MS"/>
              </w:rPr>
            </w:pPr>
            <w:r w:rsidRPr="002C069D">
              <w:rPr>
                <w:rFonts w:ascii="Comic Sans MS" w:hAnsi="Comic Sans MS"/>
              </w:rPr>
              <w:t>Signed by:</w:t>
            </w:r>
          </w:p>
        </w:tc>
      </w:tr>
      <w:tr w:rsidR="00D77A53" w:rsidRPr="002C069D" w14:paraId="7C047B01" w14:textId="77777777" w:rsidTr="00156C6A">
        <w:trPr>
          <w:trHeight w:val="624"/>
        </w:trPr>
        <w:tc>
          <w:tcPr>
            <w:tcW w:w="2813" w:type="dxa"/>
            <w:tcBorders>
              <w:bottom w:val="single" w:sz="2" w:space="0" w:color="auto"/>
            </w:tcBorders>
          </w:tcPr>
          <w:p w14:paraId="2219C364" w14:textId="77777777" w:rsidR="00D77A53" w:rsidRPr="002C069D" w:rsidRDefault="00D77A53" w:rsidP="003572E2">
            <w:pPr>
              <w:jc w:val="both"/>
              <w:rPr>
                <w:rFonts w:ascii="Comic Sans MS" w:hAnsi="Comic Sans MS"/>
              </w:rPr>
            </w:pPr>
          </w:p>
        </w:tc>
        <w:tc>
          <w:tcPr>
            <w:tcW w:w="2149" w:type="dxa"/>
            <w:vAlign w:val="bottom"/>
          </w:tcPr>
          <w:p w14:paraId="51698BC0" w14:textId="77777777" w:rsidR="00D77A53" w:rsidRPr="002C069D" w:rsidRDefault="00D77A53" w:rsidP="003572E2">
            <w:pPr>
              <w:spacing w:after="60"/>
              <w:jc w:val="both"/>
              <w:rPr>
                <w:rFonts w:ascii="Comic Sans MS" w:hAnsi="Comic Sans MS"/>
              </w:rPr>
            </w:pPr>
            <w:r w:rsidRPr="002C069D">
              <w:rPr>
                <w:rFonts w:ascii="Comic Sans MS" w:hAnsi="Comic Sans MS"/>
              </w:rPr>
              <w:t>Headteacher</w:t>
            </w:r>
          </w:p>
        </w:tc>
        <w:tc>
          <w:tcPr>
            <w:tcW w:w="846" w:type="dxa"/>
            <w:vAlign w:val="bottom"/>
          </w:tcPr>
          <w:p w14:paraId="592315F9" w14:textId="77777777" w:rsidR="00D77A53" w:rsidRPr="002C069D" w:rsidRDefault="00D77A53" w:rsidP="003572E2">
            <w:pPr>
              <w:jc w:val="both"/>
              <w:rPr>
                <w:rFonts w:ascii="Comic Sans MS" w:hAnsi="Comic Sans MS"/>
              </w:rPr>
            </w:pPr>
            <w:r w:rsidRPr="002C069D">
              <w:rPr>
                <w:rFonts w:ascii="Comic Sans MS" w:hAnsi="Comic Sans MS"/>
              </w:rPr>
              <w:t>Date:</w:t>
            </w:r>
          </w:p>
        </w:tc>
        <w:tc>
          <w:tcPr>
            <w:tcW w:w="3218" w:type="dxa"/>
            <w:tcBorders>
              <w:bottom w:val="single" w:sz="2" w:space="0" w:color="auto"/>
            </w:tcBorders>
          </w:tcPr>
          <w:p w14:paraId="320EC767" w14:textId="77777777" w:rsidR="00D77A53" w:rsidRPr="002C069D" w:rsidRDefault="00D77A53" w:rsidP="003572E2">
            <w:pPr>
              <w:jc w:val="both"/>
              <w:rPr>
                <w:rFonts w:ascii="Comic Sans MS" w:hAnsi="Comic Sans MS"/>
              </w:rPr>
            </w:pPr>
          </w:p>
        </w:tc>
      </w:tr>
      <w:tr w:rsidR="00D77A53" w:rsidRPr="002C069D" w14:paraId="4603EAD7" w14:textId="77777777" w:rsidTr="00156C6A">
        <w:trPr>
          <w:trHeight w:val="624"/>
        </w:trPr>
        <w:tc>
          <w:tcPr>
            <w:tcW w:w="2813" w:type="dxa"/>
            <w:tcBorders>
              <w:top w:val="single" w:sz="2" w:space="0" w:color="auto"/>
              <w:bottom w:val="single" w:sz="4" w:space="0" w:color="auto"/>
            </w:tcBorders>
          </w:tcPr>
          <w:p w14:paraId="52EFC53B" w14:textId="77777777" w:rsidR="00D77A53" w:rsidRPr="002C069D" w:rsidRDefault="00D77A53" w:rsidP="003572E2">
            <w:pPr>
              <w:jc w:val="both"/>
              <w:rPr>
                <w:rFonts w:ascii="Comic Sans MS" w:hAnsi="Comic Sans MS"/>
              </w:rPr>
            </w:pPr>
          </w:p>
        </w:tc>
        <w:tc>
          <w:tcPr>
            <w:tcW w:w="2149" w:type="dxa"/>
            <w:vAlign w:val="bottom"/>
          </w:tcPr>
          <w:p w14:paraId="536E499D" w14:textId="77777777" w:rsidR="00D77A53" w:rsidRPr="002C069D" w:rsidRDefault="00D77A53" w:rsidP="003572E2">
            <w:pPr>
              <w:spacing w:after="60"/>
              <w:jc w:val="both"/>
              <w:rPr>
                <w:rFonts w:ascii="Comic Sans MS" w:hAnsi="Comic Sans MS"/>
                <w:highlight w:val="lightGray"/>
              </w:rPr>
            </w:pPr>
            <w:r w:rsidRPr="002C069D">
              <w:rPr>
                <w:rFonts w:ascii="Comic Sans MS" w:hAnsi="Comic Sans MS"/>
              </w:rPr>
              <w:t>Chair of governors</w:t>
            </w:r>
          </w:p>
        </w:tc>
        <w:tc>
          <w:tcPr>
            <w:tcW w:w="846" w:type="dxa"/>
            <w:vAlign w:val="bottom"/>
          </w:tcPr>
          <w:p w14:paraId="490AFC6D" w14:textId="77777777" w:rsidR="00D77A53" w:rsidRPr="002C069D" w:rsidRDefault="00D77A53" w:rsidP="003572E2">
            <w:pPr>
              <w:spacing w:line="276" w:lineRule="auto"/>
              <w:jc w:val="both"/>
              <w:rPr>
                <w:rFonts w:ascii="Comic Sans MS" w:hAnsi="Comic Sans MS"/>
              </w:rPr>
            </w:pPr>
            <w:r w:rsidRPr="002C069D">
              <w:rPr>
                <w:rFonts w:ascii="Comic Sans MS" w:hAnsi="Comic Sans MS"/>
              </w:rPr>
              <w:t>Date:</w:t>
            </w:r>
          </w:p>
        </w:tc>
        <w:tc>
          <w:tcPr>
            <w:tcW w:w="3218" w:type="dxa"/>
            <w:tcBorders>
              <w:top w:val="single" w:sz="2" w:space="0" w:color="auto"/>
              <w:bottom w:val="single" w:sz="4" w:space="0" w:color="auto"/>
            </w:tcBorders>
          </w:tcPr>
          <w:p w14:paraId="4582CD1F" w14:textId="77777777" w:rsidR="00D77A53" w:rsidRPr="002C069D" w:rsidRDefault="00D77A53" w:rsidP="003572E2">
            <w:pPr>
              <w:jc w:val="both"/>
              <w:rPr>
                <w:rFonts w:ascii="Comic Sans MS" w:hAnsi="Comic Sans MS"/>
              </w:rPr>
            </w:pPr>
          </w:p>
        </w:tc>
      </w:tr>
    </w:tbl>
    <w:p w14:paraId="1F550603" w14:textId="77777777" w:rsidR="00D77A53" w:rsidRPr="002C069D" w:rsidRDefault="00D77A53" w:rsidP="003572E2">
      <w:pPr>
        <w:spacing w:line="360" w:lineRule="auto"/>
        <w:ind w:left="417"/>
        <w:jc w:val="both"/>
        <w:rPr>
          <w:rFonts w:ascii="Comic Sans MS" w:hAnsi="Comic Sans MS"/>
        </w:rPr>
        <w:sectPr w:rsidR="00D77A53" w:rsidRPr="002C069D" w:rsidSect="006D525E">
          <w:pgSz w:w="11906" w:h="16838"/>
          <w:pgMar w:top="1440" w:right="1440" w:bottom="1440" w:left="1440" w:header="709" w:footer="709" w:gutter="0"/>
          <w:pgBorders w:offsetFrom="page">
            <w:top w:val="single" w:sz="36" w:space="24" w:color="006699"/>
            <w:left w:val="single" w:sz="36" w:space="24" w:color="006699"/>
            <w:bottom w:val="single" w:sz="36" w:space="24" w:color="006699"/>
            <w:right w:val="single" w:sz="36" w:space="24" w:color="006699"/>
          </w:pgBorders>
          <w:pgNumType w:start="0"/>
          <w:cols w:space="708"/>
          <w:titlePg/>
          <w:docGrid w:linePitch="360"/>
        </w:sectPr>
      </w:pPr>
    </w:p>
    <w:p w14:paraId="1BD454A5" w14:textId="2A5A5900" w:rsidR="00475327" w:rsidRPr="002C069D" w:rsidRDefault="006C0962" w:rsidP="003572E2">
      <w:pPr>
        <w:pStyle w:val="Heading10"/>
        <w:rPr>
          <w:rFonts w:ascii="Comic Sans MS" w:hAnsi="Comic Sans MS"/>
        </w:rPr>
      </w:pPr>
      <w:bookmarkStart w:id="5" w:name="_Peafowl_and_the"/>
      <w:bookmarkStart w:id="6" w:name="_Section_1"/>
      <w:bookmarkStart w:id="7" w:name="_Legislative_framework"/>
      <w:bookmarkStart w:id="8" w:name="_Legal_framework"/>
      <w:bookmarkEnd w:id="5"/>
      <w:bookmarkEnd w:id="6"/>
      <w:bookmarkEnd w:id="7"/>
      <w:bookmarkEnd w:id="8"/>
      <w:r w:rsidRPr="002C069D">
        <w:rPr>
          <w:rFonts w:ascii="Comic Sans MS" w:hAnsi="Comic Sans MS"/>
        </w:rPr>
        <w:lastRenderedPageBreak/>
        <w:t>Legal</w:t>
      </w:r>
      <w:r w:rsidR="00BC061C" w:rsidRPr="002C069D">
        <w:rPr>
          <w:rFonts w:ascii="Comic Sans MS" w:hAnsi="Comic Sans MS"/>
        </w:rPr>
        <w:t xml:space="preserve"> framework</w:t>
      </w:r>
    </w:p>
    <w:p w14:paraId="35C3E65B" w14:textId="07A40A2A" w:rsidR="000E3CA7" w:rsidRPr="002C069D" w:rsidRDefault="000E3CA7" w:rsidP="00EF6AEE">
      <w:pPr>
        <w:pStyle w:val="TSB-Level1Numbers"/>
        <w:numPr>
          <w:ilvl w:val="1"/>
          <w:numId w:val="7"/>
        </w:numPr>
        <w:spacing w:after="120"/>
        <w:ind w:left="1423" w:hanging="567"/>
        <w:rPr>
          <w:rFonts w:ascii="Comic Sans MS" w:hAnsi="Comic Sans MS"/>
        </w:rPr>
      </w:pPr>
      <w:r w:rsidRPr="002C069D">
        <w:rPr>
          <w:rFonts w:ascii="Comic Sans MS" w:hAnsi="Comic Sans MS"/>
        </w:rPr>
        <w:t>This policy has due regard to statutory legislation</w:t>
      </w:r>
      <w:r w:rsidR="001B759B" w:rsidRPr="002C069D">
        <w:rPr>
          <w:rFonts w:ascii="Comic Sans MS" w:hAnsi="Comic Sans MS"/>
        </w:rPr>
        <w:t xml:space="preserve"> and guidance</w:t>
      </w:r>
      <w:r w:rsidRPr="002C069D">
        <w:rPr>
          <w:rFonts w:ascii="Comic Sans MS" w:hAnsi="Comic Sans MS"/>
        </w:rPr>
        <w:t xml:space="preserve"> including, but not limited to, the following:</w:t>
      </w:r>
      <w:r w:rsidR="003D6EF1" w:rsidRPr="002C069D">
        <w:rPr>
          <w:rFonts w:ascii="Comic Sans MS" w:hAnsi="Comic Sans MS"/>
        </w:rPr>
        <w:t xml:space="preserve"> </w:t>
      </w:r>
    </w:p>
    <w:p w14:paraId="22B18EA5" w14:textId="06297188" w:rsidR="008D1CEA" w:rsidRPr="002C069D" w:rsidRDefault="008D1CEA" w:rsidP="00CA0D92">
      <w:pPr>
        <w:pStyle w:val="TSB-PolicyBullets"/>
        <w:rPr>
          <w:rFonts w:ascii="Comic Sans MS" w:hAnsi="Comic Sans MS"/>
        </w:rPr>
      </w:pPr>
      <w:proofErr w:type="spellStart"/>
      <w:r w:rsidRPr="002C069D">
        <w:rPr>
          <w:rFonts w:ascii="Comic Sans MS" w:hAnsi="Comic Sans MS"/>
        </w:rPr>
        <w:t>DfE</w:t>
      </w:r>
      <w:proofErr w:type="spellEnd"/>
      <w:r w:rsidRPr="002C069D">
        <w:rPr>
          <w:rFonts w:ascii="Comic Sans MS" w:hAnsi="Comic Sans MS"/>
        </w:rPr>
        <w:t xml:space="preserve"> (2013) ‘Science programmes of study: key stages 1 and 2’ </w:t>
      </w:r>
    </w:p>
    <w:p w14:paraId="22F5A2B8" w14:textId="3312DADD" w:rsidR="0081086F" w:rsidRPr="002C069D" w:rsidRDefault="0081086F">
      <w:pPr>
        <w:pStyle w:val="TSB-PolicyBullets"/>
        <w:rPr>
          <w:rFonts w:ascii="Comic Sans MS" w:hAnsi="Comic Sans MS"/>
        </w:rPr>
      </w:pPr>
      <w:proofErr w:type="spellStart"/>
      <w:r w:rsidRPr="002C069D">
        <w:rPr>
          <w:rFonts w:ascii="Comic Sans MS" w:hAnsi="Comic Sans MS"/>
        </w:rPr>
        <w:t>DfE</w:t>
      </w:r>
      <w:proofErr w:type="spellEnd"/>
      <w:r w:rsidRPr="002C069D">
        <w:rPr>
          <w:rFonts w:ascii="Comic Sans MS" w:hAnsi="Comic Sans MS"/>
        </w:rPr>
        <w:t xml:space="preserve"> (2014) ‘Statutory framework for the early </w:t>
      </w:r>
      <w:proofErr w:type="gramStart"/>
      <w:r w:rsidRPr="002C069D">
        <w:rPr>
          <w:rFonts w:ascii="Comic Sans MS" w:hAnsi="Comic Sans MS"/>
        </w:rPr>
        <w:t>years</w:t>
      </w:r>
      <w:proofErr w:type="gramEnd"/>
      <w:r w:rsidRPr="002C069D">
        <w:rPr>
          <w:rFonts w:ascii="Comic Sans MS" w:hAnsi="Comic Sans MS"/>
        </w:rPr>
        <w:t xml:space="preserve"> foundation stage’</w:t>
      </w:r>
    </w:p>
    <w:p w14:paraId="268FB2D5" w14:textId="3AF340B2" w:rsidR="001B759B" w:rsidRPr="002C069D" w:rsidRDefault="00FC54BB">
      <w:pPr>
        <w:pStyle w:val="TSB-PolicyBullets"/>
        <w:rPr>
          <w:rFonts w:ascii="Comic Sans MS" w:hAnsi="Comic Sans MS"/>
        </w:rPr>
      </w:pPr>
      <w:r w:rsidRPr="002C069D">
        <w:rPr>
          <w:rFonts w:ascii="Comic Sans MS" w:hAnsi="Comic Sans MS"/>
        </w:rPr>
        <w:t xml:space="preserve">The </w:t>
      </w:r>
      <w:r w:rsidR="008D1CEA" w:rsidRPr="002C069D">
        <w:rPr>
          <w:rFonts w:ascii="Comic Sans MS" w:hAnsi="Comic Sans MS"/>
        </w:rPr>
        <w:t>Control of Substances Hazardous to Health Regulations</w:t>
      </w:r>
      <w:r w:rsidR="00087505" w:rsidRPr="002C069D">
        <w:rPr>
          <w:rFonts w:ascii="Comic Sans MS" w:hAnsi="Comic Sans MS"/>
        </w:rPr>
        <w:t xml:space="preserve"> (COSHH)</w:t>
      </w:r>
      <w:r w:rsidR="008D1CEA" w:rsidRPr="002C069D">
        <w:rPr>
          <w:rFonts w:ascii="Comic Sans MS" w:hAnsi="Comic Sans MS"/>
        </w:rPr>
        <w:t xml:space="preserve"> 2002</w:t>
      </w:r>
    </w:p>
    <w:p w14:paraId="44BA2BA9" w14:textId="2CD5856F" w:rsidR="008D1CEA" w:rsidRPr="002C069D" w:rsidRDefault="00FC54BB">
      <w:pPr>
        <w:pStyle w:val="TSB-PolicyBullets"/>
        <w:rPr>
          <w:rFonts w:ascii="Comic Sans MS" w:hAnsi="Comic Sans MS"/>
        </w:rPr>
      </w:pPr>
      <w:r w:rsidRPr="002C069D">
        <w:rPr>
          <w:rFonts w:ascii="Comic Sans MS" w:hAnsi="Comic Sans MS"/>
        </w:rPr>
        <w:t xml:space="preserve">The </w:t>
      </w:r>
      <w:r w:rsidR="008D1CEA" w:rsidRPr="002C069D">
        <w:rPr>
          <w:rFonts w:ascii="Comic Sans MS" w:hAnsi="Comic Sans MS"/>
        </w:rPr>
        <w:t>Reporting of Injuries, Diseases and Dangerous Occurrences Regulations</w:t>
      </w:r>
      <w:r w:rsidR="00087505" w:rsidRPr="002C069D">
        <w:rPr>
          <w:rFonts w:ascii="Comic Sans MS" w:hAnsi="Comic Sans MS"/>
        </w:rPr>
        <w:t xml:space="preserve"> (RIDDOR)</w:t>
      </w:r>
      <w:r w:rsidR="008D1CEA" w:rsidRPr="002C069D">
        <w:rPr>
          <w:rFonts w:ascii="Comic Sans MS" w:hAnsi="Comic Sans MS"/>
        </w:rPr>
        <w:t xml:space="preserve"> 2013</w:t>
      </w:r>
    </w:p>
    <w:p w14:paraId="117ACE90" w14:textId="3B26A348" w:rsidR="008D1CEA" w:rsidRPr="002C069D" w:rsidRDefault="008D1CEA" w:rsidP="009309DD">
      <w:pPr>
        <w:pStyle w:val="TSB-Level1Numbers"/>
        <w:spacing w:after="120"/>
        <w:rPr>
          <w:rFonts w:ascii="Comic Sans MS" w:hAnsi="Comic Sans MS"/>
        </w:rPr>
      </w:pPr>
      <w:r w:rsidRPr="002C069D">
        <w:rPr>
          <w:rFonts w:ascii="Comic Sans MS" w:hAnsi="Comic Sans MS"/>
        </w:rPr>
        <w:t>This policy will be used in conjunction with the following school policies and procedures:</w:t>
      </w:r>
      <w:r w:rsidR="004D7E51" w:rsidRPr="002C069D">
        <w:rPr>
          <w:rFonts w:ascii="Comic Sans MS" w:hAnsi="Comic Sans MS"/>
        </w:rPr>
        <w:t xml:space="preserve"> </w:t>
      </w:r>
    </w:p>
    <w:p w14:paraId="44FD8FC3" w14:textId="77777777" w:rsidR="009F67F1" w:rsidRPr="002C069D" w:rsidRDefault="00B7197E" w:rsidP="00CA0D92">
      <w:pPr>
        <w:pStyle w:val="TSB-PolicyBullets"/>
        <w:rPr>
          <w:rFonts w:ascii="Comic Sans MS" w:hAnsi="Comic Sans MS"/>
          <w:b/>
          <w:color w:val="0070C0"/>
        </w:rPr>
      </w:pPr>
      <w:r w:rsidRPr="002C069D">
        <w:rPr>
          <w:rFonts w:ascii="Comic Sans MS" w:hAnsi="Comic Sans MS"/>
          <w:b/>
          <w:color w:val="0070C0"/>
        </w:rPr>
        <w:t>Health and Safety Policy</w:t>
      </w:r>
      <w:r w:rsidR="009F67F1" w:rsidRPr="002C069D">
        <w:rPr>
          <w:rFonts w:ascii="Comic Sans MS" w:hAnsi="Comic Sans MS"/>
          <w:b/>
          <w:color w:val="0070C0"/>
        </w:rPr>
        <w:t xml:space="preserve"> </w:t>
      </w:r>
    </w:p>
    <w:p w14:paraId="49B64475" w14:textId="2A2F4EBF" w:rsidR="008D1CEA" w:rsidRPr="002C069D" w:rsidRDefault="00B7197E">
      <w:pPr>
        <w:pStyle w:val="TSB-PolicyBullets"/>
        <w:rPr>
          <w:rFonts w:ascii="Comic Sans MS" w:hAnsi="Comic Sans MS"/>
          <w:b/>
          <w:color w:val="0070C0"/>
        </w:rPr>
      </w:pPr>
      <w:r w:rsidRPr="002C069D">
        <w:rPr>
          <w:rFonts w:ascii="Comic Sans MS" w:hAnsi="Comic Sans MS"/>
          <w:b/>
          <w:color w:val="0070C0"/>
        </w:rPr>
        <w:t>Accident Reporting Procedure Policy</w:t>
      </w:r>
    </w:p>
    <w:p w14:paraId="3F468928" w14:textId="10089415" w:rsidR="00E90D22" w:rsidRPr="002C069D" w:rsidRDefault="00E90D22">
      <w:pPr>
        <w:pStyle w:val="TSB-PolicyBullets"/>
        <w:rPr>
          <w:rFonts w:ascii="Comic Sans MS" w:hAnsi="Comic Sans MS"/>
          <w:b/>
          <w:color w:val="0070C0"/>
        </w:rPr>
      </w:pPr>
      <w:r w:rsidRPr="002C069D">
        <w:rPr>
          <w:rFonts w:ascii="Comic Sans MS" w:hAnsi="Comic Sans MS"/>
          <w:b/>
          <w:color w:val="0070C0"/>
        </w:rPr>
        <w:t>Primary Assessment Policy</w:t>
      </w:r>
    </w:p>
    <w:p w14:paraId="06E4E799" w14:textId="53669CF9" w:rsidR="00B7197E" w:rsidRPr="002C069D" w:rsidRDefault="006E2E38" w:rsidP="006E2E38">
      <w:pPr>
        <w:pStyle w:val="Heading10"/>
        <w:spacing w:before="120"/>
        <w:ind w:left="357" w:hanging="357"/>
        <w:rPr>
          <w:rFonts w:ascii="Comic Sans MS" w:hAnsi="Comic Sans MS"/>
        </w:rPr>
      </w:pPr>
      <w:bookmarkStart w:id="9" w:name="_Roles_and_responsibilities"/>
      <w:bookmarkEnd w:id="9"/>
      <w:r w:rsidRPr="002C069D">
        <w:rPr>
          <w:rFonts w:ascii="Comic Sans MS" w:hAnsi="Comic Sans MS"/>
        </w:rPr>
        <w:t xml:space="preserve">Roles and responsibilities </w:t>
      </w:r>
    </w:p>
    <w:p w14:paraId="59ACEA16" w14:textId="3F495CAA" w:rsidR="006E2E38" w:rsidRPr="002C069D" w:rsidRDefault="003F57E2" w:rsidP="009309DD">
      <w:pPr>
        <w:pStyle w:val="TSB-Level1Numbers"/>
        <w:spacing w:after="120"/>
        <w:rPr>
          <w:rFonts w:ascii="Comic Sans MS" w:hAnsi="Comic Sans MS"/>
        </w:rPr>
      </w:pPr>
      <w:r w:rsidRPr="002C069D">
        <w:rPr>
          <w:rFonts w:ascii="Comic Sans MS" w:hAnsi="Comic Sans MS"/>
        </w:rPr>
        <w:t xml:space="preserve">The </w:t>
      </w:r>
      <w:r w:rsidR="00E43656" w:rsidRPr="002C069D">
        <w:rPr>
          <w:rFonts w:ascii="Comic Sans MS" w:hAnsi="Comic Sans MS"/>
          <w:b/>
          <w:color w:val="0070C0"/>
        </w:rPr>
        <w:t>subject leader</w:t>
      </w:r>
      <w:r w:rsidRPr="002C069D">
        <w:rPr>
          <w:rFonts w:ascii="Comic Sans MS" w:hAnsi="Comic Sans MS"/>
          <w:color w:val="0070C0"/>
        </w:rPr>
        <w:t xml:space="preserve"> </w:t>
      </w:r>
      <w:r w:rsidRPr="002C069D">
        <w:rPr>
          <w:rFonts w:ascii="Comic Sans MS" w:hAnsi="Comic Sans MS"/>
        </w:rPr>
        <w:t>is responsible for:</w:t>
      </w:r>
    </w:p>
    <w:p w14:paraId="3966C7B7" w14:textId="39F773C8" w:rsidR="003F57E2" w:rsidRPr="002C069D" w:rsidRDefault="003F57E2" w:rsidP="00CA0D92">
      <w:pPr>
        <w:pStyle w:val="TSB-PolicyBullets"/>
        <w:rPr>
          <w:rFonts w:ascii="Comic Sans MS" w:hAnsi="Comic Sans MS"/>
        </w:rPr>
      </w:pPr>
      <w:r w:rsidRPr="002C069D">
        <w:rPr>
          <w:rFonts w:ascii="Comic Sans MS" w:hAnsi="Comic Sans MS"/>
        </w:rPr>
        <w:t xml:space="preserve">Preparing policy documents, curriculum plans and schemes of work for the subject. </w:t>
      </w:r>
    </w:p>
    <w:p w14:paraId="1D757CF2" w14:textId="7D5FAF26" w:rsidR="0038046B" w:rsidRPr="002C069D" w:rsidRDefault="0038046B" w:rsidP="00A96673">
      <w:pPr>
        <w:pStyle w:val="TSB-PolicyBullets"/>
        <w:rPr>
          <w:rFonts w:ascii="Comic Sans MS" w:hAnsi="Comic Sans MS"/>
        </w:rPr>
      </w:pPr>
      <w:r w:rsidRPr="002C069D">
        <w:rPr>
          <w:rFonts w:ascii="Comic Sans MS" w:hAnsi="Comic Sans MS"/>
        </w:rPr>
        <w:t xml:space="preserve">Reviewing changes to the </w:t>
      </w:r>
      <w:r w:rsidR="00525B04" w:rsidRPr="002C069D">
        <w:rPr>
          <w:rFonts w:ascii="Comic Sans MS" w:hAnsi="Comic Sans MS"/>
        </w:rPr>
        <w:t>n</w:t>
      </w:r>
      <w:r w:rsidRPr="002C069D">
        <w:rPr>
          <w:rFonts w:ascii="Comic Sans MS" w:hAnsi="Comic Sans MS"/>
        </w:rPr>
        <w:t xml:space="preserve">ational </w:t>
      </w:r>
      <w:r w:rsidR="00525B04" w:rsidRPr="002C069D">
        <w:rPr>
          <w:rFonts w:ascii="Comic Sans MS" w:hAnsi="Comic Sans MS"/>
        </w:rPr>
        <w:t>c</w:t>
      </w:r>
      <w:r w:rsidRPr="002C069D">
        <w:rPr>
          <w:rFonts w:ascii="Comic Sans MS" w:hAnsi="Comic Sans MS"/>
        </w:rPr>
        <w:t>urriculum and advis</w:t>
      </w:r>
      <w:r w:rsidR="00CA485F" w:rsidRPr="002C069D">
        <w:rPr>
          <w:rFonts w:ascii="Comic Sans MS" w:hAnsi="Comic Sans MS"/>
        </w:rPr>
        <w:t>ing</w:t>
      </w:r>
      <w:r w:rsidRPr="002C069D">
        <w:rPr>
          <w:rFonts w:ascii="Comic Sans MS" w:hAnsi="Comic Sans MS"/>
        </w:rPr>
        <w:t xml:space="preserve"> on their implementation. </w:t>
      </w:r>
    </w:p>
    <w:p w14:paraId="34C6D6C8" w14:textId="7C54E236" w:rsidR="00D94512" w:rsidRPr="002C069D" w:rsidRDefault="00D94512" w:rsidP="00A96673">
      <w:pPr>
        <w:pStyle w:val="TSB-PolicyBullets"/>
        <w:rPr>
          <w:rFonts w:ascii="Comic Sans MS" w:hAnsi="Comic Sans MS"/>
        </w:rPr>
      </w:pPr>
      <w:r w:rsidRPr="002C069D">
        <w:rPr>
          <w:rFonts w:ascii="Comic Sans MS" w:hAnsi="Comic Sans MS"/>
        </w:rPr>
        <w:t xml:space="preserve">Monitoring the learning and teaching </w:t>
      </w:r>
      <w:r w:rsidR="00CA4729" w:rsidRPr="002C069D">
        <w:rPr>
          <w:rFonts w:ascii="Comic Sans MS" w:hAnsi="Comic Sans MS"/>
        </w:rPr>
        <w:t>of</w:t>
      </w:r>
      <w:r w:rsidRPr="002C069D">
        <w:rPr>
          <w:rFonts w:ascii="Comic Sans MS" w:hAnsi="Comic Sans MS"/>
        </w:rPr>
        <w:t xml:space="preserve"> science, providing support for staff where necessary. </w:t>
      </w:r>
    </w:p>
    <w:p w14:paraId="5D239AD3" w14:textId="56D37A3F" w:rsidR="003F57E2" w:rsidRPr="002C069D" w:rsidRDefault="003F57E2">
      <w:pPr>
        <w:pStyle w:val="TSB-PolicyBullets"/>
        <w:rPr>
          <w:rFonts w:ascii="Comic Sans MS" w:hAnsi="Comic Sans MS"/>
        </w:rPr>
      </w:pPr>
      <w:r w:rsidRPr="002C069D">
        <w:rPr>
          <w:rFonts w:ascii="Comic Sans MS" w:hAnsi="Comic Sans MS"/>
        </w:rPr>
        <w:t>Encouraging staff to provide effective learning opportunities for pupils.</w:t>
      </w:r>
    </w:p>
    <w:p w14:paraId="0BC705D2" w14:textId="2CF7C38A" w:rsidR="003F57E2" w:rsidRPr="002C069D" w:rsidRDefault="003F57E2">
      <w:pPr>
        <w:pStyle w:val="TSB-PolicyBullets"/>
        <w:rPr>
          <w:rFonts w:ascii="Comic Sans MS" w:hAnsi="Comic Sans MS"/>
        </w:rPr>
      </w:pPr>
      <w:r w:rsidRPr="002C069D">
        <w:rPr>
          <w:rFonts w:ascii="Comic Sans MS" w:hAnsi="Comic Sans MS"/>
        </w:rPr>
        <w:t>Helping</w:t>
      </w:r>
      <w:r w:rsidR="00CA4729" w:rsidRPr="002C069D">
        <w:rPr>
          <w:rFonts w:ascii="Comic Sans MS" w:hAnsi="Comic Sans MS"/>
        </w:rPr>
        <w:t xml:space="preserve"> to</w:t>
      </w:r>
      <w:r w:rsidRPr="002C069D">
        <w:rPr>
          <w:rFonts w:ascii="Comic Sans MS" w:hAnsi="Comic Sans MS"/>
        </w:rPr>
        <w:t xml:space="preserve"> develop colleagues’ expertise in the subject. </w:t>
      </w:r>
    </w:p>
    <w:p w14:paraId="39A06201" w14:textId="78677A2C" w:rsidR="00D94512" w:rsidRPr="002C069D" w:rsidRDefault="00D94512">
      <w:pPr>
        <w:pStyle w:val="TSB-PolicyBullets"/>
        <w:rPr>
          <w:rFonts w:ascii="Comic Sans MS" w:hAnsi="Comic Sans MS"/>
        </w:rPr>
      </w:pPr>
      <w:r w:rsidRPr="002C069D">
        <w:rPr>
          <w:rFonts w:ascii="Comic Sans MS" w:hAnsi="Comic Sans MS"/>
        </w:rPr>
        <w:t xml:space="preserve">Organising the deployment of resources and carrying out an </w:t>
      </w:r>
      <w:r w:rsidRPr="002C069D">
        <w:rPr>
          <w:rFonts w:ascii="Comic Sans MS" w:hAnsi="Comic Sans MS"/>
          <w:b/>
          <w:color w:val="0070C0"/>
        </w:rPr>
        <w:t>annual</w:t>
      </w:r>
      <w:r w:rsidRPr="002C069D">
        <w:rPr>
          <w:rFonts w:ascii="Comic Sans MS" w:hAnsi="Comic Sans MS"/>
        </w:rPr>
        <w:t xml:space="preserve"> audit of all science resources. </w:t>
      </w:r>
    </w:p>
    <w:p w14:paraId="2675878D" w14:textId="4486A932" w:rsidR="00785C2B" w:rsidRPr="002C069D" w:rsidRDefault="00785C2B">
      <w:pPr>
        <w:pStyle w:val="TSB-PolicyBullets"/>
        <w:rPr>
          <w:rFonts w:ascii="Comic Sans MS" w:hAnsi="Comic Sans MS"/>
        </w:rPr>
      </w:pPr>
      <w:r w:rsidRPr="002C069D">
        <w:rPr>
          <w:rFonts w:ascii="Comic Sans MS" w:hAnsi="Comic Sans MS"/>
        </w:rPr>
        <w:t xml:space="preserve">Liaising with teachers across all phases. </w:t>
      </w:r>
    </w:p>
    <w:p w14:paraId="7891C7A2" w14:textId="4E14B0C9" w:rsidR="00785C2B" w:rsidRPr="002C069D" w:rsidRDefault="00785C2B">
      <w:pPr>
        <w:pStyle w:val="TSB-PolicyBullets"/>
        <w:rPr>
          <w:rFonts w:ascii="Comic Sans MS" w:hAnsi="Comic Sans MS"/>
        </w:rPr>
      </w:pPr>
      <w:r w:rsidRPr="002C069D">
        <w:rPr>
          <w:rFonts w:ascii="Comic Sans MS" w:hAnsi="Comic Sans MS"/>
        </w:rPr>
        <w:t xml:space="preserve">Communicating developments in the subject to all teaching staff. </w:t>
      </w:r>
    </w:p>
    <w:p w14:paraId="6F10304F" w14:textId="70D8EAB8" w:rsidR="00C9465C" w:rsidRPr="002C069D" w:rsidRDefault="00C9465C">
      <w:pPr>
        <w:pStyle w:val="TSB-PolicyBullets"/>
        <w:rPr>
          <w:rFonts w:ascii="Comic Sans MS" w:hAnsi="Comic Sans MS"/>
        </w:rPr>
      </w:pPr>
      <w:r w:rsidRPr="002C069D">
        <w:rPr>
          <w:rFonts w:ascii="Comic Sans MS" w:hAnsi="Comic Sans MS"/>
        </w:rPr>
        <w:t xml:space="preserve">Leading staff meetings and providing staff members with the appropriate training. </w:t>
      </w:r>
    </w:p>
    <w:p w14:paraId="7D15A9E5" w14:textId="3E6655FE" w:rsidR="00785C2B" w:rsidRPr="002C069D" w:rsidRDefault="00785C2B">
      <w:pPr>
        <w:pStyle w:val="TSB-PolicyBullets"/>
        <w:rPr>
          <w:rFonts w:ascii="Comic Sans MS" w:hAnsi="Comic Sans MS"/>
        </w:rPr>
      </w:pPr>
      <w:r w:rsidRPr="002C069D">
        <w:rPr>
          <w:rFonts w:ascii="Comic Sans MS" w:hAnsi="Comic Sans MS"/>
        </w:rPr>
        <w:t xml:space="preserve">Organising, providing and monitoring CPD opportunities in the subject. </w:t>
      </w:r>
    </w:p>
    <w:p w14:paraId="0ACEE651" w14:textId="76FDBD53" w:rsidR="00785C2B" w:rsidRPr="002C069D" w:rsidRDefault="00785C2B">
      <w:pPr>
        <w:pStyle w:val="TSB-PolicyBullets"/>
        <w:rPr>
          <w:rFonts w:ascii="Comic Sans MS" w:hAnsi="Comic Sans MS"/>
        </w:rPr>
      </w:pPr>
      <w:r w:rsidRPr="002C069D">
        <w:rPr>
          <w:rFonts w:ascii="Comic Sans MS" w:hAnsi="Comic Sans MS"/>
        </w:rPr>
        <w:lastRenderedPageBreak/>
        <w:t xml:space="preserve">Ensuring common standards are met for recording and assessment. </w:t>
      </w:r>
    </w:p>
    <w:p w14:paraId="3AD7EE4A" w14:textId="310810B3" w:rsidR="0038046B" w:rsidRPr="002C069D" w:rsidRDefault="0038046B">
      <w:pPr>
        <w:pStyle w:val="TSB-PolicyBullets"/>
        <w:rPr>
          <w:rFonts w:ascii="Comic Sans MS" w:hAnsi="Comic Sans MS"/>
        </w:rPr>
      </w:pPr>
      <w:r w:rsidRPr="002C069D">
        <w:rPr>
          <w:rFonts w:ascii="Comic Sans MS" w:hAnsi="Comic Sans MS"/>
        </w:rPr>
        <w:t xml:space="preserve">Advising on the contribution of science to other curriculum areas, including cross-curricular and extra-curricular activities. </w:t>
      </w:r>
    </w:p>
    <w:p w14:paraId="35F92DF1" w14:textId="358666F7" w:rsidR="00D94512" w:rsidRPr="002C069D" w:rsidRDefault="00D94512">
      <w:pPr>
        <w:pStyle w:val="TSB-PolicyBullets"/>
        <w:rPr>
          <w:rFonts w:ascii="Comic Sans MS" w:hAnsi="Comic Sans MS"/>
        </w:rPr>
      </w:pPr>
      <w:r w:rsidRPr="002C069D">
        <w:rPr>
          <w:rFonts w:ascii="Comic Sans MS" w:hAnsi="Comic Sans MS"/>
        </w:rPr>
        <w:t xml:space="preserve">Collating assessment data and setting new priorities for development of science in subsequent years. </w:t>
      </w:r>
    </w:p>
    <w:p w14:paraId="4787AF7B" w14:textId="77777777" w:rsidR="0071386C" w:rsidRPr="002C069D" w:rsidRDefault="0071386C" w:rsidP="0072627F">
      <w:pPr>
        <w:pStyle w:val="TSB-PolicyBullets"/>
        <w:numPr>
          <w:ilvl w:val="0"/>
          <w:numId w:val="0"/>
        </w:numPr>
        <w:ind w:left="2062"/>
        <w:rPr>
          <w:rFonts w:ascii="Comic Sans MS" w:hAnsi="Comic Sans MS"/>
        </w:rPr>
      </w:pPr>
    </w:p>
    <w:p w14:paraId="6838EB50" w14:textId="75E1A11C" w:rsidR="00D94512" w:rsidRPr="002C069D" w:rsidRDefault="009309DD" w:rsidP="009309DD">
      <w:pPr>
        <w:pStyle w:val="TSB-Level1Numbers"/>
        <w:spacing w:after="120"/>
        <w:rPr>
          <w:rFonts w:ascii="Comic Sans MS" w:hAnsi="Comic Sans MS"/>
        </w:rPr>
      </w:pPr>
      <w:r w:rsidRPr="002C069D">
        <w:rPr>
          <w:rFonts w:ascii="Comic Sans MS" w:hAnsi="Comic Sans MS"/>
        </w:rPr>
        <w:t xml:space="preserve">The </w:t>
      </w:r>
      <w:r w:rsidRPr="002C069D">
        <w:rPr>
          <w:rFonts w:ascii="Comic Sans MS" w:hAnsi="Comic Sans MS"/>
          <w:b/>
          <w:color w:val="0070C0"/>
        </w:rPr>
        <w:t>classroom teacher</w:t>
      </w:r>
      <w:r w:rsidRPr="002C069D">
        <w:rPr>
          <w:rFonts w:ascii="Comic Sans MS" w:hAnsi="Comic Sans MS"/>
          <w:color w:val="0070C0"/>
        </w:rPr>
        <w:t xml:space="preserve"> </w:t>
      </w:r>
      <w:r w:rsidRPr="002C069D">
        <w:rPr>
          <w:rFonts w:ascii="Comic Sans MS" w:hAnsi="Comic Sans MS"/>
        </w:rPr>
        <w:t>is responsible for:</w:t>
      </w:r>
    </w:p>
    <w:p w14:paraId="2401D8A9" w14:textId="3DAA7444" w:rsidR="009309DD" w:rsidRPr="002C069D" w:rsidRDefault="009309DD" w:rsidP="00CA0D92">
      <w:pPr>
        <w:pStyle w:val="TSB-PolicyBullets"/>
        <w:rPr>
          <w:rFonts w:ascii="Comic Sans MS" w:hAnsi="Comic Sans MS"/>
        </w:rPr>
      </w:pPr>
      <w:r w:rsidRPr="002C069D">
        <w:rPr>
          <w:rFonts w:ascii="Comic Sans MS" w:hAnsi="Comic Sans MS"/>
        </w:rPr>
        <w:t xml:space="preserve">Acting in accordance with </w:t>
      </w:r>
      <w:r w:rsidR="002C069D">
        <w:rPr>
          <w:rFonts w:ascii="Comic Sans MS" w:hAnsi="Comic Sans MS"/>
          <w:b/>
          <w:color w:val="0070C0"/>
        </w:rPr>
        <w:t>Kingsley Community Primary and Nursery School</w:t>
      </w:r>
      <w:r w:rsidR="008B07E7" w:rsidRPr="002C069D">
        <w:rPr>
          <w:rFonts w:ascii="Comic Sans MS" w:hAnsi="Comic Sans MS"/>
          <w:b/>
          <w:color w:val="0070C0"/>
        </w:rPr>
        <w:t xml:space="preserve"> </w:t>
      </w:r>
      <w:r w:rsidRPr="002C069D">
        <w:rPr>
          <w:rFonts w:ascii="Comic Sans MS" w:hAnsi="Comic Sans MS"/>
          <w:b/>
          <w:color w:val="0070C0"/>
        </w:rPr>
        <w:t>Science Policy</w:t>
      </w:r>
      <w:r w:rsidR="0009711D" w:rsidRPr="002C069D">
        <w:rPr>
          <w:rFonts w:ascii="Comic Sans MS" w:hAnsi="Comic Sans MS"/>
        </w:rPr>
        <w:t xml:space="preserve">, ensuring that lessons are taught in line with the school’s </w:t>
      </w:r>
      <w:r w:rsidR="0009711D" w:rsidRPr="002C069D">
        <w:rPr>
          <w:rFonts w:ascii="Comic Sans MS" w:hAnsi="Comic Sans MS"/>
          <w:b/>
          <w:color w:val="0070C0"/>
        </w:rPr>
        <w:t>Health and Safety Policy</w:t>
      </w:r>
      <w:r w:rsidRPr="002C069D">
        <w:rPr>
          <w:rFonts w:ascii="Comic Sans MS" w:hAnsi="Comic Sans MS"/>
          <w:color w:val="0070C0"/>
        </w:rPr>
        <w:t xml:space="preserve"> </w:t>
      </w:r>
      <w:r w:rsidRPr="002C069D">
        <w:rPr>
          <w:rFonts w:ascii="Comic Sans MS" w:hAnsi="Comic Sans MS"/>
        </w:rPr>
        <w:t xml:space="preserve">at all times. </w:t>
      </w:r>
    </w:p>
    <w:p w14:paraId="72E4CE10" w14:textId="3A10A5AF" w:rsidR="00B35F83" w:rsidRPr="002C069D" w:rsidRDefault="00B35F83">
      <w:pPr>
        <w:pStyle w:val="TSB-PolicyBullets"/>
        <w:rPr>
          <w:rFonts w:ascii="Comic Sans MS" w:hAnsi="Comic Sans MS"/>
        </w:rPr>
      </w:pPr>
      <w:r w:rsidRPr="002C069D">
        <w:rPr>
          <w:rFonts w:ascii="Comic Sans MS" w:hAnsi="Comic Sans MS"/>
        </w:rPr>
        <w:t xml:space="preserve">Liaising with the science coordinator about key topics, resources and supporting individual pupils. </w:t>
      </w:r>
    </w:p>
    <w:p w14:paraId="70C02F86" w14:textId="17EC2C75" w:rsidR="00460F23" w:rsidRPr="002C069D" w:rsidRDefault="00460F23">
      <w:pPr>
        <w:pStyle w:val="TSB-PolicyBullets"/>
        <w:rPr>
          <w:rFonts w:ascii="Comic Sans MS" w:hAnsi="Comic Sans MS"/>
        </w:rPr>
      </w:pPr>
      <w:r w:rsidRPr="002C069D">
        <w:rPr>
          <w:rFonts w:ascii="Comic Sans MS" w:hAnsi="Comic Sans MS"/>
        </w:rPr>
        <w:t xml:space="preserve">Ensuring that all of the relevant statutory content is covered within the school year. </w:t>
      </w:r>
    </w:p>
    <w:p w14:paraId="52058D75" w14:textId="676CEB2C" w:rsidR="00B35F83" w:rsidRPr="002C069D" w:rsidRDefault="00ED7B21">
      <w:pPr>
        <w:pStyle w:val="TSB-PolicyBullets"/>
        <w:rPr>
          <w:rFonts w:ascii="Comic Sans MS" w:hAnsi="Comic Sans MS"/>
        </w:rPr>
      </w:pPr>
      <w:r>
        <w:rPr>
          <w:rFonts w:ascii="Comic Sans MS" w:hAnsi="Comic Sans MS"/>
        </w:rPr>
        <w:t>Regularly m</w:t>
      </w:r>
      <w:r w:rsidR="00B35F83" w:rsidRPr="002C069D">
        <w:rPr>
          <w:rFonts w:ascii="Comic Sans MS" w:hAnsi="Comic Sans MS"/>
        </w:rPr>
        <w:t xml:space="preserve">onitoring the progress of pupils in their class and reporting this </w:t>
      </w:r>
      <w:r>
        <w:rPr>
          <w:rFonts w:ascii="Comic Sans MS" w:hAnsi="Comic Sans MS"/>
        </w:rPr>
        <w:t xml:space="preserve">to parents </w:t>
      </w:r>
      <w:r w:rsidR="00B35F83" w:rsidRPr="002C069D">
        <w:rPr>
          <w:rFonts w:ascii="Comic Sans MS" w:hAnsi="Comic Sans MS"/>
        </w:rPr>
        <w:t xml:space="preserve">on an </w:t>
      </w:r>
      <w:r w:rsidR="00B35F83" w:rsidRPr="002C069D">
        <w:rPr>
          <w:rFonts w:ascii="Comic Sans MS" w:hAnsi="Comic Sans MS"/>
          <w:b/>
          <w:color w:val="0070C0"/>
        </w:rPr>
        <w:t>annual</w:t>
      </w:r>
      <w:r w:rsidR="00B35F83" w:rsidRPr="002C069D">
        <w:rPr>
          <w:rFonts w:ascii="Comic Sans MS" w:hAnsi="Comic Sans MS"/>
          <w:color w:val="FFD006"/>
        </w:rPr>
        <w:t xml:space="preserve"> </w:t>
      </w:r>
      <w:r w:rsidR="00B35F83" w:rsidRPr="002C069D">
        <w:rPr>
          <w:rFonts w:ascii="Comic Sans MS" w:hAnsi="Comic Sans MS"/>
        </w:rPr>
        <w:t xml:space="preserve">basis. </w:t>
      </w:r>
    </w:p>
    <w:p w14:paraId="2BB0FECC" w14:textId="182785EC" w:rsidR="00B35F83" w:rsidRPr="002C069D" w:rsidRDefault="00B35F83">
      <w:pPr>
        <w:pStyle w:val="TSB-PolicyBullets"/>
        <w:rPr>
          <w:rFonts w:ascii="Comic Sans MS" w:hAnsi="Comic Sans MS"/>
        </w:rPr>
      </w:pPr>
      <w:r w:rsidRPr="002C069D">
        <w:rPr>
          <w:rFonts w:ascii="Comic Sans MS" w:hAnsi="Comic Sans MS"/>
        </w:rPr>
        <w:t xml:space="preserve">Reporting any concerns regarding the teaching of the subject to the </w:t>
      </w:r>
      <w:r w:rsidR="00E43656" w:rsidRPr="002C069D">
        <w:rPr>
          <w:rFonts w:ascii="Comic Sans MS" w:hAnsi="Comic Sans MS"/>
          <w:b/>
          <w:color w:val="0070C0"/>
        </w:rPr>
        <w:t>subject leader</w:t>
      </w:r>
      <w:r w:rsidRPr="002C069D">
        <w:rPr>
          <w:rFonts w:ascii="Comic Sans MS" w:hAnsi="Comic Sans MS"/>
          <w:color w:val="0070C0"/>
        </w:rPr>
        <w:t xml:space="preserve"> </w:t>
      </w:r>
      <w:r w:rsidRPr="002C069D">
        <w:rPr>
          <w:rFonts w:ascii="Comic Sans MS" w:hAnsi="Comic Sans MS"/>
        </w:rPr>
        <w:t xml:space="preserve">or a member of the </w:t>
      </w:r>
      <w:r w:rsidRPr="002C069D">
        <w:rPr>
          <w:rFonts w:ascii="Comic Sans MS" w:hAnsi="Comic Sans MS"/>
          <w:b/>
          <w:color w:val="0070C0"/>
        </w:rPr>
        <w:t>senior leadership team (SLT)</w:t>
      </w:r>
      <w:r w:rsidRPr="002C069D">
        <w:rPr>
          <w:rFonts w:ascii="Comic Sans MS" w:hAnsi="Comic Sans MS"/>
        </w:rPr>
        <w:t xml:space="preserve">. </w:t>
      </w:r>
    </w:p>
    <w:p w14:paraId="4CB17B7F" w14:textId="347B2252" w:rsidR="00C9465C" w:rsidRPr="002C069D" w:rsidRDefault="00C9465C">
      <w:pPr>
        <w:pStyle w:val="TSB-PolicyBullets"/>
        <w:rPr>
          <w:rFonts w:ascii="Comic Sans MS" w:hAnsi="Comic Sans MS"/>
        </w:rPr>
      </w:pPr>
      <w:r w:rsidRPr="002C069D">
        <w:rPr>
          <w:rFonts w:ascii="Comic Sans MS" w:hAnsi="Comic Sans MS"/>
        </w:rPr>
        <w:t xml:space="preserve">Undertaking any training that is necessary in order to effectively teach the subject. </w:t>
      </w:r>
    </w:p>
    <w:p w14:paraId="4FDB8B48" w14:textId="05C2868D" w:rsidR="00C9465C" w:rsidRPr="002C069D" w:rsidRDefault="00525B04" w:rsidP="00C80565">
      <w:pPr>
        <w:pStyle w:val="Heading10"/>
        <w:rPr>
          <w:rFonts w:ascii="Comic Sans MS" w:hAnsi="Comic Sans MS"/>
        </w:rPr>
      </w:pPr>
      <w:bookmarkStart w:id="10" w:name="_The_national_curriculum"/>
      <w:bookmarkEnd w:id="10"/>
      <w:r w:rsidRPr="002C069D">
        <w:rPr>
          <w:rFonts w:ascii="Comic Sans MS" w:hAnsi="Comic Sans MS"/>
        </w:rPr>
        <w:t>The n</w:t>
      </w:r>
      <w:r w:rsidR="00C80565" w:rsidRPr="002C069D">
        <w:rPr>
          <w:rFonts w:ascii="Comic Sans MS" w:hAnsi="Comic Sans MS"/>
        </w:rPr>
        <w:t xml:space="preserve">ational </w:t>
      </w:r>
      <w:r w:rsidRPr="002C069D">
        <w:rPr>
          <w:rFonts w:ascii="Comic Sans MS" w:hAnsi="Comic Sans MS"/>
        </w:rPr>
        <w:t>c</w:t>
      </w:r>
      <w:r w:rsidR="00C80565" w:rsidRPr="002C069D">
        <w:rPr>
          <w:rFonts w:ascii="Comic Sans MS" w:hAnsi="Comic Sans MS"/>
        </w:rPr>
        <w:t xml:space="preserve">urriculum </w:t>
      </w:r>
    </w:p>
    <w:p w14:paraId="1E02E3F0" w14:textId="77777777" w:rsidR="00460F23" w:rsidRPr="002C069D" w:rsidRDefault="00460F23" w:rsidP="00F0207C">
      <w:pPr>
        <w:pStyle w:val="TSB-Level1Numbers"/>
        <w:rPr>
          <w:rFonts w:ascii="Comic Sans MS" w:hAnsi="Comic Sans MS"/>
        </w:rPr>
      </w:pPr>
      <w:r w:rsidRPr="002C069D">
        <w:rPr>
          <w:rFonts w:ascii="Comic Sans MS" w:hAnsi="Comic Sans MS"/>
        </w:rPr>
        <w:t xml:space="preserve">The national curriculum is followed and provides a full breakdown of the statutory content to be taught within each unit. </w:t>
      </w:r>
    </w:p>
    <w:p w14:paraId="12FA591C" w14:textId="5F773364" w:rsidR="009F6788" w:rsidRPr="002C069D" w:rsidRDefault="009F6788" w:rsidP="00F0207C">
      <w:pPr>
        <w:pStyle w:val="TSB-Level1Numbers"/>
        <w:ind w:left="1423" w:hanging="431"/>
        <w:rPr>
          <w:rFonts w:ascii="Comic Sans MS" w:hAnsi="Comic Sans MS"/>
        </w:rPr>
      </w:pPr>
      <w:r w:rsidRPr="002C069D">
        <w:rPr>
          <w:rFonts w:ascii="Comic Sans MS" w:hAnsi="Comic Sans MS"/>
        </w:rPr>
        <w:t xml:space="preserve">During </w:t>
      </w:r>
      <w:r w:rsidRPr="002C069D">
        <w:rPr>
          <w:rFonts w:ascii="Comic Sans MS" w:hAnsi="Comic Sans MS"/>
          <w:b/>
        </w:rPr>
        <w:t>reception class</w:t>
      </w:r>
      <w:r w:rsidRPr="002C069D">
        <w:rPr>
          <w:rFonts w:ascii="Comic Sans MS" w:hAnsi="Comic Sans MS"/>
        </w:rPr>
        <w:t xml:space="preserve">, </w:t>
      </w:r>
      <w:r w:rsidR="00ED5A8C" w:rsidRPr="002C069D">
        <w:rPr>
          <w:rFonts w:ascii="Comic Sans MS" w:hAnsi="Comic Sans MS"/>
        </w:rPr>
        <w:t>in accordance with the</w:t>
      </w:r>
      <w:r w:rsidR="0081086F" w:rsidRPr="002C069D">
        <w:rPr>
          <w:rFonts w:ascii="Comic Sans MS" w:hAnsi="Comic Sans MS"/>
        </w:rPr>
        <w:t xml:space="preserve"> ‘Statutory framework for the early </w:t>
      </w:r>
      <w:proofErr w:type="gramStart"/>
      <w:r w:rsidR="0081086F" w:rsidRPr="002C069D">
        <w:rPr>
          <w:rFonts w:ascii="Comic Sans MS" w:hAnsi="Comic Sans MS"/>
        </w:rPr>
        <w:t>years</w:t>
      </w:r>
      <w:proofErr w:type="gramEnd"/>
      <w:r w:rsidR="0081086F" w:rsidRPr="002C069D">
        <w:rPr>
          <w:rFonts w:ascii="Comic Sans MS" w:hAnsi="Comic Sans MS"/>
        </w:rPr>
        <w:t xml:space="preserve"> foundation stage’</w:t>
      </w:r>
      <w:r w:rsidR="00ED5A8C" w:rsidRPr="002C069D">
        <w:rPr>
          <w:rFonts w:ascii="Comic Sans MS" w:hAnsi="Comic Sans MS"/>
        </w:rPr>
        <w:t>, focus will be put</w:t>
      </w:r>
      <w:r w:rsidR="004F6837" w:rsidRPr="002C069D">
        <w:rPr>
          <w:rFonts w:ascii="Comic Sans MS" w:hAnsi="Comic Sans MS"/>
        </w:rPr>
        <w:t xml:space="preserve"> on the seven areas of learning, with the scientific aspect of </w:t>
      </w:r>
      <w:r w:rsidR="000034F0" w:rsidRPr="002C069D">
        <w:rPr>
          <w:rFonts w:ascii="Comic Sans MS" w:hAnsi="Comic Sans MS"/>
        </w:rPr>
        <w:t xml:space="preserve">pupils’ </w:t>
      </w:r>
      <w:r w:rsidR="004F6837" w:rsidRPr="002C069D">
        <w:rPr>
          <w:rFonts w:ascii="Comic Sans MS" w:hAnsi="Comic Sans MS"/>
        </w:rPr>
        <w:t xml:space="preserve">work relating to the objectives set out within the framework. </w:t>
      </w:r>
      <w:r w:rsidRPr="002C069D">
        <w:rPr>
          <w:rFonts w:ascii="Comic Sans MS" w:hAnsi="Comic Sans MS"/>
        </w:rPr>
        <w:t xml:space="preserve"> </w:t>
      </w:r>
    </w:p>
    <w:p w14:paraId="768B6570" w14:textId="6FEF2149" w:rsidR="002A63D5" w:rsidRPr="002C069D" w:rsidRDefault="002A63D5" w:rsidP="002A63D5">
      <w:pPr>
        <w:pStyle w:val="TSB-Level1Numbers"/>
        <w:spacing w:after="120"/>
        <w:rPr>
          <w:rFonts w:ascii="Comic Sans MS" w:hAnsi="Comic Sans MS"/>
        </w:rPr>
      </w:pPr>
      <w:r w:rsidRPr="002C069D">
        <w:rPr>
          <w:rFonts w:ascii="Comic Sans MS" w:hAnsi="Comic Sans MS"/>
        </w:rPr>
        <w:t xml:space="preserve">During </w:t>
      </w:r>
      <w:r w:rsidRPr="002C069D">
        <w:rPr>
          <w:rFonts w:ascii="Comic Sans MS" w:hAnsi="Comic Sans MS"/>
          <w:b/>
        </w:rPr>
        <w:t>years 1 and 2</w:t>
      </w:r>
      <w:r w:rsidRPr="002C069D">
        <w:rPr>
          <w:rFonts w:ascii="Comic Sans MS" w:hAnsi="Comic Sans MS"/>
        </w:rPr>
        <w:t xml:space="preserve">, pupils </w:t>
      </w:r>
      <w:r w:rsidR="001D6341" w:rsidRPr="002C069D">
        <w:rPr>
          <w:rFonts w:ascii="Comic Sans MS" w:hAnsi="Comic Sans MS"/>
        </w:rPr>
        <w:t>will b</w:t>
      </w:r>
      <w:r w:rsidRPr="002C069D">
        <w:rPr>
          <w:rFonts w:ascii="Comic Sans MS" w:hAnsi="Comic Sans MS"/>
        </w:rPr>
        <w:t>e taught to:</w:t>
      </w:r>
      <w:r w:rsidR="00460F23" w:rsidRPr="002C069D">
        <w:rPr>
          <w:rFonts w:ascii="Comic Sans MS" w:hAnsi="Comic Sans MS"/>
        </w:rPr>
        <w:t xml:space="preserve"> </w:t>
      </w:r>
    </w:p>
    <w:p w14:paraId="36BA0856" w14:textId="77777777" w:rsidR="002A63D5" w:rsidRPr="002C069D" w:rsidRDefault="002A63D5" w:rsidP="00CA0D92">
      <w:pPr>
        <w:pStyle w:val="TSB-PolicyBullets"/>
        <w:rPr>
          <w:rFonts w:ascii="Comic Sans MS" w:hAnsi="Comic Sans MS"/>
        </w:rPr>
      </w:pPr>
      <w:r w:rsidRPr="002C069D">
        <w:rPr>
          <w:rFonts w:ascii="Comic Sans MS" w:hAnsi="Comic Sans MS"/>
        </w:rPr>
        <w:t>Ask simple questions and recognise that they can be answered in different ways.</w:t>
      </w:r>
    </w:p>
    <w:p w14:paraId="19DEA802" w14:textId="77777777" w:rsidR="002A63D5" w:rsidRPr="002C069D" w:rsidRDefault="002A63D5">
      <w:pPr>
        <w:pStyle w:val="TSB-PolicyBullets"/>
        <w:rPr>
          <w:rFonts w:ascii="Comic Sans MS" w:hAnsi="Comic Sans MS"/>
        </w:rPr>
      </w:pPr>
      <w:r w:rsidRPr="002C069D">
        <w:rPr>
          <w:rFonts w:ascii="Comic Sans MS" w:hAnsi="Comic Sans MS"/>
        </w:rPr>
        <w:t>Observe closely, using simple equipment.</w:t>
      </w:r>
    </w:p>
    <w:p w14:paraId="0DE00343" w14:textId="77777777" w:rsidR="002A63D5" w:rsidRPr="002C069D" w:rsidRDefault="002A63D5">
      <w:pPr>
        <w:pStyle w:val="TSB-PolicyBullets"/>
        <w:rPr>
          <w:rFonts w:ascii="Comic Sans MS" w:hAnsi="Comic Sans MS"/>
        </w:rPr>
      </w:pPr>
      <w:r w:rsidRPr="002C069D">
        <w:rPr>
          <w:rFonts w:ascii="Comic Sans MS" w:hAnsi="Comic Sans MS"/>
        </w:rPr>
        <w:t>Perform simple tests.</w:t>
      </w:r>
    </w:p>
    <w:p w14:paraId="65E9CD19" w14:textId="77777777" w:rsidR="002A63D5" w:rsidRPr="002C069D" w:rsidRDefault="002A63D5">
      <w:pPr>
        <w:pStyle w:val="TSB-PolicyBullets"/>
        <w:rPr>
          <w:rFonts w:ascii="Comic Sans MS" w:hAnsi="Comic Sans MS"/>
        </w:rPr>
      </w:pPr>
      <w:r w:rsidRPr="002C069D">
        <w:rPr>
          <w:rFonts w:ascii="Comic Sans MS" w:hAnsi="Comic Sans MS"/>
        </w:rPr>
        <w:t>Identify and classify.</w:t>
      </w:r>
    </w:p>
    <w:p w14:paraId="556E14EB" w14:textId="21857F3F" w:rsidR="002A63D5" w:rsidRPr="002C069D" w:rsidRDefault="002A63D5" w:rsidP="0072627F">
      <w:pPr>
        <w:pStyle w:val="TSB-PolicyBullets"/>
        <w:rPr>
          <w:rFonts w:ascii="Comic Sans MS" w:hAnsi="Comic Sans MS"/>
        </w:rPr>
      </w:pPr>
      <w:r w:rsidRPr="002C069D">
        <w:rPr>
          <w:rFonts w:ascii="Comic Sans MS" w:hAnsi="Comic Sans MS"/>
        </w:rPr>
        <w:t xml:space="preserve">Use </w:t>
      </w:r>
      <w:r w:rsidRPr="002C069D">
        <w:rPr>
          <w:rFonts w:ascii="Comic Sans MS" w:hAnsi="Comic Sans MS"/>
          <w:spacing w:val="1"/>
        </w:rPr>
        <w:t>t</w:t>
      </w:r>
      <w:r w:rsidRPr="002C069D">
        <w:rPr>
          <w:rFonts w:ascii="Comic Sans MS" w:hAnsi="Comic Sans MS"/>
        </w:rPr>
        <w:t>he</w:t>
      </w:r>
      <w:r w:rsidRPr="002C069D">
        <w:rPr>
          <w:rFonts w:ascii="Comic Sans MS" w:hAnsi="Comic Sans MS"/>
          <w:spacing w:val="-1"/>
        </w:rPr>
        <w:t>i</w:t>
      </w:r>
      <w:r w:rsidRPr="002C069D">
        <w:rPr>
          <w:rFonts w:ascii="Comic Sans MS" w:hAnsi="Comic Sans MS"/>
        </w:rPr>
        <w:t>r</w:t>
      </w:r>
      <w:r w:rsidRPr="002C069D">
        <w:rPr>
          <w:rFonts w:ascii="Comic Sans MS" w:hAnsi="Comic Sans MS"/>
          <w:spacing w:val="1"/>
        </w:rPr>
        <w:t xml:space="preserve"> </w:t>
      </w:r>
      <w:r w:rsidRPr="002C069D">
        <w:rPr>
          <w:rFonts w:ascii="Comic Sans MS" w:hAnsi="Comic Sans MS"/>
        </w:rPr>
        <w:t>observat</w:t>
      </w:r>
      <w:r w:rsidRPr="002C069D">
        <w:rPr>
          <w:rFonts w:ascii="Comic Sans MS" w:hAnsi="Comic Sans MS"/>
          <w:spacing w:val="-1"/>
        </w:rPr>
        <w:t>i</w:t>
      </w:r>
      <w:r w:rsidRPr="002C069D">
        <w:rPr>
          <w:rFonts w:ascii="Comic Sans MS" w:hAnsi="Comic Sans MS"/>
          <w:spacing w:val="1"/>
        </w:rPr>
        <w:t>o</w:t>
      </w:r>
      <w:r w:rsidRPr="002C069D">
        <w:rPr>
          <w:rFonts w:ascii="Comic Sans MS" w:hAnsi="Comic Sans MS"/>
        </w:rPr>
        <w:t>ns</w:t>
      </w:r>
      <w:r w:rsidRPr="002C069D">
        <w:rPr>
          <w:rFonts w:ascii="Comic Sans MS" w:hAnsi="Comic Sans MS"/>
          <w:spacing w:val="1"/>
        </w:rPr>
        <w:t xml:space="preserve"> </w:t>
      </w:r>
      <w:r w:rsidRPr="002C069D">
        <w:rPr>
          <w:rFonts w:ascii="Comic Sans MS" w:hAnsi="Comic Sans MS"/>
        </w:rPr>
        <w:t xml:space="preserve">and </w:t>
      </w:r>
      <w:r w:rsidRPr="002C069D">
        <w:rPr>
          <w:rFonts w:ascii="Comic Sans MS" w:hAnsi="Comic Sans MS"/>
          <w:spacing w:val="-1"/>
        </w:rPr>
        <w:t>i</w:t>
      </w:r>
      <w:r w:rsidRPr="002C069D">
        <w:rPr>
          <w:rFonts w:ascii="Comic Sans MS" w:hAnsi="Comic Sans MS"/>
        </w:rPr>
        <w:t>d</w:t>
      </w:r>
      <w:r w:rsidRPr="002C069D">
        <w:rPr>
          <w:rFonts w:ascii="Comic Sans MS" w:hAnsi="Comic Sans MS"/>
          <w:spacing w:val="1"/>
        </w:rPr>
        <w:t>e</w:t>
      </w:r>
      <w:r w:rsidRPr="002C069D">
        <w:rPr>
          <w:rFonts w:ascii="Comic Sans MS" w:hAnsi="Comic Sans MS"/>
        </w:rPr>
        <w:t>as</w:t>
      </w:r>
      <w:r w:rsidRPr="002C069D">
        <w:rPr>
          <w:rFonts w:ascii="Comic Sans MS" w:hAnsi="Comic Sans MS"/>
          <w:spacing w:val="1"/>
        </w:rPr>
        <w:t xml:space="preserve"> t</w:t>
      </w:r>
      <w:r w:rsidRPr="002C069D">
        <w:rPr>
          <w:rFonts w:ascii="Comic Sans MS" w:hAnsi="Comic Sans MS"/>
        </w:rPr>
        <w:t>o suggest</w:t>
      </w:r>
      <w:r w:rsidRPr="002C069D">
        <w:rPr>
          <w:rFonts w:ascii="Comic Sans MS" w:hAnsi="Comic Sans MS"/>
          <w:spacing w:val="1"/>
        </w:rPr>
        <w:t xml:space="preserve"> </w:t>
      </w:r>
      <w:r w:rsidRPr="002C069D">
        <w:rPr>
          <w:rFonts w:ascii="Comic Sans MS" w:hAnsi="Comic Sans MS"/>
        </w:rPr>
        <w:t>ans</w:t>
      </w:r>
      <w:r w:rsidRPr="002C069D">
        <w:rPr>
          <w:rFonts w:ascii="Comic Sans MS" w:hAnsi="Comic Sans MS"/>
          <w:spacing w:val="-1"/>
        </w:rPr>
        <w:t>w</w:t>
      </w:r>
      <w:r w:rsidRPr="002C069D">
        <w:rPr>
          <w:rFonts w:ascii="Comic Sans MS" w:hAnsi="Comic Sans MS"/>
        </w:rPr>
        <w:t>ers</w:t>
      </w:r>
      <w:r w:rsidRPr="002C069D">
        <w:rPr>
          <w:rFonts w:ascii="Comic Sans MS" w:hAnsi="Comic Sans MS"/>
          <w:spacing w:val="1"/>
        </w:rPr>
        <w:t xml:space="preserve"> t</w:t>
      </w:r>
      <w:r w:rsidRPr="002C069D">
        <w:rPr>
          <w:rFonts w:ascii="Comic Sans MS" w:hAnsi="Comic Sans MS"/>
        </w:rPr>
        <w:t>o ques</w:t>
      </w:r>
      <w:r w:rsidRPr="002C069D">
        <w:rPr>
          <w:rFonts w:ascii="Comic Sans MS" w:hAnsi="Comic Sans MS"/>
          <w:spacing w:val="1"/>
        </w:rPr>
        <w:t>t</w:t>
      </w:r>
      <w:r w:rsidRPr="002C069D">
        <w:rPr>
          <w:rFonts w:ascii="Comic Sans MS" w:hAnsi="Comic Sans MS"/>
          <w:spacing w:val="-1"/>
        </w:rPr>
        <w:t>i</w:t>
      </w:r>
      <w:r w:rsidRPr="002C069D">
        <w:rPr>
          <w:rFonts w:ascii="Comic Sans MS" w:hAnsi="Comic Sans MS"/>
        </w:rPr>
        <w:t>ons.</w:t>
      </w:r>
    </w:p>
    <w:p w14:paraId="196F4651" w14:textId="1C8780E7" w:rsidR="004C08B8" w:rsidRPr="002C069D" w:rsidRDefault="004C08B8" w:rsidP="0072627F">
      <w:pPr>
        <w:pStyle w:val="TSB-PolicyBullets"/>
        <w:rPr>
          <w:rFonts w:ascii="Comic Sans MS" w:hAnsi="Comic Sans MS"/>
          <w:b/>
        </w:rPr>
      </w:pPr>
      <w:r w:rsidRPr="002C069D">
        <w:rPr>
          <w:rFonts w:ascii="Comic Sans MS" w:hAnsi="Comic Sans MS"/>
        </w:rPr>
        <w:lastRenderedPageBreak/>
        <w:t>Content knowledge topics include</w:t>
      </w:r>
      <w:r w:rsidR="00F14D16" w:rsidRPr="002C069D">
        <w:rPr>
          <w:rFonts w:ascii="Comic Sans MS" w:hAnsi="Comic Sans MS"/>
        </w:rPr>
        <w:t>:</w:t>
      </w:r>
      <w:r w:rsidRPr="002C069D">
        <w:rPr>
          <w:rFonts w:ascii="Comic Sans MS" w:hAnsi="Comic Sans MS"/>
        </w:rPr>
        <w:t xml:space="preserve"> </w:t>
      </w:r>
      <w:r w:rsidR="00F14D16" w:rsidRPr="002C069D">
        <w:rPr>
          <w:rFonts w:ascii="Comic Sans MS" w:hAnsi="Comic Sans MS"/>
          <w:b/>
        </w:rPr>
        <w:t>plants, animals including humans, everyday materials, living things &amp; their habitats.</w:t>
      </w:r>
    </w:p>
    <w:p w14:paraId="240D4367" w14:textId="29579F42" w:rsidR="004C08B8" w:rsidRPr="002C069D" w:rsidRDefault="004C08B8" w:rsidP="004C08B8">
      <w:pPr>
        <w:pStyle w:val="TSB-PolicyBullets"/>
        <w:numPr>
          <w:ilvl w:val="0"/>
          <w:numId w:val="0"/>
        </w:numPr>
        <w:rPr>
          <w:rFonts w:ascii="Comic Sans MS" w:hAnsi="Comic Sans MS"/>
        </w:rPr>
      </w:pPr>
    </w:p>
    <w:p w14:paraId="629066CC" w14:textId="2C39EEDD" w:rsidR="002A63D5" w:rsidRPr="002C069D" w:rsidRDefault="002A63D5" w:rsidP="002A63D5">
      <w:pPr>
        <w:pStyle w:val="TSB-Level1Numbers"/>
        <w:spacing w:after="120"/>
        <w:rPr>
          <w:rFonts w:ascii="Comic Sans MS" w:hAnsi="Comic Sans MS"/>
        </w:rPr>
      </w:pPr>
      <w:r w:rsidRPr="002C069D">
        <w:rPr>
          <w:rFonts w:ascii="Comic Sans MS" w:hAnsi="Comic Sans MS"/>
        </w:rPr>
        <w:t xml:space="preserve">During </w:t>
      </w:r>
      <w:r w:rsidRPr="002C069D">
        <w:rPr>
          <w:rFonts w:ascii="Comic Sans MS" w:hAnsi="Comic Sans MS"/>
          <w:b/>
        </w:rPr>
        <w:t>years 3 and 4</w:t>
      </w:r>
      <w:r w:rsidRPr="002C069D">
        <w:rPr>
          <w:rFonts w:ascii="Comic Sans MS" w:hAnsi="Comic Sans MS"/>
        </w:rPr>
        <w:t xml:space="preserve">, pupils </w:t>
      </w:r>
      <w:r w:rsidR="001D6341" w:rsidRPr="002C069D">
        <w:rPr>
          <w:rFonts w:ascii="Comic Sans MS" w:hAnsi="Comic Sans MS"/>
        </w:rPr>
        <w:t>will</w:t>
      </w:r>
      <w:r w:rsidRPr="002C069D">
        <w:rPr>
          <w:rFonts w:ascii="Comic Sans MS" w:hAnsi="Comic Sans MS"/>
        </w:rPr>
        <w:t xml:space="preserve"> be taught to:</w:t>
      </w:r>
    </w:p>
    <w:p w14:paraId="050B6B01" w14:textId="77777777" w:rsidR="002A63D5" w:rsidRPr="002C069D" w:rsidRDefault="002A63D5" w:rsidP="00CA0D92">
      <w:pPr>
        <w:pStyle w:val="TSB-PolicyBullets"/>
        <w:rPr>
          <w:rFonts w:ascii="Comic Sans MS" w:hAnsi="Comic Sans MS"/>
        </w:rPr>
      </w:pPr>
      <w:r w:rsidRPr="002C069D">
        <w:rPr>
          <w:rFonts w:ascii="Comic Sans MS" w:hAnsi="Comic Sans MS"/>
        </w:rPr>
        <w:t>Ask relevant questions and use different types of scientific enquiries to answer these questions, setting up simple practical enquiries, comparative and fair tests.</w:t>
      </w:r>
    </w:p>
    <w:p w14:paraId="2214BAA4" w14:textId="77777777" w:rsidR="002A63D5" w:rsidRPr="002C069D" w:rsidRDefault="002A63D5">
      <w:pPr>
        <w:pStyle w:val="TSB-PolicyBullets"/>
        <w:rPr>
          <w:rFonts w:ascii="Comic Sans MS" w:hAnsi="Comic Sans MS"/>
        </w:rPr>
      </w:pPr>
      <w:r w:rsidRPr="002C069D">
        <w:rPr>
          <w:rFonts w:ascii="Comic Sans MS" w:hAnsi="Comic Sans MS"/>
        </w:rPr>
        <w:t>Make systematic and careful observations and, where appropriate, take accurate measurements using standard units and a range of equipment, including thermometers and data loggers.</w:t>
      </w:r>
    </w:p>
    <w:p w14:paraId="1048DEAD" w14:textId="77777777" w:rsidR="002A63D5" w:rsidRPr="002C069D" w:rsidRDefault="002A63D5">
      <w:pPr>
        <w:pStyle w:val="TSB-PolicyBullets"/>
        <w:rPr>
          <w:rFonts w:ascii="Comic Sans MS" w:hAnsi="Comic Sans MS"/>
        </w:rPr>
      </w:pPr>
      <w:r w:rsidRPr="002C069D">
        <w:rPr>
          <w:rFonts w:ascii="Comic Sans MS" w:hAnsi="Comic Sans MS"/>
        </w:rPr>
        <w:t>Gather, record, present and classify data in a variety of ways to help answer questions.</w:t>
      </w:r>
    </w:p>
    <w:p w14:paraId="5693560F" w14:textId="77777777" w:rsidR="002A63D5" w:rsidRPr="002C069D" w:rsidRDefault="002A63D5">
      <w:pPr>
        <w:pStyle w:val="TSB-PolicyBullets"/>
        <w:rPr>
          <w:rFonts w:ascii="Comic Sans MS" w:hAnsi="Comic Sans MS"/>
        </w:rPr>
      </w:pPr>
      <w:r w:rsidRPr="002C069D">
        <w:rPr>
          <w:rFonts w:ascii="Comic Sans MS" w:hAnsi="Comic Sans MS"/>
        </w:rPr>
        <w:t>Record findings using simple scientific language, drawings, labelled diagrams, keys, bar charts and tables.</w:t>
      </w:r>
    </w:p>
    <w:p w14:paraId="6D5954AA" w14:textId="77777777" w:rsidR="002A63D5" w:rsidRPr="002C069D" w:rsidRDefault="002A63D5">
      <w:pPr>
        <w:pStyle w:val="TSB-PolicyBullets"/>
        <w:rPr>
          <w:rFonts w:ascii="Comic Sans MS" w:hAnsi="Comic Sans MS"/>
        </w:rPr>
      </w:pPr>
      <w:r w:rsidRPr="002C069D">
        <w:rPr>
          <w:rFonts w:ascii="Comic Sans MS" w:hAnsi="Comic Sans MS"/>
        </w:rPr>
        <w:t>Report on findings from enquiries, including oral and written explanations, displays or presentations of results and conclusions.</w:t>
      </w:r>
    </w:p>
    <w:p w14:paraId="1711E815" w14:textId="77777777" w:rsidR="002A63D5" w:rsidRPr="002C069D" w:rsidRDefault="002A63D5">
      <w:pPr>
        <w:pStyle w:val="TSB-PolicyBullets"/>
        <w:rPr>
          <w:rFonts w:ascii="Comic Sans MS" w:hAnsi="Comic Sans MS"/>
        </w:rPr>
      </w:pPr>
      <w:r w:rsidRPr="002C069D">
        <w:rPr>
          <w:rFonts w:ascii="Comic Sans MS" w:hAnsi="Comic Sans MS"/>
        </w:rPr>
        <w:t>Use results to draw simple conclusions, make predictions for new values, suggest improvements and raise further questions.</w:t>
      </w:r>
    </w:p>
    <w:p w14:paraId="25013DE1" w14:textId="77777777" w:rsidR="002A63D5" w:rsidRPr="002C069D" w:rsidRDefault="002A63D5">
      <w:pPr>
        <w:pStyle w:val="TSB-PolicyBullets"/>
        <w:rPr>
          <w:rFonts w:ascii="Comic Sans MS" w:hAnsi="Comic Sans MS"/>
        </w:rPr>
      </w:pPr>
      <w:r w:rsidRPr="002C069D">
        <w:rPr>
          <w:rFonts w:ascii="Comic Sans MS" w:hAnsi="Comic Sans MS"/>
        </w:rPr>
        <w:t>Identify differences, similarities or changes related to simple scientific ideas and processes.</w:t>
      </w:r>
    </w:p>
    <w:p w14:paraId="3BAFA8D2" w14:textId="0EE2BF48" w:rsidR="002A63D5" w:rsidRPr="002C069D" w:rsidRDefault="002A63D5" w:rsidP="0072627F">
      <w:pPr>
        <w:pStyle w:val="TSB-PolicyBullets"/>
        <w:rPr>
          <w:rFonts w:ascii="Comic Sans MS" w:hAnsi="Comic Sans MS"/>
        </w:rPr>
      </w:pPr>
      <w:r w:rsidRPr="002C069D">
        <w:rPr>
          <w:rFonts w:ascii="Comic Sans MS" w:hAnsi="Comic Sans MS"/>
        </w:rPr>
        <w:t>Use straightforward scientific evidence to answer questions or to support their findings.</w:t>
      </w:r>
    </w:p>
    <w:p w14:paraId="2BD0E222" w14:textId="4C0FFDC6" w:rsidR="004C08B8" w:rsidRPr="002C069D" w:rsidRDefault="004C08B8" w:rsidP="004C08B8">
      <w:pPr>
        <w:pStyle w:val="TSB-PolicyBullets"/>
        <w:rPr>
          <w:rFonts w:ascii="Comic Sans MS" w:hAnsi="Comic Sans MS"/>
          <w:b/>
        </w:rPr>
      </w:pPr>
      <w:r w:rsidRPr="002C069D">
        <w:rPr>
          <w:rFonts w:ascii="Comic Sans MS" w:hAnsi="Comic Sans MS"/>
        </w:rPr>
        <w:t xml:space="preserve">Content </w:t>
      </w:r>
      <w:r w:rsidR="00F14D16" w:rsidRPr="002C069D">
        <w:rPr>
          <w:rFonts w:ascii="Comic Sans MS" w:hAnsi="Comic Sans MS"/>
        </w:rPr>
        <w:t xml:space="preserve">knowledge topics include: </w:t>
      </w:r>
      <w:r w:rsidR="00F14D16" w:rsidRPr="002C069D">
        <w:rPr>
          <w:rFonts w:ascii="Comic Sans MS" w:hAnsi="Comic Sans MS"/>
          <w:b/>
        </w:rPr>
        <w:t>plants, magnets, rocks, animals including humans, light, living things &amp; their habitats, sound, states of matter, electricity.</w:t>
      </w:r>
    </w:p>
    <w:p w14:paraId="58BC2767" w14:textId="77777777" w:rsidR="004C08B8" w:rsidRPr="002C069D" w:rsidRDefault="004C08B8" w:rsidP="004C08B8">
      <w:pPr>
        <w:pStyle w:val="TSB-PolicyBullets"/>
        <w:numPr>
          <w:ilvl w:val="0"/>
          <w:numId w:val="0"/>
        </w:numPr>
        <w:ind w:left="2062"/>
        <w:rPr>
          <w:rFonts w:ascii="Comic Sans MS" w:hAnsi="Comic Sans MS"/>
          <w:highlight w:val="red"/>
        </w:rPr>
      </w:pPr>
    </w:p>
    <w:p w14:paraId="70C946FD" w14:textId="5BD8298A" w:rsidR="002A63D5" w:rsidRPr="002C069D" w:rsidRDefault="002A63D5" w:rsidP="002A63D5">
      <w:pPr>
        <w:pStyle w:val="TSB-Level1Numbers"/>
        <w:spacing w:after="120"/>
        <w:rPr>
          <w:rFonts w:ascii="Comic Sans MS" w:hAnsi="Comic Sans MS"/>
        </w:rPr>
      </w:pPr>
      <w:r w:rsidRPr="002C069D">
        <w:rPr>
          <w:rFonts w:ascii="Comic Sans MS" w:hAnsi="Comic Sans MS"/>
        </w:rPr>
        <w:t xml:space="preserve">During </w:t>
      </w:r>
      <w:r w:rsidRPr="002C069D">
        <w:rPr>
          <w:rFonts w:ascii="Comic Sans MS" w:hAnsi="Comic Sans MS"/>
          <w:b/>
        </w:rPr>
        <w:t>years 5 and 6</w:t>
      </w:r>
      <w:r w:rsidRPr="002C069D">
        <w:rPr>
          <w:rFonts w:ascii="Comic Sans MS" w:hAnsi="Comic Sans MS"/>
        </w:rPr>
        <w:t xml:space="preserve">, pupils </w:t>
      </w:r>
      <w:r w:rsidR="001D6341" w:rsidRPr="002C069D">
        <w:rPr>
          <w:rFonts w:ascii="Comic Sans MS" w:hAnsi="Comic Sans MS"/>
        </w:rPr>
        <w:t xml:space="preserve">will </w:t>
      </w:r>
      <w:r w:rsidRPr="002C069D">
        <w:rPr>
          <w:rFonts w:ascii="Comic Sans MS" w:hAnsi="Comic Sans MS"/>
        </w:rPr>
        <w:t>be taught to:</w:t>
      </w:r>
    </w:p>
    <w:p w14:paraId="74B5406F" w14:textId="77777777" w:rsidR="002A63D5" w:rsidRPr="002C069D" w:rsidRDefault="002A63D5" w:rsidP="00CA0D92">
      <w:pPr>
        <w:pStyle w:val="TSB-PolicyBullets"/>
        <w:rPr>
          <w:rFonts w:ascii="Comic Sans MS" w:hAnsi="Comic Sans MS"/>
        </w:rPr>
      </w:pPr>
      <w:r w:rsidRPr="002C069D">
        <w:rPr>
          <w:rFonts w:ascii="Comic Sans MS" w:hAnsi="Comic Sans MS"/>
        </w:rPr>
        <w:t>Plan different types of scientific enquiries to answer questions, including recognising and controlling variables where necessary.</w:t>
      </w:r>
    </w:p>
    <w:p w14:paraId="6875CB26" w14:textId="77777777" w:rsidR="002A63D5" w:rsidRPr="002C069D" w:rsidRDefault="002A63D5">
      <w:pPr>
        <w:pStyle w:val="TSB-PolicyBullets"/>
        <w:rPr>
          <w:rFonts w:ascii="Comic Sans MS" w:hAnsi="Comic Sans MS"/>
        </w:rPr>
      </w:pPr>
      <w:r w:rsidRPr="002C069D">
        <w:rPr>
          <w:rFonts w:ascii="Comic Sans MS" w:hAnsi="Comic Sans MS"/>
        </w:rPr>
        <w:t>Take measurements, using a range of scientific equipment, with increasing accuracy and precision, taking repeat readings when appropriate.</w:t>
      </w:r>
    </w:p>
    <w:p w14:paraId="09FF4F25" w14:textId="77777777" w:rsidR="002A63D5" w:rsidRPr="002C069D" w:rsidRDefault="002A63D5">
      <w:pPr>
        <w:pStyle w:val="TSB-PolicyBullets"/>
        <w:rPr>
          <w:rFonts w:ascii="Comic Sans MS" w:hAnsi="Comic Sans MS"/>
        </w:rPr>
      </w:pPr>
      <w:r w:rsidRPr="002C069D">
        <w:rPr>
          <w:rFonts w:ascii="Comic Sans MS" w:hAnsi="Comic Sans MS"/>
        </w:rPr>
        <w:t>Record data and results of increasing complexity using scientific diagrams and labels, classification keys, tables, scatter graphs, bar and line graphs.</w:t>
      </w:r>
    </w:p>
    <w:p w14:paraId="228BE5DB" w14:textId="77777777" w:rsidR="002A63D5" w:rsidRPr="002C069D" w:rsidRDefault="002A63D5">
      <w:pPr>
        <w:pStyle w:val="TSB-PolicyBullets"/>
        <w:rPr>
          <w:rFonts w:ascii="Comic Sans MS" w:hAnsi="Comic Sans MS"/>
        </w:rPr>
      </w:pPr>
      <w:r w:rsidRPr="002C069D">
        <w:rPr>
          <w:rFonts w:ascii="Comic Sans MS" w:hAnsi="Comic Sans MS"/>
        </w:rPr>
        <w:t>Use test results to make predictions to set up further comparative and fair tests.</w:t>
      </w:r>
    </w:p>
    <w:p w14:paraId="6BFDCADD" w14:textId="7AFB743E" w:rsidR="002A63D5" w:rsidRPr="002C069D" w:rsidRDefault="002A63D5">
      <w:pPr>
        <w:pStyle w:val="TSB-PolicyBullets"/>
        <w:rPr>
          <w:rFonts w:ascii="Comic Sans MS" w:hAnsi="Comic Sans MS"/>
        </w:rPr>
      </w:pPr>
      <w:r w:rsidRPr="002C069D">
        <w:rPr>
          <w:rFonts w:ascii="Comic Sans MS" w:hAnsi="Comic Sans MS"/>
        </w:rPr>
        <w:lastRenderedPageBreak/>
        <w:t xml:space="preserve">Report and present findings from enquiries, including conclusions, causal relationships and explanations of </w:t>
      </w:r>
      <w:r w:rsidR="00CA4729" w:rsidRPr="002C069D">
        <w:rPr>
          <w:rFonts w:ascii="Comic Sans MS" w:hAnsi="Comic Sans MS"/>
        </w:rPr>
        <w:t xml:space="preserve">the results </w:t>
      </w:r>
      <w:r w:rsidRPr="002C069D">
        <w:rPr>
          <w:rFonts w:ascii="Comic Sans MS" w:hAnsi="Comic Sans MS"/>
        </w:rPr>
        <w:t xml:space="preserve">and </w:t>
      </w:r>
      <w:r w:rsidR="00CA4729" w:rsidRPr="002C069D">
        <w:rPr>
          <w:rFonts w:ascii="Comic Sans MS" w:hAnsi="Comic Sans MS"/>
        </w:rPr>
        <w:t xml:space="preserve">the </w:t>
      </w:r>
      <w:r w:rsidRPr="002C069D">
        <w:rPr>
          <w:rFonts w:ascii="Comic Sans MS" w:hAnsi="Comic Sans MS"/>
        </w:rPr>
        <w:t xml:space="preserve">degree of trust in </w:t>
      </w:r>
      <w:r w:rsidR="00CA4729" w:rsidRPr="002C069D">
        <w:rPr>
          <w:rFonts w:ascii="Comic Sans MS" w:hAnsi="Comic Sans MS"/>
        </w:rPr>
        <w:t>them</w:t>
      </w:r>
      <w:r w:rsidRPr="002C069D">
        <w:rPr>
          <w:rFonts w:ascii="Comic Sans MS" w:hAnsi="Comic Sans MS"/>
        </w:rPr>
        <w:t>. This should be in oral and written forms such as displays and other presentations.</w:t>
      </w:r>
    </w:p>
    <w:p w14:paraId="025C64FE" w14:textId="45408B1C" w:rsidR="002A63D5" w:rsidRPr="002C069D" w:rsidRDefault="002A63D5" w:rsidP="0072627F">
      <w:pPr>
        <w:pStyle w:val="TSB-PolicyBullets"/>
        <w:rPr>
          <w:rFonts w:ascii="Comic Sans MS" w:hAnsi="Comic Sans MS"/>
        </w:rPr>
      </w:pPr>
      <w:r w:rsidRPr="002C069D">
        <w:rPr>
          <w:rFonts w:ascii="Comic Sans MS" w:hAnsi="Comic Sans MS"/>
        </w:rPr>
        <w:t>Identify scientific evidence that has been use</w:t>
      </w:r>
      <w:r w:rsidR="000B3E24" w:rsidRPr="002C069D">
        <w:rPr>
          <w:rFonts w:ascii="Comic Sans MS" w:hAnsi="Comic Sans MS"/>
        </w:rPr>
        <w:t>d to support or refute ideas/</w:t>
      </w:r>
      <w:r w:rsidRPr="002C069D">
        <w:rPr>
          <w:rFonts w:ascii="Comic Sans MS" w:hAnsi="Comic Sans MS"/>
        </w:rPr>
        <w:t>arguments.</w:t>
      </w:r>
    </w:p>
    <w:p w14:paraId="3466B759" w14:textId="3B4B1FCE" w:rsidR="004C08B8" w:rsidRPr="002C069D" w:rsidRDefault="004C08B8" w:rsidP="004C08B8">
      <w:pPr>
        <w:pStyle w:val="TSB-PolicyBullets"/>
        <w:rPr>
          <w:rFonts w:ascii="Comic Sans MS" w:hAnsi="Comic Sans MS"/>
          <w:b/>
        </w:rPr>
      </w:pPr>
      <w:r w:rsidRPr="002C069D">
        <w:rPr>
          <w:rFonts w:ascii="Comic Sans MS" w:hAnsi="Comic Sans MS"/>
        </w:rPr>
        <w:t xml:space="preserve">Content </w:t>
      </w:r>
      <w:r w:rsidR="00F14D16" w:rsidRPr="002C069D">
        <w:rPr>
          <w:rFonts w:ascii="Comic Sans MS" w:hAnsi="Comic Sans MS"/>
        </w:rPr>
        <w:t>knowledge topics include</w:t>
      </w:r>
      <w:r w:rsidR="00F14D16" w:rsidRPr="002C069D">
        <w:rPr>
          <w:rFonts w:ascii="Comic Sans MS" w:hAnsi="Comic Sans MS"/>
          <w:b/>
        </w:rPr>
        <w:t>: animals including humans, forces, earth &amp; space, materials, living things &amp; their habitats, electricity, evolutional &amp; inheritance, light.</w:t>
      </w:r>
    </w:p>
    <w:p w14:paraId="58259234" w14:textId="77777777" w:rsidR="004C08B8" w:rsidRPr="002C069D" w:rsidRDefault="004C08B8" w:rsidP="004C08B8">
      <w:pPr>
        <w:pStyle w:val="TSB-PolicyBullets"/>
        <w:numPr>
          <w:ilvl w:val="0"/>
          <w:numId w:val="0"/>
        </w:numPr>
        <w:ind w:left="2062"/>
        <w:rPr>
          <w:rFonts w:ascii="Comic Sans MS" w:hAnsi="Comic Sans MS"/>
        </w:rPr>
      </w:pPr>
    </w:p>
    <w:p w14:paraId="3233C35A" w14:textId="63473878" w:rsidR="00C80565" w:rsidRPr="002C069D" w:rsidRDefault="00C96A46" w:rsidP="00C96A46">
      <w:pPr>
        <w:pStyle w:val="Heading10"/>
        <w:rPr>
          <w:rFonts w:ascii="Comic Sans MS" w:hAnsi="Comic Sans MS"/>
        </w:rPr>
      </w:pPr>
      <w:bookmarkStart w:id="11" w:name="_Cross-curricular_links"/>
      <w:bookmarkEnd w:id="11"/>
      <w:r w:rsidRPr="002C069D">
        <w:rPr>
          <w:rFonts w:ascii="Comic Sans MS" w:hAnsi="Comic Sans MS"/>
        </w:rPr>
        <w:t>Cross-curricular links</w:t>
      </w:r>
      <w:r w:rsidR="00121EEE" w:rsidRPr="002C069D">
        <w:rPr>
          <w:rFonts w:ascii="Comic Sans MS" w:hAnsi="Comic Sans MS"/>
        </w:rPr>
        <w:t xml:space="preserve"> </w:t>
      </w:r>
    </w:p>
    <w:p w14:paraId="78967DC8" w14:textId="76CD2C94" w:rsidR="00C96A46" w:rsidRPr="002C069D" w:rsidRDefault="00600FA0" w:rsidP="00C96A46">
      <w:pPr>
        <w:pStyle w:val="TSB-Level1Numbers"/>
        <w:rPr>
          <w:rFonts w:ascii="Comic Sans MS" w:hAnsi="Comic Sans MS"/>
        </w:rPr>
      </w:pPr>
      <w:r w:rsidRPr="002C069D">
        <w:rPr>
          <w:rFonts w:ascii="Comic Sans MS" w:hAnsi="Comic Sans MS"/>
        </w:rPr>
        <w:t xml:space="preserve">Wherever possible, the science curriculum will provide opportunities to establish links with other curriculum areas. </w:t>
      </w:r>
    </w:p>
    <w:p w14:paraId="146B634D" w14:textId="429733B9" w:rsidR="00600FA0" w:rsidRPr="002C069D" w:rsidRDefault="00600FA0" w:rsidP="003115B3">
      <w:pPr>
        <w:pStyle w:val="TSB-Level1Numbers"/>
        <w:spacing w:after="120"/>
        <w:rPr>
          <w:rFonts w:ascii="Comic Sans MS" w:hAnsi="Comic Sans MS"/>
          <w:b/>
        </w:rPr>
      </w:pPr>
      <w:r w:rsidRPr="002C069D">
        <w:rPr>
          <w:rFonts w:ascii="Comic Sans MS" w:hAnsi="Comic Sans MS"/>
          <w:b/>
        </w:rPr>
        <w:t>English</w:t>
      </w:r>
    </w:p>
    <w:p w14:paraId="38341F07" w14:textId="742479BA" w:rsidR="00600FA0" w:rsidRPr="002C069D" w:rsidRDefault="00600FA0" w:rsidP="00CA0D92">
      <w:pPr>
        <w:pStyle w:val="TSB-PolicyBullets"/>
        <w:rPr>
          <w:rFonts w:ascii="Comic Sans MS" w:hAnsi="Comic Sans MS"/>
        </w:rPr>
      </w:pPr>
      <w:r w:rsidRPr="002C069D">
        <w:rPr>
          <w:rFonts w:ascii="Comic Sans MS" w:hAnsi="Comic Sans MS"/>
        </w:rPr>
        <w:t xml:space="preserve">Pupils are encouraged to use their speaking and listening skills to describe what is happening. </w:t>
      </w:r>
    </w:p>
    <w:p w14:paraId="3DA8146D" w14:textId="3B078609" w:rsidR="00600FA0" w:rsidRPr="002C069D" w:rsidRDefault="00600FA0">
      <w:pPr>
        <w:pStyle w:val="TSB-PolicyBullets"/>
        <w:rPr>
          <w:rFonts w:ascii="Comic Sans MS" w:hAnsi="Comic Sans MS"/>
        </w:rPr>
      </w:pPr>
      <w:r w:rsidRPr="002C069D">
        <w:rPr>
          <w:rFonts w:ascii="Comic Sans MS" w:hAnsi="Comic Sans MS"/>
        </w:rPr>
        <w:t>Pupils</w:t>
      </w:r>
      <w:r w:rsidR="00CA4729" w:rsidRPr="002C069D">
        <w:rPr>
          <w:rFonts w:ascii="Comic Sans MS" w:hAnsi="Comic Sans MS"/>
        </w:rPr>
        <w:t>’</w:t>
      </w:r>
      <w:r w:rsidRPr="002C069D">
        <w:rPr>
          <w:rFonts w:ascii="Comic Sans MS" w:hAnsi="Comic Sans MS"/>
        </w:rPr>
        <w:t xml:space="preserve"> writing skills are developed through recording their planning, what they observe and what they found out. </w:t>
      </w:r>
    </w:p>
    <w:p w14:paraId="76150C86" w14:textId="68BA856C" w:rsidR="00600FA0" w:rsidRPr="002C069D" w:rsidRDefault="00600FA0" w:rsidP="0072627F">
      <w:pPr>
        <w:pStyle w:val="TSB-PolicyBullets"/>
        <w:rPr>
          <w:rFonts w:ascii="Comic Sans MS" w:hAnsi="Comic Sans MS"/>
        </w:rPr>
      </w:pPr>
      <w:r w:rsidRPr="002C069D">
        <w:rPr>
          <w:rFonts w:ascii="Comic Sans MS" w:hAnsi="Comic Sans MS"/>
        </w:rPr>
        <w:t xml:space="preserve">Science based texts are sometimes used in English lessons and in guided reading sessions. </w:t>
      </w:r>
    </w:p>
    <w:p w14:paraId="7A0D3BC2" w14:textId="378746C2" w:rsidR="00600FA0" w:rsidRPr="002C069D" w:rsidRDefault="00600FA0" w:rsidP="000904DF">
      <w:pPr>
        <w:pStyle w:val="TSB-Level1Numbers"/>
        <w:spacing w:before="120" w:after="120"/>
        <w:rPr>
          <w:rFonts w:ascii="Comic Sans MS" w:hAnsi="Comic Sans MS"/>
          <w:b/>
        </w:rPr>
      </w:pPr>
      <w:r w:rsidRPr="002C069D">
        <w:rPr>
          <w:rFonts w:ascii="Comic Sans MS" w:hAnsi="Comic Sans MS"/>
          <w:b/>
        </w:rPr>
        <w:t>Maths</w:t>
      </w:r>
    </w:p>
    <w:p w14:paraId="757C9912" w14:textId="48093AEE" w:rsidR="00263A65" w:rsidRPr="002C069D" w:rsidRDefault="00263A65" w:rsidP="00CA0D92">
      <w:pPr>
        <w:pStyle w:val="TSB-PolicyBullets"/>
        <w:rPr>
          <w:rFonts w:ascii="Comic Sans MS" w:hAnsi="Comic Sans MS"/>
        </w:rPr>
      </w:pPr>
      <w:r w:rsidRPr="002C069D">
        <w:rPr>
          <w:rFonts w:ascii="Comic Sans MS" w:hAnsi="Comic Sans MS"/>
        </w:rPr>
        <w:t>Science will involve a degree of numeracy at all levels.</w:t>
      </w:r>
    </w:p>
    <w:p w14:paraId="5B9191B9" w14:textId="77777777" w:rsidR="000B3E24" w:rsidRPr="002C069D" w:rsidRDefault="00EF5C90">
      <w:pPr>
        <w:pStyle w:val="TSB-PolicyBullets"/>
        <w:rPr>
          <w:rFonts w:ascii="Comic Sans MS" w:hAnsi="Comic Sans MS"/>
        </w:rPr>
      </w:pPr>
      <w:r w:rsidRPr="002C069D">
        <w:rPr>
          <w:rFonts w:ascii="Comic Sans MS" w:hAnsi="Comic Sans MS"/>
        </w:rPr>
        <w:t xml:space="preserve">Pupils use their knowledge and understanding of measurement and data handling. </w:t>
      </w:r>
    </w:p>
    <w:p w14:paraId="462293A7" w14:textId="7FC5D91B" w:rsidR="00600FA0" w:rsidRPr="002C069D" w:rsidRDefault="000B3E24">
      <w:pPr>
        <w:pStyle w:val="TSB-PolicyBullets"/>
        <w:rPr>
          <w:rFonts w:ascii="Comic Sans MS" w:hAnsi="Comic Sans MS"/>
        </w:rPr>
      </w:pPr>
      <w:r w:rsidRPr="002C069D">
        <w:rPr>
          <w:rFonts w:ascii="Comic Sans MS" w:hAnsi="Comic Sans MS"/>
        </w:rPr>
        <w:t xml:space="preserve">Where appropriate, pupils record their findings using charts, </w:t>
      </w:r>
      <w:r w:rsidR="00CA0D92" w:rsidRPr="002C069D">
        <w:rPr>
          <w:rFonts w:ascii="Comic Sans MS" w:hAnsi="Comic Sans MS"/>
        </w:rPr>
        <w:t>tables</w:t>
      </w:r>
      <w:r w:rsidRPr="002C069D">
        <w:rPr>
          <w:rFonts w:ascii="Comic Sans MS" w:hAnsi="Comic Sans MS"/>
        </w:rPr>
        <w:t xml:space="preserve"> and graphs. </w:t>
      </w:r>
    </w:p>
    <w:p w14:paraId="4915C3DE" w14:textId="77777777" w:rsidR="00560ED2" w:rsidRPr="002C069D" w:rsidRDefault="00560ED2" w:rsidP="0072627F">
      <w:pPr>
        <w:pStyle w:val="TSB-PolicyBullets"/>
        <w:numPr>
          <w:ilvl w:val="0"/>
          <w:numId w:val="0"/>
        </w:numPr>
        <w:ind w:left="2062"/>
        <w:rPr>
          <w:rFonts w:ascii="Comic Sans MS" w:hAnsi="Comic Sans MS"/>
        </w:rPr>
      </w:pPr>
    </w:p>
    <w:p w14:paraId="6307EEAB" w14:textId="77777777" w:rsidR="00560ED2" w:rsidRPr="002C069D" w:rsidRDefault="00560ED2" w:rsidP="0072627F">
      <w:pPr>
        <w:pStyle w:val="TSB-PolicyBullets"/>
        <w:numPr>
          <w:ilvl w:val="0"/>
          <w:numId w:val="0"/>
        </w:numPr>
        <w:ind w:left="2062"/>
        <w:rPr>
          <w:rFonts w:ascii="Comic Sans MS" w:hAnsi="Comic Sans MS"/>
        </w:rPr>
      </w:pPr>
    </w:p>
    <w:p w14:paraId="425BF9DA" w14:textId="77777777" w:rsidR="00560ED2" w:rsidRPr="002C069D" w:rsidRDefault="00560ED2" w:rsidP="0072627F">
      <w:pPr>
        <w:pStyle w:val="TSB-PolicyBullets"/>
        <w:numPr>
          <w:ilvl w:val="0"/>
          <w:numId w:val="0"/>
        </w:numPr>
        <w:ind w:left="2062"/>
        <w:rPr>
          <w:rFonts w:ascii="Comic Sans MS" w:hAnsi="Comic Sans MS"/>
        </w:rPr>
      </w:pPr>
    </w:p>
    <w:p w14:paraId="32A5E638" w14:textId="6FF2910F" w:rsidR="00BD36F5" w:rsidRPr="002C069D" w:rsidRDefault="00BD36F5" w:rsidP="003115B3">
      <w:pPr>
        <w:pStyle w:val="TSB-Level1Numbers"/>
        <w:spacing w:after="120"/>
        <w:rPr>
          <w:rFonts w:ascii="Comic Sans MS" w:hAnsi="Comic Sans MS"/>
          <w:b/>
        </w:rPr>
      </w:pPr>
      <w:r w:rsidRPr="002C069D">
        <w:rPr>
          <w:rFonts w:ascii="Comic Sans MS" w:hAnsi="Comic Sans MS"/>
          <w:b/>
        </w:rPr>
        <w:t>ICT</w:t>
      </w:r>
    </w:p>
    <w:p w14:paraId="217DBE19" w14:textId="02E80694" w:rsidR="00BD36F5" w:rsidRPr="002C069D" w:rsidRDefault="00BD36F5" w:rsidP="00CA0D92">
      <w:pPr>
        <w:pStyle w:val="TSB-PolicyBullets"/>
        <w:rPr>
          <w:rFonts w:ascii="Comic Sans MS" w:hAnsi="Comic Sans MS"/>
        </w:rPr>
      </w:pPr>
      <w:r w:rsidRPr="002C069D">
        <w:rPr>
          <w:rFonts w:ascii="Comic Sans MS" w:hAnsi="Comic Sans MS"/>
        </w:rPr>
        <w:t xml:space="preserve">Pupils will use ICT to locate and research information. </w:t>
      </w:r>
    </w:p>
    <w:p w14:paraId="3C73A092" w14:textId="584EF6E2" w:rsidR="00BD36F5" w:rsidRPr="002C069D" w:rsidRDefault="00BD36F5">
      <w:pPr>
        <w:pStyle w:val="TSB-PolicyBullets"/>
        <w:rPr>
          <w:rFonts w:ascii="Comic Sans MS" w:hAnsi="Comic Sans MS"/>
        </w:rPr>
      </w:pPr>
      <w:r w:rsidRPr="002C069D">
        <w:rPr>
          <w:rFonts w:ascii="Comic Sans MS" w:hAnsi="Comic Sans MS"/>
        </w:rPr>
        <w:t xml:space="preserve">ICT will be used to record findings, using text, data and tables. </w:t>
      </w:r>
    </w:p>
    <w:p w14:paraId="3FB68667" w14:textId="37B85440" w:rsidR="00BD36F5" w:rsidRPr="002C069D" w:rsidRDefault="00BD36F5" w:rsidP="0072627F">
      <w:pPr>
        <w:pStyle w:val="TSB-PolicyBullets"/>
        <w:rPr>
          <w:rFonts w:ascii="Comic Sans MS" w:hAnsi="Comic Sans MS"/>
        </w:rPr>
      </w:pPr>
      <w:r w:rsidRPr="002C069D">
        <w:rPr>
          <w:rFonts w:ascii="Comic Sans MS" w:hAnsi="Comic Sans MS"/>
        </w:rPr>
        <w:t xml:space="preserve">Pupils are encouraged </w:t>
      </w:r>
      <w:r w:rsidR="00CA0D92" w:rsidRPr="002C069D">
        <w:rPr>
          <w:rFonts w:ascii="Comic Sans MS" w:hAnsi="Comic Sans MS"/>
        </w:rPr>
        <w:t>to use</w:t>
      </w:r>
      <w:r w:rsidRPr="002C069D">
        <w:rPr>
          <w:rFonts w:ascii="Comic Sans MS" w:hAnsi="Comic Sans MS"/>
        </w:rPr>
        <w:t xml:space="preserve"> ca</w:t>
      </w:r>
      <w:r w:rsidR="00241740" w:rsidRPr="002C069D">
        <w:rPr>
          <w:rFonts w:ascii="Comic Sans MS" w:hAnsi="Comic Sans MS"/>
        </w:rPr>
        <w:t>lculators and other electrical</w:t>
      </w:r>
      <w:r w:rsidRPr="002C069D">
        <w:rPr>
          <w:rFonts w:ascii="Comic Sans MS" w:hAnsi="Comic Sans MS"/>
        </w:rPr>
        <w:t xml:space="preserve"> devices, gaining confidence throughout their school experience. </w:t>
      </w:r>
    </w:p>
    <w:p w14:paraId="1A510CEC" w14:textId="12758EF3" w:rsidR="00BD36F5" w:rsidRPr="002C069D" w:rsidRDefault="00BD36F5" w:rsidP="000904DF">
      <w:pPr>
        <w:pStyle w:val="TSB-Level1Numbers"/>
        <w:spacing w:after="120"/>
        <w:rPr>
          <w:rFonts w:ascii="Comic Sans MS" w:hAnsi="Comic Sans MS"/>
          <w:b/>
        </w:rPr>
      </w:pPr>
      <w:r w:rsidRPr="002C069D">
        <w:rPr>
          <w:rFonts w:ascii="Comic Sans MS" w:hAnsi="Comic Sans MS"/>
          <w:b/>
        </w:rPr>
        <w:t>PSHE</w:t>
      </w:r>
    </w:p>
    <w:p w14:paraId="32697335" w14:textId="4EC4C297" w:rsidR="00BD36F5" w:rsidRPr="002C069D" w:rsidRDefault="00546CFD" w:rsidP="00CA0D92">
      <w:pPr>
        <w:pStyle w:val="TSB-PolicyBullets"/>
        <w:rPr>
          <w:rFonts w:ascii="Comic Sans MS" w:hAnsi="Comic Sans MS"/>
        </w:rPr>
      </w:pPr>
      <w:r w:rsidRPr="002C069D">
        <w:rPr>
          <w:rFonts w:ascii="Comic Sans MS" w:hAnsi="Comic Sans MS"/>
        </w:rPr>
        <w:lastRenderedPageBreak/>
        <w:t>Health education is taught as part of the science unit about ourselves, which covers:</w:t>
      </w:r>
    </w:p>
    <w:p w14:paraId="3980F660" w14:textId="79EB9CB6" w:rsidR="00546CFD" w:rsidRPr="002C069D" w:rsidRDefault="00546CFD" w:rsidP="005634B7">
      <w:pPr>
        <w:pStyle w:val="ListParagraph"/>
        <w:numPr>
          <w:ilvl w:val="0"/>
          <w:numId w:val="9"/>
        </w:numPr>
        <w:ind w:left="2552" w:hanging="425"/>
        <w:jc w:val="both"/>
        <w:rPr>
          <w:rFonts w:ascii="Comic Sans MS" w:hAnsi="Comic Sans MS"/>
        </w:rPr>
      </w:pPr>
      <w:r w:rsidRPr="002C069D">
        <w:rPr>
          <w:rFonts w:ascii="Comic Sans MS" w:hAnsi="Comic Sans MS"/>
        </w:rPr>
        <w:t>Health and growing</w:t>
      </w:r>
    </w:p>
    <w:p w14:paraId="504B759B" w14:textId="040B7CBF" w:rsidR="00546CFD" w:rsidRPr="002C069D" w:rsidRDefault="00546CFD" w:rsidP="005634B7">
      <w:pPr>
        <w:pStyle w:val="ListParagraph"/>
        <w:numPr>
          <w:ilvl w:val="0"/>
          <w:numId w:val="9"/>
        </w:numPr>
        <w:ind w:left="2552" w:hanging="425"/>
        <w:jc w:val="both"/>
        <w:rPr>
          <w:rFonts w:ascii="Comic Sans MS" w:hAnsi="Comic Sans MS"/>
        </w:rPr>
      </w:pPr>
      <w:r w:rsidRPr="002C069D">
        <w:rPr>
          <w:rFonts w:ascii="Comic Sans MS" w:hAnsi="Comic Sans MS"/>
        </w:rPr>
        <w:t>Teeth and eating</w:t>
      </w:r>
    </w:p>
    <w:p w14:paraId="5EE7F76A" w14:textId="4626BEE1" w:rsidR="00546CFD" w:rsidRPr="002C069D" w:rsidRDefault="00546CFD" w:rsidP="005634B7">
      <w:pPr>
        <w:pStyle w:val="ListParagraph"/>
        <w:numPr>
          <w:ilvl w:val="0"/>
          <w:numId w:val="9"/>
        </w:numPr>
        <w:ind w:left="2552" w:hanging="425"/>
        <w:jc w:val="both"/>
        <w:rPr>
          <w:rFonts w:ascii="Comic Sans MS" w:hAnsi="Comic Sans MS"/>
        </w:rPr>
      </w:pPr>
      <w:r w:rsidRPr="002C069D">
        <w:rPr>
          <w:rFonts w:ascii="Comic Sans MS" w:hAnsi="Comic Sans MS"/>
        </w:rPr>
        <w:t>Moving and growing</w:t>
      </w:r>
    </w:p>
    <w:p w14:paraId="47BD59B1" w14:textId="57921FED" w:rsidR="00546CFD" w:rsidRPr="002C069D" w:rsidRDefault="00546CFD" w:rsidP="005634B7">
      <w:pPr>
        <w:pStyle w:val="ListParagraph"/>
        <w:numPr>
          <w:ilvl w:val="0"/>
          <w:numId w:val="9"/>
        </w:numPr>
        <w:ind w:left="2552" w:hanging="425"/>
        <w:jc w:val="both"/>
        <w:rPr>
          <w:rFonts w:ascii="Comic Sans MS" w:hAnsi="Comic Sans MS"/>
        </w:rPr>
      </w:pPr>
      <w:r w:rsidRPr="002C069D">
        <w:rPr>
          <w:rFonts w:ascii="Comic Sans MS" w:hAnsi="Comic Sans MS"/>
        </w:rPr>
        <w:t>Keeping healthy</w:t>
      </w:r>
    </w:p>
    <w:p w14:paraId="1BDF9FAA" w14:textId="4B89744A" w:rsidR="00546CFD" w:rsidRPr="002C069D" w:rsidRDefault="00546CFD" w:rsidP="005634B7">
      <w:pPr>
        <w:pStyle w:val="ListParagraph"/>
        <w:numPr>
          <w:ilvl w:val="0"/>
          <w:numId w:val="9"/>
        </w:numPr>
        <w:spacing w:after="120"/>
        <w:ind w:left="2551" w:hanging="425"/>
        <w:jc w:val="both"/>
        <w:rPr>
          <w:rFonts w:ascii="Comic Sans MS" w:hAnsi="Comic Sans MS"/>
        </w:rPr>
      </w:pPr>
      <w:r w:rsidRPr="002C069D">
        <w:rPr>
          <w:rFonts w:ascii="Comic Sans MS" w:hAnsi="Comic Sans MS"/>
        </w:rPr>
        <w:t xml:space="preserve">Life cycles </w:t>
      </w:r>
    </w:p>
    <w:p w14:paraId="733F1E9C" w14:textId="037836E8" w:rsidR="00546CFD" w:rsidRPr="002C069D" w:rsidRDefault="00263A65" w:rsidP="00263A65">
      <w:pPr>
        <w:pStyle w:val="TSB-Level1Numbers"/>
        <w:spacing w:after="120"/>
        <w:rPr>
          <w:rFonts w:ascii="Comic Sans MS" w:hAnsi="Comic Sans MS"/>
          <w:b/>
        </w:rPr>
      </w:pPr>
      <w:r w:rsidRPr="002C069D">
        <w:rPr>
          <w:rFonts w:ascii="Comic Sans MS" w:hAnsi="Comic Sans MS"/>
          <w:b/>
        </w:rPr>
        <w:t>History</w:t>
      </w:r>
    </w:p>
    <w:p w14:paraId="495E3024" w14:textId="42F79D63" w:rsidR="00263A65" w:rsidRPr="002C069D" w:rsidRDefault="00263A65" w:rsidP="0072627F">
      <w:pPr>
        <w:pStyle w:val="TSB-PolicyBullets"/>
        <w:rPr>
          <w:rFonts w:ascii="Comic Sans MS" w:hAnsi="Comic Sans MS"/>
        </w:rPr>
      </w:pPr>
      <w:r w:rsidRPr="002C069D">
        <w:rPr>
          <w:rFonts w:ascii="Comic Sans MS" w:hAnsi="Comic Sans MS"/>
        </w:rPr>
        <w:t xml:space="preserve">Scientific discoveries and the contribution of </w:t>
      </w:r>
      <w:r w:rsidR="00C53650" w:rsidRPr="002C069D">
        <w:rPr>
          <w:rFonts w:ascii="Comic Sans MS" w:hAnsi="Comic Sans MS"/>
        </w:rPr>
        <w:t>individuals</w:t>
      </w:r>
      <w:r w:rsidRPr="002C069D">
        <w:rPr>
          <w:rFonts w:ascii="Comic Sans MS" w:hAnsi="Comic Sans MS"/>
        </w:rPr>
        <w:t xml:space="preserve"> to science will be studied. </w:t>
      </w:r>
    </w:p>
    <w:p w14:paraId="651576B7" w14:textId="35DF0F64" w:rsidR="00263A65" w:rsidRPr="002C069D" w:rsidRDefault="00263A65" w:rsidP="000904DF">
      <w:pPr>
        <w:pStyle w:val="TSB-Level1Numbers"/>
        <w:spacing w:before="120" w:after="120"/>
        <w:rPr>
          <w:rFonts w:ascii="Comic Sans MS" w:hAnsi="Comic Sans MS"/>
          <w:b/>
        </w:rPr>
      </w:pPr>
      <w:r w:rsidRPr="002C069D">
        <w:rPr>
          <w:rFonts w:ascii="Comic Sans MS" w:hAnsi="Comic Sans MS"/>
          <w:b/>
        </w:rPr>
        <w:t xml:space="preserve">Spiritual development </w:t>
      </w:r>
    </w:p>
    <w:p w14:paraId="276A74DE" w14:textId="76B6FFA2" w:rsidR="00073256" w:rsidRPr="002C069D" w:rsidRDefault="00073256" w:rsidP="00CA0D92">
      <w:pPr>
        <w:pStyle w:val="TSB-PolicyBullets"/>
        <w:rPr>
          <w:rFonts w:ascii="Comic Sans MS" w:hAnsi="Comic Sans MS"/>
        </w:rPr>
      </w:pPr>
      <w:r w:rsidRPr="002C069D">
        <w:rPr>
          <w:rFonts w:ascii="Comic Sans MS" w:hAnsi="Comic Sans MS"/>
        </w:rPr>
        <w:t>Pupils’ development will be focussed on the vastness of science and the natural world, encouraging a sense of awe.</w:t>
      </w:r>
    </w:p>
    <w:p w14:paraId="1B85BDE5" w14:textId="74D2BC46" w:rsidR="00073256" w:rsidRPr="002C069D" w:rsidRDefault="00073256">
      <w:pPr>
        <w:pStyle w:val="TSB-PolicyBullets"/>
        <w:rPr>
          <w:rFonts w:ascii="Comic Sans MS" w:hAnsi="Comic Sans MS"/>
        </w:rPr>
      </w:pPr>
      <w:r w:rsidRPr="002C069D">
        <w:rPr>
          <w:rFonts w:ascii="Comic Sans MS" w:hAnsi="Comic Sans MS"/>
        </w:rPr>
        <w:t xml:space="preserve">Pupils are encouraged to think about the effect of scientific discoveries on the modern world. </w:t>
      </w:r>
    </w:p>
    <w:p w14:paraId="6579DCDD" w14:textId="3873428B" w:rsidR="00073256" w:rsidRPr="002C069D" w:rsidRDefault="00073256" w:rsidP="0072627F">
      <w:pPr>
        <w:pStyle w:val="TSB-PolicyBullets"/>
        <w:rPr>
          <w:rFonts w:ascii="Comic Sans MS" w:hAnsi="Comic Sans MS"/>
        </w:rPr>
      </w:pPr>
      <w:r w:rsidRPr="002C069D">
        <w:rPr>
          <w:rFonts w:ascii="Comic Sans MS" w:hAnsi="Comic Sans MS"/>
        </w:rPr>
        <w:t xml:space="preserve">Current scientific developments and issues will be discussed in the classroom, where appropriate. </w:t>
      </w:r>
    </w:p>
    <w:p w14:paraId="22370599" w14:textId="4B88F15B" w:rsidR="004B2A65" w:rsidRPr="002C069D" w:rsidRDefault="004B2A65" w:rsidP="00173CE0">
      <w:pPr>
        <w:pStyle w:val="Heading10"/>
        <w:rPr>
          <w:rFonts w:ascii="Comic Sans MS" w:hAnsi="Comic Sans MS"/>
        </w:rPr>
      </w:pPr>
      <w:bookmarkStart w:id="12" w:name="_Teaching_and_learning"/>
      <w:bookmarkEnd w:id="12"/>
      <w:r w:rsidRPr="002C069D">
        <w:rPr>
          <w:rFonts w:ascii="Comic Sans MS" w:hAnsi="Comic Sans MS"/>
        </w:rPr>
        <w:t>Teaching and learning</w:t>
      </w:r>
      <w:r w:rsidR="00121EEE" w:rsidRPr="002C069D">
        <w:rPr>
          <w:rFonts w:ascii="Comic Sans MS" w:hAnsi="Comic Sans MS"/>
        </w:rPr>
        <w:t xml:space="preserve"> </w:t>
      </w:r>
    </w:p>
    <w:p w14:paraId="722731F6" w14:textId="02108833" w:rsidR="00E33BE9" w:rsidRPr="002C069D" w:rsidRDefault="00E33BE9" w:rsidP="00F0207C">
      <w:pPr>
        <w:pStyle w:val="TSB-Level1Numbers"/>
        <w:spacing w:after="120"/>
        <w:rPr>
          <w:rFonts w:ascii="Comic Sans MS" w:hAnsi="Comic Sans MS"/>
        </w:rPr>
      </w:pPr>
      <w:r w:rsidRPr="002C069D">
        <w:rPr>
          <w:rFonts w:ascii="Comic Sans MS" w:hAnsi="Comic Sans MS"/>
        </w:rPr>
        <w:t xml:space="preserve">Pupils will be taught to describe associated processes and key characteristics in common language, as well as understand and use technical terminology and specialist vocabulary. </w:t>
      </w:r>
    </w:p>
    <w:p w14:paraId="4F45C1BA" w14:textId="406BA526" w:rsidR="00101D4E" w:rsidRPr="002C069D" w:rsidRDefault="00101D4E" w:rsidP="0038195E">
      <w:pPr>
        <w:pStyle w:val="TSB-Level1Numbers"/>
        <w:spacing w:after="120"/>
        <w:rPr>
          <w:rFonts w:ascii="Comic Sans MS" w:hAnsi="Comic Sans MS"/>
        </w:rPr>
      </w:pPr>
      <w:r w:rsidRPr="002C069D">
        <w:rPr>
          <w:rFonts w:ascii="Comic Sans MS" w:hAnsi="Comic Sans MS"/>
        </w:rPr>
        <w:t>Lessons will allow for a wide range of scientific enquiry, including the following:</w:t>
      </w:r>
    </w:p>
    <w:p w14:paraId="4D45BD58" w14:textId="077DADB7" w:rsidR="0018757C" w:rsidRPr="002C069D" w:rsidRDefault="0018757C" w:rsidP="00CA0D92">
      <w:pPr>
        <w:pStyle w:val="TSB-PolicyBullets"/>
        <w:rPr>
          <w:rFonts w:ascii="Comic Sans MS" w:hAnsi="Comic Sans MS"/>
        </w:rPr>
      </w:pPr>
      <w:r w:rsidRPr="002C069D">
        <w:rPr>
          <w:rFonts w:ascii="Comic Sans MS" w:hAnsi="Comic Sans MS"/>
        </w:rPr>
        <w:t xml:space="preserve">Questioning, predicting and interpreting </w:t>
      </w:r>
    </w:p>
    <w:p w14:paraId="4225D510" w14:textId="792C4682" w:rsidR="00101D4E" w:rsidRPr="002C069D" w:rsidRDefault="0038195E">
      <w:pPr>
        <w:pStyle w:val="TSB-PolicyBullets"/>
        <w:rPr>
          <w:rFonts w:ascii="Comic Sans MS" w:hAnsi="Comic Sans MS"/>
        </w:rPr>
      </w:pPr>
      <w:r w:rsidRPr="002C069D">
        <w:rPr>
          <w:rFonts w:ascii="Comic Sans MS" w:hAnsi="Comic Sans MS"/>
        </w:rPr>
        <w:t>Pattern seeking</w:t>
      </w:r>
    </w:p>
    <w:p w14:paraId="5FD73AD0" w14:textId="73132922" w:rsidR="0018757C" w:rsidRPr="002C069D" w:rsidRDefault="0018757C">
      <w:pPr>
        <w:pStyle w:val="TSB-PolicyBullets"/>
        <w:rPr>
          <w:rFonts w:ascii="Comic Sans MS" w:hAnsi="Comic Sans MS"/>
        </w:rPr>
      </w:pPr>
      <w:r w:rsidRPr="002C069D">
        <w:rPr>
          <w:rFonts w:ascii="Comic Sans MS" w:hAnsi="Comic Sans MS"/>
        </w:rPr>
        <w:t>Practical experiences</w:t>
      </w:r>
    </w:p>
    <w:p w14:paraId="5EF834EC" w14:textId="34A69894" w:rsidR="0018757C" w:rsidRPr="002C069D" w:rsidRDefault="0018757C">
      <w:pPr>
        <w:pStyle w:val="TSB-PolicyBullets"/>
        <w:rPr>
          <w:rFonts w:ascii="Comic Sans MS" w:hAnsi="Comic Sans MS"/>
        </w:rPr>
      </w:pPr>
      <w:r w:rsidRPr="002C069D">
        <w:rPr>
          <w:rFonts w:ascii="Comic Sans MS" w:hAnsi="Comic Sans MS"/>
        </w:rPr>
        <w:t xml:space="preserve">Collaborative work </w:t>
      </w:r>
    </w:p>
    <w:p w14:paraId="411DF0AB" w14:textId="7638320A" w:rsidR="0018757C" w:rsidRPr="002C069D" w:rsidRDefault="0018757C">
      <w:pPr>
        <w:pStyle w:val="TSB-PolicyBullets"/>
        <w:rPr>
          <w:rFonts w:ascii="Comic Sans MS" w:hAnsi="Comic Sans MS"/>
        </w:rPr>
      </w:pPr>
      <w:r w:rsidRPr="002C069D">
        <w:rPr>
          <w:rFonts w:ascii="Comic Sans MS" w:hAnsi="Comic Sans MS"/>
        </w:rPr>
        <w:t>Carrying out investigations</w:t>
      </w:r>
    </w:p>
    <w:p w14:paraId="6C544D74" w14:textId="276D0BB4" w:rsidR="0038195E" w:rsidRPr="002C069D" w:rsidRDefault="0038195E" w:rsidP="0072627F">
      <w:pPr>
        <w:pStyle w:val="TSB-PolicyBullets"/>
        <w:rPr>
          <w:rFonts w:ascii="Comic Sans MS" w:hAnsi="Comic Sans MS"/>
        </w:rPr>
      </w:pPr>
      <w:r w:rsidRPr="002C069D">
        <w:rPr>
          <w:rFonts w:ascii="Comic Sans MS" w:hAnsi="Comic Sans MS"/>
        </w:rPr>
        <w:t>Carrying out time-controlled observations</w:t>
      </w:r>
    </w:p>
    <w:p w14:paraId="3299F4AB" w14:textId="1E59F5B7" w:rsidR="0038195E" w:rsidRPr="002C069D" w:rsidRDefault="0038195E" w:rsidP="00CA0D92">
      <w:pPr>
        <w:pStyle w:val="TSB-PolicyBullets"/>
        <w:rPr>
          <w:rFonts w:ascii="Comic Sans MS" w:hAnsi="Comic Sans MS"/>
        </w:rPr>
      </w:pPr>
      <w:r w:rsidRPr="002C069D">
        <w:rPr>
          <w:rFonts w:ascii="Comic Sans MS" w:hAnsi="Comic Sans MS"/>
        </w:rPr>
        <w:t>Classifying and grouping</w:t>
      </w:r>
    </w:p>
    <w:p w14:paraId="1D66BFA6" w14:textId="72C6BCCB" w:rsidR="0038195E" w:rsidRPr="002C069D" w:rsidRDefault="0018757C">
      <w:pPr>
        <w:pStyle w:val="TSB-PolicyBullets"/>
        <w:rPr>
          <w:rFonts w:ascii="Comic Sans MS" w:hAnsi="Comic Sans MS"/>
        </w:rPr>
      </w:pPr>
      <w:r w:rsidRPr="002C069D">
        <w:rPr>
          <w:rFonts w:ascii="Comic Sans MS" w:hAnsi="Comic Sans MS"/>
        </w:rPr>
        <w:t>Undertaking c</w:t>
      </w:r>
      <w:r w:rsidR="0038195E" w:rsidRPr="002C069D">
        <w:rPr>
          <w:rFonts w:ascii="Comic Sans MS" w:hAnsi="Comic Sans MS"/>
        </w:rPr>
        <w:t xml:space="preserve">omparative and fair testing </w:t>
      </w:r>
    </w:p>
    <w:p w14:paraId="09D3132F" w14:textId="1620BC78" w:rsidR="0038195E" w:rsidRPr="002C069D" w:rsidRDefault="0038195E">
      <w:pPr>
        <w:pStyle w:val="TSB-PolicyBullets"/>
        <w:rPr>
          <w:rFonts w:ascii="Comic Sans MS" w:hAnsi="Comic Sans MS"/>
        </w:rPr>
      </w:pPr>
      <w:r w:rsidRPr="002C069D">
        <w:rPr>
          <w:rFonts w:ascii="Comic Sans MS" w:hAnsi="Comic Sans MS"/>
        </w:rPr>
        <w:t xml:space="preserve">Researching using secondary sources </w:t>
      </w:r>
    </w:p>
    <w:p w14:paraId="48413DDD" w14:textId="17641DA0" w:rsidR="0038195E" w:rsidRPr="002C069D" w:rsidRDefault="00D12A72" w:rsidP="0038195E">
      <w:pPr>
        <w:pStyle w:val="TSB-Level1Numbers"/>
        <w:rPr>
          <w:rFonts w:ascii="Comic Sans MS" w:hAnsi="Comic Sans MS"/>
        </w:rPr>
      </w:pPr>
      <w:r w:rsidRPr="002C069D">
        <w:rPr>
          <w:rFonts w:ascii="Comic Sans MS" w:hAnsi="Comic Sans MS"/>
        </w:rPr>
        <w:t xml:space="preserve">Opportunities for outdoor learning will be provided wherever possible. </w:t>
      </w:r>
    </w:p>
    <w:p w14:paraId="35AF0BCA" w14:textId="56F99005" w:rsidR="00D12A72" w:rsidRPr="002C069D" w:rsidRDefault="004C42A8" w:rsidP="0038195E">
      <w:pPr>
        <w:pStyle w:val="TSB-Level1Numbers"/>
        <w:rPr>
          <w:rFonts w:ascii="Comic Sans MS" w:hAnsi="Comic Sans MS"/>
        </w:rPr>
      </w:pPr>
      <w:r w:rsidRPr="002C069D">
        <w:rPr>
          <w:rFonts w:ascii="Comic Sans MS" w:hAnsi="Comic Sans MS"/>
        </w:rPr>
        <w:lastRenderedPageBreak/>
        <w:t>Each year group will have the opportunity to undertake an external educational visit</w:t>
      </w:r>
      <w:r w:rsidR="00241740" w:rsidRPr="002C069D">
        <w:rPr>
          <w:rFonts w:ascii="Comic Sans MS" w:hAnsi="Comic Sans MS"/>
        </w:rPr>
        <w:t xml:space="preserve"> or enhancement visit within school</w:t>
      </w:r>
      <w:r w:rsidRPr="002C069D">
        <w:rPr>
          <w:rFonts w:ascii="Comic Sans MS" w:hAnsi="Comic Sans MS"/>
        </w:rPr>
        <w:t xml:space="preserve">, which is science based, at least </w:t>
      </w:r>
      <w:r w:rsidRPr="002C069D">
        <w:rPr>
          <w:rFonts w:ascii="Comic Sans MS" w:hAnsi="Comic Sans MS"/>
          <w:b/>
          <w:color w:val="0070C0"/>
        </w:rPr>
        <w:t>once a year</w:t>
      </w:r>
      <w:r w:rsidRPr="002C069D">
        <w:rPr>
          <w:rFonts w:ascii="Comic Sans MS" w:hAnsi="Comic Sans MS"/>
          <w:color w:val="0070C0"/>
        </w:rPr>
        <w:t>.</w:t>
      </w:r>
      <w:r w:rsidRPr="002C069D">
        <w:rPr>
          <w:rFonts w:ascii="Comic Sans MS" w:hAnsi="Comic Sans MS"/>
        </w:rPr>
        <w:t xml:space="preserve"> </w:t>
      </w:r>
    </w:p>
    <w:p w14:paraId="689FF6A5" w14:textId="46FDED5F" w:rsidR="00546CFD" w:rsidRPr="002C069D" w:rsidRDefault="00173CE0" w:rsidP="00173CE0">
      <w:pPr>
        <w:pStyle w:val="Heading10"/>
        <w:rPr>
          <w:rFonts w:ascii="Comic Sans MS" w:hAnsi="Comic Sans MS"/>
        </w:rPr>
      </w:pPr>
      <w:bookmarkStart w:id="13" w:name="_Planning"/>
      <w:bookmarkEnd w:id="13"/>
      <w:r w:rsidRPr="002C069D">
        <w:rPr>
          <w:rFonts w:ascii="Comic Sans MS" w:hAnsi="Comic Sans MS"/>
        </w:rPr>
        <w:t>Planning</w:t>
      </w:r>
      <w:r w:rsidR="00121EEE" w:rsidRPr="002C069D">
        <w:rPr>
          <w:rFonts w:ascii="Comic Sans MS" w:hAnsi="Comic Sans MS"/>
        </w:rPr>
        <w:t xml:space="preserve"> </w:t>
      </w:r>
    </w:p>
    <w:p w14:paraId="22775D9B" w14:textId="38D83693" w:rsidR="009F05B2" w:rsidRPr="002C069D" w:rsidRDefault="009F05B2" w:rsidP="00F0207C">
      <w:pPr>
        <w:pStyle w:val="TSB-Level1Numbers"/>
        <w:ind w:left="1423" w:hanging="431"/>
        <w:rPr>
          <w:rFonts w:ascii="Comic Sans MS" w:hAnsi="Comic Sans MS"/>
        </w:rPr>
      </w:pPr>
      <w:r w:rsidRPr="002C069D">
        <w:rPr>
          <w:rFonts w:ascii="Comic Sans MS" w:hAnsi="Comic Sans MS"/>
        </w:rPr>
        <w:t xml:space="preserve">All relevant staff members are briefed on the school’s planning procedures as part of staff training. </w:t>
      </w:r>
    </w:p>
    <w:p w14:paraId="53EEC246" w14:textId="3BC3C7D9" w:rsidR="00776AF3" w:rsidRPr="002C069D" w:rsidRDefault="00776AF3" w:rsidP="00F0207C">
      <w:pPr>
        <w:pStyle w:val="TSB-Level1Numbers"/>
        <w:ind w:left="1423" w:hanging="431"/>
        <w:rPr>
          <w:rFonts w:ascii="Comic Sans MS" w:hAnsi="Comic Sans MS"/>
        </w:rPr>
      </w:pPr>
      <w:r w:rsidRPr="002C069D">
        <w:rPr>
          <w:rFonts w:ascii="Comic Sans MS" w:hAnsi="Comic Sans MS"/>
        </w:rPr>
        <w:t xml:space="preserve">Throughout </w:t>
      </w:r>
      <w:r w:rsidR="00241740" w:rsidRPr="002C069D">
        <w:rPr>
          <w:rFonts w:ascii="Comic Sans MS" w:hAnsi="Comic Sans MS"/>
          <w:color w:val="000000" w:themeColor="text1"/>
        </w:rPr>
        <w:t>Kingsley Community Primary and Nursery School</w:t>
      </w:r>
      <w:r w:rsidRPr="002C069D">
        <w:rPr>
          <w:rFonts w:ascii="Comic Sans MS" w:hAnsi="Comic Sans MS"/>
        </w:rPr>
        <w:t xml:space="preserve">, science is taught as a discrete lesson and as part of cross-curricular themes when appropriate. </w:t>
      </w:r>
    </w:p>
    <w:p w14:paraId="45A18172" w14:textId="4963E3D0" w:rsidR="008917A5" w:rsidRPr="002C069D" w:rsidRDefault="004D43A2" w:rsidP="008917A5">
      <w:pPr>
        <w:pStyle w:val="TSB-Level1Numbers"/>
        <w:ind w:left="1424" w:hanging="431"/>
        <w:rPr>
          <w:rFonts w:ascii="Comic Sans MS" w:hAnsi="Comic Sans MS"/>
        </w:rPr>
      </w:pPr>
      <w:r w:rsidRPr="002C069D">
        <w:rPr>
          <w:rFonts w:ascii="Comic Sans MS" w:hAnsi="Comic Sans MS"/>
        </w:rPr>
        <w:t>T</w:t>
      </w:r>
      <w:r w:rsidR="008917A5" w:rsidRPr="002C069D">
        <w:rPr>
          <w:rFonts w:ascii="Comic Sans MS" w:hAnsi="Comic Sans MS"/>
        </w:rPr>
        <w:t xml:space="preserve">eachers will use the key learning content in the </w:t>
      </w:r>
      <w:proofErr w:type="spellStart"/>
      <w:r w:rsidR="008917A5" w:rsidRPr="002C069D">
        <w:rPr>
          <w:rFonts w:ascii="Comic Sans MS" w:hAnsi="Comic Sans MS"/>
        </w:rPr>
        <w:t>DfE’s</w:t>
      </w:r>
      <w:proofErr w:type="spellEnd"/>
      <w:r w:rsidR="008917A5" w:rsidRPr="002C069D">
        <w:rPr>
          <w:rFonts w:ascii="Comic Sans MS" w:hAnsi="Comic Sans MS"/>
        </w:rPr>
        <w:t xml:space="preserve"> ‘Science programmes of study: key stages 1 and 2’ and the national curriculum as a starting point for their planning. </w:t>
      </w:r>
    </w:p>
    <w:p w14:paraId="6A43538E" w14:textId="59C600C0" w:rsidR="00CA3282" w:rsidRPr="002C069D" w:rsidRDefault="00CA3282" w:rsidP="008917A5">
      <w:pPr>
        <w:pStyle w:val="TSB-Level1Numbers"/>
        <w:ind w:left="1424" w:hanging="431"/>
        <w:rPr>
          <w:rFonts w:ascii="Comic Sans MS" w:hAnsi="Comic Sans MS"/>
        </w:rPr>
      </w:pPr>
      <w:r w:rsidRPr="002C069D">
        <w:rPr>
          <w:rFonts w:ascii="Comic Sans MS" w:hAnsi="Comic Sans MS"/>
        </w:rPr>
        <w:t xml:space="preserve">Lesson plans will demonstrate the balance of visual, auditory and kinaesthetic elements used in teaching, ensuring that all pupils with different learning styles can access the learning experience. </w:t>
      </w:r>
    </w:p>
    <w:p w14:paraId="6E8A8ABA" w14:textId="568B5E54" w:rsidR="00DF69A5" w:rsidRPr="00ED7B21" w:rsidRDefault="00DF69A5" w:rsidP="00173CE0">
      <w:pPr>
        <w:pStyle w:val="TSB-Level1Numbers"/>
        <w:rPr>
          <w:rFonts w:ascii="Comic Sans MS" w:hAnsi="Comic Sans MS"/>
        </w:rPr>
      </w:pPr>
      <w:r w:rsidRPr="00ED7B21">
        <w:rPr>
          <w:rFonts w:ascii="Comic Sans MS" w:hAnsi="Comic Sans MS"/>
        </w:rPr>
        <w:t xml:space="preserve">Long-term planning </w:t>
      </w:r>
      <w:r w:rsidR="00ED7B21">
        <w:rPr>
          <w:rFonts w:ascii="Comic Sans MS" w:hAnsi="Comic Sans MS"/>
        </w:rPr>
        <w:t xml:space="preserve">(whole school overview) </w:t>
      </w:r>
      <w:r w:rsidRPr="00ED7B21">
        <w:rPr>
          <w:rFonts w:ascii="Comic Sans MS" w:hAnsi="Comic Sans MS"/>
        </w:rPr>
        <w:t xml:space="preserve">will be used to outline the units to be taught within each year group.   </w:t>
      </w:r>
    </w:p>
    <w:p w14:paraId="5C60679B" w14:textId="1E2CE042" w:rsidR="00E57986" w:rsidRPr="002C069D" w:rsidRDefault="00E57986" w:rsidP="00173CE0">
      <w:pPr>
        <w:pStyle w:val="TSB-Level1Numbers"/>
        <w:rPr>
          <w:rFonts w:ascii="Comic Sans MS" w:hAnsi="Comic Sans MS"/>
        </w:rPr>
      </w:pPr>
      <w:r w:rsidRPr="00ED7B21">
        <w:rPr>
          <w:rFonts w:ascii="Comic Sans MS" w:hAnsi="Comic Sans MS"/>
        </w:rPr>
        <w:t>Medium</w:t>
      </w:r>
      <w:r w:rsidR="00DF69A5" w:rsidRPr="00ED7B21">
        <w:rPr>
          <w:rFonts w:ascii="Comic Sans MS" w:hAnsi="Comic Sans MS"/>
        </w:rPr>
        <w:t>-</w:t>
      </w:r>
      <w:r w:rsidRPr="00ED7B21">
        <w:rPr>
          <w:rFonts w:ascii="Comic Sans MS" w:hAnsi="Comic Sans MS"/>
        </w:rPr>
        <w:t>term planning</w:t>
      </w:r>
      <w:r w:rsidR="00ED7B21">
        <w:rPr>
          <w:rFonts w:ascii="Comic Sans MS" w:hAnsi="Comic Sans MS"/>
        </w:rPr>
        <w:t xml:space="preserve"> (Subject progression maps)</w:t>
      </w:r>
      <w:r w:rsidRPr="00ED7B21">
        <w:rPr>
          <w:rFonts w:ascii="Comic Sans MS" w:hAnsi="Comic Sans MS"/>
        </w:rPr>
        <w:t xml:space="preserve"> will be used to outline the vocabulary and skills that will be taught in </w:t>
      </w:r>
      <w:r w:rsidR="00E43656" w:rsidRPr="00ED7B21">
        <w:rPr>
          <w:rFonts w:ascii="Comic Sans MS" w:hAnsi="Comic Sans MS"/>
        </w:rPr>
        <w:t>each</w:t>
      </w:r>
      <w:r w:rsidRPr="00ED7B21">
        <w:rPr>
          <w:rFonts w:ascii="Comic Sans MS" w:hAnsi="Comic Sans MS"/>
        </w:rPr>
        <w:t xml:space="preserve"> unit</w:t>
      </w:r>
      <w:r w:rsidRPr="002C069D">
        <w:rPr>
          <w:rFonts w:ascii="Comic Sans MS" w:hAnsi="Comic Sans MS"/>
        </w:rPr>
        <w:t xml:space="preserve"> of work, as well as highlighting the opportunities for assessment. </w:t>
      </w:r>
    </w:p>
    <w:p w14:paraId="5D8E408D" w14:textId="4C9A3A38" w:rsidR="008917A5" w:rsidRPr="002C069D" w:rsidRDefault="00DF69A5" w:rsidP="00173CE0">
      <w:pPr>
        <w:pStyle w:val="TSB-Level1Numbers"/>
        <w:rPr>
          <w:rFonts w:ascii="Comic Sans MS" w:hAnsi="Comic Sans MS"/>
        </w:rPr>
      </w:pPr>
      <w:r w:rsidRPr="002C069D">
        <w:rPr>
          <w:rFonts w:ascii="Comic Sans MS" w:hAnsi="Comic Sans MS"/>
        </w:rPr>
        <w:t>M</w:t>
      </w:r>
      <w:r w:rsidR="008917A5" w:rsidRPr="002C069D">
        <w:rPr>
          <w:rFonts w:ascii="Comic Sans MS" w:hAnsi="Comic Sans MS"/>
        </w:rPr>
        <w:t>edium</w:t>
      </w:r>
      <w:r w:rsidRPr="002C069D">
        <w:rPr>
          <w:rFonts w:ascii="Comic Sans MS" w:hAnsi="Comic Sans MS"/>
        </w:rPr>
        <w:t>-</w:t>
      </w:r>
      <w:r w:rsidR="008917A5" w:rsidRPr="002C069D">
        <w:rPr>
          <w:rFonts w:ascii="Comic Sans MS" w:hAnsi="Comic Sans MS"/>
        </w:rPr>
        <w:t>term plan</w:t>
      </w:r>
      <w:r w:rsidRPr="002C069D">
        <w:rPr>
          <w:rFonts w:ascii="Comic Sans MS" w:hAnsi="Comic Sans MS"/>
        </w:rPr>
        <w:t>s</w:t>
      </w:r>
      <w:r w:rsidR="008917A5" w:rsidRPr="002C069D">
        <w:rPr>
          <w:rFonts w:ascii="Comic Sans MS" w:hAnsi="Comic Sans MS"/>
        </w:rPr>
        <w:t xml:space="preserve"> will identify learning objectives, main learning activities and differentiation. </w:t>
      </w:r>
    </w:p>
    <w:p w14:paraId="5DC01154" w14:textId="2F818537" w:rsidR="00DF69A5" w:rsidRPr="002C069D" w:rsidRDefault="00DF69A5" w:rsidP="008711DA">
      <w:pPr>
        <w:pStyle w:val="TSB-Level1Numbers"/>
        <w:rPr>
          <w:rFonts w:ascii="Comic Sans MS" w:hAnsi="Comic Sans MS"/>
        </w:rPr>
      </w:pPr>
      <w:r w:rsidRPr="002C069D">
        <w:rPr>
          <w:rFonts w:ascii="Comic Sans MS" w:hAnsi="Comic Sans MS"/>
        </w:rPr>
        <w:t xml:space="preserve">Short-term planning will be used flexibly to reflect the objective of the lesson, the success criteria and the aim of the next lesson. </w:t>
      </w:r>
    </w:p>
    <w:p w14:paraId="15F843B0" w14:textId="305DA925" w:rsidR="008C1C60" w:rsidRPr="002C069D" w:rsidRDefault="00DF69A5" w:rsidP="00F0207C">
      <w:pPr>
        <w:pStyle w:val="TSB-Level1Numbers"/>
        <w:ind w:hanging="629"/>
        <w:rPr>
          <w:rFonts w:ascii="Comic Sans MS" w:hAnsi="Comic Sans MS"/>
        </w:rPr>
      </w:pPr>
      <w:r w:rsidRPr="002C069D">
        <w:rPr>
          <w:rFonts w:ascii="Comic Sans MS" w:hAnsi="Comic Sans MS"/>
        </w:rPr>
        <w:t xml:space="preserve">Short-term planning is the responsibility of </w:t>
      </w:r>
      <w:r w:rsidR="00C23380" w:rsidRPr="002C069D">
        <w:rPr>
          <w:rFonts w:ascii="Comic Sans MS" w:hAnsi="Comic Sans MS"/>
        </w:rPr>
        <w:t>the</w:t>
      </w:r>
      <w:r w:rsidR="00C53650" w:rsidRPr="002C069D">
        <w:rPr>
          <w:rFonts w:ascii="Comic Sans MS" w:hAnsi="Comic Sans MS"/>
        </w:rPr>
        <w:t xml:space="preserve"> </w:t>
      </w:r>
      <w:r w:rsidR="00CA0D92" w:rsidRPr="002C069D">
        <w:rPr>
          <w:rFonts w:ascii="Comic Sans MS" w:hAnsi="Comic Sans MS"/>
        </w:rPr>
        <w:t>teacher</w:t>
      </w:r>
      <w:r w:rsidRPr="002C069D">
        <w:rPr>
          <w:rFonts w:ascii="Comic Sans MS" w:hAnsi="Comic Sans MS"/>
        </w:rPr>
        <w:t xml:space="preserve">. This is achieved by building on their medium-term planning, taking into account pupils’ needs and identifying the method in which topics could be taught. </w:t>
      </w:r>
    </w:p>
    <w:p w14:paraId="631EBD06" w14:textId="04EF2BAF" w:rsidR="004D43A2" w:rsidRPr="002C069D" w:rsidRDefault="004D43A2" w:rsidP="00F938E5">
      <w:pPr>
        <w:pStyle w:val="TSB-Level1Numbers"/>
        <w:ind w:hanging="629"/>
        <w:rPr>
          <w:rFonts w:ascii="Comic Sans MS" w:hAnsi="Comic Sans MS"/>
        </w:rPr>
      </w:pPr>
      <w:r w:rsidRPr="002C069D">
        <w:rPr>
          <w:rFonts w:ascii="Comic Sans MS" w:hAnsi="Comic Sans MS"/>
        </w:rPr>
        <w:t xml:space="preserve">Short-term plans are solely for the benefit of the classroom teacher and do not need to be shared with the </w:t>
      </w:r>
      <w:r w:rsidRPr="002C069D">
        <w:rPr>
          <w:rFonts w:ascii="Comic Sans MS" w:hAnsi="Comic Sans MS"/>
          <w:b/>
          <w:color w:val="0070C0"/>
        </w:rPr>
        <w:t>subject leader</w:t>
      </w:r>
      <w:r w:rsidRPr="002C069D">
        <w:rPr>
          <w:rFonts w:ascii="Comic Sans MS" w:hAnsi="Comic Sans MS"/>
        </w:rPr>
        <w:t xml:space="preserve">. </w:t>
      </w:r>
    </w:p>
    <w:p w14:paraId="1C17B120" w14:textId="0DBAD601" w:rsidR="00CA3282" w:rsidRPr="002C069D" w:rsidRDefault="00CA3282" w:rsidP="00F938E5">
      <w:pPr>
        <w:pStyle w:val="TSB-Level1Numbers"/>
        <w:ind w:hanging="629"/>
        <w:rPr>
          <w:rFonts w:ascii="Comic Sans MS" w:hAnsi="Comic Sans MS"/>
        </w:rPr>
      </w:pPr>
      <w:r w:rsidRPr="002C069D">
        <w:rPr>
          <w:rFonts w:ascii="Comic Sans MS" w:hAnsi="Comic Sans MS"/>
        </w:rPr>
        <w:t xml:space="preserve">All lessons will have clear learning objectives, which are shared and reviewed with pupils. </w:t>
      </w:r>
    </w:p>
    <w:p w14:paraId="53B08EB2" w14:textId="73284A53" w:rsidR="00561519" w:rsidRPr="002C069D" w:rsidRDefault="00561519" w:rsidP="00F938E5">
      <w:pPr>
        <w:pStyle w:val="TSB-Level1Numbers"/>
        <w:ind w:hanging="629"/>
        <w:rPr>
          <w:rFonts w:ascii="Comic Sans MS" w:hAnsi="Comic Sans MS"/>
        </w:rPr>
      </w:pPr>
      <w:r w:rsidRPr="002C069D">
        <w:rPr>
          <w:rFonts w:ascii="Comic Sans MS" w:hAnsi="Comic Sans MS"/>
        </w:rPr>
        <w:lastRenderedPageBreak/>
        <w:t>Knowledge organisers will be used for each topic in each year group, they will be present in children’s books identifying key knowledge, vocabulary and investigation titles.</w:t>
      </w:r>
    </w:p>
    <w:p w14:paraId="7887A0FE" w14:textId="70D81DCE" w:rsidR="00CA3282" w:rsidRPr="002C069D" w:rsidRDefault="00D330E9" w:rsidP="00D330E9">
      <w:pPr>
        <w:pStyle w:val="Heading10"/>
        <w:rPr>
          <w:rFonts w:ascii="Comic Sans MS" w:hAnsi="Comic Sans MS"/>
        </w:rPr>
      </w:pPr>
      <w:bookmarkStart w:id="14" w:name="_Assessment_and_reporting"/>
      <w:bookmarkEnd w:id="14"/>
      <w:r w:rsidRPr="002C069D">
        <w:rPr>
          <w:rFonts w:ascii="Comic Sans MS" w:hAnsi="Comic Sans MS"/>
        </w:rPr>
        <w:t>Assessment and reporting</w:t>
      </w:r>
      <w:r w:rsidR="00121EEE" w:rsidRPr="002C069D">
        <w:rPr>
          <w:rFonts w:ascii="Comic Sans MS" w:hAnsi="Comic Sans MS"/>
        </w:rPr>
        <w:t xml:space="preserve"> </w:t>
      </w:r>
    </w:p>
    <w:p w14:paraId="14EFDCDB" w14:textId="7AF5B5A6" w:rsidR="00E90D22" w:rsidRPr="002C069D" w:rsidRDefault="00E90D22" w:rsidP="008711DA">
      <w:pPr>
        <w:pStyle w:val="TSB-Level1Numbers"/>
        <w:rPr>
          <w:rFonts w:ascii="Comic Sans MS" w:hAnsi="Comic Sans MS"/>
        </w:rPr>
      </w:pPr>
      <w:r w:rsidRPr="002C069D">
        <w:rPr>
          <w:rFonts w:ascii="Comic Sans MS" w:hAnsi="Comic Sans MS"/>
        </w:rPr>
        <w:t xml:space="preserve">Pupils will be assessed and their progression recorded in line with the school’s </w:t>
      </w:r>
      <w:r w:rsidRPr="002C069D">
        <w:rPr>
          <w:rFonts w:ascii="Comic Sans MS" w:hAnsi="Comic Sans MS"/>
          <w:b/>
          <w:color w:val="0070C0"/>
        </w:rPr>
        <w:t>Primary Assessment Policy</w:t>
      </w:r>
      <w:r w:rsidRPr="002C069D">
        <w:rPr>
          <w:rFonts w:ascii="Comic Sans MS" w:hAnsi="Comic Sans MS"/>
        </w:rPr>
        <w:t xml:space="preserve">. </w:t>
      </w:r>
    </w:p>
    <w:p w14:paraId="10397A3A" w14:textId="6DC53DF7" w:rsidR="00D330E9" w:rsidRPr="002C069D" w:rsidRDefault="00D330E9" w:rsidP="00F0207C">
      <w:pPr>
        <w:pStyle w:val="TSB-Level1Numbers"/>
        <w:rPr>
          <w:rFonts w:ascii="Comic Sans MS" w:hAnsi="Comic Sans MS"/>
        </w:rPr>
      </w:pPr>
      <w:r w:rsidRPr="002C069D">
        <w:rPr>
          <w:rFonts w:ascii="Comic Sans MS" w:hAnsi="Comic Sans MS"/>
        </w:rPr>
        <w:t xml:space="preserve">Throughout the year, teachers will plan on-going creative assessment opportunities in order to gauge whether pupils have achieved the key learning objectives. </w:t>
      </w:r>
    </w:p>
    <w:p w14:paraId="535E4B70" w14:textId="6380E798" w:rsidR="002E409C" w:rsidRPr="002C069D" w:rsidRDefault="002E409C" w:rsidP="00D330E9">
      <w:pPr>
        <w:pStyle w:val="TSB-Level1Numbers"/>
        <w:rPr>
          <w:rFonts w:ascii="Comic Sans MS" w:hAnsi="Comic Sans MS"/>
        </w:rPr>
      </w:pPr>
      <w:r w:rsidRPr="002C069D">
        <w:rPr>
          <w:rFonts w:ascii="Comic Sans MS" w:hAnsi="Comic Sans MS"/>
        </w:rPr>
        <w:t xml:space="preserve">Assessment in science is based upon scientific knowledge and understanding, rather than achievement in English or maths. </w:t>
      </w:r>
    </w:p>
    <w:p w14:paraId="519E9D88" w14:textId="374037DA" w:rsidR="004F0A39" w:rsidRPr="002C069D" w:rsidRDefault="004F0A39" w:rsidP="00D330E9">
      <w:pPr>
        <w:pStyle w:val="TSB-Level1Numbers"/>
        <w:rPr>
          <w:rFonts w:ascii="Comic Sans MS" w:hAnsi="Comic Sans MS"/>
        </w:rPr>
      </w:pPr>
      <w:r w:rsidRPr="002C069D">
        <w:rPr>
          <w:rFonts w:ascii="Comic Sans MS" w:hAnsi="Comic Sans MS"/>
        </w:rPr>
        <w:t>Assessment will be undertaken in various forms, including the following:</w:t>
      </w:r>
    </w:p>
    <w:p w14:paraId="4D0E437F" w14:textId="7BB899CD" w:rsidR="004F0A39" w:rsidRPr="002C069D" w:rsidRDefault="00AB3A7D" w:rsidP="00CA0D92">
      <w:pPr>
        <w:pStyle w:val="TSB-PolicyBullets"/>
        <w:rPr>
          <w:rFonts w:ascii="Comic Sans MS" w:hAnsi="Comic Sans MS"/>
        </w:rPr>
      </w:pPr>
      <w:r w:rsidRPr="002C069D">
        <w:rPr>
          <w:rFonts w:ascii="Comic Sans MS" w:hAnsi="Comic Sans MS"/>
        </w:rPr>
        <w:t>Talking to pupils and asking questions</w:t>
      </w:r>
    </w:p>
    <w:p w14:paraId="054679BA" w14:textId="68A1F3E6" w:rsidR="00AB3A7D" w:rsidRPr="002C069D" w:rsidRDefault="00AB3A7D" w:rsidP="00CA0D92">
      <w:pPr>
        <w:pStyle w:val="TSB-PolicyBullets"/>
        <w:rPr>
          <w:rFonts w:ascii="Comic Sans MS" w:hAnsi="Comic Sans MS"/>
        </w:rPr>
      </w:pPr>
      <w:r w:rsidRPr="002C069D">
        <w:rPr>
          <w:rFonts w:ascii="Comic Sans MS" w:hAnsi="Comic Sans MS"/>
        </w:rPr>
        <w:t>Discussing pupils’ work with them</w:t>
      </w:r>
    </w:p>
    <w:p w14:paraId="73F14761" w14:textId="1968E0B6" w:rsidR="00AB3A7D" w:rsidRPr="002C069D" w:rsidRDefault="00AB3A7D" w:rsidP="00CA0D92">
      <w:pPr>
        <w:pStyle w:val="TSB-PolicyBullets"/>
        <w:rPr>
          <w:rFonts w:ascii="Comic Sans MS" w:hAnsi="Comic Sans MS"/>
        </w:rPr>
      </w:pPr>
      <w:r w:rsidRPr="002C069D">
        <w:rPr>
          <w:rFonts w:ascii="Comic Sans MS" w:hAnsi="Comic Sans MS"/>
        </w:rPr>
        <w:t>Marking work against the learning objective</w:t>
      </w:r>
    </w:p>
    <w:p w14:paraId="6A5D39B0" w14:textId="157B09E7" w:rsidR="008711DA" w:rsidRPr="002C069D" w:rsidRDefault="008711DA" w:rsidP="00CA0D92">
      <w:pPr>
        <w:pStyle w:val="TSB-PolicyBullets"/>
        <w:rPr>
          <w:rFonts w:ascii="Comic Sans MS" w:hAnsi="Comic Sans MS"/>
        </w:rPr>
      </w:pPr>
      <w:r w:rsidRPr="002C069D">
        <w:rPr>
          <w:rFonts w:ascii="Comic Sans MS" w:hAnsi="Comic Sans MS"/>
        </w:rPr>
        <w:t>Specific assignments for individual pupils</w:t>
      </w:r>
    </w:p>
    <w:p w14:paraId="2A9E63D6" w14:textId="3CF6DD67" w:rsidR="00AB3A7D" w:rsidRPr="002C069D" w:rsidRDefault="00AB3A7D" w:rsidP="00CA0D92">
      <w:pPr>
        <w:pStyle w:val="TSB-PolicyBullets"/>
        <w:rPr>
          <w:rFonts w:ascii="Comic Sans MS" w:hAnsi="Comic Sans MS"/>
        </w:rPr>
      </w:pPr>
      <w:r w:rsidRPr="002C069D">
        <w:rPr>
          <w:rFonts w:ascii="Comic Sans MS" w:hAnsi="Comic Sans MS"/>
        </w:rPr>
        <w:t xml:space="preserve">Observing practical tasks and activities </w:t>
      </w:r>
    </w:p>
    <w:p w14:paraId="67816308" w14:textId="7738C606" w:rsidR="00AB3A7D" w:rsidRPr="002C069D" w:rsidRDefault="00AB3A7D">
      <w:pPr>
        <w:pStyle w:val="TSB-PolicyBullets"/>
        <w:rPr>
          <w:rFonts w:ascii="Comic Sans MS" w:hAnsi="Comic Sans MS"/>
        </w:rPr>
      </w:pPr>
      <w:r w:rsidRPr="002C069D">
        <w:rPr>
          <w:rFonts w:ascii="Comic Sans MS" w:hAnsi="Comic Sans MS"/>
        </w:rPr>
        <w:t>Pupils’ self-evaluation of their work</w:t>
      </w:r>
    </w:p>
    <w:p w14:paraId="2816BC96" w14:textId="0B4D8DE7" w:rsidR="00AB3A7D" w:rsidRPr="002C069D" w:rsidRDefault="00AB3A7D" w:rsidP="0072627F">
      <w:pPr>
        <w:pStyle w:val="TSB-PolicyBullets"/>
        <w:rPr>
          <w:rFonts w:ascii="Comic Sans MS" w:hAnsi="Comic Sans MS"/>
        </w:rPr>
      </w:pPr>
      <w:r w:rsidRPr="002C069D">
        <w:rPr>
          <w:rFonts w:ascii="Comic Sans MS" w:hAnsi="Comic Sans MS"/>
        </w:rPr>
        <w:t xml:space="preserve">Classroom tests and formal exams </w:t>
      </w:r>
    </w:p>
    <w:p w14:paraId="12CB650F" w14:textId="71E1BBCA" w:rsidR="00546CFD" w:rsidRPr="002C069D" w:rsidRDefault="008711DA" w:rsidP="006C6567">
      <w:pPr>
        <w:pStyle w:val="TSB-Level1Numbers"/>
        <w:rPr>
          <w:rFonts w:ascii="Comic Sans MS" w:hAnsi="Comic Sans MS"/>
        </w:rPr>
      </w:pPr>
      <w:r w:rsidRPr="002C069D">
        <w:rPr>
          <w:rFonts w:ascii="Comic Sans MS" w:hAnsi="Comic Sans MS"/>
        </w:rPr>
        <w:t>Formative assessment, which is carried out informally throughout the year, enables teachers to identify pupils</w:t>
      </w:r>
      <w:r w:rsidR="00CA0D92" w:rsidRPr="002C069D">
        <w:rPr>
          <w:rFonts w:ascii="Comic Sans MS" w:hAnsi="Comic Sans MS"/>
        </w:rPr>
        <w:t>’</w:t>
      </w:r>
      <w:r w:rsidRPr="002C069D">
        <w:rPr>
          <w:rFonts w:ascii="Comic Sans MS" w:hAnsi="Comic Sans MS"/>
        </w:rPr>
        <w:t xml:space="preserve"> understanding of subjects and informs their immediate lesson planning.  </w:t>
      </w:r>
    </w:p>
    <w:p w14:paraId="575606EB" w14:textId="7A69161F" w:rsidR="00F76121" w:rsidRPr="002C069D" w:rsidRDefault="00F76121" w:rsidP="00F0207C">
      <w:pPr>
        <w:pStyle w:val="TSB-Level1Numbers"/>
        <w:ind w:left="1423" w:hanging="431"/>
        <w:rPr>
          <w:rFonts w:ascii="Comic Sans MS" w:hAnsi="Comic Sans MS"/>
        </w:rPr>
      </w:pPr>
      <w:r w:rsidRPr="002C069D">
        <w:rPr>
          <w:rFonts w:ascii="Comic Sans MS" w:hAnsi="Comic Sans MS"/>
        </w:rPr>
        <w:t xml:space="preserve">Parents will be provided with a written report about their child’s progress during the </w:t>
      </w:r>
      <w:r w:rsidR="003E4617" w:rsidRPr="002C069D">
        <w:rPr>
          <w:rFonts w:ascii="Comic Sans MS" w:hAnsi="Comic Sans MS"/>
          <w:b/>
          <w:color w:val="0070C0"/>
        </w:rPr>
        <w:t>spring</w:t>
      </w:r>
      <w:r w:rsidR="003E4617" w:rsidRPr="002C069D">
        <w:rPr>
          <w:rFonts w:ascii="Comic Sans MS" w:hAnsi="Comic Sans MS"/>
        </w:rPr>
        <w:t xml:space="preserve"> and </w:t>
      </w:r>
      <w:r w:rsidRPr="002C069D">
        <w:rPr>
          <w:rFonts w:ascii="Comic Sans MS" w:hAnsi="Comic Sans MS"/>
          <w:b/>
          <w:color w:val="0070C0"/>
        </w:rPr>
        <w:t>summer</w:t>
      </w:r>
      <w:r w:rsidRPr="002C069D">
        <w:rPr>
          <w:rFonts w:ascii="Comic Sans MS" w:hAnsi="Comic Sans MS"/>
        </w:rPr>
        <w:t xml:space="preserve"> term</w:t>
      </w:r>
      <w:r w:rsidR="003E4617" w:rsidRPr="002C069D">
        <w:rPr>
          <w:rFonts w:ascii="Comic Sans MS" w:hAnsi="Comic Sans MS"/>
        </w:rPr>
        <w:t>s</w:t>
      </w:r>
      <w:r w:rsidRPr="002C069D">
        <w:rPr>
          <w:rFonts w:ascii="Comic Sans MS" w:hAnsi="Comic Sans MS"/>
        </w:rPr>
        <w:t xml:space="preserve"> every year. </w:t>
      </w:r>
      <w:r w:rsidR="003E4617" w:rsidRPr="002C069D">
        <w:rPr>
          <w:rFonts w:ascii="Comic Sans MS" w:hAnsi="Comic Sans MS"/>
        </w:rPr>
        <w:t xml:space="preserve">Spring reports will include attainment and effort within the subject and summer reports </w:t>
      </w:r>
      <w:r w:rsidRPr="002C069D">
        <w:rPr>
          <w:rFonts w:ascii="Comic Sans MS" w:hAnsi="Comic Sans MS"/>
        </w:rPr>
        <w:t xml:space="preserve">will include information on the pupil’s attitude towards science, progress in understanding scientific </w:t>
      </w:r>
      <w:r w:rsidR="00CA0D92" w:rsidRPr="002C069D">
        <w:rPr>
          <w:rFonts w:ascii="Comic Sans MS" w:hAnsi="Comic Sans MS"/>
        </w:rPr>
        <w:t>methods</w:t>
      </w:r>
      <w:r w:rsidRPr="002C069D">
        <w:rPr>
          <w:rFonts w:ascii="Comic Sans MS" w:hAnsi="Comic Sans MS"/>
        </w:rPr>
        <w:t xml:space="preserve">, ability to investigate, and the knowledge levels they have achieved. </w:t>
      </w:r>
    </w:p>
    <w:p w14:paraId="52CCBF60" w14:textId="1A544EA6" w:rsidR="00F76121" w:rsidRPr="002C069D" w:rsidRDefault="00F76121" w:rsidP="00F76121">
      <w:pPr>
        <w:pStyle w:val="TSB-Level1Numbers"/>
        <w:ind w:left="1424" w:hanging="431"/>
        <w:rPr>
          <w:rFonts w:ascii="Comic Sans MS" w:hAnsi="Comic Sans MS"/>
        </w:rPr>
      </w:pPr>
      <w:r w:rsidRPr="002C069D">
        <w:rPr>
          <w:rFonts w:ascii="Comic Sans MS" w:hAnsi="Comic Sans MS"/>
        </w:rPr>
        <w:t xml:space="preserve">Verbal reports will be provided at parent-teacher interviews during the </w:t>
      </w:r>
      <w:r w:rsidRPr="002C069D">
        <w:rPr>
          <w:rFonts w:ascii="Comic Sans MS" w:hAnsi="Comic Sans MS"/>
          <w:b/>
          <w:color w:val="0070C0"/>
        </w:rPr>
        <w:t>Autumn</w:t>
      </w:r>
      <w:r w:rsidRPr="002C069D">
        <w:rPr>
          <w:rFonts w:ascii="Comic Sans MS" w:hAnsi="Comic Sans MS"/>
        </w:rPr>
        <w:t xml:space="preserve"> and </w:t>
      </w:r>
      <w:r w:rsidRPr="002C069D">
        <w:rPr>
          <w:rFonts w:ascii="Comic Sans MS" w:hAnsi="Comic Sans MS"/>
          <w:b/>
          <w:color w:val="0070C0"/>
        </w:rPr>
        <w:t>Spring</w:t>
      </w:r>
      <w:r w:rsidRPr="002C069D">
        <w:rPr>
          <w:rFonts w:ascii="Comic Sans MS" w:hAnsi="Comic Sans MS"/>
        </w:rPr>
        <w:t xml:space="preserve"> terms. </w:t>
      </w:r>
    </w:p>
    <w:p w14:paraId="63419F3D" w14:textId="2015B56A" w:rsidR="002E409C" w:rsidRPr="002C069D" w:rsidRDefault="002E409C" w:rsidP="00F76121">
      <w:pPr>
        <w:pStyle w:val="TSB-Level1Numbers"/>
        <w:ind w:hanging="629"/>
        <w:rPr>
          <w:rFonts w:ascii="Comic Sans MS" w:hAnsi="Comic Sans MS"/>
        </w:rPr>
      </w:pPr>
      <w:r w:rsidRPr="002C069D">
        <w:rPr>
          <w:rFonts w:ascii="Comic Sans MS" w:hAnsi="Comic Sans MS"/>
        </w:rPr>
        <w:t xml:space="preserve">Pupils with special educational needs and disabilities (SEND) will be monitored by the </w:t>
      </w:r>
      <w:r w:rsidRPr="002C069D">
        <w:rPr>
          <w:rFonts w:ascii="Comic Sans MS" w:hAnsi="Comic Sans MS"/>
          <w:b/>
          <w:color w:val="0070C0"/>
        </w:rPr>
        <w:t>special educational needs coordinator</w:t>
      </w:r>
      <w:r w:rsidRPr="002C069D">
        <w:rPr>
          <w:rFonts w:ascii="Comic Sans MS" w:hAnsi="Comic Sans MS"/>
        </w:rPr>
        <w:t xml:space="preserve">. </w:t>
      </w:r>
    </w:p>
    <w:p w14:paraId="0EB3B1A1" w14:textId="34560DAC" w:rsidR="00F52715" w:rsidRPr="002C069D" w:rsidRDefault="00F52715" w:rsidP="00F52715">
      <w:pPr>
        <w:pStyle w:val="Heading10"/>
        <w:rPr>
          <w:rFonts w:ascii="Comic Sans MS" w:hAnsi="Comic Sans MS"/>
        </w:rPr>
      </w:pPr>
      <w:bookmarkStart w:id="15" w:name="_Equipment_and_resources"/>
      <w:bookmarkEnd w:id="15"/>
      <w:r w:rsidRPr="002C069D">
        <w:rPr>
          <w:rFonts w:ascii="Comic Sans MS" w:hAnsi="Comic Sans MS"/>
        </w:rPr>
        <w:lastRenderedPageBreak/>
        <w:t>Equipment and resources</w:t>
      </w:r>
      <w:r w:rsidR="00121EEE" w:rsidRPr="002C069D">
        <w:rPr>
          <w:rFonts w:ascii="Comic Sans MS" w:hAnsi="Comic Sans MS"/>
        </w:rPr>
        <w:t xml:space="preserve"> </w:t>
      </w:r>
    </w:p>
    <w:p w14:paraId="2FC7AC53" w14:textId="6E82F2B7" w:rsidR="00F52715" w:rsidRPr="002C069D" w:rsidRDefault="002751EA" w:rsidP="00F52715">
      <w:pPr>
        <w:pStyle w:val="TSB-Level1Numbers"/>
        <w:rPr>
          <w:rFonts w:ascii="Comic Sans MS" w:hAnsi="Comic Sans MS"/>
        </w:rPr>
      </w:pPr>
      <w:r w:rsidRPr="002C069D">
        <w:rPr>
          <w:rFonts w:ascii="Comic Sans MS" w:hAnsi="Comic Sans MS"/>
        </w:rPr>
        <w:t xml:space="preserve">Science resources </w:t>
      </w:r>
      <w:r w:rsidR="0074293C" w:rsidRPr="002C069D">
        <w:rPr>
          <w:rFonts w:ascii="Comic Sans MS" w:hAnsi="Comic Sans MS"/>
        </w:rPr>
        <w:t>for each unit are stored i</w:t>
      </w:r>
      <w:r w:rsidR="00561519" w:rsidRPr="002C069D">
        <w:rPr>
          <w:rFonts w:ascii="Comic Sans MS" w:hAnsi="Comic Sans MS"/>
        </w:rPr>
        <w:t xml:space="preserve">n </w:t>
      </w:r>
      <w:r w:rsidR="00561519" w:rsidRPr="002C069D">
        <w:rPr>
          <w:rFonts w:ascii="Comic Sans MS" w:hAnsi="Comic Sans MS"/>
          <w:b/>
          <w:color w:val="0070C0"/>
        </w:rPr>
        <w:t>Science Resources cupboards in KS2 building</w:t>
      </w:r>
      <w:r w:rsidRPr="002C069D">
        <w:rPr>
          <w:rFonts w:ascii="Comic Sans MS" w:hAnsi="Comic Sans MS"/>
        </w:rPr>
        <w:t xml:space="preserve">. </w:t>
      </w:r>
    </w:p>
    <w:p w14:paraId="26446004" w14:textId="506C1E08" w:rsidR="003329AA" w:rsidRPr="002C069D" w:rsidRDefault="003329AA" w:rsidP="00F52715">
      <w:pPr>
        <w:pStyle w:val="TSB-Level1Numbers"/>
        <w:rPr>
          <w:rFonts w:ascii="Comic Sans MS" w:hAnsi="Comic Sans MS"/>
        </w:rPr>
      </w:pPr>
      <w:r w:rsidRPr="002C069D">
        <w:rPr>
          <w:rFonts w:ascii="Comic Sans MS" w:hAnsi="Comic Sans MS"/>
        </w:rPr>
        <w:t xml:space="preserve">The </w:t>
      </w:r>
      <w:r w:rsidRPr="002C069D">
        <w:rPr>
          <w:rFonts w:ascii="Comic Sans MS" w:hAnsi="Comic Sans MS"/>
          <w:b/>
          <w:color w:val="0070C0"/>
        </w:rPr>
        <w:t>subject leader</w:t>
      </w:r>
      <w:r w:rsidR="00561519" w:rsidRPr="002C069D">
        <w:rPr>
          <w:rFonts w:ascii="Comic Sans MS" w:hAnsi="Comic Sans MS"/>
        </w:rPr>
        <w:t xml:space="preserve"> </w:t>
      </w:r>
      <w:r w:rsidRPr="002C069D">
        <w:rPr>
          <w:rFonts w:ascii="Comic Sans MS" w:hAnsi="Comic Sans MS"/>
        </w:rPr>
        <w:t xml:space="preserve">is responsible for ensuring that all resources and equipment </w:t>
      </w:r>
      <w:r w:rsidR="00CA0D92" w:rsidRPr="002C069D">
        <w:rPr>
          <w:rFonts w:ascii="Comic Sans MS" w:hAnsi="Comic Sans MS"/>
        </w:rPr>
        <w:t>are</w:t>
      </w:r>
      <w:r w:rsidRPr="002C069D">
        <w:rPr>
          <w:rFonts w:ascii="Comic Sans MS" w:hAnsi="Comic Sans MS"/>
        </w:rPr>
        <w:t xml:space="preserve"> sufficiently maintained. </w:t>
      </w:r>
    </w:p>
    <w:p w14:paraId="553CCD8D" w14:textId="36FC333A" w:rsidR="003329AA" w:rsidRPr="002C069D" w:rsidRDefault="003329AA" w:rsidP="00F52715">
      <w:pPr>
        <w:pStyle w:val="TSB-Level1Numbers"/>
        <w:rPr>
          <w:rFonts w:ascii="Comic Sans MS" w:hAnsi="Comic Sans MS"/>
        </w:rPr>
      </w:pPr>
      <w:r w:rsidRPr="002C069D">
        <w:rPr>
          <w:rFonts w:ascii="Comic Sans MS" w:hAnsi="Comic Sans MS"/>
        </w:rPr>
        <w:t xml:space="preserve">Equipment will be checked prior to each use and any damages or defects must be reported to the </w:t>
      </w:r>
      <w:r w:rsidRPr="002C069D">
        <w:rPr>
          <w:rFonts w:ascii="Comic Sans MS" w:hAnsi="Comic Sans MS"/>
          <w:b/>
          <w:color w:val="0070C0"/>
        </w:rPr>
        <w:t>subject leader</w:t>
      </w:r>
      <w:r w:rsidRPr="002C069D">
        <w:rPr>
          <w:rFonts w:ascii="Comic Sans MS" w:hAnsi="Comic Sans MS"/>
        </w:rPr>
        <w:t xml:space="preserve"> immediately. </w:t>
      </w:r>
    </w:p>
    <w:p w14:paraId="5161DE74" w14:textId="39DB554C" w:rsidR="002751EA" w:rsidRPr="002C069D" w:rsidRDefault="002751EA" w:rsidP="00F52715">
      <w:pPr>
        <w:pStyle w:val="TSB-Level1Numbers"/>
        <w:rPr>
          <w:rFonts w:ascii="Comic Sans MS" w:hAnsi="Comic Sans MS"/>
        </w:rPr>
      </w:pPr>
      <w:r w:rsidRPr="002C069D">
        <w:rPr>
          <w:rFonts w:ascii="Comic Sans MS" w:hAnsi="Comic Sans MS"/>
        </w:rPr>
        <w:t xml:space="preserve">The </w:t>
      </w:r>
      <w:r w:rsidRPr="002C069D">
        <w:rPr>
          <w:rFonts w:ascii="Comic Sans MS" w:hAnsi="Comic Sans MS"/>
          <w:b/>
          <w:color w:val="0070C0"/>
        </w:rPr>
        <w:t>subject leader</w:t>
      </w:r>
      <w:r w:rsidRPr="002C069D">
        <w:rPr>
          <w:rFonts w:ascii="Comic Sans MS" w:hAnsi="Comic Sans MS"/>
          <w:color w:val="0070C0"/>
        </w:rPr>
        <w:t xml:space="preserve"> </w:t>
      </w:r>
      <w:r w:rsidRPr="002C069D">
        <w:rPr>
          <w:rFonts w:ascii="Comic Sans MS" w:hAnsi="Comic Sans MS"/>
        </w:rPr>
        <w:t xml:space="preserve">is responsible for maintaining an inventory of resources. </w:t>
      </w:r>
    </w:p>
    <w:p w14:paraId="329FDC83" w14:textId="2E09240A" w:rsidR="002751EA" w:rsidRPr="002C069D" w:rsidRDefault="002751EA" w:rsidP="00F52715">
      <w:pPr>
        <w:pStyle w:val="TSB-Level1Numbers"/>
        <w:rPr>
          <w:rFonts w:ascii="Comic Sans MS" w:hAnsi="Comic Sans MS"/>
        </w:rPr>
      </w:pPr>
      <w:r w:rsidRPr="002C069D">
        <w:rPr>
          <w:rFonts w:ascii="Comic Sans MS" w:hAnsi="Comic Sans MS"/>
        </w:rPr>
        <w:t xml:space="preserve">Staff members must inform the </w:t>
      </w:r>
      <w:r w:rsidRPr="002C069D">
        <w:rPr>
          <w:rFonts w:ascii="Comic Sans MS" w:hAnsi="Comic Sans MS"/>
          <w:b/>
          <w:color w:val="0070C0"/>
        </w:rPr>
        <w:t>subject leader</w:t>
      </w:r>
      <w:r w:rsidRPr="002C069D">
        <w:rPr>
          <w:rFonts w:ascii="Comic Sans MS" w:hAnsi="Comic Sans MS"/>
          <w:color w:val="0070C0"/>
        </w:rPr>
        <w:t xml:space="preserve"> </w:t>
      </w:r>
      <w:r w:rsidRPr="002C069D">
        <w:rPr>
          <w:rFonts w:ascii="Comic Sans MS" w:hAnsi="Comic Sans MS"/>
        </w:rPr>
        <w:t xml:space="preserve">of any changes regarding science resources, such as broken items or when new resources are required. </w:t>
      </w:r>
    </w:p>
    <w:p w14:paraId="04461BCE" w14:textId="0A09511B" w:rsidR="003329AA" w:rsidRPr="002C069D" w:rsidRDefault="003329AA" w:rsidP="00F52715">
      <w:pPr>
        <w:pStyle w:val="TSB-Level1Numbers"/>
        <w:rPr>
          <w:rFonts w:ascii="Comic Sans MS" w:hAnsi="Comic Sans MS"/>
        </w:rPr>
      </w:pPr>
      <w:r w:rsidRPr="002C069D">
        <w:rPr>
          <w:rFonts w:ascii="Comic Sans MS" w:hAnsi="Comic Sans MS"/>
        </w:rPr>
        <w:t xml:space="preserve">Any equipment or resources which are </w:t>
      </w:r>
      <w:r w:rsidR="00CC6302" w:rsidRPr="002C069D">
        <w:rPr>
          <w:rFonts w:ascii="Comic Sans MS" w:hAnsi="Comic Sans MS"/>
        </w:rPr>
        <w:t>a cause of</w:t>
      </w:r>
      <w:r w:rsidRPr="002C069D">
        <w:rPr>
          <w:rFonts w:ascii="Comic Sans MS" w:hAnsi="Comic Sans MS"/>
        </w:rPr>
        <w:t xml:space="preserve"> concern will be removed from</w:t>
      </w:r>
      <w:r w:rsidR="00561519" w:rsidRPr="002C069D">
        <w:rPr>
          <w:rFonts w:ascii="Comic Sans MS" w:hAnsi="Comic Sans MS"/>
        </w:rPr>
        <w:t xml:space="preserve"> </w:t>
      </w:r>
      <w:r w:rsidR="00561519" w:rsidRPr="002C069D">
        <w:rPr>
          <w:rFonts w:ascii="Comic Sans MS" w:hAnsi="Comic Sans MS"/>
          <w:b/>
          <w:color w:val="0070C0"/>
        </w:rPr>
        <w:t>Science resources cupboards</w:t>
      </w:r>
      <w:r w:rsidRPr="002C069D">
        <w:rPr>
          <w:rFonts w:ascii="Comic Sans MS" w:hAnsi="Comic Sans MS"/>
          <w:color w:val="0070C0"/>
        </w:rPr>
        <w:t xml:space="preserve"> </w:t>
      </w:r>
      <w:r w:rsidRPr="002C069D">
        <w:rPr>
          <w:rFonts w:ascii="Comic Sans MS" w:hAnsi="Comic Sans MS"/>
        </w:rPr>
        <w:t xml:space="preserve">immediately. </w:t>
      </w:r>
    </w:p>
    <w:p w14:paraId="2CFF8EF5" w14:textId="06C038E2" w:rsidR="000D36DB" w:rsidRPr="002C069D" w:rsidRDefault="000D36DB" w:rsidP="00F52715">
      <w:pPr>
        <w:pStyle w:val="TSB-Level1Numbers"/>
        <w:rPr>
          <w:rFonts w:ascii="Comic Sans MS" w:hAnsi="Comic Sans MS"/>
        </w:rPr>
      </w:pPr>
      <w:r w:rsidRPr="002C069D">
        <w:rPr>
          <w:rFonts w:ascii="Comic Sans MS" w:hAnsi="Comic Sans MS"/>
        </w:rPr>
        <w:t xml:space="preserve">The subject leader will carry out an </w:t>
      </w:r>
      <w:r w:rsidRPr="002C069D">
        <w:rPr>
          <w:rFonts w:ascii="Comic Sans MS" w:hAnsi="Comic Sans MS"/>
          <w:b/>
          <w:color w:val="0070C0"/>
        </w:rPr>
        <w:t>annual</w:t>
      </w:r>
      <w:r w:rsidRPr="002C069D">
        <w:rPr>
          <w:rFonts w:ascii="Comic Sans MS" w:hAnsi="Comic Sans MS"/>
        </w:rPr>
        <w:t xml:space="preserve"> audit of the science resources, reordering any consumables when necessary. </w:t>
      </w:r>
    </w:p>
    <w:p w14:paraId="0F49FA95" w14:textId="19C59BEF" w:rsidR="000D36DB" w:rsidRPr="002C069D" w:rsidRDefault="000D36DB" w:rsidP="00F52715">
      <w:pPr>
        <w:pStyle w:val="TSB-Level1Numbers"/>
        <w:rPr>
          <w:rFonts w:ascii="Comic Sans MS" w:hAnsi="Comic Sans MS"/>
        </w:rPr>
      </w:pPr>
      <w:r w:rsidRPr="002C069D">
        <w:rPr>
          <w:rFonts w:ascii="Comic Sans MS" w:hAnsi="Comic Sans MS"/>
        </w:rPr>
        <w:t xml:space="preserve">Class teachers can discuss the need for new resources with the </w:t>
      </w:r>
      <w:r w:rsidRPr="002C069D">
        <w:rPr>
          <w:rFonts w:ascii="Comic Sans MS" w:hAnsi="Comic Sans MS"/>
          <w:b/>
          <w:color w:val="0070C0"/>
        </w:rPr>
        <w:t>subject leader</w:t>
      </w:r>
      <w:r w:rsidRPr="002C069D">
        <w:rPr>
          <w:rFonts w:ascii="Comic Sans MS" w:hAnsi="Comic Sans MS"/>
        </w:rPr>
        <w:t>.</w:t>
      </w:r>
    </w:p>
    <w:p w14:paraId="1752E396" w14:textId="14FD0AE2" w:rsidR="000D36DB" w:rsidRPr="002C069D" w:rsidRDefault="000D36DB" w:rsidP="00F52715">
      <w:pPr>
        <w:pStyle w:val="TSB-Level1Numbers"/>
        <w:rPr>
          <w:rFonts w:ascii="Comic Sans MS" w:hAnsi="Comic Sans MS"/>
        </w:rPr>
      </w:pPr>
      <w:r w:rsidRPr="002C069D">
        <w:rPr>
          <w:rFonts w:ascii="Comic Sans MS" w:hAnsi="Comic Sans MS"/>
        </w:rPr>
        <w:t xml:space="preserve">The </w:t>
      </w:r>
      <w:r w:rsidRPr="002C069D">
        <w:rPr>
          <w:rFonts w:ascii="Comic Sans MS" w:hAnsi="Comic Sans MS"/>
          <w:b/>
          <w:color w:val="0070C0"/>
        </w:rPr>
        <w:t>subject leader</w:t>
      </w:r>
      <w:r w:rsidRPr="002C069D">
        <w:rPr>
          <w:rFonts w:ascii="Comic Sans MS" w:hAnsi="Comic Sans MS"/>
          <w:color w:val="0070C0"/>
        </w:rPr>
        <w:t xml:space="preserve"> </w:t>
      </w:r>
      <w:r w:rsidRPr="002C069D">
        <w:rPr>
          <w:rFonts w:ascii="Comic Sans MS" w:hAnsi="Comic Sans MS"/>
        </w:rPr>
        <w:t xml:space="preserve">is responsible for negotiating requests from staff members and ensuring resources are bought within the amount allocated in the annual budget.  </w:t>
      </w:r>
    </w:p>
    <w:p w14:paraId="0E065535" w14:textId="6B4B9E00" w:rsidR="006666A8" w:rsidRPr="002C069D" w:rsidRDefault="006666A8" w:rsidP="006666A8">
      <w:pPr>
        <w:pStyle w:val="Heading10"/>
        <w:rPr>
          <w:rFonts w:ascii="Comic Sans MS" w:hAnsi="Comic Sans MS"/>
        </w:rPr>
      </w:pPr>
      <w:bookmarkStart w:id="16" w:name="_Health_and_safety"/>
      <w:bookmarkEnd w:id="16"/>
      <w:r w:rsidRPr="002C069D">
        <w:rPr>
          <w:rFonts w:ascii="Comic Sans MS" w:hAnsi="Comic Sans MS"/>
        </w:rPr>
        <w:t>Health and safety</w:t>
      </w:r>
      <w:r w:rsidR="00121EEE" w:rsidRPr="002C069D">
        <w:rPr>
          <w:rFonts w:ascii="Comic Sans MS" w:hAnsi="Comic Sans MS"/>
        </w:rPr>
        <w:t xml:space="preserve"> </w:t>
      </w:r>
    </w:p>
    <w:p w14:paraId="21F5483F" w14:textId="45173E88" w:rsidR="006666A8" w:rsidRPr="002C069D" w:rsidRDefault="008C1BFB" w:rsidP="008C1BFB">
      <w:pPr>
        <w:pStyle w:val="TSB-Level1Numbers"/>
        <w:rPr>
          <w:rFonts w:ascii="Comic Sans MS" w:hAnsi="Comic Sans MS"/>
        </w:rPr>
      </w:pPr>
      <w:r w:rsidRPr="002C069D">
        <w:rPr>
          <w:rFonts w:ascii="Comic Sans MS" w:hAnsi="Comic Sans MS"/>
        </w:rPr>
        <w:t xml:space="preserve">Staff members will act in accordance with the school’s </w:t>
      </w:r>
      <w:r w:rsidRPr="002C069D">
        <w:rPr>
          <w:rFonts w:ascii="Comic Sans MS" w:hAnsi="Comic Sans MS"/>
          <w:b/>
          <w:color w:val="0070C0"/>
        </w:rPr>
        <w:t>Health and Safety Policy</w:t>
      </w:r>
      <w:r w:rsidRPr="002C069D">
        <w:rPr>
          <w:rFonts w:ascii="Comic Sans MS" w:hAnsi="Comic Sans MS"/>
          <w:color w:val="0070C0"/>
        </w:rPr>
        <w:t xml:space="preserve"> </w:t>
      </w:r>
      <w:r w:rsidRPr="002C069D">
        <w:rPr>
          <w:rFonts w:ascii="Comic Sans MS" w:hAnsi="Comic Sans MS"/>
        </w:rPr>
        <w:t xml:space="preserve">at all times. </w:t>
      </w:r>
    </w:p>
    <w:p w14:paraId="27C6B94E" w14:textId="2ABC84F6" w:rsidR="008C1BFB" w:rsidRPr="002C069D" w:rsidRDefault="00F47AB6" w:rsidP="008C1BFB">
      <w:pPr>
        <w:pStyle w:val="TSB-Level1Numbers"/>
        <w:rPr>
          <w:rFonts w:ascii="Comic Sans MS" w:hAnsi="Comic Sans MS"/>
        </w:rPr>
      </w:pPr>
      <w:r w:rsidRPr="002C069D">
        <w:rPr>
          <w:rFonts w:ascii="Comic Sans MS" w:hAnsi="Comic Sans MS"/>
        </w:rPr>
        <w:t xml:space="preserve">Accidents and near-misses will be reported following the procedure outlined in the school’s </w:t>
      </w:r>
      <w:r w:rsidRPr="002C069D">
        <w:rPr>
          <w:rFonts w:ascii="Comic Sans MS" w:hAnsi="Comic Sans MS"/>
          <w:b/>
          <w:color w:val="0070C0"/>
        </w:rPr>
        <w:t>Accident Reporting Procedure Policy</w:t>
      </w:r>
      <w:r w:rsidRPr="002C069D">
        <w:rPr>
          <w:rFonts w:ascii="Comic Sans MS" w:hAnsi="Comic Sans MS"/>
        </w:rPr>
        <w:t xml:space="preserve">. </w:t>
      </w:r>
    </w:p>
    <w:p w14:paraId="46455144" w14:textId="7692AD1B" w:rsidR="00B91F16" w:rsidRPr="002C069D" w:rsidRDefault="00B91F16" w:rsidP="00F0207C">
      <w:pPr>
        <w:pStyle w:val="TSB-Level1Numbers"/>
        <w:rPr>
          <w:rFonts w:ascii="Comic Sans MS" w:hAnsi="Comic Sans MS"/>
        </w:rPr>
      </w:pPr>
      <w:r w:rsidRPr="002C069D">
        <w:rPr>
          <w:rFonts w:ascii="Comic Sans MS" w:hAnsi="Comic Sans MS"/>
        </w:rPr>
        <w:t xml:space="preserve">A </w:t>
      </w:r>
      <w:r w:rsidRPr="002C069D">
        <w:rPr>
          <w:rFonts w:ascii="Comic Sans MS" w:hAnsi="Comic Sans MS"/>
          <w:b/>
          <w:color w:val="0070C0"/>
        </w:rPr>
        <w:t>risk assessment</w:t>
      </w:r>
      <w:r w:rsidRPr="002C069D">
        <w:rPr>
          <w:rFonts w:ascii="Comic Sans MS" w:hAnsi="Comic Sans MS"/>
          <w:color w:val="0070C0"/>
        </w:rPr>
        <w:t xml:space="preserve"> </w:t>
      </w:r>
      <w:r w:rsidRPr="002C069D">
        <w:rPr>
          <w:rFonts w:ascii="Comic Sans MS" w:hAnsi="Comic Sans MS"/>
        </w:rPr>
        <w:t>will be carried out</w:t>
      </w:r>
      <w:r w:rsidR="00C53650" w:rsidRPr="002C069D">
        <w:rPr>
          <w:rFonts w:ascii="Comic Sans MS" w:hAnsi="Comic Sans MS"/>
        </w:rPr>
        <w:t xml:space="preserve"> by </w:t>
      </w:r>
      <w:r w:rsidR="00D568D2" w:rsidRPr="002C069D">
        <w:rPr>
          <w:rFonts w:ascii="Comic Sans MS" w:hAnsi="Comic Sans MS"/>
          <w:b/>
          <w:color w:val="0070C0"/>
        </w:rPr>
        <w:t>classroom</w:t>
      </w:r>
      <w:r w:rsidR="00D568D2" w:rsidRPr="002C069D">
        <w:rPr>
          <w:rFonts w:ascii="Comic Sans MS" w:hAnsi="Comic Sans MS"/>
          <w:b/>
        </w:rPr>
        <w:t xml:space="preserve"> </w:t>
      </w:r>
      <w:r w:rsidR="00C53650" w:rsidRPr="002C069D">
        <w:rPr>
          <w:rFonts w:ascii="Comic Sans MS" w:hAnsi="Comic Sans MS"/>
          <w:b/>
          <w:color w:val="0070C0"/>
        </w:rPr>
        <w:t>teachers</w:t>
      </w:r>
      <w:r w:rsidRPr="002C069D">
        <w:rPr>
          <w:rFonts w:ascii="Comic Sans MS" w:hAnsi="Comic Sans MS"/>
        </w:rPr>
        <w:t xml:space="preserve"> before conducting an experiment or undertaking practical activities. </w:t>
      </w:r>
    </w:p>
    <w:p w14:paraId="6C4B85DA" w14:textId="6A8EDFE9" w:rsidR="00B91F16" w:rsidRPr="002C069D" w:rsidRDefault="00B91F16" w:rsidP="008C1BFB">
      <w:pPr>
        <w:pStyle w:val="TSB-Level1Numbers"/>
        <w:rPr>
          <w:rFonts w:ascii="Comic Sans MS" w:hAnsi="Comic Sans MS"/>
        </w:rPr>
      </w:pPr>
      <w:r w:rsidRPr="002C069D">
        <w:rPr>
          <w:rFonts w:ascii="Comic Sans MS" w:hAnsi="Comic Sans MS"/>
        </w:rPr>
        <w:t xml:space="preserve">All staff members will be shown how to correctly use equipment as part of their induction training. </w:t>
      </w:r>
    </w:p>
    <w:p w14:paraId="42950934" w14:textId="0630ED8D" w:rsidR="00B91F16" w:rsidRPr="002C069D" w:rsidRDefault="00B91F16" w:rsidP="008C1BFB">
      <w:pPr>
        <w:pStyle w:val="TSB-Level1Numbers"/>
        <w:rPr>
          <w:rFonts w:ascii="Comic Sans MS" w:hAnsi="Comic Sans MS"/>
        </w:rPr>
      </w:pPr>
      <w:r w:rsidRPr="002C069D">
        <w:rPr>
          <w:rFonts w:ascii="Comic Sans MS" w:hAnsi="Comic Sans MS"/>
        </w:rPr>
        <w:lastRenderedPageBreak/>
        <w:t xml:space="preserve">All pupils will be shown how to correctly use equipment and will be monitored by staff members whilst using equipment. </w:t>
      </w:r>
    </w:p>
    <w:p w14:paraId="1E15F006" w14:textId="4B2E835F" w:rsidR="00B91F16" w:rsidRPr="002C069D" w:rsidRDefault="00B91F16" w:rsidP="008C1BFB">
      <w:pPr>
        <w:pStyle w:val="TSB-Level1Numbers"/>
        <w:rPr>
          <w:rFonts w:ascii="Comic Sans MS" w:hAnsi="Comic Sans MS"/>
        </w:rPr>
      </w:pPr>
      <w:r w:rsidRPr="002C069D">
        <w:rPr>
          <w:rFonts w:ascii="Comic Sans MS" w:hAnsi="Comic Sans MS"/>
        </w:rPr>
        <w:t xml:space="preserve">All pupils will be made aware of how they are expected to behave, ensuring that they show respect </w:t>
      </w:r>
      <w:r w:rsidR="00F0207C" w:rsidRPr="002C069D">
        <w:rPr>
          <w:rFonts w:ascii="Comic Sans MS" w:hAnsi="Comic Sans MS"/>
        </w:rPr>
        <w:t xml:space="preserve">to </w:t>
      </w:r>
      <w:r w:rsidRPr="002C069D">
        <w:rPr>
          <w:rFonts w:ascii="Comic Sans MS" w:hAnsi="Comic Sans MS"/>
        </w:rPr>
        <w:t xml:space="preserve">other people and the environment. </w:t>
      </w:r>
    </w:p>
    <w:p w14:paraId="583726ED" w14:textId="05C7DEE6" w:rsidR="00D35B35" w:rsidRPr="002C069D" w:rsidRDefault="00D35B35" w:rsidP="008C1BFB">
      <w:pPr>
        <w:pStyle w:val="TSB-Level1Numbers"/>
        <w:rPr>
          <w:rFonts w:ascii="Comic Sans MS" w:hAnsi="Comic Sans MS"/>
        </w:rPr>
      </w:pPr>
      <w:r w:rsidRPr="002C069D">
        <w:rPr>
          <w:rFonts w:ascii="Comic Sans MS" w:hAnsi="Comic Sans MS"/>
        </w:rPr>
        <w:t xml:space="preserve">Pupils are made aware of the personal safety </w:t>
      </w:r>
      <w:r w:rsidR="00C53650" w:rsidRPr="002C069D">
        <w:rPr>
          <w:rFonts w:ascii="Comic Sans MS" w:hAnsi="Comic Sans MS"/>
        </w:rPr>
        <w:t xml:space="preserve">protocols and equipment </w:t>
      </w:r>
      <w:r w:rsidRPr="002C069D">
        <w:rPr>
          <w:rFonts w:ascii="Comic Sans MS" w:hAnsi="Comic Sans MS"/>
        </w:rPr>
        <w:t xml:space="preserve">needed when using different equipment or carrying out different tasks. </w:t>
      </w:r>
    </w:p>
    <w:p w14:paraId="097641E6" w14:textId="6014DE88" w:rsidR="00087505" w:rsidRPr="002C069D" w:rsidRDefault="00087505" w:rsidP="008C1BFB">
      <w:pPr>
        <w:pStyle w:val="TSB-Level1Numbers"/>
        <w:rPr>
          <w:rFonts w:ascii="Comic Sans MS" w:hAnsi="Comic Sans MS"/>
        </w:rPr>
      </w:pPr>
      <w:r w:rsidRPr="002C069D">
        <w:rPr>
          <w:rFonts w:ascii="Comic Sans MS" w:hAnsi="Comic Sans MS"/>
        </w:rPr>
        <w:t>Staff members will be made aware of the COSHH and RIDDOR regulations as pa</w:t>
      </w:r>
      <w:r w:rsidR="00D35B35" w:rsidRPr="002C069D">
        <w:rPr>
          <w:rFonts w:ascii="Comic Sans MS" w:hAnsi="Comic Sans MS"/>
        </w:rPr>
        <w:t xml:space="preserve">rt of their induction training and will act in accordance with these whilst undertaking activities. </w:t>
      </w:r>
    </w:p>
    <w:p w14:paraId="148C946C" w14:textId="7BA28E92" w:rsidR="00087505" w:rsidRPr="002C069D" w:rsidRDefault="003329AA" w:rsidP="008C1BFB">
      <w:pPr>
        <w:pStyle w:val="TSB-Level1Numbers"/>
        <w:rPr>
          <w:rFonts w:ascii="Comic Sans MS" w:hAnsi="Comic Sans MS"/>
        </w:rPr>
      </w:pPr>
      <w:r w:rsidRPr="002C069D">
        <w:rPr>
          <w:rFonts w:ascii="Comic Sans MS" w:hAnsi="Comic Sans MS"/>
        </w:rPr>
        <w:t xml:space="preserve">Any ‘new’ experiments or activities which a teacher has not used in the classroom before will be trialled prior to being performed with pupils. </w:t>
      </w:r>
    </w:p>
    <w:p w14:paraId="3889E4FD" w14:textId="4B79D275" w:rsidR="003329AA" w:rsidRPr="002C069D" w:rsidRDefault="003329AA" w:rsidP="00F0207C">
      <w:pPr>
        <w:pStyle w:val="TSB-Level1Numbers"/>
        <w:ind w:left="1424" w:hanging="573"/>
        <w:rPr>
          <w:rFonts w:ascii="Comic Sans MS" w:hAnsi="Comic Sans MS"/>
        </w:rPr>
      </w:pPr>
      <w:r w:rsidRPr="002C069D">
        <w:rPr>
          <w:rFonts w:ascii="Comic Sans MS" w:hAnsi="Comic Sans MS"/>
        </w:rPr>
        <w:t>At the beginning of any experiment, the teacher will outline the purpose of the experiment to the class</w:t>
      </w:r>
      <w:r w:rsidR="00C23380" w:rsidRPr="002C069D">
        <w:rPr>
          <w:rFonts w:ascii="Comic Sans MS" w:hAnsi="Comic Sans MS"/>
        </w:rPr>
        <w:t>,</w:t>
      </w:r>
      <w:r w:rsidRPr="002C069D">
        <w:rPr>
          <w:rFonts w:ascii="Comic Sans MS" w:hAnsi="Comic Sans MS"/>
        </w:rPr>
        <w:t xml:space="preserve"> and all hazards and safety precautions will be thoroughly outlined.</w:t>
      </w:r>
    </w:p>
    <w:p w14:paraId="681E3DDE" w14:textId="783DF566" w:rsidR="004208BA" w:rsidRPr="002C069D" w:rsidRDefault="004208BA" w:rsidP="004208BA">
      <w:pPr>
        <w:pStyle w:val="Heading10"/>
        <w:rPr>
          <w:rFonts w:ascii="Comic Sans MS" w:hAnsi="Comic Sans MS"/>
        </w:rPr>
      </w:pPr>
      <w:bookmarkStart w:id="17" w:name="_Equal_opportunities"/>
      <w:bookmarkEnd w:id="17"/>
      <w:r w:rsidRPr="002C069D">
        <w:rPr>
          <w:rFonts w:ascii="Comic Sans MS" w:hAnsi="Comic Sans MS"/>
        </w:rPr>
        <w:t>Equal opportunities</w:t>
      </w:r>
      <w:r w:rsidR="00121EEE" w:rsidRPr="002C069D">
        <w:rPr>
          <w:rFonts w:ascii="Comic Sans MS" w:hAnsi="Comic Sans MS"/>
        </w:rPr>
        <w:t xml:space="preserve"> </w:t>
      </w:r>
    </w:p>
    <w:p w14:paraId="6A80756F" w14:textId="0E9975CC" w:rsidR="00146890" w:rsidRPr="002C069D" w:rsidRDefault="00146890" w:rsidP="004B2A65">
      <w:pPr>
        <w:pStyle w:val="TSB-Level1Numbers"/>
        <w:ind w:left="1424" w:hanging="573"/>
        <w:rPr>
          <w:rFonts w:ascii="Comic Sans MS" w:hAnsi="Comic Sans MS"/>
        </w:rPr>
      </w:pPr>
      <w:r w:rsidRPr="002C069D">
        <w:rPr>
          <w:rFonts w:ascii="Comic Sans MS" w:hAnsi="Comic Sans MS"/>
        </w:rPr>
        <w:t xml:space="preserve">All pupils will have equal access to the entire science curriculum, including practical experiments. </w:t>
      </w:r>
    </w:p>
    <w:p w14:paraId="3048C8C2" w14:textId="77777777" w:rsidR="00146890" w:rsidRPr="002C069D" w:rsidRDefault="00146890" w:rsidP="004B2A65">
      <w:pPr>
        <w:pStyle w:val="TSB-Level1Numbers"/>
        <w:ind w:left="1424" w:hanging="573"/>
        <w:rPr>
          <w:rFonts w:ascii="Comic Sans MS" w:hAnsi="Comic Sans MS"/>
        </w:rPr>
      </w:pPr>
      <w:r w:rsidRPr="002C069D">
        <w:rPr>
          <w:rFonts w:ascii="Comic Sans MS" w:hAnsi="Comic Sans MS"/>
        </w:rPr>
        <w:t xml:space="preserve">Gender, learning ability, physical ability, ethnicity, linguistic ability and/or cultural circumstances will not impede pupils from accessing all science lessons. </w:t>
      </w:r>
    </w:p>
    <w:p w14:paraId="5D261A3C" w14:textId="48DF4D3F" w:rsidR="00146890" w:rsidRPr="002C069D" w:rsidRDefault="00146890" w:rsidP="004B2A65">
      <w:pPr>
        <w:pStyle w:val="TSB-Level1Numbers"/>
        <w:ind w:left="1424" w:hanging="573"/>
        <w:rPr>
          <w:rFonts w:ascii="Comic Sans MS" w:hAnsi="Comic Sans MS"/>
        </w:rPr>
      </w:pPr>
      <w:r w:rsidRPr="002C069D">
        <w:rPr>
          <w:rFonts w:ascii="Comic Sans MS" w:hAnsi="Comic Sans MS"/>
        </w:rPr>
        <w:t>Where it is inappropriate for a pupil to participate in a lesson because of reasons related to any of the factors outlined above, the lessons will be adapted to meet the pupil</w:t>
      </w:r>
      <w:r w:rsidR="00C23380" w:rsidRPr="002C069D">
        <w:rPr>
          <w:rFonts w:ascii="Comic Sans MS" w:hAnsi="Comic Sans MS"/>
        </w:rPr>
        <w:t>’s</w:t>
      </w:r>
      <w:r w:rsidRPr="002C069D">
        <w:rPr>
          <w:rFonts w:ascii="Comic Sans MS" w:hAnsi="Comic Sans MS"/>
        </w:rPr>
        <w:t xml:space="preserve"> needs and alternative arrangements involving extra support will be provided where necessary. </w:t>
      </w:r>
    </w:p>
    <w:p w14:paraId="19C953C1" w14:textId="77777777" w:rsidR="00146890" w:rsidRPr="002C069D" w:rsidRDefault="00146890" w:rsidP="004B2A65">
      <w:pPr>
        <w:pStyle w:val="TSB-Level1Numbers"/>
        <w:ind w:left="1424" w:hanging="573"/>
        <w:rPr>
          <w:rFonts w:ascii="Comic Sans MS" w:hAnsi="Comic Sans MS"/>
        </w:rPr>
      </w:pPr>
      <w:r w:rsidRPr="002C069D">
        <w:rPr>
          <w:rFonts w:ascii="Comic Sans MS" w:hAnsi="Comic Sans MS"/>
        </w:rPr>
        <w:t>All efforts will be made to ensure that cultural and gender differences will be positively reflected in all lessons and teaching materials used.</w:t>
      </w:r>
    </w:p>
    <w:p w14:paraId="75344F32" w14:textId="4F3B2B18" w:rsidR="004208BA" w:rsidRDefault="00561519" w:rsidP="004B2A65">
      <w:pPr>
        <w:pStyle w:val="TSB-Level1Numbers"/>
        <w:ind w:left="1424" w:hanging="573"/>
        <w:rPr>
          <w:rFonts w:ascii="Comic Sans MS" w:hAnsi="Comic Sans MS"/>
        </w:rPr>
      </w:pPr>
      <w:r w:rsidRPr="002C069D">
        <w:rPr>
          <w:rFonts w:ascii="Comic Sans MS" w:hAnsi="Comic Sans MS"/>
          <w:color w:val="000000" w:themeColor="text1"/>
        </w:rPr>
        <w:t>Kingsley Community Primary and Nursery School</w:t>
      </w:r>
      <w:r w:rsidR="00615EFC" w:rsidRPr="002C069D">
        <w:rPr>
          <w:rFonts w:ascii="Comic Sans MS" w:hAnsi="Comic Sans MS"/>
        </w:rPr>
        <w:t xml:space="preserve"> aims to provide more academically able pupils with the opportunity to extend their scientific thinking through extension activities such as problem solving, investigative work and research of a scientific nature.</w:t>
      </w:r>
    </w:p>
    <w:p w14:paraId="2BF1221E" w14:textId="77777777" w:rsidR="002C069D" w:rsidRPr="002C069D" w:rsidRDefault="002C069D" w:rsidP="002C069D">
      <w:pPr>
        <w:pStyle w:val="TSB-Level1Numbers"/>
        <w:numPr>
          <w:ilvl w:val="0"/>
          <w:numId w:val="0"/>
        </w:numPr>
        <w:ind w:left="1424"/>
        <w:rPr>
          <w:rFonts w:ascii="Comic Sans MS" w:hAnsi="Comic Sans MS"/>
        </w:rPr>
      </w:pPr>
    </w:p>
    <w:p w14:paraId="7247571C" w14:textId="791D5B72" w:rsidR="007D7A18" w:rsidRPr="002C069D" w:rsidRDefault="007D7A18" w:rsidP="007D7A18">
      <w:pPr>
        <w:pStyle w:val="Heading10"/>
        <w:rPr>
          <w:rFonts w:ascii="Comic Sans MS" w:hAnsi="Comic Sans MS"/>
        </w:rPr>
      </w:pPr>
      <w:bookmarkStart w:id="18" w:name="_Monitoring_and_review"/>
      <w:bookmarkEnd w:id="18"/>
      <w:r w:rsidRPr="002C069D">
        <w:rPr>
          <w:rFonts w:ascii="Comic Sans MS" w:hAnsi="Comic Sans MS"/>
        </w:rPr>
        <w:lastRenderedPageBreak/>
        <w:t xml:space="preserve">Monitoring and review </w:t>
      </w:r>
    </w:p>
    <w:p w14:paraId="492E647E" w14:textId="39205359" w:rsidR="0080453F" w:rsidRPr="002C069D" w:rsidRDefault="0080453F" w:rsidP="00F0207C">
      <w:pPr>
        <w:pStyle w:val="TSB-Level1Numbers"/>
        <w:ind w:hanging="629"/>
        <w:rPr>
          <w:rFonts w:ascii="Comic Sans MS" w:hAnsi="Comic Sans MS"/>
        </w:rPr>
      </w:pPr>
      <w:r w:rsidRPr="002C069D">
        <w:rPr>
          <w:rFonts w:ascii="Comic Sans MS" w:hAnsi="Comic Sans MS"/>
        </w:rPr>
        <w:t>Th</w:t>
      </w:r>
      <w:r w:rsidR="00B04992">
        <w:rPr>
          <w:rFonts w:ascii="Comic Sans MS" w:hAnsi="Comic Sans MS"/>
        </w:rPr>
        <w:t>is policy will be reviewed on a</w:t>
      </w:r>
      <w:r w:rsidRPr="002C069D">
        <w:rPr>
          <w:rFonts w:ascii="Comic Sans MS" w:hAnsi="Comic Sans MS"/>
        </w:rPr>
        <w:t xml:space="preserve"> </w:t>
      </w:r>
      <w:r w:rsidR="001C000D" w:rsidRPr="002C069D">
        <w:rPr>
          <w:rFonts w:ascii="Comic Sans MS" w:hAnsi="Comic Sans MS"/>
          <w:b/>
          <w:color w:val="0070C0"/>
        </w:rPr>
        <w:t>3 year</w:t>
      </w:r>
      <w:r w:rsidRPr="002C069D">
        <w:rPr>
          <w:rFonts w:ascii="Comic Sans MS" w:hAnsi="Comic Sans MS"/>
        </w:rPr>
        <w:t xml:space="preserve"> basis by the </w:t>
      </w:r>
      <w:r w:rsidRPr="002C069D">
        <w:rPr>
          <w:rFonts w:ascii="Comic Sans MS" w:hAnsi="Comic Sans MS"/>
          <w:b/>
          <w:color w:val="0070C0"/>
        </w:rPr>
        <w:t>subject leader</w:t>
      </w:r>
      <w:r w:rsidRPr="002C069D">
        <w:rPr>
          <w:rFonts w:ascii="Comic Sans MS" w:hAnsi="Comic Sans MS"/>
        </w:rPr>
        <w:t xml:space="preserve">, in collaboration with the </w:t>
      </w:r>
      <w:r w:rsidRPr="002C069D">
        <w:rPr>
          <w:rFonts w:ascii="Comic Sans MS" w:hAnsi="Comic Sans MS"/>
          <w:b/>
          <w:color w:val="0070C0"/>
        </w:rPr>
        <w:t>headteacher</w:t>
      </w:r>
      <w:r w:rsidRPr="002C069D">
        <w:rPr>
          <w:rFonts w:ascii="Comic Sans MS" w:hAnsi="Comic Sans MS"/>
        </w:rPr>
        <w:t xml:space="preserve">. </w:t>
      </w:r>
    </w:p>
    <w:p w14:paraId="13D20FFD" w14:textId="2D25A759" w:rsidR="0080453F" w:rsidRPr="002C069D" w:rsidRDefault="0080453F" w:rsidP="0080453F">
      <w:pPr>
        <w:pStyle w:val="TSB-Level1Numbers"/>
        <w:ind w:hanging="629"/>
        <w:rPr>
          <w:rFonts w:ascii="Comic Sans MS" w:hAnsi="Comic Sans MS"/>
        </w:rPr>
      </w:pPr>
      <w:r w:rsidRPr="002C069D">
        <w:rPr>
          <w:rFonts w:ascii="Comic Sans MS" w:hAnsi="Comic Sans MS"/>
        </w:rPr>
        <w:t xml:space="preserve">The </w:t>
      </w:r>
      <w:r w:rsidRPr="002C069D">
        <w:rPr>
          <w:rFonts w:ascii="Comic Sans MS" w:hAnsi="Comic Sans MS"/>
          <w:b/>
          <w:color w:val="0070C0"/>
        </w:rPr>
        <w:t>subject leader</w:t>
      </w:r>
      <w:r w:rsidRPr="002C069D">
        <w:rPr>
          <w:rFonts w:ascii="Comic Sans MS" w:hAnsi="Comic Sans MS"/>
          <w:color w:val="0070C0"/>
        </w:rPr>
        <w:t xml:space="preserve"> </w:t>
      </w:r>
      <w:r w:rsidRPr="002C069D">
        <w:rPr>
          <w:rFonts w:ascii="Comic Sans MS" w:hAnsi="Comic Sans MS"/>
        </w:rPr>
        <w:t xml:space="preserve">will monitor teaching and learning in science at </w:t>
      </w:r>
      <w:r w:rsidR="00561519" w:rsidRPr="002C069D">
        <w:rPr>
          <w:rFonts w:ascii="Comic Sans MS" w:hAnsi="Comic Sans MS"/>
          <w:color w:val="000000" w:themeColor="text1"/>
        </w:rPr>
        <w:t>Kingsley Community Primary and Nursery School</w:t>
      </w:r>
      <w:r w:rsidRPr="002C069D">
        <w:rPr>
          <w:rFonts w:ascii="Comic Sans MS" w:hAnsi="Comic Sans MS"/>
        </w:rPr>
        <w:t xml:space="preserve">, ensuring that the content of the national curriculum is covered. </w:t>
      </w:r>
    </w:p>
    <w:p w14:paraId="138CA279" w14:textId="04EEDBC2" w:rsidR="00121E3F" w:rsidRPr="002C069D" w:rsidRDefault="004D70E5" w:rsidP="0080453F">
      <w:pPr>
        <w:pStyle w:val="TSB-Level1Numbers"/>
        <w:ind w:hanging="629"/>
        <w:rPr>
          <w:rFonts w:ascii="Comic Sans MS" w:hAnsi="Comic Sans MS"/>
        </w:rPr>
      </w:pPr>
      <w:r w:rsidRPr="002C069D">
        <w:rPr>
          <w:rFonts w:ascii="Comic Sans MS" w:hAnsi="Comic Sans MS"/>
        </w:rPr>
        <w:t xml:space="preserve">Any changes made to this policy will be communicated to all teaching staff. </w:t>
      </w:r>
    </w:p>
    <w:p w14:paraId="249B6924" w14:textId="77777777" w:rsidR="007D7A18" w:rsidRPr="002C069D" w:rsidRDefault="007D7A18" w:rsidP="007D7A18">
      <w:pPr>
        <w:rPr>
          <w:rFonts w:ascii="Comic Sans MS" w:hAnsi="Comic Sans MS"/>
        </w:rPr>
      </w:pPr>
    </w:p>
    <w:p w14:paraId="6D69F810" w14:textId="77777777" w:rsidR="00546CFD" w:rsidRPr="002C069D" w:rsidRDefault="00546CFD" w:rsidP="00CA0D92">
      <w:pPr>
        <w:pStyle w:val="TSB-PolicyBullets"/>
        <w:numPr>
          <w:ilvl w:val="0"/>
          <w:numId w:val="0"/>
        </w:numPr>
        <w:ind w:left="2137"/>
        <w:rPr>
          <w:rFonts w:ascii="Comic Sans MS" w:hAnsi="Comic Sans MS"/>
        </w:rPr>
      </w:pPr>
    </w:p>
    <w:p w14:paraId="22A0F0AC" w14:textId="77777777" w:rsidR="006E2E38" w:rsidRPr="002C069D" w:rsidRDefault="006E2E38" w:rsidP="006E2E38">
      <w:pPr>
        <w:rPr>
          <w:rFonts w:ascii="Comic Sans MS" w:hAnsi="Comic Sans MS"/>
        </w:rPr>
      </w:pPr>
    </w:p>
    <w:p w14:paraId="3D94373B" w14:textId="77777777" w:rsidR="008705D6" w:rsidRPr="002C069D" w:rsidRDefault="008705D6" w:rsidP="008705D6">
      <w:pPr>
        <w:rPr>
          <w:rFonts w:ascii="Comic Sans MS" w:hAnsi="Comic Sans MS"/>
        </w:rPr>
      </w:pPr>
    </w:p>
    <w:p w14:paraId="5B402E0E" w14:textId="7A179737" w:rsidR="008705D6" w:rsidRPr="002C069D" w:rsidRDefault="008705D6" w:rsidP="008705D6">
      <w:pPr>
        <w:rPr>
          <w:rFonts w:ascii="Comic Sans MS" w:hAnsi="Comic Sans MS"/>
        </w:rPr>
      </w:pPr>
    </w:p>
    <w:p w14:paraId="76110F70" w14:textId="3B249D8A" w:rsidR="00CD6227" w:rsidRPr="008705D6" w:rsidRDefault="00CD6227" w:rsidP="008705D6">
      <w:pPr>
        <w:jc w:val="center"/>
      </w:pPr>
    </w:p>
    <w:sectPr w:rsidR="00CD6227" w:rsidRPr="008705D6" w:rsidSect="006D525E">
      <w:pgSz w:w="11906" w:h="16838"/>
      <w:pgMar w:top="1440" w:right="1440" w:bottom="1440" w:left="1440" w:header="564" w:footer="708" w:gutter="0"/>
      <w:pgBorders w:offsetFrom="page">
        <w:top w:val="single" w:sz="36" w:space="24" w:color="006699"/>
        <w:left w:val="single" w:sz="36" w:space="24" w:color="006699"/>
        <w:bottom w:val="single" w:sz="36" w:space="24" w:color="006699"/>
        <w:right w:val="single" w:sz="36" w:space="24" w:color="006699"/>
      </w:pgBorders>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61AFB4D" w14:textId="77777777" w:rsidR="00383E37" w:rsidRDefault="00383E37" w:rsidP="00AD4155">
      <w:r>
        <w:separator/>
      </w:r>
    </w:p>
  </w:endnote>
  <w:endnote w:type="continuationSeparator" w:id="0">
    <w:p w14:paraId="7FFB277E" w14:textId="77777777" w:rsidR="00383E37" w:rsidRDefault="00383E37"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C10515A0-8E8A-45C7-BE2A-1AC837558321}"/>
    <w:embedBold r:id="rId2" w:fontKey="{B9FCF064-E285-48D0-9A29-35F1E72D53C7}"/>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3" w:fontKey="{960D2556-64D4-4030-866D-6B50C342B967}"/>
  </w:font>
  <w:font w:name="Comic Sans MS">
    <w:panose1 w:val="030F0702030302020204"/>
    <w:charset w:val="00"/>
    <w:family w:val="script"/>
    <w:pitch w:val="variable"/>
    <w:sig w:usb0="00000287" w:usb1="00000013" w:usb2="00000000" w:usb3="00000000" w:csb0="0000009F" w:csb1="00000000"/>
    <w:embedRegular r:id="rId4" w:fontKey="{E40190BC-C9CD-425A-863A-DA779DFAD075}"/>
    <w:embedBold r:id="rId5" w:fontKey="{7112A38F-1143-441E-841C-16C7394F7687}"/>
  </w:font>
  <w:font w:name="Segoe UI">
    <w:panose1 w:val="020B0502040204020203"/>
    <w:charset w:val="00"/>
    <w:family w:val="swiss"/>
    <w:pitch w:val="variable"/>
    <w:sig w:usb0="E4002EFF" w:usb1="C000E47F" w:usb2="00000009" w:usb3="00000000" w:csb0="000001FF" w:csb1="00000000"/>
    <w:embedRegular r:id="rId6" w:fontKey="{87DD63F9-E9E0-405C-B6A8-F5BA25F336F1}"/>
    <w:embedBold r:id="rId7" w:fontKey="{4BEB9DC5-D027-40FA-9042-7CFE80BF20F6}"/>
  </w:font>
  <w:font w:name="Lucida Grande">
    <w:charset w:val="00"/>
    <w:family w:val="auto"/>
    <w:pitch w:val="variable"/>
    <w:sig w:usb0="E1000AEF" w:usb1="5000A1FF" w:usb2="00000000" w:usb3="00000000" w:csb0="000001B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B6880DB" w14:textId="77777777" w:rsidR="00383E37" w:rsidRDefault="00383E37" w:rsidP="00AD4155">
      <w:r>
        <w:separator/>
      </w:r>
    </w:p>
  </w:footnote>
  <w:footnote w:type="continuationSeparator" w:id="0">
    <w:p w14:paraId="551943B9" w14:textId="77777777" w:rsidR="00383E37" w:rsidRDefault="00383E37" w:rsidP="00AD4155">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062A8E" w14:textId="3C4413DF" w:rsidR="00CA1817" w:rsidRPr="00377C16" w:rsidRDefault="00CA1817" w:rsidP="00377C16">
    <w:pPr>
      <w:pStyle w:val="Header"/>
      <w:rPr>
        <w:sz w:val="20"/>
      </w:rPr>
    </w:pPr>
  </w:p>
  <w:p w14:paraId="2545B333" w14:textId="3F42E203" w:rsidR="00377C16" w:rsidRPr="00377C16" w:rsidRDefault="00377C16" w:rsidP="00377C16">
    <w:pPr>
      <w:pStyle w:val="Header"/>
      <w:rPr>
        <w:sz w:val="2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1" w15:restartNumberingAfterBreak="0">
    <w:nsid w:val="07AD3415"/>
    <w:multiLevelType w:val="hybridMultilevel"/>
    <w:tmpl w:val="8C8AF1D0"/>
    <w:lvl w:ilvl="0" w:tplc="A01CFAB4">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F5B111F"/>
    <w:multiLevelType w:val="hybridMultilevel"/>
    <w:tmpl w:val="E79255E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2F690A00"/>
    <w:multiLevelType w:val="hybridMultilevel"/>
    <w:tmpl w:val="BA2EE5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38C22A1"/>
    <w:multiLevelType w:val="multilevel"/>
    <w:tmpl w:val="7C621AEA"/>
    <w:numStyleLink w:val="Style1"/>
  </w:abstractNum>
  <w:abstractNum w:abstractNumId="5" w15:restartNumberingAfterBreak="0">
    <w:nsid w:val="50A3531D"/>
    <w:multiLevelType w:val="multilevel"/>
    <w:tmpl w:val="7C621AEA"/>
    <w:styleLink w:val="Style1"/>
    <w:lvl w:ilvl="0">
      <w:start w:val="1"/>
      <w:numFmt w:val="decimal"/>
      <w:pStyle w:val="Heading10"/>
      <w:lvlText w:val="%1."/>
      <w:lvlJc w:val="left"/>
      <w:pPr>
        <w:ind w:left="360" w:hanging="360"/>
      </w:pPr>
    </w:lvl>
    <w:lvl w:ilvl="1">
      <w:start w:val="1"/>
      <w:numFmt w:val="decimal"/>
      <w:pStyle w:val="TSB-Level1Numbers"/>
      <w:lvlText w:val="%1.%2."/>
      <w:lvlJc w:val="left"/>
      <w:pPr>
        <w:ind w:left="792" w:hanging="432"/>
      </w:pPr>
      <w:rPr>
        <w:rFonts w:asciiTheme="minorHAnsi" w:hAnsiTheme="minorHAnsi"/>
        <w:sz w:val="22"/>
      </w:rPr>
    </w:lvl>
    <w:lvl w:ilvl="2">
      <w:start w:val="1"/>
      <w:numFmt w:val="decimal"/>
      <w:pStyle w:val="TSB-Level2Numbers"/>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58196F96"/>
    <w:multiLevelType w:val="multilevel"/>
    <w:tmpl w:val="198E9A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5A1B15AD"/>
    <w:multiLevelType w:val="hybridMultilevel"/>
    <w:tmpl w:val="2D30077C"/>
    <w:lvl w:ilvl="0" w:tplc="7E20023A">
      <w:start w:val="1"/>
      <w:numFmt w:val="bullet"/>
      <w:pStyle w:val="TSB-PolicyBullets"/>
      <w:lvlText w:val=""/>
      <w:lvlJc w:val="left"/>
      <w:pPr>
        <w:ind w:left="2062" w:hanging="360"/>
      </w:pPr>
      <w:rPr>
        <w:rFonts w:ascii="Symbol" w:hAnsi="Symbol" w:hint="default"/>
        <w:color w:val="auto"/>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8" w15:restartNumberingAfterBreak="0">
    <w:nsid w:val="5AAD5593"/>
    <w:multiLevelType w:val="hybridMultilevel"/>
    <w:tmpl w:val="549A32C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num w:numId="1">
    <w:abstractNumId w:val="9"/>
  </w:num>
  <w:num w:numId="2">
    <w:abstractNumId w:val="10"/>
  </w:num>
  <w:num w:numId="3">
    <w:abstractNumId w:val="5"/>
  </w:num>
  <w:num w:numId="4">
    <w:abstractNumId w:val="4"/>
    <w:lvlOverride w:ilvl="0">
      <w:lvl w:ilvl="0">
        <w:start w:val="1"/>
        <w:numFmt w:val="decimal"/>
        <w:pStyle w:val="Heading10"/>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5">
    <w:abstractNumId w:val="0"/>
  </w:num>
  <w:num w:numId="6">
    <w:abstractNumId w:val="4"/>
    <w:lvlOverride w:ilvl="0">
      <w:lvl w:ilvl="0">
        <w:start w:val="1"/>
        <w:numFmt w:val="decimal"/>
        <w:pStyle w:val="Heading10"/>
        <w:lvlText w:val="%1."/>
        <w:lvlJc w:val="left"/>
        <w:pPr>
          <w:ind w:left="360" w:hanging="36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7">
    <w:abstractNumId w:val="4"/>
    <w:lvlOverride w:ilvl="0">
      <w:lvl w:ilvl="0">
        <w:start w:val="1"/>
        <w:numFmt w:val="decimal"/>
        <w:pStyle w:val="Heading10"/>
        <w:lvlText w:val="%1."/>
        <w:lvlJc w:val="left"/>
        <w:pPr>
          <w:ind w:left="360" w:hanging="360"/>
        </w:pPr>
      </w:lvl>
    </w:lvlOverride>
    <w:lvlOverride w:ilvl="1">
      <w:lvl w:ilvl="1">
        <w:start w:val="1"/>
        <w:numFmt w:val="decimal"/>
        <w:pStyle w:val="TSB-Level1Numbers"/>
        <w:lvlText w:val="%1.%2."/>
        <w:lvlJc w:val="left"/>
        <w:pPr>
          <w:ind w:left="792" w:hanging="432"/>
        </w:pPr>
        <w:rPr>
          <w:rFonts w:asciiTheme="minorHAnsi" w:hAnsiTheme="minorHAnsi"/>
          <w:sz w:val="22"/>
        </w:rPr>
      </w:lvl>
    </w:lvlOverride>
    <w:lvlOverride w:ilvl="2">
      <w:lvl w:ilvl="2">
        <w:start w:val="1"/>
        <w:numFmt w:val="decimal"/>
        <w:pStyle w:val="TSB-Level2Numbers"/>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8">
    <w:abstractNumId w:val="7"/>
  </w:num>
  <w:num w:numId="9">
    <w:abstractNumId w:val="1"/>
  </w:num>
  <w:num w:numId="10">
    <w:abstractNumId w:val="2"/>
  </w:num>
  <w:num w:numId="11">
    <w:abstractNumId w:val="8"/>
  </w:num>
  <w:num w:numId="12">
    <w:abstractNumId w:val="6"/>
  </w:num>
  <w:num w:numId="13">
    <w:abstractNumId w:val="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675B"/>
    <w:rsid w:val="00001421"/>
    <w:rsid w:val="000034F0"/>
    <w:rsid w:val="00004242"/>
    <w:rsid w:val="000100B6"/>
    <w:rsid w:val="0001177F"/>
    <w:rsid w:val="000118E2"/>
    <w:rsid w:val="00012052"/>
    <w:rsid w:val="00014CF2"/>
    <w:rsid w:val="000165F4"/>
    <w:rsid w:val="00020136"/>
    <w:rsid w:val="00020924"/>
    <w:rsid w:val="00026E96"/>
    <w:rsid w:val="000309F5"/>
    <w:rsid w:val="00030C87"/>
    <w:rsid w:val="00031CB1"/>
    <w:rsid w:val="00034774"/>
    <w:rsid w:val="00035A9C"/>
    <w:rsid w:val="00037174"/>
    <w:rsid w:val="000402B3"/>
    <w:rsid w:val="0004034D"/>
    <w:rsid w:val="00040709"/>
    <w:rsid w:val="00040C15"/>
    <w:rsid w:val="00040E9B"/>
    <w:rsid w:val="0004203D"/>
    <w:rsid w:val="00042069"/>
    <w:rsid w:val="000424D3"/>
    <w:rsid w:val="00046FC1"/>
    <w:rsid w:val="00047288"/>
    <w:rsid w:val="000510BB"/>
    <w:rsid w:val="00055C65"/>
    <w:rsid w:val="00056533"/>
    <w:rsid w:val="000567E2"/>
    <w:rsid w:val="000606F6"/>
    <w:rsid w:val="00065C6B"/>
    <w:rsid w:val="00073256"/>
    <w:rsid w:val="00074C8C"/>
    <w:rsid w:val="00080091"/>
    <w:rsid w:val="00082668"/>
    <w:rsid w:val="00087505"/>
    <w:rsid w:val="00087F57"/>
    <w:rsid w:val="000904DF"/>
    <w:rsid w:val="0009203F"/>
    <w:rsid w:val="000933DC"/>
    <w:rsid w:val="00095EF3"/>
    <w:rsid w:val="0009711D"/>
    <w:rsid w:val="000A092A"/>
    <w:rsid w:val="000A0E7E"/>
    <w:rsid w:val="000A1305"/>
    <w:rsid w:val="000A6B9C"/>
    <w:rsid w:val="000A738F"/>
    <w:rsid w:val="000B1080"/>
    <w:rsid w:val="000B11F3"/>
    <w:rsid w:val="000B16CC"/>
    <w:rsid w:val="000B1AFB"/>
    <w:rsid w:val="000B213E"/>
    <w:rsid w:val="000B3E24"/>
    <w:rsid w:val="000B44E5"/>
    <w:rsid w:val="000B4624"/>
    <w:rsid w:val="000B46CC"/>
    <w:rsid w:val="000B4CAC"/>
    <w:rsid w:val="000B7B80"/>
    <w:rsid w:val="000C061E"/>
    <w:rsid w:val="000C3F05"/>
    <w:rsid w:val="000C61BF"/>
    <w:rsid w:val="000C65C8"/>
    <w:rsid w:val="000C7259"/>
    <w:rsid w:val="000D00DE"/>
    <w:rsid w:val="000D32B6"/>
    <w:rsid w:val="000D36DB"/>
    <w:rsid w:val="000D5C10"/>
    <w:rsid w:val="000D618A"/>
    <w:rsid w:val="000D6CB9"/>
    <w:rsid w:val="000E006C"/>
    <w:rsid w:val="000E1307"/>
    <w:rsid w:val="000E1630"/>
    <w:rsid w:val="000E2C37"/>
    <w:rsid w:val="000E3A6F"/>
    <w:rsid w:val="000E3CA7"/>
    <w:rsid w:val="000E451C"/>
    <w:rsid w:val="000E4979"/>
    <w:rsid w:val="000E6EDE"/>
    <w:rsid w:val="000F0BDC"/>
    <w:rsid w:val="000F2717"/>
    <w:rsid w:val="000F6641"/>
    <w:rsid w:val="000F7364"/>
    <w:rsid w:val="00100E48"/>
    <w:rsid w:val="00101B2C"/>
    <w:rsid w:val="00101D4E"/>
    <w:rsid w:val="00102117"/>
    <w:rsid w:val="001027B0"/>
    <w:rsid w:val="00102F13"/>
    <w:rsid w:val="001041F9"/>
    <w:rsid w:val="00104487"/>
    <w:rsid w:val="00111AB1"/>
    <w:rsid w:val="00112B3A"/>
    <w:rsid w:val="00112B99"/>
    <w:rsid w:val="00113D79"/>
    <w:rsid w:val="00114F0B"/>
    <w:rsid w:val="001161EF"/>
    <w:rsid w:val="00120C1C"/>
    <w:rsid w:val="00120D87"/>
    <w:rsid w:val="00121E3F"/>
    <w:rsid w:val="00121EEE"/>
    <w:rsid w:val="00122ED0"/>
    <w:rsid w:val="0012519B"/>
    <w:rsid w:val="001274D5"/>
    <w:rsid w:val="00127C83"/>
    <w:rsid w:val="00130DAE"/>
    <w:rsid w:val="001328E8"/>
    <w:rsid w:val="001352CE"/>
    <w:rsid w:val="0014320D"/>
    <w:rsid w:val="0014667C"/>
    <w:rsid w:val="00146890"/>
    <w:rsid w:val="0015350F"/>
    <w:rsid w:val="00156C6A"/>
    <w:rsid w:val="001619CD"/>
    <w:rsid w:val="00161DC5"/>
    <w:rsid w:val="001635E9"/>
    <w:rsid w:val="00164909"/>
    <w:rsid w:val="00166C2A"/>
    <w:rsid w:val="0016765F"/>
    <w:rsid w:val="0017087A"/>
    <w:rsid w:val="001709BB"/>
    <w:rsid w:val="00171113"/>
    <w:rsid w:val="00173CE0"/>
    <w:rsid w:val="0017622A"/>
    <w:rsid w:val="001769DF"/>
    <w:rsid w:val="00180455"/>
    <w:rsid w:val="001816F5"/>
    <w:rsid w:val="00181BE5"/>
    <w:rsid w:val="00182077"/>
    <w:rsid w:val="00184FC0"/>
    <w:rsid w:val="00185057"/>
    <w:rsid w:val="00186497"/>
    <w:rsid w:val="0018757C"/>
    <w:rsid w:val="00191960"/>
    <w:rsid w:val="00191CCB"/>
    <w:rsid w:val="00193E92"/>
    <w:rsid w:val="00194662"/>
    <w:rsid w:val="00196AEB"/>
    <w:rsid w:val="0019777A"/>
    <w:rsid w:val="001977AF"/>
    <w:rsid w:val="001A18B6"/>
    <w:rsid w:val="001A1AF6"/>
    <w:rsid w:val="001A42F0"/>
    <w:rsid w:val="001A4B45"/>
    <w:rsid w:val="001A4BE7"/>
    <w:rsid w:val="001A6604"/>
    <w:rsid w:val="001A79FA"/>
    <w:rsid w:val="001B0D61"/>
    <w:rsid w:val="001B290B"/>
    <w:rsid w:val="001B2B9B"/>
    <w:rsid w:val="001B4BEB"/>
    <w:rsid w:val="001B60C3"/>
    <w:rsid w:val="001B759B"/>
    <w:rsid w:val="001B76C4"/>
    <w:rsid w:val="001B787C"/>
    <w:rsid w:val="001C000D"/>
    <w:rsid w:val="001C0534"/>
    <w:rsid w:val="001C173E"/>
    <w:rsid w:val="001C181C"/>
    <w:rsid w:val="001C3BD6"/>
    <w:rsid w:val="001C3D56"/>
    <w:rsid w:val="001C55C2"/>
    <w:rsid w:val="001C6D2B"/>
    <w:rsid w:val="001D05A9"/>
    <w:rsid w:val="001D0981"/>
    <w:rsid w:val="001D4A52"/>
    <w:rsid w:val="001D6341"/>
    <w:rsid w:val="001D6EFA"/>
    <w:rsid w:val="001E1528"/>
    <w:rsid w:val="001E227A"/>
    <w:rsid w:val="001E5AF6"/>
    <w:rsid w:val="001E5BB1"/>
    <w:rsid w:val="001E6910"/>
    <w:rsid w:val="001E79D4"/>
    <w:rsid w:val="001F3CFB"/>
    <w:rsid w:val="001F50FF"/>
    <w:rsid w:val="001F635A"/>
    <w:rsid w:val="00201B4B"/>
    <w:rsid w:val="00206835"/>
    <w:rsid w:val="00206EDA"/>
    <w:rsid w:val="00207C5A"/>
    <w:rsid w:val="00210A47"/>
    <w:rsid w:val="00212661"/>
    <w:rsid w:val="002140F9"/>
    <w:rsid w:val="00220DF6"/>
    <w:rsid w:val="00223D79"/>
    <w:rsid w:val="002255EF"/>
    <w:rsid w:val="002266F3"/>
    <w:rsid w:val="00230DE8"/>
    <w:rsid w:val="002333A7"/>
    <w:rsid w:val="00234463"/>
    <w:rsid w:val="00236849"/>
    <w:rsid w:val="00237B28"/>
    <w:rsid w:val="00240743"/>
    <w:rsid w:val="00240E20"/>
    <w:rsid w:val="00241740"/>
    <w:rsid w:val="00241BCE"/>
    <w:rsid w:val="00243C32"/>
    <w:rsid w:val="002455D7"/>
    <w:rsid w:val="00245D2C"/>
    <w:rsid w:val="00246C04"/>
    <w:rsid w:val="002470C8"/>
    <w:rsid w:val="00251899"/>
    <w:rsid w:val="0025295F"/>
    <w:rsid w:val="00253BCA"/>
    <w:rsid w:val="00261B84"/>
    <w:rsid w:val="002636F6"/>
    <w:rsid w:val="00263A65"/>
    <w:rsid w:val="00265515"/>
    <w:rsid w:val="00266795"/>
    <w:rsid w:val="0026779E"/>
    <w:rsid w:val="002702CE"/>
    <w:rsid w:val="0027048C"/>
    <w:rsid w:val="002751EA"/>
    <w:rsid w:val="002777FB"/>
    <w:rsid w:val="0028203B"/>
    <w:rsid w:val="0028407E"/>
    <w:rsid w:val="00285028"/>
    <w:rsid w:val="00285083"/>
    <w:rsid w:val="00285505"/>
    <w:rsid w:val="0029265C"/>
    <w:rsid w:val="00296326"/>
    <w:rsid w:val="002A00B8"/>
    <w:rsid w:val="002A0C00"/>
    <w:rsid w:val="002A2040"/>
    <w:rsid w:val="002A43B2"/>
    <w:rsid w:val="002A63D5"/>
    <w:rsid w:val="002B6711"/>
    <w:rsid w:val="002C069D"/>
    <w:rsid w:val="002C20A7"/>
    <w:rsid w:val="002C220C"/>
    <w:rsid w:val="002C3AF5"/>
    <w:rsid w:val="002C4AE2"/>
    <w:rsid w:val="002C64EB"/>
    <w:rsid w:val="002C7582"/>
    <w:rsid w:val="002D349C"/>
    <w:rsid w:val="002D4754"/>
    <w:rsid w:val="002E08B0"/>
    <w:rsid w:val="002E2188"/>
    <w:rsid w:val="002E404D"/>
    <w:rsid w:val="002E409C"/>
    <w:rsid w:val="002E5B12"/>
    <w:rsid w:val="002E6879"/>
    <w:rsid w:val="002F166B"/>
    <w:rsid w:val="002F2CF8"/>
    <w:rsid w:val="003001A4"/>
    <w:rsid w:val="0030038C"/>
    <w:rsid w:val="00306711"/>
    <w:rsid w:val="00310EF5"/>
    <w:rsid w:val="003115B3"/>
    <w:rsid w:val="003129E4"/>
    <w:rsid w:val="00313692"/>
    <w:rsid w:val="00314964"/>
    <w:rsid w:val="00315271"/>
    <w:rsid w:val="0032130A"/>
    <w:rsid w:val="00321E87"/>
    <w:rsid w:val="00322E1A"/>
    <w:rsid w:val="003251F2"/>
    <w:rsid w:val="00326785"/>
    <w:rsid w:val="00330B5C"/>
    <w:rsid w:val="00330BD2"/>
    <w:rsid w:val="00330F8D"/>
    <w:rsid w:val="00331D7E"/>
    <w:rsid w:val="003329AA"/>
    <w:rsid w:val="00333C39"/>
    <w:rsid w:val="0033407B"/>
    <w:rsid w:val="0033414D"/>
    <w:rsid w:val="00346F88"/>
    <w:rsid w:val="0034785B"/>
    <w:rsid w:val="00350000"/>
    <w:rsid w:val="0035319B"/>
    <w:rsid w:val="003537FB"/>
    <w:rsid w:val="003572E2"/>
    <w:rsid w:val="003573B4"/>
    <w:rsid w:val="00357E5F"/>
    <w:rsid w:val="00360133"/>
    <w:rsid w:val="00360212"/>
    <w:rsid w:val="00361211"/>
    <w:rsid w:val="003625AB"/>
    <w:rsid w:val="00370F77"/>
    <w:rsid w:val="00375887"/>
    <w:rsid w:val="00375B19"/>
    <w:rsid w:val="00375EB1"/>
    <w:rsid w:val="0037681B"/>
    <w:rsid w:val="00377C16"/>
    <w:rsid w:val="0038046B"/>
    <w:rsid w:val="0038195E"/>
    <w:rsid w:val="00382ADF"/>
    <w:rsid w:val="00382B82"/>
    <w:rsid w:val="00383051"/>
    <w:rsid w:val="003836AD"/>
    <w:rsid w:val="00383E37"/>
    <w:rsid w:val="00387404"/>
    <w:rsid w:val="0039018A"/>
    <w:rsid w:val="003909B6"/>
    <w:rsid w:val="003911EB"/>
    <w:rsid w:val="003932D7"/>
    <w:rsid w:val="00393B37"/>
    <w:rsid w:val="00394245"/>
    <w:rsid w:val="00395526"/>
    <w:rsid w:val="003963D7"/>
    <w:rsid w:val="003979AE"/>
    <w:rsid w:val="00397B2A"/>
    <w:rsid w:val="003A1BB2"/>
    <w:rsid w:val="003A3865"/>
    <w:rsid w:val="003A4C04"/>
    <w:rsid w:val="003A5F9B"/>
    <w:rsid w:val="003A6AA1"/>
    <w:rsid w:val="003B0AE5"/>
    <w:rsid w:val="003B1ABB"/>
    <w:rsid w:val="003B207A"/>
    <w:rsid w:val="003B25E8"/>
    <w:rsid w:val="003B2C96"/>
    <w:rsid w:val="003B5119"/>
    <w:rsid w:val="003B628D"/>
    <w:rsid w:val="003B7AAC"/>
    <w:rsid w:val="003C0592"/>
    <w:rsid w:val="003C170E"/>
    <w:rsid w:val="003C35A4"/>
    <w:rsid w:val="003C3C79"/>
    <w:rsid w:val="003C4278"/>
    <w:rsid w:val="003D4877"/>
    <w:rsid w:val="003D4CAA"/>
    <w:rsid w:val="003D5965"/>
    <w:rsid w:val="003D6EF1"/>
    <w:rsid w:val="003D7107"/>
    <w:rsid w:val="003E0A1D"/>
    <w:rsid w:val="003E1EBC"/>
    <w:rsid w:val="003E2874"/>
    <w:rsid w:val="003E4129"/>
    <w:rsid w:val="003E4617"/>
    <w:rsid w:val="003E50AF"/>
    <w:rsid w:val="003E7B98"/>
    <w:rsid w:val="003E7CE4"/>
    <w:rsid w:val="003F05B5"/>
    <w:rsid w:val="003F0A4B"/>
    <w:rsid w:val="003F2E2E"/>
    <w:rsid w:val="003F57E2"/>
    <w:rsid w:val="003F5934"/>
    <w:rsid w:val="003F5C52"/>
    <w:rsid w:val="003F60CE"/>
    <w:rsid w:val="003F6B25"/>
    <w:rsid w:val="004010C8"/>
    <w:rsid w:val="00402FF6"/>
    <w:rsid w:val="0040475D"/>
    <w:rsid w:val="00411BEB"/>
    <w:rsid w:val="00411E4D"/>
    <w:rsid w:val="00413263"/>
    <w:rsid w:val="00413367"/>
    <w:rsid w:val="0041677E"/>
    <w:rsid w:val="00416A63"/>
    <w:rsid w:val="00417980"/>
    <w:rsid w:val="00417DAB"/>
    <w:rsid w:val="004208BA"/>
    <w:rsid w:val="0042535E"/>
    <w:rsid w:val="00426016"/>
    <w:rsid w:val="0042692E"/>
    <w:rsid w:val="00426A96"/>
    <w:rsid w:val="00426B6A"/>
    <w:rsid w:val="004301FB"/>
    <w:rsid w:val="00430A0C"/>
    <w:rsid w:val="00430D7A"/>
    <w:rsid w:val="0043192E"/>
    <w:rsid w:val="00432DA9"/>
    <w:rsid w:val="0043399E"/>
    <w:rsid w:val="0043497B"/>
    <w:rsid w:val="004354E8"/>
    <w:rsid w:val="004355D2"/>
    <w:rsid w:val="00437BBD"/>
    <w:rsid w:val="00440BA4"/>
    <w:rsid w:val="00441947"/>
    <w:rsid w:val="0044418A"/>
    <w:rsid w:val="00444F88"/>
    <w:rsid w:val="00445161"/>
    <w:rsid w:val="00447D9E"/>
    <w:rsid w:val="0045444D"/>
    <w:rsid w:val="00455902"/>
    <w:rsid w:val="0045782A"/>
    <w:rsid w:val="004578B1"/>
    <w:rsid w:val="00460F23"/>
    <w:rsid w:val="00461D57"/>
    <w:rsid w:val="00462C4F"/>
    <w:rsid w:val="00465987"/>
    <w:rsid w:val="00466259"/>
    <w:rsid w:val="00472C64"/>
    <w:rsid w:val="004749B4"/>
    <w:rsid w:val="00475044"/>
    <w:rsid w:val="00475327"/>
    <w:rsid w:val="00475594"/>
    <w:rsid w:val="00480C32"/>
    <w:rsid w:val="00482C00"/>
    <w:rsid w:val="00482FA0"/>
    <w:rsid w:val="00483FE0"/>
    <w:rsid w:val="004843E1"/>
    <w:rsid w:val="00487590"/>
    <w:rsid w:val="00490625"/>
    <w:rsid w:val="00491F60"/>
    <w:rsid w:val="00497EE2"/>
    <w:rsid w:val="004A2A51"/>
    <w:rsid w:val="004A4661"/>
    <w:rsid w:val="004A4984"/>
    <w:rsid w:val="004A73EB"/>
    <w:rsid w:val="004A75C7"/>
    <w:rsid w:val="004B0546"/>
    <w:rsid w:val="004B2A65"/>
    <w:rsid w:val="004B4D2A"/>
    <w:rsid w:val="004B772B"/>
    <w:rsid w:val="004C08B8"/>
    <w:rsid w:val="004C0C85"/>
    <w:rsid w:val="004C1698"/>
    <w:rsid w:val="004C1B0D"/>
    <w:rsid w:val="004C292E"/>
    <w:rsid w:val="004C42A8"/>
    <w:rsid w:val="004C44C5"/>
    <w:rsid w:val="004C46AD"/>
    <w:rsid w:val="004C5DDB"/>
    <w:rsid w:val="004C69B5"/>
    <w:rsid w:val="004C6B7F"/>
    <w:rsid w:val="004D18F0"/>
    <w:rsid w:val="004D36A1"/>
    <w:rsid w:val="004D43A2"/>
    <w:rsid w:val="004D5CF7"/>
    <w:rsid w:val="004D70E5"/>
    <w:rsid w:val="004D7474"/>
    <w:rsid w:val="004D7E51"/>
    <w:rsid w:val="004E018D"/>
    <w:rsid w:val="004E1A6F"/>
    <w:rsid w:val="004E4442"/>
    <w:rsid w:val="004E4E2B"/>
    <w:rsid w:val="004F014D"/>
    <w:rsid w:val="004F03DD"/>
    <w:rsid w:val="004F0509"/>
    <w:rsid w:val="004F0A39"/>
    <w:rsid w:val="004F1637"/>
    <w:rsid w:val="004F2082"/>
    <w:rsid w:val="004F364C"/>
    <w:rsid w:val="004F3F3D"/>
    <w:rsid w:val="004F4E46"/>
    <w:rsid w:val="004F62DC"/>
    <w:rsid w:val="004F6837"/>
    <w:rsid w:val="005025ED"/>
    <w:rsid w:val="0050286B"/>
    <w:rsid w:val="00503FE4"/>
    <w:rsid w:val="00504D8D"/>
    <w:rsid w:val="00504FA7"/>
    <w:rsid w:val="0050713B"/>
    <w:rsid w:val="00510B45"/>
    <w:rsid w:val="00511050"/>
    <w:rsid w:val="00512125"/>
    <w:rsid w:val="005138C6"/>
    <w:rsid w:val="00517BCF"/>
    <w:rsid w:val="00522DC2"/>
    <w:rsid w:val="00525284"/>
    <w:rsid w:val="00525B04"/>
    <w:rsid w:val="005267A5"/>
    <w:rsid w:val="00527A84"/>
    <w:rsid w:val="0053432F"/>
    <w:rsid w:val="00537C1D"/>
    <w:rsid w:val="00540DFC"/>
    <w:rsid w:val="00546CFD"/>
    <w:rsid w:val="0055140F"/>
    <w:rsid w:val="00551A23"/>
    <w:rsid w:val="005564EF"/>
    <w:rsid w:val="0055675B"/>
    <w:rsid w:val="00556ECE"/>
    <w:rsid w:val="00557FBC"/>
    <w:rsid w:val="00560CCA"/>
    <w:rsid w:val="00560ED2"/>
    <w:rsid w:val="00561519"/>
    <w:rsid w:val="005621A9"/>
    <w:rsid w:val="00562D6D"/>
    <w:rsid w:val="005634B7"/>
    <w:rsid w:val="00563A69"/>
    <w:rsid w:val="005653CE"/>
    <w:rsid w:val="00565FBD"/>
    <w:rsid w:val="00566EA3"/>
    <w:rsid w:val="00567E68"/>
    <w:rsid w:val="00570D08"/>
    <w:rsid w:val="00571CA2"/>
    <w:rsid w:val="00580AC8"/>
    <w:rsid w:val="00583213"/>
    <w:rsid w:val="00583FC6"/>
    <w:rsid w:val="00585773"/>
    <w:rsid w:val="005918E9"/>
    <w:rsid w:val="00592088"/>
    <w:rsid w:val="00593D35"/>
    <w:rsid w:val="005970E7"/>
    <w:rsid w:val="005972BE"/>
    <w:rsid w:val="00597AE2"/>
    <w:rsid w:val="00597FF3"/>
    <w:rsid w:val="005A7559"/>
    <w:rsid w:val="005A784D"/>
    <w:rsid w:val="005B132B"/>
    <w:rsid w:val="005B1C5F"/>
    <w:rsid w:val="005B268E"/>
    <w:rsid w:val="005C15E4"/>
    <w:rsid w:val="005C1B60"/>
    <w:rsid w:val="005C1C4B"/>
    <w:rsid w:val="005C1D5D"/>
    <w:rsid w:val="005C31A9"/>
    <w:rsid w:val="005C4CDA"/>
    <w:rsid w:val="005C6C9E"/>
    <w:rsid w:val="005C7483"/>
    <w:rsid w:val="005C7B10"/>
    <w:rsid w:val="005D169B"/>
    <w:rsid w:val="005D369B"/>
    <w:rsid w:val="005D391F"/>
    <w:rsid w:val="005D4EF0"/>
    <w:rsid w:val="005D6BF0"/>
    <w:rsid w:val="005E041B"/>
    <w:rsid w:val="005E0AC7"/>
    <w:rsid w:val="005E412E"/>
    <w:rsid w:val="005E440A"/>
    <w:rsid w:val="005E569D"/>
    <w:rsid w:val="005E7AA9"/>
    <w:rsid w:val="005F251C"/>
    <w:rsid w:val="005F292F"/>
    <w:rsid w:val="005F3E9D"/>
    <w:rsid w:val="005F6DDE"/>
    <w:rsid w:val="006006D4"/>
    <w:rsid w:val="00600FA0"/>
    <w:rsid w:val="00602380"/>
    <w:rsid w:val="00603B1D"/>
    <w:rsid w:val="006055E4"/>
    <w:rsid w:val="00610CE8"/>
    <w:rsid w:val="0061136D"/>
    <w:rsid w:val="00613D2C"/>
    <w:rsid w:val="00615EFC"/>
    <w:rsid w:val="00617D26"/>
    <w:rsid w:val="006203C1"/>
    <w:rsid w:val="00626EF8"/>
    <w:rsid w:val="006272AA"/>
    <w:rsid w:val="00631F57"/>
    <w:rsid w:val="00633DA6"/>
    <w:rsid w:val="00642DEE"/>
    <w:rsid w:val="00642EDC"/>
    <w:rsid w:val="0064440E"/>
    <w:rsid w:val="0064490A"/>
    <w:rsid w:val="0064663F"/>
    <w:rsid w:val="00650847"/>
    <w:rsid w:val="00651A5D"/>
    <w:rsid w:val="00653A10"/>
    <w:rsid w:val="0065414D"/>
    <w:rsid w:val="00655B0C"/>
    <w:rsid w:val="006570E9"/>
    <w:rsid w:val="0066208C"/>
    <w:rsid w:val="0066442C"/>
    <w:rsid w:val="00665B41"/>
    <w:rsid w:val="00665E56"/>
    <w:rsid w:val="006666A8"/>
    <w:rsid w:val="00667E38"/>
    <w:rsid w:val="0067438C"/>
    <w:rsid w:val="00675537"/>
    <w:rsid w:val="00680370"/>
    <w:rsid w:val="006808B9"/>
    <w:rsid w:val="00680C23"/>
    <w:rsid w:val="00681729"/>
    <w:rsid w:val="00682C2E"/>
    <w:rsid w:val="00682EB6"/>
    <w:rsid w:val="0068332B"/>
    <w:rsid w:val="00683473"/>
    <w:rsid w:val="00683C65"/>
    <w:rsid w:val="00684ECC"/>
    <w:rsid w:val="00685694"/>
    <w:rsid w:val="006857D8"/>
    <w:rsid w:val="00686EE1"/>
    <w:rsid w:val="0068728F"/>
    <w:rsid w:val="00690EE4"/>
    <w:rsid w:val="00691E7A"/>
    <w:rsid w:val="00697F9F"/>
    <w:rsid w:val="006A601E"/>
    <w:rsid w:val="006A6754"/>
    <w:rsid w:val="006A6F6A"/>
    <w:rsid w:val="006B2F2F"/>
    <w:rsid w:val="006B455C"/>
    <w:rsid w:val="006B6650"/>
    <w:rsid w:val="006B77D1"/>
    <w:rsid w:val="006C0962"/>
    <w:rsid w:val="006C2636"/>
    <w:rsid w:val="006C3085"/>
    <w:rsid w:val="006C4405"/>
    <w:rsid w:val="006C4F29"/>
    <w:rsid w:val="006C6567"/>
    <w:rsid w:val="006D0A88"/>
    <w:rsid w:val="006D525E"/>
    <w:rsid w:val="006D7F0C"/>
    <w:rsid w:val="006E203B"/>
    <w:rsid w:val="006E2E38"/>
    <w:rsid w:val="006E38C2"/>
    <w:rsid w:val="006E4D56"/>
    <w:rsid w:val="006E5714"/>
    <w:rsid w:val="006E6EA7"/>
    <w:rsid w:val="006E770D"/>
    <w:rsid w:val="006F0B36"/>
    <w:rsid w:val="006F4770"/>
    <w:rsid w:val="00700030"/>
    <w:rsid w:val="00705091"/>
    <w:rsid w:val="00706F04"/>
    <w:rsid w:val="0071279C"/>
    <w:rsid w:val="0071386C"/>
    <w:rsid w:val="00713C7B"/>
    <w:rsid w:val="007151DC"/>
    <w:rsid w:val="00715759"/>
    <w:rsid w:val="00715F43"/>
    <w:rsid w:val="007169F5"/>
    <w:rsid w:val="007211A0"/>
    <w:rsid w:val="00721934"/>
    <w:rsid w:val="0072396F"/>
    <w:rsid w:val="00723DE9"/>
    <w:rsid w:val="0072627F"/>
    <w:rsid w:val="007271AF"/>
    <w:rsid w:val="007273E6"/>
    <w:rsid w:val="007307EA"/>
    <w:rsid w:val="007311A9"/>
    <w:rsid w:val="007325DC"/>
    <w:rsid w:val="0073287C"/>
    <w:rsid w:val="0073611C"/>
    <w:rsid w:val="00736194"/>
    <w:rsid w:val="007403DD"/>
    <w:rsid w:val="00741651"/>
    <w:rsid w:val="00741F25"/>
    <w:rsid w:val="00742389"/>
    <w:rsid w:val="0074280B"/>
    <w:rsid w:val="0074293C"/>
    <w:rsid w:val="00744EE0"/>
    <w:rsid w:val="00747C15"/>
    <w:rsid w:val="00752A20"/>
    <w:rsid w:val="00761979"/>
    <w:rsid w:val="00762917"/>
    <w:rsid w:val="00763F46"/>
    <w:rsid w:val="00764E0C"/>
    <w:rsid w:val="00764EBB"/>
    <w:rsid w:val="0076600A"/>
    <w:rsid w:val="00766C6A"/>
    <w:rsid w:val="00766EF5"/>
    <w:rsid w:val="00772C6B"/>
    <w:rsid w:val="00772CF4"/>
    <w:rsid w:val="007737C4"/>
    <w:rsid w:val="007752CC"/>
    <w:rsid w:val="00776766"/>
    <w:rsid w:val="00776AF3"/>
    <w:rsid w:val="00777073"/>
    <w:rsid w:val="00780F85"/>
    <w:rsid w:val="007826A3"/>
    <w:rsid w:val="00782BD3"/>
    <w:rsid w:val="00783359"/>
    <w:rsid w:val="00785C2B"/>
    <w:rsid w:val="0078679F"/>
    <w:rsid w:val="007A17AE"/>
    <w:rsid w:val="007A5E50"/>
    <w:rsid w:val="007B104A"/>
    <w:rsid w:val="007B3138"/>
    <w:rsid w:val="007B3740"/>
    <w:rsid w:val="007B72E5"/>
    <w:rsid w:val="007B7CB6"/>
    <w:rsid w:val="007B7E11"/>
    <w:rsid w:val="007C0E8C"/>
    <w:rsid w:val="007C1667"/>
    <w:rsid w:val="007C7C80"/>
    <w:rsid w:val="007D18B2"/>
    <w:rsid w:val="007D26DA"/>
    <w:rsid w:val="007D3718"/>
    <w:rsid w:val="007D4906"/>
    <w:rsid w:val="007D4A59"/>
    <w:rsid w:val="007D5B99"/>
    <w:rsid w:val="007D5D79"/>
    <w:rsid w:val="007D737D"/>
    <w:rsid w:val="007D7A18"/>
    <w:rsid w:val="007E535E"/>
    <w:rsid w:val="007E561E"/>
    <w:rsid w:val="007E726B"/>
    <w:rsid w:val="007E7E23"/>
    <w:rsid w:val="007F0243"/>
    <w:rsid w:val="007F5D7C"/>
    <w:rsid w:val="007F701D"/>
    <w:rsid w:val="007F7982"/>
    <w:rsid w:val="00800008"/>
    <w:rsid w:val="0080065E"/>
    <w:rsid w:val="008016C3"/>
    <w:rsid w:val="00801BD2"/>
    <w:rsid w:val="00803C50"/>
    <w:rsid w:val="0080453F"/>
    <w:rsid w:val="008067A3"/>
    <w:rsid w:val="00810848"/>
    <w:rsid w:val="0081086F"/>
    <w:rsid w:val="00812FA0"/>
    <w:rsid w:val="00813091"/>
    <w:rsid w:val="0081467A"/>
    <w:rsid w:val="00815FD4"/>
    <w:rsid w:val="00822620"/>
    <w:rsid w:val="00822D21"/>
    <w:rsid w:val="00822E01"/>
    <w:rsid w:val="00823B75"/>
    <w:rsid w:val="0082443C"/>
    <w:rsid w:val="008274B6"/>
    <w:rsid w:val="008300BA"/>
    <w:rsid w:val="00830707"/>
    <w:rsid w:val="0083174A"/>
    <w:rsid w:val="00834B8A"/>
    <w:rsid w:val="00836A16"/>
    <w:rsid w:val="00846FF8"/>
    <w:rsid w:val="00847A42"/>
    <w:rsid w:val="00847CDD"/>
    <w:rsid w:val="008521DD"/>
    <w:rsid w:val="008534A5"/>
    <w:rsid w:val="00853513"/>
    <w:rsid w:val="0085482C"/>
    <w:rsid w:val="00854F34"/>
    <w:rsid w:val="00857C89"/>
    <w:rsid w:val="00865449"/>
    <w:rsid w:val="0086646A"/>
    <w:rsid w:val="00867141"/>
    <w:rsid w:val="0086719D"/>
    <w:rsid w:val="008674AC"/>
    <w:rsid w:val="0087014D"/>
    <w:rsid w:val="008702F8"/>
    <w:rsid w:val="008705D6"/>
    <w:rsid w:val="00870CD0"/>
    <w:rsid w:val="008711DA"/>
    <w:rsid w:val="00873E0E"/>
    <w:rsid w:val="0087447C"/>
    <w:rsid w:val="008750A8"/>
    <w:rsid w:val="00877C91"/>
    <w:rsid w:val="008800F3"/>
    <w:rsid w:val="0088180D"/>
    <w:rsid w:val="00883F81"/>
    <w:rsid w:val="0088440A"/>
    <w:rsid w:val="00890B05"/>
    <w:rsid w:val="0089113B"/>
    <w:rsid w:val="008917A5"/>
    <w:rsid w:val="00892056"/>
    <w:rsid w:val="00894151"/>
    <w:rsid w:val="0089581D"/>
    <w:rsid w:val="008A25FA"/>
    <w:rsid w:val="008A3231"/>
    <w:rsid w:val="008A4101"/>
    <w:rsid w:val="008A4539"/>
    <w:rsid w:val="008A6C9A"/>
    <w:rsid w:val="008A7EF8"/>
    <w:rsid w:val="008B07E7"/>
    <w:rsid w:val="008B2BDD"/>
    <w:rsid w:val="008B30E4"/>
    <w:rsid w:val="008B3E90"/>
    <w:rsid w:val="008B50BA"/>
    <w:rsid w:val="008B607C"/>
    <w:rsid w:val="008B7E6D"/>
    <w:rsid w:val="008C1A59"/>
    <w:rsid w:val="008C1BFB"/>
    <w:rsid w:val="008C1C60"/>
    <w:rsid w:val="008C1D03"/>
    <w:rsid w:val="008C2CD3"/>
    <w:rsid w:val="008C466A"/>
    <w:rsid w:val="008C53AA"/>
    <w:rsid w:val="008C5A4A"/>
    <w:rsid w:val="008C6894"/>
    <w:rsid w:val="008D1CEA"/>
    <w:rsid w:val="008D1CEE"/>
    <w:rsid w:val="008D20E8"/>
    <w:rsid w:val="008D4F9D"/>
    <w:rsid w:val="008D56E2"/>
    <w:rsid w:val="008D57D4"/>
    <w:rsid w:val="008D7B70"/>
    <w:rsid w:val="008E3B35"/>
    <w:rsid w:val="008E3CAA"/>
    <w:rsid w:val="008E451A"/>
    <w:rsid w:val="008E4A9F"/>
    <w:rsid w:val="008E5549"/>
    <w:rsid w:val="008E5BE6"/>
    <w:rsid w:val="008E673A"/>
    <w:rsid w:val="008E7B04"/>
    <w:rsid w:val="008F247D"/>
    <w:rsid w:val="008F2879"/>
    <w:rsid w:val="008F2FA9"/>
    <w:rsid w:val="008F301C"/>
    <w:rsid w:val="008F38E0"/>
    <w:rsid w:val="008F3A75"/>
    <w:rsid w:val="008F7925"/>
    <w:rsid w:val="009003CE"/>
    <w:rsid w:val="00906D77"/>
    <w:rsid w:val="00911CD5"/>
    <w:rsid w:val="00912426"/>
    <w:rsid w:val="00914B2C"/>
    <w:rsid w:val="00916653"/>
    <w:rsid w:val="00916B7E"/>
    <w:rsid w:val="009176B1"/>
    <w:rsid w:val="00917B63"/>
    <w:rsid w:val="0092001B"/>
    <w:rsid w:val="00920445"/>
    <w:rsid w:val="00921DCB"/>
    <w:rsid w:val="00922BA1"/>
    <w:rsid w:val="00924FD5"/>
    <w:rsid w:val="00925A59"/>
    <w:rsid w:val="00927253"/>
    <w:rsid w:val="009301FC"/>
    <w:rsid w:val="009309DD"/>
    <w:rsid w:val="00930E73"/>
    <w:rsid w:val="0093639B"/>
    <w:rsid w:val="0093700D"/>
    <w:rsid w:val="0094103E"/>
    <w:rsid w:val="009442B9"/>
    <w:rsid w:val="009456B7"/>
    <w:rsid w:val="00945961"/>
    <w:rsid w:val="00945D10"/>
    <w:rsid w:val="009475B4"/>
    <w:rsid w:val="00947A2A"/>
    <w:rsid w:val="0095061B"/>
    <w:rsid w:val="0095285E"/>
    <w:rsid w:val="00952DFC"/>
    <w:rsid w:val="009530AA"/>
    <w:rsid w:val="00953821"/>
    <w:rsid w:val="00956989"/>
    <w:rsid w:val="00963B18"/>
    <w:rsid w:val="00964BB2"/>
    <w:rsid w:val="00965A1D"/>
    <w:rsid w:val="00965E82"/>
    <w:rsid w:val="00972DC9"/>
    <w:rsid w:val="00977AA4"/>
    <w:rsid w:val="00981ACB"/>
    <w:rsid w:val="00983066"/>
    <w:rsid w:val="0098375A"/>
    <w:rsid w:val="00992AA7"/>
    <w:rsid w:val="00993A5C"/>
    <w:rsid w:val="009953B1"/>
    <w:rsid w:val="00995AF2"/>
    <w:rsid w:val="0099604D"/>
    <w:rsid w:val="009961B2"/>
    <w:rsid w:val="009A078A"/>
    <w:rsid w:val="009A2882"/>
    <w:rsid w:val="009A4F5C"/>
    <w:rsid w:val="009A5551"/>
    <w:rsid w:val="009B3E6F"/>
    <w:rsid w:val="009B4985"/>
    <w:rsid w:val="009B702B"/>
    <w:rsid w:val="009B7574"/>
    <w:rsid w:val="009C0342"/>
    <w:rsid w:val="009C2278"/>
    <w:rsid w:val="009C4014"/>
    <w:rsid w:val="009C4421"/>
    <w:rsid w:val="009C711B"/>
    <w:rsid w:val="009C72C0"/>
    <w:rsid w:val="009D0D60"/>
    <w:rsid w:val="009D1A1B"/>
    <w:rsid w:val="009D5855"/>
    <w:rsid w:val="009D5B5A"/>
    <w:rsid w:val="009D6753"/>
    <w:rsid w:val="009D7C3D"/>
    <w:rsid w:val="009E278E"/>
    <w:rsid w:val="009E34DC"/>
    <w:rsid w:val="009E44FB"/>
    <w:rsid w:val="009F05B2"/>
    <w:rsid w:val="009F0D88"/>
    <w:rsid w:val="009F1103"/>
    <w:rsid w:val="009F3A48"/>
    <w:rsid w:val="009F5952"/>
    <w:rsid w:val="009F6788"/>
    <w:rsid w:val="009F67F1"/>
    <w:rsid w:val="009F6DD8"/>
    <w:rsid w:val="00A017D9"/>
    <w:rsid w:val="00A04460"/>
    <w:rsid w:val="00A06FE5"/>
    <w:rsid w:val="00A12373"/>
    <w:rsid w:val="00A12F1B"/>
    <w:rsid w:val="00A143B2"/>
    <w:rsid w:val="00A15691"/>
    <w:rsid w:val="00A15ED2"/>
    <w:rsid w:val="00A163C9"/>
    <w:rsid w:val="00A1763E"/>
    <w:rsid w:val="00A17D49"/>
    <w:rsid w:val="00A2009B"/>
    <w:rsid w:val="00A206BF"/>
    <w:rsid w:val="00A2078A"/>
    <w:rsid w:val="00A21683"/>
    <w:rsid w:val="00A21769"/>
    <w:rsid w:val="00A22D50"/>
    <w:rsid w:val="00A255CF"/>
    <w:rsid w:val="00A30472"/>
    <w:rsid w:val="00A31BA2"/>
    <w:rsid w:val="00A31F06"/>
    <w:rsid w:val="00A33F35"/>
    <w:rsid w:val="00A34652"/>
    <w:rsid w:val="00A36509"/>
    <w:rsid w:val="00A41109"/>
    <w:rsid w:val="00A463D8"/>
    <w:rsid w:val="00A47696"/>
    <w:rsid w:val="00A52077"/>
    <w:rsid w:val="00A547CF"/>
    <w:rsid w:val="00A57973"/>
    <w:rsid w:val="00A61CB9"/>
    <w:rsid w:val="00A6540D"/>
    <w:rsid w:val="00A666B6"/>
    <w:rsid w:val="00A66BD1"/>
    <w:rsid w:val="00A7242F"/>
    <w:rsid w:val="00A74C4C"/>
    <w:rsid w:val="00A7597D"/>
    <w:rsid w:val="00A778BC"/>
    <w:rsid w:val="00A82E67"/>
    <w:rsid w:val="00A83249"/>
    <w:rsid w:val="00A838EF"/>
    <w:rsid w:val="00A840FA"/>
    <w:rsid w:val="00A8675F"/>
    <w:rsid w:val="00A90EEE"/>
    <w:rsid w:val="00AA24A8"/>
    <w:rsid w:val="00AA491D"/>
    <w:rsid w:val="00AB3A7D"/>
    <w:rsid w:val="00AB43BC"/>
    <w:rsid w:val="00AB7BEF"/>
    <w:rsid w:val="00AC0555"/>
    <w:rsid w:val="00AC09B5"/>
    <w:rsid w:val="00AC160E"/>
    <w:rsid w:val="00AC22CE"/>
    <w:rsid w:val="00AC348B"/>
    <w:rsid w:val="00AC5381"/>
    <w:rsid w:val="00AC76C9"/>
    <w:rsid w:val="00AC7D29"/>
    <w:rsid w:val="00AD21E5"/>
    <w:rsid w:val="00AD283D"/>
    <w:rsid w:val="00AD2B43"/>
    <w:rsid w:val="00AD4155"/>
    <w:rsid w:val="00AD5F92"/>
    <w:rsid w:val="00AD65E6"/>
    <w:rsid w:val="00AE1D08"/>
    <w:rsid w:val="00AE273A"/>
    <w:rsid w:val="00AE2A96"/>
    <w:rsid w:val="00AE33B9"/>
    <w:rsid w:val="00AE36A5"/>
    <w:rsid w:val="00AE6210"/>
    <w:rsid w:val="00AE62B7"/>
    <w:rsid w:val="00AE7715"/>
    <w:rsid w:val="00AF00AB"/>
    <w:rsid w:val="00AF00B6"/>
    <w:rsid w:val="00AF0866"/>
    <w:rsid w:val="00AF2FE7"/>
    <w:rsid w:val="00AF4375"/>
    <w:rsid w:val="00AF738B"/>
    <w:rsid w:val="00AF780A"/>
    <w:rsid w:val="00AF7E0E"/>
    <w:rsid w:val="00B03768"/>
    <w:rsid w:val="00B04553"/>
    <w:rsid w:val="00B04992"/>
    <w:rsid w:val="00B050F4"/>
    <w:rsid w:val="00B0737B"/>
    <w:rsid w:val="00B0768B"/>
    <w:rsid w:val="00B10C3A"/>
    <w:rsid w:val="00B11932"/>
    <w:rsid w:val="00B11D08"/>
    <w:rsid w:val="00B130B6"/>
    <w:rsid w:val="00B14D90"/>
    <w:rsid w:val="00B15432"/>
    <w:rsid w:val="00B16058"/>
    <w:rsid w:val="00B1714E"/>
    <w:rsid w:val="00B173C9"/>
    <w:rsid w:val="00B204D1"/>
    <w:rsid w:val="00B3009C"/>
    <w:rsid w:val="00B3258C"/>
    <w:rsid w:val="00B32F87"/>
    <w:rsid w:val="00B332ED"/>
    <w:rsid w:val="00B33428"/>
    <w:rsid w:val="00B35F83"/>
    <w:rsid w:val="00B370BA"/>
    <w:rsid w:val="00B42F4D"/>
    <w:rsid w:val="00B46687"/>
    <w:rsid w:val="00B47CCB"/>
    <w:rsid w:val="00B50959"/>
    <w:rsid w:val="00B5234B"/>
    <w:rsid w:val="00B611CA"/>
    <w:rsid w:val="00B615BD"/>
    <w:rsid w:val="00B666E4"/>
    <w:rsid w:val="00B70316"/>
    <w:rsid w:val="00B7197E"/>
    <w:rsid w:val="00B72CFC"/>
    <w:rsid w:val="00B76721"/>
    <w:rsid w:val="00B8082C"/>
    <w:rsid w:val="00B80F1E"/>
    <w:rsid w:val="00B81BF1"/>
    <w:rsid w:val="00B826AD"/>
    <w:rsid w:val="00B82E28"/>
    <w:rsid w:val="00B860C0"/>
    <w:rsid w:val="00B86541"/>
    <w:rsid w:val="00B86FF4"/>
    <w:rsid w:val="00B877CC"/>
    <w:rsid w:val="00B91F16"/>
    <w:rsid w:val="00B92235"/>
    <w:rsid w:val="00B93562"/>
    <w:rsid w:val="00B942D5"/>
    <w:rsid w:val="00B946AA"/>
    <w:rsid w:val="00B9567F"/>
    <w:rsid w:val="00B95706"/>
    <w:rsid w:val="00B968D8"/>
    <w:rsid w:val="00B9712E"/>
    <w:rsid w:val="00BA08A1"/>
    <w:rsid w:val="00BA0E44"/>
    <w:rsid w:val="00BA3B76"/>
    <w:rsid w:val="00BA4D70"/>
    <w:rsid w:val="00BA5C49"/>
    <w:rsid w:val="00BB5571"/>
    <w:rsid w:val="00BB6A69"/>
    <w:rsid w:val="00BB7263"/>
    <w:rsid w:val="00BC018F"/>
    <w:rsid w:val="00BC061C"/>
    <w:rsid w:val="00BC0C77"/>
    <w:rsid w:val="00BC7B61"/>
    <w:rsid w:val="00BC7C8D"/>
    <w:rsid w:val="00BD18FB"/>
    <w:rsid w:val="00BD1FEF"/>
    <w:rsid w:val="00BD36F5"/>
    <w:rsid w:val="00BD56C4"/>
    <w:rsid w:val="00BD5BC7"/>
    <w:rsid w:val="00BD69AF"/>
    <w:rsid w:val="00BD7DD3"/>
    <w:rsid w:val="00BE318E"/>
    <w:rsid w:val="00BE7DF8"/>
    <w:rsid w:val="00BF2BDC"/>
    <w:rsid w:val="00BF3127"/>
    <w:rsid w:val="00BF3DAE"/>
    <w:rsid w:val="00BF5124"/>
    <w:rsid w:val="00BF5515"/>
    <w:rsid w:val="00BF5916"/>
    <w:rsid w:val="00BF5AC2"/>
    <w:rsid w:val="00C04D41"/>
    <w:rsid w:val="00C04D58"/>
    <w:rsid w:val="00C0552D"/>
    <w:rsid w:val="00C10CF9"/>
    <w:rsid w:val="00C11EE0"/>
    <w:rsid w:val="00C13CA0"/>
    <w:rsid w:val="00C23380"/>
    <w:rsid w:val="00C2487B"/>
    <w:rsid w:val="00C25CDC"/>
    <w:rsid w:val="00C31BBE"/>
    <w:rsid w:val="00C34D45"/>
    <w:rsid w:val="00C3554B"/>
    <w:rsid w:val="00C403A1"/>
    <w:rsid w:val="00C40B63"/>
    <w:rsid w:val="00C40B7C"/>
    <w:rsid w:val="00C4505C"/>
    <w:rsid w:val="00C50E27"/>
    <w:rsid w:val="00C51A46"/>
    <w:rsid w:val="00C53416"/>
    <w:rsid w:val="00C53650"/>
    <w:rsid w:val="00C5369D"/>
    <w:rsid w:val="00C54B21"/>
    <w:rsid w:val="00C55C33"/>
    <w:rsid w:val="00C562AD"/>
    <w:rsid w:val="00C570D7"/>
    <w:rsid w:val="00C61466"/>
    <w:rsid w:val="00C65463"/>
    <w:rsid w:val="00C67577"/>
    <w:rsid w:val="00C70622"/>
    <w:rsid w:val="00C71CAC"/>
    <w:rsid w:val="00C72015"/>
    <w:rsid w:val="00C72E04"/>
    <w:rsid w:val="00C73B22"/>
    <w:rsid w:val="00C755C3"/>
    <w:rsid w:val="00C75B5A"/>
    <w:rsid w:val="00C8022D"/>
    <w:rsid w:val="00C80565"/>
    <w:rsid w:val="00C82610"/>
    <w:rsid w:val="00C8446D"/>
    <w:rsid w:val="00C844C8"/>
    <w:rsid w:val="00C869E2"/>
    <w:rsid w:val="00C8723B"/>
    <w:rsid w:val="00C90FE4"/>
    <w:rsid w:val="00C91830"/>
    <w:rsid w:val="00C91A05"/>
    <w:rsid w:val="00C91B18"/>
    <w:rsid w:val="00C91BAD"/>
    <w:rsid w:val="00C9465C"/>
    <w:rsid w:val="00C95D0F"/>
    <w:rsid w:val="00C96A46"/>
    <w:rsid w:val="00CA01C6"/>
    <w:rsid w:val="00CA0D92"/>
    <w:rsid w:val="00CA1817"/>
    <w:rsid w:val="00CA2648"/>
    <w:rsid w:val="00CA3282"/>
    <w:rsid w:val="00CA4729"/>
    <w:rsid w:val="00CA485F"/>
    <w:rsid w:val="00CA6012"/>
    <w:rsid w:val="00CB2979"/>
    <w:rsid w:val="00CB2C89"/>
    <w:rsid w:val="00CB3551"/>
    <w:rsid w:val="00CC1340"/>
    <w:rsid w:val="00CC5483"/>
    <w:rsid w:val="00CC6302"/>
    <w:rsid w:val="00CC7A35"/>
    <w:rsid w:val="00CD0982"/>
    <w:rsid w:val="00CD1CD7"/>
    <w:rsid w:val="00CD20CB"/>
    <w:rsid w:val="00CD2975"/>
    <w:rsid w:val="00CD3643"/>
    <w:rsid w:val="00CD3762"/>
    <w:rsid w:val="00CD6227"/>
    <w:rsid w:val="00CD6512"/>
    <w:rsid w:val="00CD7717"/>
    <w:rsid w:val="00CE0960"/>
    <w:rsid w:val="00CE24C8"/>
    <w:rsid w:val="00CE5026"/>
    <w:rsid w:val="00CF0D45"/>
    <w:rsid w:val="00CF162E"/>
    <w:rsid w:val="00CF47ED"/>
    <w:rsid w:val="00CF6CBD"/>
    <w:rsid w:val="00CF7411"/>
    <w:rsid w:val="00D01057"/>
    <w:rsid w:val="00D01338"/>
    <w:rsid w:val="00D02409"/>
    <w:rsid w:val="00D03EB7"/>
    <w:rsid w:val="00D05346"/>
    <w:rsid w:val="00D06105"/>
    <w:rsid w:val="00D067C0"/>
    <w:rsid w:val="00D06B48"/>
    <w:rsid w:val="00D12013"/>
    <w:rsid w:val="00D12A72"/>
    <w:rsid w:val="00D16710"/>
    <w:rsid w:val="00D16E5F"/>
    <w:rsid w:val="00D17D13"/>
    <w:rsid w:val="00D17D8E"/>
    <w:rsid w:val="00D244CB"/>
    <w:rsid w:val="00D24B9A"/>
    <w:rsid w:val="00D276BD"/>
    <w:rsid w:val="00D2789C"/>
    <w:rsid w:val="00D27985"/>
    <w:rsid w:val="00D3295B"/>
    <w:rsid w:val="00D330E9"/>
    <w:rsid w:val="00D336B9"/>
    <w:rsid w:val="00D336CF"/>
    <w:rsid w:val="00D33A59"/>
    <w:rsid w:val="00D35B28"/>
    <w:rsid w:val="00D35B35"/>
    <w:rsid w:val="00D36009"/>
    <w:rsid w:val="00D37437"/>
    <w:rsid w:val="00D37D0B"/>
    <w:rsid w:val="00D403D5"/>
    <w:rsid w:val="00D40690"/>
    <w:rsid w:val="00D4270D"/>
    <w:rsid w:val="00D434B8"/>
    <w:rsid w:val="00D43792"/>
    <w:rsid w:val="00D44057"/>
    <w:rsid w:val="00D441C9"/>
    <w:rsid w:val="00D4482B"/>
    <w:rsid w:val="00D4769B"/>
    <w:rsid w:val="00D47FF5"/>
    <w:rsid w:val="00D50DEA"/>
    <w:rsid w:val="00D51BE9"/>
    <w:rsid w:val="00D51E45"/>
    <w:rsid w:val="00D53967"/>
    <w:rsid w:val="00D540A7"/>
    <w:rsid w:val="00D55C4F"/>
    <w:rsid w:val="00D568D2"/>
    <w:rsid w:val="00D57A61"/>
    <w:rsid w:val="00D6119F"/>
    <w:rsid w:val="00D62DC7"/>
    <w:rsid w:val="00D66032"/>
    <w:rsid w:val="00D673EF"/>
    <w:rsid w:val="00D67A5F"/>
    <w:rsid w:val="00D70413"/>
    <w:rsid w:val="00D71EFE"/>
    <w:rsid w:val="00D748C2"/>
    <w:rsid w:val="00D75268"/>
    <w:rsid w:val="00D7530D"/>
    <w:rsid w:val="00D777D9"/>
    <w:rsid w:val="00D77A53"/>
    <w:rsid w:val="00D82881"/>
    <w:rsid w:val="00D86082"/>
    <w:rsid w:val="00D87076"/>
    <w:rsid w:val="00D92D28"/>
    <w:rsid w:val="00D94512"/>
    <w:rsid w:val="00D9522E"/>
    <w:rsid w:val="00D96E4C"/>
    <w:rsid w:val="00D9706D"/>
    <w:rsid w:val="00DA1774"/>
    <w:rsid w:val="00DA3947"/>
    <w:rsid w:val="00DA4E5D"/>
    <w:rsid w:val="00DA5D36"/>
    <w:rsid w:val="00DA60B5"/>
    <w:rsid w:val="00DA75AC"/>
    <w:rsid w:val="00DB0DCD"/>
    <w:rsid w:val="00DB249A"/>
    <w:rsid w:val="00DB3EB8"/>
    <w:rsid w:val="00DB5BF1"/>
    <w:rsid w:val="00DB726C"/>
    <w:rsid w:val="00DC0D22"/>
    <w:rsid w:val="00DC43B4"/>
    <w:rsid w:val="00DC6B61"/>
    <w:rsid w:val="00DC75B6"/>
    <w:rsid w:val="00DC7D97"/>
    <w:rsid w:val="00DC7ED7"/>
    <w:rsid w:val="00DD23E4"/>
    <w:rsid w:val="00DD3C82"/>
    <w:rsid w:val="00DD3D7E"/>
    <w:rsid w:val="00DD49EC"/>
    <w:rsid w:val="00DD62D6"/>
    <w:rsid w:val="00DD788B"/>
    <w:rsid w:val="00DE0133"/>
    <w:rsid w:val="00DE1023"/>
    <w:rsid w:val="00DE3B98"/>
    <w:rsid w:val="00DE4393"/>
    <w:rsid w:val="00DE4687"/>
    <w:rsid w:val="00DE53AE"/>
    <w:rsid w:val="00DE572B"/>
    <w:rsid w:val="00DF0971"/>
    <w:rsid w:val="00DF09ED"/>
    <w:rsid w:val="00DF1F47"/>
    <w:rsid w:val="00DF569C"/>
    <w:rsid w:val="00DF61F0"/>
    <w:rsid w:val="00DF69A5"/>
    <w:rsid w:val="00DF73DB"/>
    <w:rsid w:val="00DF7667"/>
    <w:rsid w:val="00E0759D"/>
    <w:rsid w:val="00E14F08"/>
    <w:rsid w:val="00E15CD2"/>
    <w:rsid w:val="00E15ECB"/>
    <w:rsid w:val="00E1780F"/>
    <w:rsid w:val="00E20992"/>
    <w:rsid w:val="00E228D7"/>
    <w:rsid w:val="00E23C56"/>
    <w:rsid w:val="00E250A6"/>
    <w:rsid w:val="00E2621F"/>
    <w:rsid w:val="00E3160D"/>
    <w:rsid w:val="00E33BE9"/>
    <w:rsid w:val="00E40A6E"/>
    <w:rsid w:val="00E40CED"/>
    <w:rsid w:val="00E41881"/>
    <w:rsid w:val="00E43656"/>
    <w:rsid w:val="00E44740"/>
    <w:rsid w:val="00E44E26"/>
    <w:rsid w:val="00E45F2C"/>
    <w:rsid w:val="00E46C61"/>
    <w:rsid w:val="00E46CA4"/>
    <w:rsid w:val="00E4705C"/>
    <w:rsid w:val="00E4710E"/>
    <w:rsid w:val="00E51116"/>
    <w:rsid w:val="00E524CD"/>
    <w:rsid w:val="00E52CB1"/>
    <w:rsid w:val="00E550A7"/>
    <w:rsid w:val="00E55771"/>
    <w:rsid w:val="00E5640B"/>
    <w:rsid w:val="00E56EAB"/>
    <w:rsid w:val="00E57986"/>
    <w:rsid w:val="00E6064D"/>
    <w:rsid w:val="00E61271"/>
    <w:rsid w:val="00E6264E"/>
    <w:rsid w:val="00E627C5"/>
    <w:rsid w:val="00E63E9E"/>
    <w:rsid w:val="00E648AA"/>
    <w:rsid w:val="00E65387"/>
    <w:rsid w:val="00E65EA8"/>
    <w:rsid w:val="00E678A4"/>
    <w:rsid w:val="00E70B14"/>
    <w:rsid w:val="00E71161"/>
    <w:rsid w:val="00E71253"/>
    <w:rsid w:val="00E71485"/>
    <w:rsid w:val="00E71B0F"/>
    <w:rsid w:val="00E726BB"/>
    <w:rsid w:val="00E73532"/>
    <w:rsid w:val="00E76457"/>
    <w:rsid w:val="00E818E2"/>
    <w:rsid w:val="00E90D22"/>
    <w:rsid w:val="00E91B1E"/>
    <w:rsid w:val="00E9293C"/>
    <w:rsid w:val="00E93892"/>
    <w:rsid w:val="00E94BBE"/>
    <w:rsid w:val="00EA1182"/>
    <w:rsid w:val="00EA33C1"/>
    <w:rsid w:val="00EA39E1"/>
    <w:rsid w:val="00EA7499"/>
    <w:rsid w:val="00EB0621"/>
    <w:rsid w:val="00EB6940"/>
    <w:rsid w:val="00EB6BE6"/>
    <w:rsid w:val="00EC0587"/>
    <w:rsid w:val="00EC0798"/>
    <w:rsid w:val="00EC1198"/>
    <w:rsid w:val="00EC1520"/>
    <w:rsid w:val="00EC7D89"/>
    <w:rsid w:val="00ED181F"/>
    <w:rsid w:val="00ED1831"/>
    <w:rsid w:val="00ED23A0"/>
    <w:rsid w:val="00ED37EB"/>
    <w:rsid w:val="00ED391D"/>
    <w:rsid w:val="00ED50CF"/>
    <w:rsid w:val="00ED5374"/>
    <w:rsid w:val="00ED5994"/>
    <w:rsid w:val="00ED5A8C"/>
    <w:rsid w:val="00ED7B21"/>
    <w:rsid w:val="00EE0A9A"/>
    <w:rsid w:val="00EE412A"/>
    <w:rsid w:val="00EE6A77"/>
    <w:rsid w:val="00EE7E62"/>
    <w:rsid w:val="00EF5C90"/>
    <w:rsid w:val="00EF68C5"/>
    <w:rsid w:val="00EF6AEE"/>
    <w:rsid w:val="00F0207C"/>
    <w:rsid w:val="00F02293"/>
    <w:rsid w:val="00F07361"/>
    <w:rsid w:val="00F07DC1"/>
    <w:rsid w:val="00F12615"/>
    <w:rsid w:val="00F14713"/>
    <w:rsid w:val="00F14D16"/>
    <w:rsid w:val="00F17B92"/>
    <w:rsid w:val="00F21E78"/>
    <w:rsid w:val="00F22AFA"/>
    <w:rsid w:val="00F241CD"/>
    <w:rsid w:val="00F27AC8"/>
    <w:rsid w:val="00F32AE4"/>
    <w:rsid w:val="00F3346F"/>
    <w:rsid w:val="00F34E4E"/>
    <w:rsid w:val="00F36C30"/>
    <w:rsid w:val="00F45733"/>
    <w:rsid w:val="00F45E9D"/>
    <w:rsid w:val="00F47AB6"/>
    <w:rsid w:val="00F47DD1"/>
    <w:rsid w:val="00F51AE7"/>
    <w:rsid w:val="00F52715"/>
    <w:rsid w:val="00F52BC4"/>
    <w:rsid w:val="00F54992"/>
    <w:rsid w:val="00F5549C"/>
    <w:rsid w:val="00F573A0"/>
    <w:rsid w:val="00F57B98"/>
    <w:rsid w:val="00F57DAD"/>
    <w:rsid w:val="00F61CA5"/>
    <w:rsid w:val="00F6355B"/>
    <w:rsid w:val="00F64AB8"/>
    <w:rsid w:val="00F64C56"/>
    <w:rsid w:val="00F66720"/>
    <w:rsid w:val="00F67F3D"/>
    <w:rsid w:val="00F70D10"/>
    <w:rsid w:val="00F72A70"/>
    <w:rsid w:val="00F73BBC"/>
    <w:rsid w:val="00F75296"/>
    <w:rsid w:val="00F76121"/>
    <w:rsid w:val="00F761A9"/>
    <w:rsid w:val="00F77170"/>
    <w:rsid w:val="00F77BCB"/>
    <w:rsid w:val="00F84274"/>
    <w:rsid w:val="00F847EB"/>
    <w:rsid w:val="00F8771F"/>
    <w:rsid w:val="00F901F7"/>
    <w:rsid w:val="00F91ADA"/>
    <w:rsid w:val="00F91D22"/>
    <w:rsid w:val="00F938E5"/>
    <w:rsid w:val="00F975D5"/>
    <w:rsid w:val="00FA4170"/>
    <w:rsid w:val="00FA6D88"/>
    <w:rsid w:val="00FA7639"/>
    <w:rsid w:val="00FB7004"/>
    <w:rsid w:val="00FB7C50"/>
    <w:rsid w:val="00FB7E88"/>
    <w:rsid w:val="00FC3F44"/>
    <w:rsid w:val="00FC48D2"/>
    <w:rsid w:val="00FC54BB"/>
    <w:rsid w:val="00FD08E9"/>
    <w:rsid w:val="00FD2A15"/>
    <w:rsid w:val="00FD4016"/>
    <w:rsid w:val="00FD4096"/>
    <w:rsid w:val="00FD5D67"/>
    <w:rsid w:val="00FD6530"/>
    <w:rsid w:val="00FD6736"/>
    <w:rsid w:val="00FD67B7"/>
    <w:rsid w:val="00FD7D8C"/>
    <w:rsid w:val="00FE601F"/>
    <w:rsid w:val="00FE606D"/>
    <w:rsid w:val="00FF07B6"/>
    <w:rsid w:val="00FF1F46"/>
    <w:rsid w:val="00FF517C"/>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4096B06"/>
  <w15:docId w15:val="{56821F1F-85A0-48E7-AF1B-2B66B1C951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F6AEE"/>
    <w:pPr>
      <w:spacing w:after="0" w:line="240" w:lineRule="auto"/>
    </w:pPr>
    <w:rPr>
      <w:rFonts w:ascii="Arial" w:hAnsi="Arial" w:cs="Times New Roman"/>
    </w:rPr>
  </w:style>
  <w:style w:type="paragraph" w:styleId="Heading10">
    <w:name w:val="heading 1"/>
    <w:aliases w:val="TSB Headings"/>
    <w:basedOn w:val="ListParagraph"/>
    <w:next w:val="Normal"/>
    <w:link w:val="Heading1Char"/>
    <w:autoRedefine/>
    <w:uiPriority w:val="9"/>
    <w:qFormat/>
    <w:rsid w:val="005564EF"/>
    <w:pPr>
      <w:numPr>
        <w:numId w:val="6"/>
      </w:numPr>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spacing w:before="200" w:line="276" w:lineRule="auto"/>
      <w:outlineLvl w:val="2"/>
    </w:pPr>
    <w:rPr>
      <w:rFonts w:asciiTheme="majorHAnsi" w:eastAsiaTheme="majorEastAsia" w:hAnsiTheme="majorHAnsi" w:cstheme="majorBidi"/>
      <w:b/>
      <w:bCs/>
      <w:color w:val="7F7F7F"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spacing w:before="200" w:line="276" w:lineRule="auto"/>
      <w:outlineLvl w:val="3"/>
    </w:pPr>
    <w:rPr>
      <w:rFonts w:asciiTheme="majorHAnsi" w:eastAsiaTheme="majorEastAsia" w:hAnsiTheme="majorHAnsi" w:cstheme="majorBidi"/>
      <w:b/>
      <w:bCs/>
      <w:i/>
      <w:iCs/>
      <w:color w:val="7F7F7F"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spacing w:before="200" w:line="276" w:lineRule="auto"/>
      <w:outlineLvl w:val="4"/>
    </w:pPr>
    <w:rPr>
      <w:rFonts w:asciiTheme="majorHAnsi" w:eastAsiaTheme="majorEastAsia" w:hAnsiTheme="majorHAnsi" w:cstheme="majorBidi"/>
      <w:color w:val="3F3F3F"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spacing w:before="200" w:line="276" w:lineRule="auto"/>
      <w:outlineLvl w:val="5"/>
    </w:pPr>
    <w:rPr>
      <w:rFonts w:asciiTheme="majorHAnsi" w:eastAsiaTheme="majorEastAsia" w:hAnsiTheme="majorHAnsi" w:cstheme="majorBidi"/>
      <w:i/>
      <w:iCs/>
      <w:color w:val="3F3F3F"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spacing w:before="200" w:line="276" w:lineRule="auto"/>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spacing w:before="200" w:line="276" w:lineRule="auto"/>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spacing w:before="200" w:line="276" w:lineRule="auto"/>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spacing w:after="200" w:line="276" w:lineRule="auto"/>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5564EF"/>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pPr>
      <w:spacing w:after="200" w:line="276" w:lineRule="auto"/>
    </w:pPr>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7F7F7F"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7F7F7F"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3F3F3F"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3F3F3F"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ilvl w:val="1"/>
      </w:numPr>
      <w:ind w:left="1480" w:hanging="482"/>
      <w:contextualSpacing w:val="0"/>
    </w:pPr>
    <w:rPr>
      <w:rFonts w:cstheme="minorHAnsi"/>
      <w:b w:val="0"/>
      <w:sz w:val="22"/>
    </w:rPr>
  </w:style>
  <w:style w:type="paragraph" w:customStyle="1" w:styleId="Heading1">
    <w:name w:val="Heading1"/>
    <w:basedOn w:val="Normal"/>
    <w:next w:val="Normal"/>
    <w:rsid w:val="002255EF"/>
    <w:pPr>
      <w:numPr>
        <w:numId w:val="5"/>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semiHidden/>
    <w:unhideWhenUsed/>
    <w:rsid w:val="00FA7639"/>
    <w:pPr>
      <w:spacing w:after="200"/>
    </w:pPr>
    <w:rPr>
      <w:rFonts w:asciiTheme="minorHAnsi" w:hAnsiTheme="minorHAnsi" w:cstheme="minorBidi"/>
      <w:sz w:val="20"/>
      <w:szCs w:val="20"/>
    </w:rPr>
  </w:style>
  <w:style w:type="character" w:customStyle="1" w:styleId="CommentTextChar">
    <w:name w:val="Comment Text Char"/>
    <w:basedOn w:val="DefaultParagraphFont"/>
    <w:link w:val="CommentText"/>
    <w:uiPriority w:val="99"/>
    <w:semiHidden/>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0000FF" w:themeColor="followedHyperlink"/>
      <w:u w:val="single"/>
    </w:rPr>
  </w:style>
  <w:style w:type="paragraph" w:customStyle="1" w:styleId="TSB-PolicyBullets">
    <w:name w:val="TSB - Policy Bullets"/>
    <w:basedOn w:val="ListParagraph"/>
    <w:link w:val="TSB-PolicyBulletsChar"/>
    <w:autoRedefine/>
    <w:qFormat/>
    <w:rsid w:val="00CA0D92"/>
    <w:pPr>
      <w:numPr>
        <w:numId w:val="8"/>
      </w:numPr>
      <w:tabs>
        <w:tab w:val="left" w:pos="3686"/>
      </w:tabs>
      <w:spacing w:after="120" w:line="240" w:lineRule="auto"/>
      <w:contextualSpacing w:val="0"/>
      <w:jc w:val="both"/>
    </w:pPr>
  </w:style>
  <w:style w:type="paragraph" w:customStyle="1" w:styleId="TSB-Level2Numbers">
    <w:name w:val="TSB - Level 2 Numbers"/>
    <w:basedOn w:val="TSB-Level1Numbers"/>
    <w:link w:val="TSB-Level2NumbersChar"/>
    <w:autoRedefine/>
    <w:qFormat/>
    <w:rsid w:val="008D4F9D"/>
    <w:pPr>
      <w:numPr>
        <w:ilvl w:val="2"/>
        <w:numId w:val="4"/>
      </w:numPr>
      <w:ind w:left="2223" w:hanging="998"/>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CA0D92"/>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8D4F9D"/>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7F7F7F"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aragraph">
    <w:name w:val="paragraph"/>
    <w:basedOn w:val="Normal"/>
    <w:rsid w:val="009C4421"/>
    <w:pPr>
      <w:spacing w:before="100" w:beforeAutospacing="1" w:after="100" w:afterAutospacing="1"/>
    </w:pPr>
    <w:rPr>
      <w:rFonts w:ascii="Times New Roman" w:eastAsia="Times New Roman" w:hAnsi="Times New Roman"/>
      <w:sz w:val="24"/>
      <w:szCs w:val="24"/>
      <w:lang w:eastAsia="en-GB"/>
    </w:rPr>
  </w:style>
  <w:style w:type="character" w:customStyle="1" w:styleId="normaltextrun">
    <w:name w:val="normaltextrun"/>
    <w:basedOn w:val="DefaultParagraphFont"/>
    <w:rsid w:val="009C4421"/>
  </w:style>
  <w:style w:type="character" w:customStyle="1" w:styleId="eop">
    <w:name w:val="eop"/>
    <w:basedOn w:val="DefaultParagraphFont"/>
    <w:rsid w:val="009C442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1086918706">
      <w:bodyDiv w:val="1"/>
      <w:marLeft w:val="0"/>
      <w:marRight w:val="0"/>
      <w:marTop w:val="0"/>
      <w:marBottom w:val="0"/>
      <w:divBdr>
        <w:top w:val="none" w:sz="0" w:space="0" w:color="auto"/>
        <w:left w:val="none" w:sz="0" w:space="0" w:color="auto"/>
        <w:bottom w:val="none" w:sz="0" w:space="0" w:color="auto"/>
        <w:right w:val="none" w:sz="0" w:space="0" w:color="auto"/>
      </w:divBdr>
      <w:divsChild>
        <w:div w:id="1366639358">
          <w:marLeft w:val="0"/>
          <w:marRight w:val="0"/>
          <w:marTop w:val="0"/>
          <w:marBottom w:val="0"/>
          <w:divBdr>
            <w:top w:val="none" w:sz="0" w:space="0" w:color="auto"/>
            <w:left w:val="none" w:sz="0" w:space="0" w:color="auto"/>
            <w:bottom w:val="none" w:sz="0" w:space="0" w:color="auto"/>
            <w:right w:val="none" w:sz="0" w:space="0" w:color="auto"/>
          </w:divBdr>
        </w:div>
        <w:div w:id="733545099">
          <w:marLeft w:val="0"/>
          <w:marRight w:val="0"/>
          <w:marTop w:val="0"/>
          <w:marBottom w:val="0"/>
          <w:divBdr>
            <w:top w:val="none" w:sz="0" w:space="0" w:color="auto"/>
            <w:left w:val="none" w:sz="0" w:space="0" w:color="auto"/>
            <w:bottom w:val="none" w:sz="0" w:space="0" w:color="auto"/>
            <w:right w:val="none" w:sz="0" w:space="0" w:color="auto"/>
          </w:divBdr>
        </w:div>
        <w:div w:id="693727323">
          <w:marLeft w:val="0"/>
          <w:marRight w:val="0"/>
          <w:marTop w:val="0"/>
          <w:marBottom w:val="0"/>
          <w:divBdr>
            <w:top w:val="none" w:sz="0" w:space="0" w:color="auto"/>
            <w:left w:val="none" w:sz="0" w:space="0" w:color="auto"/>
            <w:bottom w:val="none" w:sz="0" w:space="0" w:color="auto"/>
            <w:right w:val="none" w:sz="0" w:space="0" w:color="auto"/>
          </w:divBdr>
        </w:div>
        <w:div w:id="2362999">
          <w:marLeft w:val="0"/>
          <w:marRight w:val="0"/>
          <w:marTop w:val="0"/>
          <w:marBottom w:val="0"/>
          <w:divBdr>
            <w:top w:val="none" w:sz="0" w:space="0" w:color="auto"/>
            <w:left w:val="none" w:sz="0" w:space="0" w:color="auto"/>
            <w:bottom w:val="none" w:sz="0" w:space="0" w:color="auto"/>
            <w:right w:val="none" w:sz="0" w:space="0" w:color="auto"/>
          </w:divBdr>
        </w:div>
        <w:div w:id="1704863411">
          <w:marLeft w:val="0"/>
          <w:marRight w:val="0"/>
          <w:marTop w:val="0"/>
          <w:marBottom w:val="0"/>
          <w:divBdr>
            <w:top w:val="none" w:sz="0" w:space="0" w:color="auto"/>
            <w:left w:val="none" w:sz="0" w:space="0" w:color="auto"/>
            <w:bottom w:val="none" w:sz="0" w:space="0" w:color="auto"/>
            <w:right w:val="none" w:sz="0" w:space="0" w:color="auto"/>
          </w:divBdr>
        </w:div>
        <w:div w:id="706105425">
          <w:marLeft w:val="0"/>
          <w:marRight w:val="0"/>
          <w:marTop w:val="0"/>
          <w:marBottom w:val="0"/>
          <w:divBdr>
            <w:top w:val="none" w:sz="0" w:space="0" w:color="auto"/>
            <w:left w:val="none" w:sz="0" w:space="0" w:color="auto"/>
            <w:bottom w:val="none" w:sz="0" w:space="0" w:color="auto"/>
            <w:right w:val="none" w:sz="0" w:space="0" w:color="auto"/>
          </w:divBdr>
        </w:div>
        <w:div w:id="1657874971">
          <w:marLeft w:val="0"/>
          <w:marRight w:val="0"/>
          <w:marTop w:val="0"/>
          <w:marBottom w:val="0"/>
          <w:divBdr>
            <w:top w:val="none" w:sz="0" w:space="0" w:color="auto"/>
            <w:left w:val="none" w:sz="0" w:space="0" w:color="auto"/>
            <w:bottom w:val="none" w:sz="0" w:space="0" w:color="auto"/>
            <w:right w:val="none" w:sz="0" w:space="0" w:color="auto"/>
          </w:divBdr>
        </w:div>
        <w:div w:id="1936013820">
          <w:marLeft w:val="0"/>
          <w:marRight w:val="0"/>
          <w:marTop w:val="0"/>
          <w:marBottom w:val="0"/>
          <w:divBdr>
            <w:top w:val="none" w:sz="0" w:space="0" w:color="auto"/>
            <w:left w:val="none" w:sz="0" w:space="0" w:color="auto"/>
            <w:bottom w:val="none" w:sz="0" w:space="0" w:color="auto"/>
            <w:right w:val="none" w:sz="0" w:space="0" w:color="auto"/>
          </w:divBdr>
        </w:div>
        <w:div w:id="2127499447">
          <w:marLeft w:val="0"/>
          <w:marRight w:val="0"/>
          <w:marTop w:val="0"/>
          <w:marBottom w:val="0"/>
          <w:divBdr>
            <w:top w:val="none" w:sz="0" w:space="0" w:color="auto"/>
            <w:left w:val="none" w:sz="0" w:space="0" w:color="auto"/>
            <w:bottom w:val="none" w:sz="0" w:space="0" w:color="auto"/>
            <w:right w:val="none" w:sz="0" w:space="0" w:color="auto"/>
          </w:divBdr>
        </w:div>
        <w:div w:id="1114207097">
          <w:marLeft w:val="0"/>
          <w:marRight w:val="0"/>
          <w:marTop w:val="0"/>
          <w:marBottom w:val="0"/>
          <w:divBdr>
            <w:top w:val="none" w:sz="0" w:space="0" w:color="auto"/>
            <w:left w:val="none" w:sz="0" w:space="0" w:color="auto"/>
            <w:bottom w:val="none" w:sz="0" w:space="0" w:color="auto"/>
            <w:right w:val="none" w:sz="0" w:space="0" w:color="auto"/>
          </w:divBdr>
        </w:div>
        <w:div w:id="84881059">
          <w:marLeft w:val="0"/>
          <w:marRight w:val="0"/>
          <w:marTop w:val="0"/>
          <w:marBottom w:val="0"/>
          <w:divBdr>
            <w:top w:val="none" w:sz="0" w:space="0" w:color="auto"/>
            <w:left w:val="none" w:sz="0" w:space="0" w:color="auto"/>
            <w:bottom w:val="none" w:sz="0" w:space="0" w:color="auto"/>
            <w:right w:val="none" w:sz="0" w:space="0" w:color="auto"/>
          </w:divBdr>
        </w:div>
        <w:div w:id="677385281">
          <w:marLeft w:val="0"/>
          <w:marRight w:val="0"/>
          <w:marTop w:val="0"/>
          <w:marBottom w:val="0"/>
          <w:divBdr>
            <w:top w:val="none" w:sz="0" w:space="0" w:color="auto"/>
            <w:left w:val="none" w:sz="0" w:space="0" w:color="auto"/>
            <w:bottom w:val="none" w:sz="0" w:space="0" w:color="auto"/>
            <w:right w:val="none" w:sz="0" w:space="0" w:color="auto"/>
          </w:divBdr>
        </w:div>
        <w:div w:id="365715514">
          <w:marLeft w:val="0"/>
          <w:marRight w:val="0"/>
          <w:marTop w:val="0"/>
          <w:marBottom w:val="0"/>
          <w:divBdr>
            <w:top w:val="none" w:sz="0" w:space="0" w:color="auto"/>
            <w:left w:val="none" w:sz="0" w:space="0" w:color="auto"/>
            <w:bottom w:val="none" w:sz="0" w:space="0" w:color="auto"/>
            <w:right w:val="none" w:sz="0" w:space="0" w:color="auto"/>
          </w:divBdr>
        </w:div>
        <w:div w:id="884872375">
          <w:marLeft w:val="0"/>
          <w:marRight w:val="0"/>
          <w:marTop w:val="0"/>
          <w:marBottom w:val="0"/>
          <w:divBdr>
            <w:top w:val="none" w:sz="0" w:space="0" w:color="auto"/>
            <w:left w:val="none" w:sz="0" w:space="0" w:color="auto"/>
            <w:bottom w:val="none" w:sz="0" w:space="0" w:color="auto"/>
            <w:right w:val="none" w:sz="0" w:space="0" w:color="auto"/>
          </w:divBdr>
        </w:div>
        <w:div w:id="1220627342">
          <w:marLeft w:val="0"/>
          <w:marRight w:val="0"/>
          <w:marTop w:val="0"/>
          <w:marBottom w:val="0"/>
          <w:divBdr>
            <w:top w:val="none" w:sz="0" w:space="0" w:color="auto"/>
            <w:left w:val="none" w:sz="0" w:space="0" w:color="auto"/>
            <w:bottom w:val="none" w:sz="0" w:space="0" w:color="auto"/>
            <w:right w:val="none" w:sz="0" w:space="0" w:color="auto"/>
          </w:divBdr>
        </w:div>
        <w:div w:id="656494171">
          <w:marLeft w:val="0"/>
          <w:marRight w:val="0"/>
          <w:marTop w:val="0"/>
          <w:marBottom w:val="0"/>
          <w:divBdr>
            <w:top w:val="none" w:sz="0" w:space="0" w:color="auto"/>
            <w:left w:val="none" w:sz="0" w:space="0" w:color="auto"/>
            <w:bottom w:val="none" w:sz="0" w:space="0" w:color="auto"/>
            <w:right w:val="none" w:sz="0" w:space="0" w:color="auto"/>
          </w:divBdr>
        </w:div>
        <w:div w:id="488181049">
          <w:marLeft w:val="0"/>
          <w:marRight w:val="0"/>
          <w:marTop w:val="0"/>
          <w:marBottom w:val="0"/>
          <w:divBdr>
            <w:top w:val="none" w:sz="0" w:space="0" w:color="auto"/>
            <w:left w:val="none" w:sz="0" w:space="0" w:color="auto"/>
            <w:bottom w:val="none" w:sz="0" w:space="0" w:color="auto"/>
            <w:right w:val="none" w:sz="0" w:space="0" w:color="auto"/>
          </w:divBdr>
        </w:div>
        <w:div w:id="1157921799">
          <w:marLeft w:val="0"/>
          <w:marRight w:val="0"/>
          <w:marTop w:val="0"/>
          <w:marBottom w:val="0"/>
          <w:divBdr>
            <w:top w:val="none" w:sz="0" w:space="0" w:color="auto"/>
            <w:left w:val="none" w:sz="0" w:space="0" w:color="auto"/>
            <w:bottom w:val="none" w:sz="0" w:space="0" w:color="auto"/>
            <w:right w:val="none" w:sz="0" w:space="0" w:color="auto"/>
          </w:divBdr>
        </w:div>
      </w:divsChild>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91036433">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TheSchoolBus Tonal">
      <a:dk1>
        <a:sysClr val="windowText" lastClr="000000"/>
      </a:dk1>
      <a:lt1>
        <a:sysClr val="window" lastClr="FFFFFF"/>
      </a:lt1>
      <a:dk2>
        <a:srgbClr val="000000"/>
      </a:dk2>
      <a:lt2>
        <a:srgbClr val="EEECE1"/>
      </a:lt2>
      <a:accent1>
        <a:srgbClr val="7F7F7F"/>
      </a:accent1>
      <a:accent2>
        <a:srgbClr val="D8D8D8"/>
      </a:accent2>
      <a:accent3>
        <a:srgbClr val="A5A5A5"/>
      </a:accent3>
      <a:accent4>
        <a:srgbClr val="7F7F7F"/>
      </a:accent4>
      <a:accent5>
        <a:srgbClr val="F8CA23"/>
      </a:accent5>
      <a:accent6>
        <a:srgbClr val="590433"/>
      </a:accent6>
      <a:hlink>
        <a:srgbClr val="0000FF"/>
      </a:hlink>
      <a:folHlink>
        <a:srgbClr val="0000FF"/>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05F422-BEBA-47B0-914D-9C416EBFC2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3146</Words>
  <Characters>17933</Characters>
  <Application>Microsoft Office Word</Application>
  <DocSecurity>0</DocSecurity>
  <Lines>149</Lines>
  <Paragraphs>42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21037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Kieran Bamford</dc:creator>
  <cp:lastModifiedBy>deputy</cp:lastModifiedBy>
  <cp:revision>2</cp:revision>
  <dcterms:created xsi:type="dcterms:W3CDTF">2021-09-02T13:26:00Z</dcterms:created>
  <dcterms:modified xsi:type="dcterms:W3CDTF">2021-09-02T13:26:00Z</dcterms:modified>
</cp:coreProperties>
</file>