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9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6" w:space="0" w:color="C00000"/>
          <w:insideV w:val="single" w:sz="6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2051"/>
        <w:gridCol w:w="1546"/>
        <w:gridCol w:w="517"/>
        <w:gridCol w:w="48"/>
        <w:gridCol w:w="67"/>
        <w:gridCol w:w="395"/>
        <w:gridCol w:w="617"/>
        <w:gridCol w:w="795"/>
        <w:gridCol w:w="237"/>
        <w:gridCol w:w="507"/>
        <w:gridCol w:w="310"/>
        <w:gridCol w:w="1221"/>
        <w:gridCol w:w="36"/>
        <w:gridCol w:w="79"/>
        <w:gridCol w:w="1174"/>
        <w:gridCol w:w="307"/>
        <w:gridCol w:w="339"/>
        <w:gridCol w:w="176"/>
        <w:gridCol w:w="1015"/>
        <w:gridCol w:w="612"/>
        <w:gridCol w:w="410"/>
        <w:gridCol w:w="129"/>
        <w:gridCol w:w="381"/>
        <w:gridCol w:w="1529"/>
      </w:tblGrid>
      <w:tr w:rsidR="00893AF7" w:rsidRPr="007A55E4" w14:paraId="4BE56447" w14:textId="77777777" w:rsidTr="000D4548">
        <w:trPr>
          <w:trHeight w:val="397"/>
        </w:trPr>
        <w:tc>
          <w:tcPr>
            <w:tcW w:w="2051" w:type="dxa"/>
            <w:shd w:val="clear" w:color="auto" w:fill="C00000"/>
          </w:tcPr>
          <w:p w14:paraId="27B6226E" w14:textId="77777777" w:rsidR="00036C80" w:rsidRPr="007A55E4" w:rsidRDefault="00036C80" w:rsidP="007A55E4">
            <w:pPr>
              <w:jc w:val="center"/>
              <w:rPr>
                <w:rFonts w:ascii="Tahoma" w:hAnsi="Tahoma" w:cs="Tahoma"/>
                <w:b/>
                <w:bCs/>
                <w:color w:val="FFFFFF"/>
                <w:sz w:val="28"/>
                <w:szCs w:val="28"/>
                <w:u w:val="single"/>
                <w:lang w:val="en-GB"/>
              </w:rPr>
            </w:pPr>
            <w:r w:rsidRPr="007A55E4">
              <w:rPr>
                <w:rFonts w:ascii="Tahoma" w:hAnsi="Tahoma" w:cs="Tahoma"/>
                <w:b/>
                <w:bCs/>
                <w:color w:val="FFFFFF"/>
                <w:sz w:val="28"/>
                <w:szCs w:val="28"/>
                <w:u w:val="single"/>
                <w:lang w:val="en-GB"/>
              </w:rPr>
              <w:t>Subject</w:t>
            </w:r>
          </w:p>
        </w:tc>
        <w:tc>
          <w:tcPr>
            <w:tcW w:w="2178" w:type="dxa"/>
            <w:gridSpan w:val="4"/>
            <w:shd w:val="clear" w:color="auto" w:fill="C00000"/>
          </w:tcPr>
          <w:p w14:paraId="33451D70" w14:textId="77777777" w:rsidR="00036C80" w:rsidRPr="007A55E4" w:rsidRDefault="00036C80" w:rsidP="007A55E4">
            <w:pPr>
              <w:jc w:val="center"/>
              <w:rPr>
                <w:rFonts w:ascii="Tahoma" w:hAnsi="Tahoma" w:cs="Tahoma"/>
                <w:b/>
                <w:bCs/>
                <w:color w:val="FFFFFF"/>
                <w:sz w:val="28"/>
                <w:szCs w:val="28"/>
                <w:u w:val="single"/>
                <w:lang w:val="en-GB"/>
              </w:rPr>
            </w:pPr>
            <w:r w:rsidRPr="007A55E4">
              <w:rPr>
                <w:rFonts w:ascii="Tahoma" w:hAnsi="Tahoma" w:cs="Tahoma"/>
                <w:b/>
                <w:bCs/>
                <w:color w:val="FFFFFF"/>
                <w:sz w:val="28"/>
                <w:szCs w:val="28"/>
                <w:u w:val="single"/>
                <w:lang w:val="en-GB"/>
              </w:rPr>
              <w:t xml:space="preserve">Autumn 1 </w:t>
            </w:r>
          </w:p>
        </w:tc>
        <w:tc>
          <w:tcPr>
            <w:tcW w:w="1807" w:type="dxa"/>
            <w:gridSpan w:val="3"/>
            <w:shd w:val="clear" w:color="auto" w:fill="C00000"/>
          </w:tcPr>
          <w:p w14:paraId="36FBB015" w14:textId="77777777" w:rsidR="00036C80" w:rsidRDefault="00036C80" w:rsidP="007A55E4">
            <w:pPr>
              <w:jc w:val="center"/>
              <w:rPr>
                <w:rFonts w:ascii="Tahoma" w:hAnsi="Tahoma" w:cs="Tahoma"/>
                <w:b/>
                <w:bCs/>
                <w:color w:val="FFFFFF"/>
                <w:sz w:val="28"/>
                <w:szCs w:val="28"/>
                <w:u w:val="single"/>
                <w:lang w:val="en-GB"/>
              </w:rPr>
            </w:pPr>
            <w:r w:rsidRPr="007A55E4">
              <w:rPr>
                <w:rFonts w:ascii="Tahoma" w:hAnsi="Tahoma" w:cs="Tahoma"/>
                <w:b/>
                <w:bCs/>
                <w:color w:val="FFFFFF"/>
                <w:sz w:val="28"/>
                <w:szCs w:val="28"/>
                <w:u w:val="single"/>
                <w:lang w:val="en-GB"/>
              </w:rPr>
              <w:t>Autumn 2</w:t>
            </w:r>
          </w:p>
          <w:p w14:paraId="672A6659" w14:textId="77777777" w:rsidR="00BA723A" w:rsidRDefault="00BA723A" w:rsidP="007A55E4">
            <w:pPr>
              <w:jc w:val="center"/>
              <w:rPr>
                <w:rFonts w:ascii="Tahoma" w:hAnsi="Tahoma" w:cs="Tahoma"/>
                <w:b/>
                <w:bCs/>
                <w:color w:val="FFFFFF"/>
                <w:sz w:val="28"/>
                <w:szCs w:val="28"/>
                <w:u w:val="single"/>
                <w:lang w:val="en-GB"/>
              </w:rPr>
            </w:pPr>
          </w:p>
          <w:p w14:paraId="0A37501D" w14:textId="77777777" w:rsidR="00BA723A" w:rsidRPr="007A55E4" w:rsidRDefault="00BA723A" w:rsidP="007A55E4">
            <w:pPr>
              <w:jc w:val="center"/>
              <w:rPr>
                <w:rFonts w:ascii="Tahoma" w:hAnsi="Tahoma" w:cs="Tahoma"/>
                <w:b/>
                <w:bCs/>
                <w:color w:val="FFFFFF"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2390" w:type="dxa"/>
            <w:gridSpan w:val="6"/>
            <w:shd w:val="clear" w:color="auto" w:fill="C00000"/>
          </w:tcPr>
          <w:p w14:paraId="24BB3DE5" w14:textId="77777777" w:rsidR="00036C80" w:rsidRPr="007A55E4" w:rsidRDefault="00036C80" w:rsidP="007A55E4">
            <w:pPr>
              <w:tabs>
                <w:tab w:val="left" w:pos="1102"/>
                <w:tab w:val="center" w:pos="1701"/>
              </w:tabs>
              <w:jc w:val="center"/>
              <w:rPr>
                <w:rFonts w:ascii="Tahoma" w:hAnsi="Tahoma" w:cs="Tahoma"/>
                <w:b/>
                <w:bCs/>
                <w:color w:val="FFFFFF"/>
                <w:sz w:val="28"/>
                <w:szCs w:val="28"/>
                <w:u w:val="single"/>
                <w:lang w:val="en-GB"/>
              </w:rPr>
            </w:pPr>
            <w:r w:rsidRPr="007A55E4">
              <w:rPr>
                <w:rFonts w:ascii="Tahoma" w:hAnsi="Tahoma" w:cs="Tahoma"/>
                <w:b/>
                <w:bCs/>
                <w:color w:val="FFFFFF"/>
                <w:sz w:val="28"/>
                <w:szCs w:val="28"/>
                <w:u w:val="single"/>
                <w:lang w:val="en-GB"/>
              </w:rPr>
              <w:t xml:space="preserve">Spring 1 </w:t>
            </w:r>
          </w:p>
        </w:tc>
        <w:tc>
          <w:tcPr>
            <w:tcW w:w="1820" w:type="dxa"/>
            <w:gridSpan w:val="3"/>
            <w:shd w:val="clear" w:color="auto" w:fill="C00000"/>
          </w:tcPr>
          <w:p w14:paraId="17CC00DC" w14:textId="77777777" w:rsidR="00036C80" w:rsidRPr="007A55E4" w:rsidRDefault="00036C80" w:rsidP="007A55E4">
            <w:pPr>
              <w:jc w:val="center"/>
              <w:rPr>
                <w:rFonts w:ascii="Tahoma" w:hAnsi="Tahoma" w:cs="Tahoma"/>
                <w:b/>
                <w:bCs/>
                <w:color w:val="FFFFFF"/>
                <w:sz w:val="28"/>
                <w:szCs w:val="28"/>
                <w:u w:val="single"/>
                <w:lang w:val="en-GB"/>
              </w:rPr>
            </w:pPr>
            <w:r w:rsidRPr="007A55E4">
              <w:rPr>
                <w:rFonts w:ascii="Tahoma" w:hAnsi="Tahoma" w:cs="Tahoma"/>
                <w:b/>
                <w:bCs/>
                <w:color w:val="FFFFFF"/>
                <w:sz w:val="28"/>
                <w:szCs w:val="28"/>
                <w:u w:val="single"/>
                <w:lang w:val="en-GB"/>
              </w:rPr>
              <w:t>Spring 2</w:t>
            </w:r>
          </w:p>
        </w:tc>
        <w:tc>
          <w:tcPr>
            <w:tcW w:w="2342" w:type="dxa"/>
            <w:gridSpan w:val="5"/>
            <w:shd w:val="clear" w:color="auto" w:fill="C00000"/>
          </w:tcPr>
          <w:p w14:paraId="0DCEF34A" w14:textId="77777777" w:rsidR="00036C80" w:rsidRPr="007A55E4" w:rsidRDefault="00036C80" w:rsidP="007A55E4">
            <w:pPr>
              <w:jc w:val="center"/>
              <w:rPr>
                <w:rFonts w:ascii="Leelawadee" w:hAnsi="Leelawadee" w:cs="Leelawadee"/>
                <w:b/>
                <w:bCs/>
                <w:color w:val="FFFFFF"/>
                <w:sz w:val="28"/>
                <w:szCs w:val="28"/>
                <w:u w:val="single"/>
                <w:lang w:val="en-GB"/>
              </w:rPr>
            </w:pPr>
            <w:r w:rsidRPr="007A55E4">
              <w:rPr>
                <w:rFonts w:ascii="Leelawadee" w:hAnsi="Leelawadee" w:cs="Leelawadee"/>
                <w:b/>
                <w:bCs/>
                <w:color w:val="FFFFFF"/>
                <w:sz w:val="28"/>
                <w:szCs w:val="28"/>
                <w:u w:val="single"/>
                <w:lang w:val="en-GB"/>
              </w:rPr>
              <w:t>Summer 1</w:t>
            </w:r>
          </w:p>
          <w:p w14:paraId="5DAB6C7B" w14:textId="77777777" w:rsidR="00036C80" w:rsidRPr="007A55E4" w:rsidRDefault="00036C80" w:rsidP="007A55E4">
            <w:pPr>
              <w:jc w:val="center"/>
              <w:rPr>
                <w:rFonts w:ascii="Leelawadee" w:hAnsi="Leelawadee" w:cs="Leelawadee"/>
                <w:b/>
                <w:bCs/>
                <w:color w:val="FFFFFF"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1910" w:type="dxa"/>
            <w:gridSpan w:val="2"/>
            <w:shd w:val="clear" w:color="auto" w:fill="C00000"/>
          </w:tcPr>
          <w:p w14:paraId="2D702784" w14:textId="77777777" w:rsidR="00036C80" w:rsidRPr="007A55E4" w:rsidRDefault="00036C80" w:rsidP="007A55E4">
            <w:pPr>
              <w:jc w:val="center"/>
              <w:rPr>
                <w:rFonts w:ascii="Leelawadee" w:hAnsi="Leelawadee" w:cs="Leelawadee"/>
                <w:b/>
                <w:bCs/>
                <w:color w:val="FFFFFF"/>
                <w:sz w:val="28"/>
                <w:szCs w:val="28"/>
                <w:u w:val="single"/>
                <w:lang w:val="en-GB"/>
              </w:rPr>
            </w:pPr>
            <w:r w:rsidRPr="007A55E4">
              <w:rPr>
                <w:rFonts w:ascii="Leelawadee" w:hAnsi="Leelawadee" w:cs="Leelawadee"/>
                <w:b/>
                <w:bCs/>
                <w:color w:val="FFFFFF"/>
                <w:sz w:val="28"/>
                <w:szCs w:val="28"/>
                <w:u w:val="single"/>
                <w:lang w:val="en-GB"/>
              </w:rPr>
              <w:t>Summer 2</w:t>
            </w:r>
          </w:p>
        </w:tc>
      </w:tr>
      <w:tr w:rsidR="00893AF7" w:rsidRPr="007A55E4" w14:paraId="74385575" w14:textId="77777777" w:rsidTr="000D4548">
        <w:trPr>
          <w:trHeight w:val="340"/>
        </w:trPr>
        <w:tc>
          <w:tcPr>
            <w:tcW w:w="2051" w:type="dxa"/>
            <w:shd w:val="clear" w:color="auto" w:fill="FFFFFF" w:themeFill="background1"/>
          </w:tcPr>
          <w:p w14:paraId="0A6CB2C4" w14:textId="77777777" w:rsidR="000D50B4" w:rsidRPr="007A55E4" w:rsidRDefault="000D50B4" w:rsidP="007A55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7A55E4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English</w:t>
            </w:r>
          </w:p>
          <w:p w14:paraId="02EB378F" w14:textId="77777777" w:rsidR="00F41741" w:rsidRPr="007A55E4" w:rsidRDefault="00C32CC4" w:rsidP="007A55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n-GB"/>
              </w:rPr>
              <w:object w:dxaOrig="1440" w:dyaOrig="1440" w14:anchorId="4EF621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4" type="#_x0000_t75" style="position:absolute;left:0;text-align:left;margin-left:20pt;margin-top:4.7pt;width:51.6pt;height:47.4pt;z-index:251662336" wrapcoords="-243 0 -243 21337 21600 21337 21600 0 -243 0">
                  <v:imagedata r:id="rId11" o:title=""/>
                  <w10:wrap type="through"/>
                </v:shape>
                <o:OLEObject Type="Embed" ProgID="PBrush" ShapeID="_x0000_s2054" DrawAspect="Content" ObjectID="_1819386109" r:id="rId12"/>
              </w:object>
            </w:r>
          </w:p>
        </w:tc>
        <w:tc>
          <w:tcPr>
            <w:tcW w:w="2063" w:type="dxa"/>
            <w:gridSpan w:val="2"/>
          </w:tcPr>
          <w:p w14:paraId="3ADD645F" w14:textId="77777777" w:rsidR="006B229B" w:rsidRPr="00711D5A" w:rsidRDefault="006B229B" w:rsidP="00093380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  <w:lang w:val="en-GB"/>
              </w:rPr>
            </w:pPr>
            <w:r w:rsidRPr="00711D5A">
              <w:rPr>
                <w:rFonts w:ascii="Tahoma" w:hAnsi="Tahoma" w:cs="Tahoma"/>
                <w:b/>
                <w:sz w:val="22"/>
                <w:szCs w:val="22"/>
                <w:u w:val="single"/>
                <w:lang w:val="en-GB"/>
              </w:rPr>
              <w:t>Leon and the Place Between</w:t>
            </w:r>
          </w:p>
          <w:p w14:paraId="0EEE14E7" w14:textId="77777777" w:rsidR="006B229B" w:rsidRPr="007A55E4" w:rsidRDefault="006B229B" w:rsidP="00093380">
            <w:pPr>
              <w:ind w:left="37"/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A55E4">
              <w:rPr>
                <w:rFonts w:ascii="Tahoma" w:hAnsi="Tahoma" w:cs="Tahoma"/>
                <w:sz w:val="18"/>
                <w:szCs w:val="18"/>
                <w:lang w:val="en-GB"/>
              </w:rPr>
              <w:t>Persuasive poster,</w:t>
            </w:r>
          </w:p>
          <w:p w14:paraId="5AB3C147" w14:textId="77777777" w:rsidR="006B229B" w:rsidRPr="007A55E4" w:rsidRDefault="006B229B" w:rsidP="00093380">
            <w:pPr>
              <w:ind w:left="37"/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A55E4">
              <w:rPr>
                <w:rFonts w:ascii="Tahoma" w:hAnsi="Tahoma" w:cs="Tahoma"/>
                <w:sz w:val="18"/>
                <w:szCs w:val="18"/>
                <w:lang w:val="en-GB"/>
              </w:rPr>
              <w:t>setting description,</w:t>
            </w:r>
          </w:p>
          <w:p w14:paraId="2D4C1341" w14:textId="77777777" w:rsidR="006B229B" w:rsidRPr="007A55E4" w:rsidRDefault="006B229B" w:rsidP="00093380">
            <w:pPr>
              <w:ind w:left="37"/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A55E4">
              <w:rPr>
                <w:rFonts w:ascii="Tahoma" w:hAnsi="Tahoma" w:cs="Tahoma"/>
                <w:sz w:val="18"/>
                <w:szCs w:val="18"/>
                <w:lang w:val="en-GB"/>
              </w:rPr>
              <w:t>thought bubbles</w:t>
            </w:r>
            <w:r w:rsidR="00A44D50" w:rsidRPr="007A55E4">
              <w:rPr>
                <w:rFonts w:ascii="Tahoma" w:hAnsi="Tahoma" w:cs="Tahoma"/>
                <w:sz w:val="18"/>
                <w:szCs w:val="18"/>
                <w:lang w:val="en-GB"/>
              </w:rPr>
              <w:t>,</w:t>
            </w:r>
          </w:p>
          <w:p w14:paraId="5FD4BB3B" w14:textId="77777777" w:rsidR="006B229B" w:rsidRPr="007A55E4" w:rsidRDefault="006B229B" w:rsidP="00093380">
            <w:pPr>
              <w:ind w:left="37"/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A55E4">
              <w:rPr>
                <w:rFonts w:ascii="Tahoma" w:hAnsi="Tahoma" w:cs="Tahoma"/>
                <w:sz w:val="18"/>
                <w:szCs w:val="18"/>
                <w:lang w:val="en-GB"/>
              </w:rPr>
              <w:t>diary entry</w:t>
            </w:r>
            <w:r w:rsidR="00A44D50" w:rsidRPr="007A55E4">
              <w:rPr>
                <w:rFonts w:ascii="Tahoma" w:hAnsi="Tahoma" w:cs="Tahoma"/>
                <w:sz w:val="18"/>
                <w:szCs w:val="18"/>
                <w:lang w:val="en-GB"/>
              </w:rPr>
              <w:t xml:space="preserve"> and dialogue</w:t>
            </w:r>
          </w:p>
          <w:p w14:paraId="63676BCF" w14:textId="77777777" w:rsidR="00A44D50" w:rsidRPr="007A55E4" w:rsidRDefault="00A44D50" w:rsidP="00093380">
            <w:pPr>
              <w:ind w:left="37"/>
              <w:jc w:val="center"/>
              <w:rPr>
                <w:rFonts w:ascii="Tahoma" w:hAnsi="Tahoma" w:cs="Tahoma"/>
                <w:sz w:val="18"/>
                <w:szCs w:val="18"/>
                <w:u w:val="single"/>
                <w:lang w:val="en-GB"/>
              </w:rPr>
            </w:pPr>
            <w:r w:rsidRPr="007A55E4">
              <w:rPr>
                <w:rFonts w:ascii="Tahoma" w:hAnsi="Tahoma" w:cs="Tahoma"/>
                <w:sz w:val="18"/>
                <w:szCs w:val="18"/>
                <w:u w:val="single"/>
                <w:lang w:val="en-GB"/>
              </w:rPr>
              <w:t>Own version fantasy story</w:t>
            </w:r>
          </w:p>
          <w:p w14:paraId="6A05A809" w14:textId="77777777" w:rsidR="00A44D50" w:rsidRDefault="00A44D50" w:rsidP="00093380">
            <w:pPr>
              <w:ind w:left="37"/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  <w:p w14:paraId="1CC5D3BD" w14:textId="77777777" w:rsidR="003B36D4" w:rsidRDefault="003B36D4" w:rsidP="003B36D4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u w:val="single"/>
                <w:lang w:val="en-GB"/>
              </w:rPr>
            </w:pPr>
            <w:r w:rsidRPr="4265EE34">
              <w:rPr>
                <w:rFonts w:ascii="Tahoma" w:hAnsi="Tahoma" w:cs="Tahoma"/>
                <w:b/>
                <w:bCs/>
                <w:sz w:val="22"/>
                <w:szCs w:val="22"/>
                <w:u w:val="single"/>
                <w:lang w:val="en-GB"/>
              </w:rPr>
              <w:t>The Tear Thief</w:t>
            </w:r>
          </w:p>
          <w:p w14:paraId="6C58C3B0" w14:textId="77777777" w:rsidR="003B36D4" w:rsidRDefault="003B36D4" w:rsidP="003B36D4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4265EE34">
              <w:rPr>
                <w:rFonts w:ascii="Tahoma" w:hAnsi="Tahoma" w:cs="Tahoma"/>
                <w:sz w:val="18"/>
                <w:szCs w:val="18"/>
                <w:lang w:val="en-GB"/>
              </w:rPr>
              <w:t>Poem, persuasive poster and discussion</w:t>
            </w:r>
          </w:p>
          <w:p w14:paraId="24582276" w14:textId="77777777" w:rsidR="003B36D4" w:rsidRDefault="003B36D4" w:rsidP="003B36D4">
            <w:pPr>
              <w:jc w:val="center"/>
              <w:rPr>
                <w:rFonts w:ascii="Tahoma" w:hAnsi="Tahoma" w:cs="Tahoma"/>
                <w:sz w:val="18"/>
                <w:szCs w:val="18"/>
                <w:u w:val="single"/>
                <w:lang w:val="en-GB"/>
              </w:rPr>
            </w:pPr>
            <w:r w:rsidRPr="4265EE34">
              <w:rPr>
                <w:rFonts w:ascii="Tahoma" w:hAnsi="Tahoma" w:cs="Tahoma"/>
                <w:sz w:val="18"/>
                <w:szCs w:val="18"/>
                <w:u w:val="single"/>
                <w:lang w:val="en-GB"/>
              </w:rPr>
              <w:t>Letter of explanation</w:t>
            </w:r>
          </w:p>
          <w:p w14:paraId="0832B7E7" w14:textId="77777777" w:rsidR="003B36D4" w:rsidRPr="007A55E4" w:rsidRDefault="003B36D4" w:rsidP="00093380">
            <w:pPr>
              <w:ind w:left="37"/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  <w:p w14:paraId="0E00DE73" w14:textId="0CF7AF1A" w:rsidR="00B1470E" w:rsidRPr="007A55E4" w:rsidRDefault="00B1470E" w:rsidP="00093380">
            <w:pPr>
              <w:jc w:val="center"/>
              <w:rPr>
                <w:rFonts w:ascii="Tahoma" w:hAnsi="Tahoma" w:cs="Tahoma"/>
                <w:color w:val="7030A0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159" w:type="dxa"/>
            <w:gridSpan w:val="6"/>
          </w:tcPr>
          <w:p w14:paraId="4092D871" w14:textId="77777777" w:rsidR="002D4A11" w:rsidRPr="00CE1069" w:rsidRDefault="009B2085" w:rsidP="003B36D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lang w:val="en-GB"/>
              </w:rPr>
            </w:pPr>
            <w:r w:rsidRPr="00CE1069">
              <w:rPr>
                <w:rFonts w:ascii="Tahoma" w:hAnsi="Tahoma" w:cs="Tahoma"/>
                <w:b/>
                <w:bCs/>
                <w:sz w:val="20"/>
                <w:szCs w:val="20"/>
                <w:u w:val="single"/>
                <w:lang w:val="en-GB"/>
              </w:rPr>
              <w:t>The Barnabus Project</w:t>
            </w:r>
          </w:p>
          <w:p w14:paraId="367B5D9E" w14:textId="77777777" w:rsidR="009B2085" w:rsidRDefault="009B2085" w:rsidP="00093380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Instructional writing, advertisement</w:t>
            </w:r>
          </w:p>
          <w:p w14:paraId="0D0B940D" w14:textId="2AE3EBA6" w:rsidR="009B2085" w:rsidRPr="00CE1069" w:rsidRDefault="009B2085" w:rsidP="00093380">
            <w:pPr>
              <w:jc w:val="center"/>
              <w:rPr>
                <w:rFonts w:ascii="Tahoma" w:hAnsi="Tahoma" w:cs="Tahoma"/>
                <w:sz w:val="20"/>
                <w:szCs w:val="20"/>
                <w:u w:val="single"/>
                <w:lang w:val="en-GB"/>
              </w:rPr>
            </w:pPr>
            <w:r w:rsidRPr="00CE1069">
              <w:rPr>
                <w:rFonts w:ascii="Tahoma" w:hAnsi="Tahoma" w:cs="Tahoma"/>
                <w:sz w:val="20"/>
                <w:szCs w:val="20"/>
                <w:u w:val="single"/>
                <w:lang w:val="en-GB"/>
              </w:rPr>
              <w:t>Brochure</w:t>
            </w:r>
          </w:p>
        </w:tc>
        <w:tc>
          <w:tcPr>
            <w:tcW w:w="2038" w:type="dxa"/>
            <w:gridSpan w:val="3"/>
          </w:tcPr>
          <w:p w14:paraId="4C47551D" w14:textId="77777777" w:rsidR="00A36D87" w:rsidRPr="00711D5A" w:rsidRDefault="00A36D87" w:rsidP="00093380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  <w:lang w:val="en-GB"/>
              </w:rPr>
            </w:pPr>
            <w:r w:rsidRPr="00711D5A">
              <w:rPr>
                <w:rFonts w:ascii="Tahoma" w:hAnsi="Tahoma" w:cs="Tahoma"/>
                <w:b/>
                <w:sz w:val="22"/>
                <w:szCs w:val="22"/>
                <w:u w:val="single"/>
                <w:lang w:val="en-GB"/>
              </w:rPr>
              <w:t>The Pied Piper of Hamelin</w:t>
            </w:r>
          </w:p>
          <w:p w14:paraId="342B8C61" w14:textId="77777777" w:rsidR="00935AB1" w:rsidRPr="007A55E4" w:rsidRDefault="003D0D77" w:rsidP="00093380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7A55E4">
              <w:rPr>
                <w:rFonts w:ascii="Tahoma" w:hAnsi="Tahoma" w:cs="Tahoma"/>
                <w:sz w:val="18"/>
                <w:szCs w:val="18"/>
                <w:lang w:val="en-GB"/>
              </w:rPr>
              <w:t>W</w:t>
            </w:r>
            <w:r w:rsidR="00A36D87" w:rsidRPr="007A55E4">
              <w:rPr>
                <w:rFonts w:ascii="Tahoma" w:hAnsi="Tahoma" w:cs="Tahoma"/>
                <w:sz w:val="18"/>
                <w:szCs w:val="18"/>
                <w:lang w:val="en-GB"/>
              </w:rPr>
              <w:t>riting in role</w:t>
            </w:r>
            <w:r w:rsidRPr="007A55E4">
              <w:rPr>
                <w:rFonts w:ascii="Tahoma" w:hAnsi="Tahoma" w:cs="Tahoma"/>
                <w:sz w:val="18"/>
                <w:szCs w:val="18"/>
                <w:lang w:val="en-GB"/>
              </w:rPr>
              <w:t xml:space="preserve">, </w:t>
            </w:r>
            <w:r w:rsidR="00A36D87" w:rsidRPr="007A55E4">
              <w:rPr>
                <w:rFonts w:ascii="Tahoma" w:hAnsi="Tahoma" w:cs="Tahoma"/>
                <w:sz w:val="18"/>
                <w:szCs w:val="18"/>
                <w:lang w:val="en-GB"/>
              </w:rPr>
              <w:t>information reports</w:t>
            </w:r>
            <w:r w:rsidRPr="007A55E4">
              <w:rPr>
                <w:rFonts w:ascii="Tahoma" w:hAnsi="Tahoma" w:cs="Tahoma"/>
                <w:sz w:val="18"/>
                <w:szCs w:val="18"/>
                <w:lang w:val="en-GB"/>
              </w:rPr>
              <w:t xml:space="preserve">, </w:t>
            </w:r>
            <w:r w:rsidR="00A36D87" w:rsidRPr="007A55E4">
              <w:rPr>
                <w:rFonts w:ascii="Tahoma" w:hAnsi="Tahoma" w:cs="Tahoma"/>
                <w:sz w:val="18"/>
                <w:szCs w:val="18"/>
                <w:lang w:val="en-GB"/>
              </w:rPr>
              <w:t>adverts</w:t>
            </w:r>
            <w:r w:rsidRPr="007A55E4">
              <w:rPr>
                <w:rFonts w:ascii="Tahoma" w:hAnsi="Tahoma" w:cs="Tahoma"/>
                <w:sz w:val="18"/>
                <w:szCs w:val="18"/>
                <w:lang w:val="en-GB"/>
              </w:rPr>
              <w:t xml:space="preserve">, </w:t>
            </w:r>
            <w:r w:rsidR="00A36D87" w:rsidRPr="007A55E4">
              <w:rPr>
                <w:rFonts w:ascii="Tahoma" w:hAnsi="Tahoma" w:cs="Tahoma"/>
                <w:sz w:val="18"/>
                <w:szCs w:val="18"/>
                <w:lang w:val="en-GB"/>
              </w:rPr>
              <w:t>formal letter</w:t>
            </w:r>
          </w:p>
          <w:p w14:paraId="3105619F" w14:textId="77777777" w:rsidR="00A36D87" w:rsidRPr="007A55E4" w:rsidRDefault="00935AB1" w:rsidP="00093380">
            <w:pPr>
              <w:jc w:val="center"/>
              <w:rPr>
                <w:rFonts w:ascii="Tahoma" w:hAnsi="Tahoma" w:cs="Tahoma"/>
                <w:sz w:val="18"/>
                <w:szCs w:val="18"/>
                <w:u w:val="single"/>
                <w:lang w:val="en-GB"/>
              </w:rPr>
            </w:pPr>
            <w:r w:rsidRPr="4265EE34">
              <w:rPr>
                <w:rFonts w:ascii="Tahoma" w:hAnsi="Tahoma" w:cs="Tahoma"/>
                <w:sz w:val="18"/>
                <w:szCs w:val="18"/>
                <w:u w:val="single"/>
                <w:lang w:val="en-GB"/>
              </w:rPr>
              <w:t>O</w:t>
            </w:r>
            <w:r w:rsidR="00A36D87" w:rsidRPr="4265EE34">
              <w:rPr>
                <w:rFonts w:ascii="Tahoma" w:hAnsi="Tahoma" w:cs="Tahoma"/>
                <w:sz w:val="18"/>
                <w:szCs w:val="18"/>
                <w:u w:val="single"/>
                <w:lang w:val="en-GB"/>
              </w:rPr>
              <w:t>wn version myth/legend</w:t>
            </w:r>
          </w:p>
          <w:p w14:paraId="61B54D92" w14:textId="1633B8A7" w:rsidR="4265EE34" w:rsidRDefault="4265EE34" w:rsidP="4265EE34">
            <w:pPr>
              <w:jc w:val="center"/>
              <w:rPr>
                <w:rFonts w:ascii="Tahoma" w:hAnsi="Tahoma" w:cs="Tahoma"/>
                <w:sz w:val="18"/>
                <w:szCs w:val="18"/>
                <w:u w:val="single"/>
                <w:lang w:val="en-GB"/>
              </w:rPr>
            </w:pPr>
          </w:p>
          <w:p w14:paraId="0E27B00A" w14:textId="77777777" w:rsidR="00935AB1" w:rsidRPr="007A55E4" w:rsidRDefault="00935AB1" w:rsidP="00093380">
            <w:pPr>
              <w:jc w:val="center"/>
              <w:rPr>
                <w:rFonts w:ascii="Tahoma" w:hAnsi="Tahoma" w:cs="Tahoma"/>
                <w:sz w:val="18"/>
                <w:szCs w:val="18"/>
                <w:u w:val="single"/>
                <w:lang w:val="en-GB"/>
              </w:rPr>
            </w:pPr>
          </w:p>
          <w:p w14:paraId="60061E4C" w14:textId="77777777" w:rsidR="00935AB1" w:rsidRPr="007A55E4" w:rsidRDefault="00935AB1" w:rsidP="00093380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  <w:p w14:paraId="44EAFD9C" w14:textId="77777777" w:rsidR="008328AA" w:rsidRPr="007A55E4" w:rsidRDefault="008328AA" w:rsidP="00093380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2111" w:type="dxa"/>
            <w:gridSpan w:val="6"/>
          </w:tcPr>
          <w:p w14:paraId="6B60B018" w14:textId="77777777" w:rsidR="00580FDC" w:rsidRDefault="00580FDC" w:rsidP="00580FDC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u w:val="single"/>
                <w:lang w:val="en-GB"/>
              </w:rPr>
            </w:pPr>
            <w:r w:rsidRPr="4265EE34">
              <w:rPr>
                <w:rFonts w:ascii="Tahoma" w:hAnsi="Tahoma" w:cs="Tahoma"/>
                <w:b/>
                <w:bCs/>
                <w:sz w:val="22"/>
                <w:szCs w:val="22"/>
                <w:u w:val="single"/>
                <w:lang w:val="en-GB"/>
              </w:rPr>
              <w:t>The Last Garden</w:t>
            </w:r>
          </w:p>
          <w:p w14:paraId="77508C24" w14:textId="77777777" w:rsidR="00580FDC" w:rsidRDefault="00580FDC" w:rsidP="00580FDC">
            <w:pPr>
              <w:jc w:val="center"/>
            </w:pPr>
            <w:r w:rsidRPr="4265EE34">
              <w:rPr>
                <w:rFonts w:ascii="Tahoma" w:eastAsia="Tahoma" w:hAnsi="Tahoma" w:cs="Tahoma"/>
                <w:sz w:val="18"/>
                <w:szCs w:val="18"/>
                <w:lang w:val="en-GB"/>
              </w:rPr>
              <w:t>Own version narrative Setting descriptions, poster / advert, retelling, instructional flyer, social media updates, dialogue</w:t>
            </w:r>
          </w:p>
          <w:p w14:paraId="51DB6D13" w14:textId="3B3E4256" w:rsidR="00935AB1" w:rsidRPr="00386B55" w:rsidRDefault="00935AB1" w:rsidP="4265EE34">
            <w:pPr>
              <w:jc w:val="center"/>
            </w:pPr>
          </w:p>
        </w:tc>
        <w:tc>
          <w:tcPr>
            <w:tcW w:w="2037" w:type="dxa"/>
            <w:gridSpan w:val="3"/>
          </w:tcPr>
          <w:p w14:paraId="034548FE" w14:textId="63D0EAE7" w:rsidR="00030595" w:rsidRDefault="0505456A" w:rsidP="4265EE34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u w:val="single"/>
                <w:lang w:val="en-GB"/>
              </w:rPr>
            </w:pPr>
            <w:r w:rsidRPr="4265EE34">
              <w:rPr>
                <w:rFonts w:ascii="Tahoma" w:hAnsi="Tahoma" w:cs="Tahoma"/>
                <w:b/>
                <w:bCs/>
                <w:sz w:val="22"/>
                <w:szCs w:val="22"/>
                <w:u w:val="single"/>
                <w:lang w:val="en-GB"/>
              </w:rPr>
              <w:t xml:space="preserve">How To Live Forever </w:t>
            </w:r>
          </w:p>
          <w:p w14:paraId="72E96FA4" w14:textId="02FF5039" w:rsidR="00030595" w:rsidRDefault="0505456A" w:rsidP="4265EE34">
            <w:pPr>
              <w:jc w:val="center"/>
              <w:rPr>
                <w:rFonts w:ascii="Tahoma" w:eastAsia="Tahoma" w:hAnsi="Tahoma" w:cs="Tahoma"/>
                <w:sz w:val="18"/>
                <w:szCs w:val="18"/>
                <w:lang w:val="en-GB"/>
              </w:rPr>
            </w:pPr>
            <w:r w:rsidRPr="4265EE34">
              <w:rPr>
                <w:rFonts w:ascii="Tahoma" w:eastAsia="Tahoma" w:hAnsi="Tahoma" w:cs="Tahoma"/>
                <w:sz w:val="22"/>
                <w:szCs w:val="22"/>
                <w:lang w:val="en-GB"/>
              </w:rPr>
              <w:t>P</w:t>
            </w:r>
            <w:r w:rsidRPr="4265EE34">
              <w:rPr>
                <w:rFonts w:ascii="Tahoma" w:eastAsia="Tahoma" w:hAnsi="Tahoma" w:cs="Tahoma"/>
                <w:sz w:val="18"/>
                <w:szCs w:val="18"/>
                <w:lang w:val="en-GB"/>
              </w:rPr>
              <w:t>requels Lost posters, dialogue, setting and character descriptions, ledger entries, instructions, letters of warning</w:t>
            </w:r>
          </w:p>
          <w:p w14:paraId="28163E61" w14:textId="10F6C8C9" w:rsidR="000D50B4" w:rsidRPr="007A55E4" w:rsidRDefault="000D50B4" w:rsidP="4265EE34">
            <w:pPr>
              <w:jc w:val="center"/>
              <w:rPr>
                <w:rFonts w:ascii="Tahoma" w:hAnsi="Tahoma" w:cs="Tahoma"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2039" w:type="dxa"/>
            <w:gridSpan w:val="3"/>
            <w:shd w:val="clear" w:color="auto" w:fill="FFFFFF" w:themeFill="background1"/>
          </w:tcPr>
          <w:p w14:paraId="47E869A2" w14:textId="47B9312C" w:rsidR="00081160" w:rsidRPr="007A55E4" w:rsidRDefault="2F0BFE5B" w:rsidP="00580FDC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u w:val="single"/>
                <w:lang w:val="en-GB"/>
              </w:rPr>
            </w:pPr>
            <w:r w:rsidRPr="4265EE34">
              <w:rPr>
                <w:rFonts w:ascii="Tahoma" w:hAnsi="Tahoma" w:cs="Tahoma"/>
                <w:b/>
                <w:bCs/>
                <w:sz w:val="22"/>
                <w:szCs w:val="22"/>
                <w:u w:val="single"/>
                <w:lang w:val="en-GB"/>
              </w:rPr>
              <w:t>The Day I Swapped My Dad for Two Goldfish</w:t>
            </w:r>
          </w:p>
          <w:p w14:paraId="45FB0818" w14:textId="1471B5E6" w:rsidR="00081160" w:rsidRPr="007A55E4" w:rsidRDefault="2F0BFE5B" w:rsidP="4265EE34">
            <w:pPr>
              <w:jc w:val="center"/>
              <w:rPr>
                <w:rFonts w:ascii="Tahoma" w:eastAsia="Tahoma" w:hAnsi="Tahoma" w:cs="Tahoma"/>
                <w:sz w:val="18"/>
                <w:szCs w:val="18"/>
                <w:lang w:val="en-GB"/>
              </w:rPr>
            </w:pPr>
            <w:r w:rsidRPr="4265EE34">
              <w:rPr>
                <w:rFonts w:ascii="Tahoma" w:eastAsia="Tahoma" w:hAnsi="Tahoma" w:cs="Tahoma"/>
                <w:sz w:val="18"/>
                <w:szCs w:val="18"/>
                <w:lang w:val="en-GB"/>
              </w:rPr>
              <w:t>Own version narratives Thought bubbles, missing scenes, diaries</w:t>
            </w:r>
          </w:p>
        </w:tc>
      </w:tr>
      <w:tr w:rsidR="00893AF7" w:rsidRPr="007A55E4" w14:paraId="0E4BA8D7" w14:textId="77777777" w:rsidTr="000D4548">
        <w:trPr>
          <w:trHeight w:val="567"/>
        </w:trPr>
        <w:tc>
          <w:tcPr>
            <w:tcW w:w="2051" w:type="dxa"/>
            <w:shd w:val="clear" w:color="auto" w:fill="FFFFFF" w:themeFill="background1"/>
          </w:tcPr>
          <w:p w14:paraId="4640BA28" w14:textId="77777777" w:rsidR="00F41741" w:rsidRPr="007A55E4" w:rsidRDefault="00F41741" w:rsidP="007A55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7A55E4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Maths</w:t>
            </w:r>
          </w:p>
          <w:p w14:paraId="049F31CB" w14:textId="77777777" w:rsidR="00AA39BD" w:rsidRPr="007A55E4" w:rsidRDefault="00C32CC4" w:rsidP="007A55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n-GB"/>
              </w:rPr>
              <w:object w:dxaOrig="1440" w:dyaOrig="1440" w14:anchorId="1996B0AA">
                <v:shape id="_x0000_s2053" type="#_x0000_t75" style="position:absolute;left:0;text-align:left;margin-left:27.55pt;margin-top:.6pt;width:39.1pt;height:39.1pt;z-index:251663360" wrapcoords="-243 0 -243 21357 21600 21357 21600 0 -243 0">
                  <v:imagedata r:id="rId13" o:title=""/>
                  <w10:wrap type="through"/>
                </v:shape>
                <o:OLEObject Type="Embed" ProgID="PBrush" ShapeID="_x0000_s2053" DrawAspect="Content" ObjectID="_1819386110" r:id="rId14"/>
              </w:object>
            </w:r>
          </w:p>
          <w:p w14:paraId="53128261" w14:textId="77777777" w:rsidR="00AA39BD" w:rsidRPr="007A55E4" w:rsidRDefault="00AA39BD" w:rsidP="007A55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</w:p>
          <w:p w14:paraId="62486C05" w14:textId="77777777" w:rsidR="00B50DF4" w:rsidRPr="007A55E4" w:rsidRDefault="00B50DF4" w:rsidP="007A55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222" w:type="dxa"/>
            <w:gridSpan w:val="8"/>
          </w:tcPr>
          <w:p w14:paraId="094CCA76" w14:textId="77777777" w:rsidR="004D49A3" w:rsidRPr="007A55E4" w:rsidRDefault="004D49A3" w:rsidP="00093380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7A55E4">
              <w:rPr>
                <w:rFonts w:ascii="Tahoma" w:hAnsi="Tahoma" w:cs="Tahoma"/>
                <w:b/>
                <w:sz w:val="20"/>
                <w:szCs w:val="20"/>
                <w:lang w:val="en-GB"/>
              </w:rPr>
              <w:t>Block One</w:t>
            </w:r>
            <w:r w:rsidRPr="007A55E4">
              <w:rPr>
                <w:rFonts w:ascii="Tahoma" w:hAnsi="Tahoma" w:cs="Tahoma"/>
                <w:sz w:val="20"/>
                <w:szCs w:val="20"/>
                <w:lang w:val="en-GB"/>
              </w:rPr>
              <w:t xml:space="preserve"> - Place Value</w:t>
            </w:r>
          </w:p>
          <w:p w14:paraId="4491BD6B" w14:textId="77777777" w:rsidR="004D49A3" w:rsidRPr="007A55E4" w:rsidRDefault="004D49A3" w:rsidP="00093380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7A55E4">
              <w:rPr>
                <w:rFonts w:ascii="Tahoma" w:hAnsi="Tahoma" w:cs="Tahoma"/>
                <w:b/>
                <w:sz w:val="20"/>
                <w:szCs w:val="20"/>
                <w:lang w:val="en-GB"/>
              </w:rPr>
              <w:t>Block Two</w:t>
            </w:r>
            <w:r w:rsidRPr="007A55E4">
              <w:rPr>
                <w:rFonts w:ascii="Tahoma" w:hAnsi="Tahoma" w:cs="Tahoma"/>
                <w:sz w:val="20"/>
                <w:szCs w:val="20"/>
                <w:lang w:val="en-GB"/>
              </w:rPr>
              <w:t xml:space="preserve"> - Addition and subtraction</w:t>
            </w:r>
          </w:p>
          <w:p w14:paraId="127B4F08" w14:textId="77777777" w:rsidR="00F41741" w:rsidRPr="007A55E4" w:rsidRDefault="004D49A3" w:rsidP="00093380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7A55E4">
              <w:rPr>
                <w:rFonts w:ascii="Tahoma" w:hAnsi="Tahoma" w:cs="Tahoma"/>
                <w:b/>
                <w:sz w:val="20"/>
                <w:szCs w:val="20"/>
                <w:lang w:val="en-GB"/>
              </w:rPr>
              <w:t>Block Three</w:t>
            </w:r>
            <w:r w:rsidRPr="007A55E4">
              <w:rPr>
                <w:rFonts w:ascii="Tahoma" w:hAnsi="Tahoma" w:cs="Tahoma"/>
                <w:sz w:val="20"/>
                <w:szCs w:val="20"/>
                <w:lang w:val="en-GB"/>
              </w:rPr>
              <w:t xml:space="preserve"> - Multiplication and division</w:t>
            </w:r>
          </w:p>
        </w:tc>
        <w:tc>
          <w:tcPr>
            <w:tcW w:w="4149" w:type="dxa"/>
            <w:gridSpan w:val="9"/>
          </w:tcPr>
          <w:p w14:paraId="0B7E6731" w14:textId="77777777" w:rsidR="004D49A3" w:rsidRPr="007A55E4" w:rsidRDefault="004D49A3" w:rsidP="00093380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7A55E4">
              <w:rPr>
                <w:rFonts w:ascii="Tahoma" w:hAnsi="Tahoma" w:cs="Tahoma"/>
                <w:b/>
                <w:sz w:val="20"/>
                <w:szCs w:val="20"/>
                <w:lang w:val="en-GB"/>
              </w:rPr>
              <w:t>Block one</w:t>
            </w:r>
            <w:r w:rsidRPr="007A55E4">
              <w:rPr>
                <w:rFonts w:ascii="Tahoma" w:hAnsi="Tahoma" w:cs="Tahoma"/>
                <w:sz w:val="20"/>
                <w:szCs w:val="20"/>
                <w:lang w:val="en-GB"/>
              </w:rPr>
              <w:t xml:space="preserve"> - Multiplication and Division</w:t>
            </w:r>
          </w:p>
          <w:p w14:paraId="31D89AA3" w14:textId="1FAB02A4" w:rsidR="004D49A3" w:rsidRPr="007A55E4" w:rsidRDefault="004D49A3" w:rsidP="00093380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7A55E4">
              <w:rPr>
                <w:rFonts w:ascii="Tahoma" w:hAnsi="Tahoma" w:cs="Tahoma"/>
                <w:b/>
                <w:sz w:val="20"/>
                <w:szCs w:val="20"/>
                <w:lang w:val="en-GB"/>
              </w:rPr>
              <w:t>Block Two</w:t>
            </w:r>
            <w:r w:rsidRPr="007A55E4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="009F4700">
              <w:rPr>
                <w:rFonts w:ascii="Tahoma" w:hAnsi="Tahoma" w:cs="Tahoma"/>
                <w:sz w:val="20"/>
                <w:szCs w:val="20"/>
                <w:lang w:val="en-GB"/>
              </w:rPr>
              <w:t>–</w:t>
            </w:r>
            <w:r w:rsidRPr="007A55E4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="002C78EF">
              <w:rPr>
                <w:rFonts w:ascii="Tahoma" w:hAnsi="Tahoma" w:cs="Tahoma"/>
                <w:sz w:val="20"/>
                <w:szCs w:val="20"/>
                <w:lang w:val="en-GB"/>
              </w:rPr>
              <w:t>Length</w:t>
            </w:r>
            <w:r w:rsidR="009F4700">
              <w:rPr>
                <w:rFonts w:ascii="Tahoma" w:hAnsi="Tahoma" w:cs="Tahoma"/>
                <w:sz w:val="20"/>
                <w:szCs w:val="20"/>
                <w:lang w:val="en-GB"/>
              </w:rPr>
              <w:t xml:space="preserve"> and perimeter</w:t>
            </w:r>
          </w:p>
          <w:p w14:paraId="6DD6F1C8" w14:textId="2E7AF661" w:rsidR="004D49A3" w:rsidRPr="007A55E4" w:rsidRDefault="004D49A3" w:rsidP="00093380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7A55E4">
              <w:rPr>
                <w:rFonts w:ascii="Tahoma" w:hAnsi="Tahoma" w:cs="Tahoma"/>
                <w:b/>
                <w:sz w:val="20"/>
                <w:szCs w:val="20"/>
                <w:lang w:val="en-GB"/>
              </w:rPr>
              <w:t>Block Three</w:t>
            </w:r>
            <w:r w:rsidRPr="007A55E4">
              <w:rPr>
                <w:rFonts w:ascii="Tahoma" w:hAnsi="Tahoma" w:cs="Tahoma"/>
                <w:sz w:val="20"/>
                <w:szCs w:val="20"/>
                <w:lang w:val="en-GB"/>
              </w:rPr>
              <w:t xml:space="preserve"> - </w:t>
            </w:r>
            <w:r w:rsidR="002C78EF">
              <w:rPr>
                <w:rFonts w:ascii="Tahoma" w:hAnsi="Tahoma" w:cs="Tahoma"/>
                <w:sz w:val="20"/>
                <w:szCs w:val="20"/>
                <w:lang w:val="en-GB"/>
              </w:rPr>
              <w:t>Fractions</w:t>
            </w:r>
          </w:p>
          <w:p w14:paraId="12C7B491" w14:textId="0187E897" w:rsidR="00F41741" w:rsidRPr="007A55E4" w:rsidRDefault="004D49A3" w:rsidP="007A4017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7A55E4">
              <w:rPr>
                <w:rFonts w:ascii="Tahoma" w:hAnsi="Tahoma" w:cs="Tahoma"/>
                <w:b/>
                <w:sz w:val="20"/>
                <w:szCs w:val="20"/>
                <w:lang w:val="en-GB"/>
              </w:rPr>
              <w:t>Block Four</w:t>
            </w:r>
            <w:r w:rsidRPr="007A55E4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="007A4017">
              <w:rPr>
                <w:rFonts w:ascii="Tahoma" w:hAnsi="Tahoma" w:cs="Tahoma"/>
                <w:sz w:val="20"/>
                <w:szCs w:val="20"/>
                <w:lang w:val="en-GB"/>
              </w:rPr>
              <w:t>–</w:t>
            </w:r>
            <w:r w:rsidR="00013FF5">
              <w:rPr>
                <w:rFonts w:ascii="Tahoma" w:hAnsi="Tahoma" w:cs="Tahoma"/>
                <w:sz w:val="20"/>
                <w:szCs w:val="20"/>
                <w:lang w:val="en-GB"/>
              </w:rPr>
              <w:t xml:space="preserve"> Mass</w:t>
            </w:r>
            <w:r w:rsidR="007A4017">
              <w:rPr>
                <w:rFonts w:ascii="Tahoma" w:hAnsi="Tahoma" w:cs="Tahoma"/>
                <w:sz w:val="20"/>
                <w:szCs w:val="20"/>
                <w:lang w:val="en-GB"/>
              </w:rPr>
              <w:t xml:space="preserve"> and capacity</w:t>
            </w:r>
          </w:p>
        </w:tc>
        <w:tc>
          <w:tcPr>
            <w:tcW w:w="4076" w:type="dxa"/>
            <w:gridSpan w:val="6"/>
            <w:shd w:val="clear" w:color="auto" w:fill="FFFFFF" w:themeFill="background1"/>
          </w:tcPr>
          <w:p w14:paraId="3458A8CC" w14:textId="77777777" w:rsidR="00731C20" w:rsidRPr="007A55E4" w:rsidRDefault="00731C20" w:rsidP="0009338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7A55E4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 xml:space="preserve">Block One- </w:t>
            </w:r>
            <w:r w:rsidRPr="00093380">
              <w:rPr>
                <w:rFonts w:ascii="Tahoma" w:hAnsi="Tahoma" w:cs="Tahoma"/>
                <w:sz w:val="20"/>
                <w:szCs w:val="20"/>
                <w:lang w:val="en-GB"/>
              </w:rPr>
              <w:t>Fractions</w:t>
            </w:r>
          </w:p>
          <w:p w14:paraId="56FBA2D2" w14:textId="2606FF7B" w:rsidR="00731C20" w:rsidRPr="00C50D77" w:rsidRDefault="00731C20" w:rsidP="00093380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7A55E4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 xml:space="preserve">Block Two - </w:t>
            </w:r>
            <w:r w:rsidR="00C50D77">
              <w:rPr>
                <w:rFonts w:ascii="Tahoma" w:hAnsi="Tahoma" w:cs="Tahoma"/>
                <w:sz w:val="20"/>
                <w:szCs w:val="20"/>
                <w:lang w:val="en-GB"/>
              </w:rPr>
              <w:t>Money</w:t>
            </w:r>
          </w:p>
          <w:p w14:paraId="5BF5CB0A" w14:textId="464A056A" w:rsidR="00731C20" w:rsidRPr="00C50D77" w:rsidRDefault="00731C20" w:rsidP="00093380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7A55E4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Block Three -</w:t>
            </w:r>
            <w:r w:rsidRPr="00C50D77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="00C50D77" w:rsidRPr="00C50D77">
              <w:rPr>
                <w:rFonts w:ascii="Tahoma" w:hAnsi="Tahoma" w:cs="Tahoma"/>
                <w:sz w:val="20"/>
                <w:szCs w:val="20"/>
                <w:lang w:val="en-GB"/>
              </w:rPr>
              <w:t>Time</w:t>
            </w:r>
          </w:p>
          <w:p w14:paraId="66003954" w14:textId="05B7B201" w:rsidR="00F41741" w:rsidRDefault="00731C20" w:rsidP="00093380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7A55E4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 xml:space="preserve">Block Four </w:t>
            </w:r>
            <w:r w:rsidR="00013FF5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–</w:t>
            </w:r>
            <w:r w:rsidRPr="007A55E4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013FF5">
              <w:rPr>
                <w:rFonts w:ascii="Tahoma" w:hAnsi="Tahoma" w:cs="Tahoma"/>
                <w:sz w:val="20"/>
                <w:szCs w:val="20"/>
                <w:lang w:val="en-GB"/>
              </w:rPr>
              <w:t>Shape</w:t>
            </w:r>
          </w:p>
          <w:p w14:paraId="662E374B" w14:textId="6B5BDA8A" w:rsidR="00013FF5" w:rsidRPr="00013FF5" w:rsidRDefault="00013FF5" w:rsidP="00093380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 xml:space="preserve">Block five- 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>Statistics</w:t>
            </w:r>
          </w:p>
        </w:tc>
      </w:tr>
      <w:tr w:rsidR="008E35F5" w:rsidRPr="007A55E4" w14:paraId="6E7B441A" w14:textId="77777777" w:rsidTr="000142F6">
        <w:trPr>
          <w:trHeight w:val="1185"/>
        </w:trPr>
        <w:tc>
          <w:tcPr>
            <w:tcW w:w="2051" w:type="dxa"/>
            <w:shd w:val="clear" w:color="auto" w:fill="FFFFFF" w:themeFill="background1"/>
          </w:tcPr>
          <w:p w14:paraId="3E63FE78" w14:textId="77777777" w:rsidR="008E35F5" w:rsidRPr="007A55E4" w:rsidRDefault="008E35F5" w:rsidP="007A55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7A55E4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Science</w:t>
            </w:r>
          </w:p>
          <w:p w14:paraId="4101652C" w14:textId="77777777" w:rsidR="008E35F5" w:rsidRPr="007A55E4" w:rsidRDefault="008E35F5" w:rsidP="007A55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</w:p>
          <w:p w14:paraId="4B99056E" w14:textId="4130AEF3" w:rsidR="008E35F5" w:rsidRPr="007A55E4" w:rsidRDefault="000142F6" w:rsidP="007A55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0142F6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drawing>
                <wp:inline distT="0" distB="0" distL="0" distR="0" wp14:anchorId="03B486DC" wp14:editId="3FA64C96">
                  <wp:extent cx="469265" cy="469360"/>
                  <wp:effectExtent l="0" t="0" r="6985" b="6985"/>
                  <wp:docPr id="7829443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944343" name=""/>
                          <pic:cNvPicPr/>
                        </pic:nvPicPr>
                        <pic:blipFill rotWithShape="1">
                          <a:blip r:embed="rId15"/>
                          <a:srcRect l="14960" t="23712" r="-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829" cy="469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299C43A" w14:textId="5272BF41" w:rsidR="008E35F5" w:rsidRPr="007A55E4" w:rsidRDefault="008E35F5" w:rsidP="007A55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</w:p>
          <w:p w14:paraId="4DDBEF00" w14:textId="77777777" w:rsidR="008E35F5" w:rsidRPr="007A55E4" w:rsidRDefault="008E35F5" w:rsidP="007A55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63" w:type="dxa"/>
            <w:gridSpan w:val="2"/>
          </w:tcPr>
          <w:p w14:paraId="614B261F" w14:textId="7BCF6A9A" w:rsidR="008E35F5" w:rsidRPr="008E35F5" w:rsidRDefault="00580FDC" w:rsidP="00093380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8E35F5">
              <w:rPr>
                <w:rFonts w:ascii="Tahoma" w:hAnsi="Tahoma" w:cs="Tahoma"/>
                <w:sz w:val="20"/>
                <w:szCs w:val="20"/>
                <w:lang w:val="en-GB"/>
              </w:rPr>
              <w:t>Animals Including Humans</w:t>
            </w:r>
          </w:p>
        </w:tc>
        <w:tc>
          <w:tcPr>
            <w:tcW w:w="2159" w:type="dxa"/>
            <w:gridSpan w:val="6"/>
          </w:tcPr>
          <w:p w14:paraId="150F142D" w14:textId="44B24BC3" w:rsidR="008E35F5" w:rsidRPr="008E35F5" w:rsidRDefault="00580FDC" w:rsidP="00093380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8E35F5">
              <w:rPr>
                <w:rFonts w:ascii="Tahoma" w:hAnsi="Tahoma" w:cs="Tahoma"/>
                <w:sz w:val="20"/>
                <w:szCs w:val="20"/>
                <w:lang w:val="en-GB"/>
              </w:rPr>
              <w:t>Forces and Magnets</w:t>
            </w:r>
          </w:p>
        </w:tc>
        <w:tc>
          <w:tcPr>
            <w:tcW w:w="2038" w:type="dxa"/>
            <w:gridSpan w:val="3"/>
          </w:tcPr>
          <w:p w14:paraId="2BBE60C3" w14:textId="2D441C6B" w:rsidR="008E35F5" w:rsidRPr="008E35F5" w:rsidRDefault="00580FDC" w:rsidP="00093380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Light</w:t>
            </w:r>
          </w:p>
        </w:tc>
        <w:tc>
          <w:tcPr>
            <w:tcW w:w="2111" w:type="dxa"/>
            <w:gridSpan w:val="6"/>
          </w:tcPr>
          <w:p w14:paraId="13EF102B" w14:textId="77777777" w:rsidR="008E35F5" w:rsidRPr="008E35F5" w:rsidRDefault="008E35F5" w:rsidP="00093380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8E35F5">
              <w:rPr>
                <w:rFonts w:ascii="Tahoma" w:hAnsi="Tahoma" w:cs="Tahoma"/>
                <w:sz w:val="20"/>
                <w:szCs w:val="20"/>
                <w:lang w:val="en-GB"/>
              </w:rPr>
              <w:t>Plants</w:t>
            </w:r>
          </w:p>
        </w:tc>
        <w:tc>
          <w:tcPr>
            <w:tcW w:w="2037" w:type="dxa"/>
            <w:gridSpan w:val="3"/>
          </w:tcPr>
          <w:p w14:paraId="43372E48" w14:textId="093F294D" w:rsidR="008E35F5" w:rsidRPr="008E35F5" w:rsidRDefault="00580FDC" w:rsidP="00093380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Rocks</w:t>
            </w:r>
          </w:p>
        </w:tc>
        <w:tc>
          <w:tcPr>
            <w:tcW w:w="2039" w:type="dxa"/>
            <w:gridSpan w:val="3"/>
          </w:tcPr>
          <w:p w14:paraId="00521808" w14:textId="77777777" w:rsidR="008E35F5" w:rsidRPr="008E35F5" w:rsidRDefault="008E35F5" w:rsidP="00093380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8E35F5">
              <w:rPr>
                <w:rFonts w:ascii="Tahoma" w:hAnsi="Tahoma" w:cs="Tahoma"/>
                <w:sz w:val="20"/>
                <w:szCs w:val="20"/>
                <w:lang w:val="en-GB"/>
              </w:rPr>
              <w:t>Scientists and Inventors</w:t>
            </w:r>
          </w:p>
        </w:tc>
      </w:tr>
      <w:tr w:rsidR="003B36D4" w:rsidRPr="007A55E4" w14:paraId="40E23405" w14:textId="77777777" w:rsidTr="000D4548">
        <w:trPr>
          <w:trHeight w:val="445"/>
        </w:trPr>
        <w:tc>
          <w:tcPr>
            <w:tcW w:w="2051" w:type="dxa"/>
            <w:shd w:val="clear" w:color="auto" w:fill="FFFFFF" w:themeFill="background1"/>
          </w:tcPr>
          <w:p w14:paraId="6BAB4ED6" w14:textId="77777777" w:rsidR="003B36D4" w:rsidRDefault="003B36D4" w:rsidP="007A55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7A55E4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R.E</w:t>
            </w:r>
          </w:p>
          <w:p w14:paraId="35B71F87" w14:textId="4730E8E8" w:rsidR="000142F6" w:rsidRPr="007A55E4" w:rsidRDefault="000142F6" w:rsidP="007A55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0142F6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drawing>
                <wp:inline distT="0" distB="0" distL="0" distR="0" wp14:anchorId="3A63DF4D" wp14:editId="247A70B4">
                  <wp:extent cx="806491" cy="558829"/>
                  <wp:effectExtent l="0" t="0" r="0" b="0"/>
                  <wp:docPr id="16660088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00881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491" cy="558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61D779" w14:textId="42BFC244" w:rsidR="003B36D4" w:rsidRPr="007A55E4" w:rsidRDefault="003B36D4" w:rsidP="007A55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11" w:type="dxa"/>
            <w:gridSpan w:val="3"/>
          </w:tcPr>
          <w:p w14:paraId="1DEF2A0A" w14:textId="2A1413DF" w:rsidR="003B36D4" w:rsidRPr="007A55E4" w:rsidRDefault="003B36D4" w:rsidP="00093380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n-GB"/>
              </w:rPr>
              <w:t>Creation and Covenant</w:t>
            </w:r>
          </w:p>
        </w:tc>
        <w:tc>
          <w:tcPr>
            <w:tcW w:w="2111" w:type="dxa"/>
            <w:gridSpan w:val="5"/>
          </w:tcPr>
          <w:p w14:paraId="4BC49EEA" w14:textId="2E8A729F" w:rsidR="003B36D4" w:rsidRPr="007A55E4" w:rsidRDefault="003B36D4" w:rsidP="00093380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n-GB"/>
              </w:rPr>
              <w:t>Prophecy and Promise</w:t>
            </w:r>
          </w:p>
        </w:tc>
        <w:tc>
          <w:tcPr>
            <w:tcW w:w="2074" w:type="dxa"/>
            <w:gridSpan w:val="4"/>
          </w:tcPr>
          <w:p w14:paraId="042E492F" w14:textId="4879953D" w:rsidR="003B36D4" w:rsidRPr="003B36D4" w:rsidRDefault="003B36D4" w:rsidP="003B36D4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3B36D4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Galilee to Jerusalem</w:t>
            </w:r>
          </w:p>
        </w:tc>
        <w:tc>
          <w:tcPr>
            <w:tcW w:w="2075" w:type="dxa"/>
            <w:gridSpan w:val="5"/>
          </w:tcPr>
          <w:p w14:paraId="3CF2D8B6" w14:textId="0F1C9A09" w:rsidR="003B36D4" w:rsidRPr="003B36D4" w:rsidRDefault="003B36D4" w:rsidP="003B36D4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3B36D4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Desert to Garden</w:t>
            </w:r>
          </w:p>
        </w:tc>
        <w:tc>
          <w:tcPr>
            <w:tcW w:w="2037" w:type="dxa"/>
            <w:gridSpan w:val="3"/>
            <w:shd w:val="clear" w:color="auto" w:fill="FFFFFF" w:themeFill="background1"/>
          </w:tcPr>
          <w:p w14:paraId="7C0F8C70" w14:textId="7803E854" w:rsidR="003B36D4" w:rsidRPr="003B36D4" w:rsidRDefault="003B36D4" w:rsidP="00093380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3B36D4">
              <w:rPr>
                <w:rFonts w:ascii="Tahoma" w:hAnsi="Tahoma" w:cs="Tahoma"/>
                <w:sz w:val="20"/>
                <w:szCs w:val="20"/>
                <w:lang w:val="en-GB"/>
              </w:rPr>
              <w:t>To the Ends of the Earth</w:t>
            </w:r>
          </w:p>
        </w:tc>
        <w:tc>
          <w:tcPr>
            <w:tcW w:w="2039" w:type="dxa"/>
            <w:gridSpan w:val="3"/>
            <w:shd w:val="clear" w:color="auto" w:fill="FFFFFF" w:themeFill="background1"/>
          </w:tcPr>
          <w:p w14:paraId="34CE0A41" w14:textId="3C1031C7" w:rsidR="003B36D4" w:rsidRPr="003B36D4" w:rsidRDefault="003B36D4" w:rsidP="00093380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3B36D4">
              <w:rPr>
                <w:rFonts w:ascii="Tahoma" w:hAnsi="Tahoma" w:cs="Tahoma"/>
                <w:sz w:val="20"/>
                <w:szCs w:val="20"/>
                <w:lang w:val="en-GB"/>
              </w:rPr>
              <w:t xml:space="preserve">Dialogue and </w:t>
            </w:r>
            <w:proofErr w:type="gramStart"/>
            <w:r w:rsidRPr="003B36D4">
              <w:rPr>
                <w:rFonts w:ascii="Tahoma" w:hAnsi="Tahoma" w:cs="Tahoma"/>
                <w:sz w:val="20"/>
                <w:szCs w:val="20"/>
                <w:lang w:val="en-GB"/>
              </w:rPr>
              <w:t>Encounter</w:t>
            </w:r>
            <w:proofErr w:type="gramEnd"/>
          </w:p>
        </w:tc>
      </w:tr>
      <w:tr w:rsidR="00893AF7" w:rsidRPr="007A55E4" w14:paraId="602137E5" w14:textId="77777777" w:rsidTr="000D4548">
        <w:trPr>
          <w:trHeight w:val="471"/>
        </w:trPr>
        <w:tc>
          <w:tcPr>
            <w:tcW w:w="2051" w:type="dxa"/>
            <w:shd w:val="clear" w:color="auto" w:fill="FFFFFF" w:themeFill="background1"/>
          </w:tcPr>
          <w:p w14:paraId="3EC98D6A" w14:textId="77777777" w:rsidR="00893AF7" w:rsidRPr="007A55E4" w:rsidRDefault="002708FD" w:rsidP="007A55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7A55E4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His/Geo</w:t>
            </w:r>
          </w:p>
          <w:p w14:paraId="6A6BC9A5" w14:textId="09C9F652" w:rsidR="00B50DF4" w:rsidRPr="007A55E4" w:rsidRDefault="000142F6" w:rsidP="007A55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0142F6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drawing>
                <wp:inline distT="0" distB="0" distL="0" distR="0" wp14:anchorId="23FB6A8D" wp14:editId="733F0D5D">
                  <wp:extent cx="800100" cy="387350"/>
                  <wp:effectExtent l="0" t="0" r="0" b="0"/>
                  <wp:docPr id="5856650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665023" name=""/>
                          <pic:cNvPicPr/>
                        </pic:nvPicPr>
                        <pic:blipFill rotWithShape="1">
                          <a:blip r:embed="rId17"/>
                          <a:srcRect t="15277" b="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41" cy="387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2" w:type="dxa"/>
            <w:gridSpan w:val="8"/>
          </w:tcPr>
          <w:p w14:paraId="74E58E16" w14:textId="5A363E0A" w:rsidR="716D9589" w:rsidRDefault="716D9589" w:rsidP="0C8534C0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C8534C0">
              <w:rPr>
                <w:rFonts w:ascii="Tahoma" w:hAnsi="Tahoma" w:cs="Tahoma"/>
                <w:sz w:val="20"/>
                <w:szCs w:val="20"/>
                <w:lang w:val="en-GB"/>
              </w:rPr>
              <w:t>Extreme Earth</w:t>
            </w:r>
          </w:p>
          <w:p w14:paraId="7BE5F92A" w14:textId="77777777" w:rsidR="00580FDC" w:rsidRDefault="00580FDC" w:rsidP="00580FDC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C8534C0">
              <w:rPr>
                <w:rFonts w:ascii="Tahoma" w:hAnsi="Tahoma" w:cs="Tahoma"/>
                <w:sz w:val="20"/>
                <w:szCs w:val="20"/>
                <w:lang w:val="en-GB"/>
              </w:rPr>
              <w:t>Pre-Historic Britain</w:t>
            </w:r>
          </w:p>
          <w:p w14:paraId="62EBF3C5" w14:textId="77777777" w:rsidR="00B50DF4" w:rsidRPr="007A55E4" w:rsidRDefault="00B50DF4" w:rsidP="00093380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  <w:p w14:paraId="6D98A12B" w14:textId="77777777" w:rsidR="00B50DF4" w:rsidRPr="007A55E4" w:rsidRDefault="00B50DF4" w:rsidP="00093380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  <w:p w14:paraId="2946DB82" w14:textId="77777777" w:rsidR="00B50DF4" w:rsidRPr="007A55E4" w:rsidRDefault="00B50DF4" w:rsidP="00093380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4149" w:type="dxa"/>
            <w:gridSpan w:val="9"/>
          </w:tcPr>
          <w:p w14:paraId="033A2B0A" w14:textId="5EF39370" w:rsidR="00042513" w:rsidRPr="007A55E4" w:rsidRDefault="6D4032FE" w:rsidP="0C8534C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</w:pPr>
            <w:r w:rsidRPr="0C8534C0">
              <w:rPr>
                <w:rFonts w:ascii="Tahoma" w:hAnsi="Tahoma" w:cs="Tahoma"/>
                <w:color w:val="000000" w:themeColor="text1"/>
                <w:sz w:val="20"/>
                <w:szCs w:val="20"/>
                <w:lang w:val="en-GB"/>
              </w:rPr>
              <w:t>Ancient Egypt</w:t>
            </w:r>
          </w:p>
          <w:p w14:paraId="072A7BF4" w14:textId="77777777" w:rsidR="003F3CCD" w:rsidRPr="007A55E4" w:rsidRDefault="007B10F7" w:rsidP="008E35F5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7A55E4"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  <w:t>Rainforests</w:t>
            </w:r>
          </w:p>
          <w:p w14:paraId="5997CC1D" w14:textId="77777777" w:rsidR="007B10F7" w:rsidRPr="007A55E4" w:rsidRDefault="007B10F7" w:rsidP="008E35F5">
            <w:pPr>
              <w:ind w:left="1080"/>
              <w:jc w:val="center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4076" w:type="dxa"/>
            <w:gridSpan w:val="6"/>
            <w:shd w:val="clear" w:color="auto" w:fill="FFFFFF" w:themeFill="background1"/>
          </w:tcPr>
          <w:p w14:paraId="4CE7EC2B" w14:textId="7CECEC30" w:rsidR="003D7F35" w:rsidRPr="00093380" w:rsidRDefault="181A129C" w:rsidP="0C8534C0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C8534C0">
              <w:rPr>
                <w:rFonts w:ascii="Tahoma" w:hAnsi="Tahoma" w:cs="Tahoma"/>
                <w:sz w:val="20"/>
                <w:szCs w:val="20"/>
                <w:lang w:val="en-GB"/>
              </w:rPr>
              <w:t>Local History: Sport</w:t>
            </w:r>
          </w:p>
          <w:p w14:paraId="45DCDDE4" w14:textId="22C10F5B" w:rsidR="003D7F35" w:rsidRPr="00093380" w:rsidRDefault="181A129C" w:rsidP="0C8534C0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C8534C0">
              <w:rPr>
                <w:rFonts w:ascii="Tahoma" w:hAnsi="Tahoma" w:cs="Tahoma"/>
                <w:sz w:val="20"/>
                <w:szCs w:val="20"/>
                <w:lang w:val="en-GB"/>
              </w:rPr>
              <w:t>The UK</w:t>
            </w:r>
          </w:p>
        </w:tc>
      </w:tr>
      <w:tr w:rsidR="00893AF7" w:rsidRPr="007A55E4" w14:paraId="43784617" w14:textId="77777777" w:rsidTr="000D4548">
        <w:trPr>
          <w:trHeight w:val="551"/>
        </w:trPr>
        <w:tc>
          <w:tcPr>
            <w:tcW w:w="2051" w:type="dxa"/>
            <w:shd w:val="clear" w:color="auto" w:fill="FFFFFF" w:themeFill="background1"/>
          </w:tcPr>
          <w:p w14:paraId="2623644B" w14:textId="77777777" w:rsidR="001C65BE" w:rsidRPr="007A55E4" w:rsidRDefault="001C65BE" w:rsidP="007A55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7A55E4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lastRenderedPageBreak/>
              <w:t>Art</w:t>
            </w:r>
            <w:r w:rsidR="00242827" w:rsidRPr="007A55E4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 xml:space="preserve"> &amp; Design</w:t>
            </w:r>
          </w:p>
          <w:p w14:paraId="0993AA63" w14:textId="77777777" w:rsidR="00B50DF4" w:rsidRPr="007A55E4" w:rsidRDefault="00816052" w:rsidP="007A55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A55E4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658242" behindDoc="0" locked="0" layoutInCell="1" allowOverlap="1" wp14:anchorId="4A838E1F" wp14:editId="07777777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168275</wp:posOffset>
                  </wp:positionV>
                  <wp:extent cx="431165" cy="431165"/>
                  <wp:effectExtent l="0" t="0" r="0" b="0"/>
                  <wp:wrapThrough wrapText="bothSides">
                    <wp:wrapPolygon edited="0">
                      <wp:start x="0" y="0"/>
                      <wp:lineTo x="0" y="20996"/>
                      <wp:lineTo x="20996" y="20996"/>
                      <wp:lineTo x="20996" y="0"/>
                      <wp:lineTo x="0" y="0"/>
                    </wp:wrapPolygon>
                  </wp:wrapThrough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0FFD37" w14:textId="77777777" w:rsidR="00B50DF4" w:rsidRPr="007A55E4" w:rsidRDefault="00B50DF4" w:rsidP="00B50DF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B699379" w14:textId="77777777" w:rsidR="00B50DF4" w:rsidRPr="007A55E4" w:rsidRDefault="00B50DF4" w:rsidP="007A55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222" w:type="dxa"/>
            <w:gridSpan w:val="8"/>
          </w:tcPr>
          <w:p w14:paraId="008378FC" w14:textId="77777777" w:rsidR="001C65BE" w:rsidRPr="007A55E4" w:rsidRDefault="00000EDC" w:rsidP="00093380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7A55E4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At the Pantomime</w:t>
            </w:r>
          </w:p>
        </w:tc>
        <w:tc>
          <w:tcPr>
            <w:tcW w:w="4149" w:type="dxa"/>
            <w:gridSpan w:val="9"/>
          </w:tcPr>
          <w:p w14:paraId="2971CCFC" w14:textId="77777777" w:rsidR="001C65BE" w:rsidRPr="007A55E4" w:rsidRDefault="00000EDC" w:rsidP="00093380">
            <w:pPr>
              <w:jc w:val="center"/>
              <w:rPr>
                <w:rFonts w:ascii="Tahoma" w:hAnsi="Tahoma" w:cs="Tahoma"/>
                <w:bCs/>
                <w:iCs/>
                <w:sz w:val="20"/>
                <w:szCs w:val="20"/>
                <w:lang w:val="en-GB"/>
              </w:rPr>
            </w:pPr>
            <w:r w:rsidRPr="007A55E4">
              <w:rPr>
                <w:rFonts w:ascii="Tahoma" w:hAnsi="Tahoma" w:cs="Tahoma"/>
                <w:bCs/>
                <w:iCs/>
                <w:sz w:val="20"/>
                <w:szCs w:val="20"/>
                <w:lang w:val="en-GB"/>
              </w:rPr>
              <w:t>Journeys</w:t>
            </w:r>
          </w:p>
        </w:tc>
        <w:tc>
          <w:tcPr>
            <w:tcW w:w="4076" w:type="dxa"/>
            <w:gridSpan w:val="6"/>
            <w:shd w:val="clear" w:color="auto" w:fill="FFFFFF" w:themeFill="background1"/>
          </w:tcPr>
          <w:p w14:paraId="59F0E657" w14:textId="77777777" w:rsidR="001C65BE" w:rsidRPr="00936A0F" w:rsidRDefault="00000EDC" w:rsidP="00093380">
            <w:pPr>
              <w:jc w:val="center"/>
              <w:rPr>
                <w:rFonts w:ascii="Tahoma" w:hAnsi="Tahoma" w:cs="Tahoma"/>
                <w:iCs/>
                <w:sz w:val="20"/>
                <w:szCs w:val="20"/>
                <w:lang w:val="en-GB"/>
              </w:rPr>
            </w:pPr>
            <w:r w:rsidRPr="00936A0F">
              <w:rPr>
                <w:rFonts w:ascii="Tahoma" w:hAnsi="Tahoma" w:cs="Tahoma"/>
                <w:iCs/>
                <w:sz w:val="20"/>
                <w:szCs w:val="20"/>
                <w:lang w:val="en-GB"/>
              </w:rPr>
              <w:t>L.S Lowry</w:t>
            </w:r>
          </w:p>
        </w:tc>
      </w:tr>
      <w:tr w:rsidR="00893AF7" w:rsidRPr="007A55E4" w14:paraId="1C4C5FC8" w14:textId="77777777" w:rsidTr="000D4548">
        <w:trPr>
          <w:trHeight w:val="471"/>
        </w:trPr>
        <w:tc>
          <w:tcPr>
            <w:tcW w:w="2051" w:type="dxa"/>
            <w:shd w:val="clear" w:color="auto" w:fill="FFFFFF" w:themeFill="background1"/>
          </w:tcPr>
          <w:p w14:paraId="689DA24D" w14:textId="77777777" w:rsidR="001C65BE" w:rsidRPr="007A55E4" w:rsidRDefault="001C65BE" w:rsidP="007A55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7A55E4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DT</w:t>
            </w:r>
          </w:p>
          <w:p w14:paraId="77A05DD4" w14:textId="77777777" w:rsidR="00B50DF4" w:rsidRPr="007A55E4" w:rsidRDefault="00816052" w:rsidP="007A55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7A55E4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n-GB"/>
              </w:rPr>
              <w:drawing>
                <wp:anchor distT="0" distB="0" distL="114300" distR="114300" simplePos="0" relativeHeight="251658241" behindDoc="0" locked="0" layoutInCell="1" allowOverlap="1" wp14:anchorId="6F5A2178" wp14:editId="07777777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50165</wp:posOffset>
                  </wp:positionV>
                  <wp:extent cx="431165" cy="431165"/>
                  <wp:effectExtent l="0" t="0" r="0" b="0"/>
                  <wp:wrapThrough wrapText="bothSides">
                    <wp:wrapPolygon edited="0">
                      <wp:start x="0" y="0"/>
                      <wp:lineTo x="0" y="20996"/>
                      <wp:lineTo x="20996" y="20996"/>
                      <wp:lineTo x="20996" y="0"/>
                      <wp:lineTo x="0" y="0"/>
                    </wp:wrapPolygon>
                  </wp:wrapThrough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22" w:type="dxa"/>
            <w:gridSpan w:val="8"/>
          </w:tcPr>
          <w:p w14:paraId="39FFF26F" w14:textId="77777777" w:rsidR="001C65BE" w:rsidRPr="007A55E4" w:rsidRDefault="00254DB4" w:rsidP="00093380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7A55E4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Moving Monsters</w:t>
            </w:r>
          </w:p>
          <w:p w14:paraId="3FE9F23F" w14:textId="77777777" w:rsidR="00B50DF4" w:rsidRPr="007A55E4" w:rsidRDefault="00B50DF4" w:rsidP="00093380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</w:p>
          <w:p w14:paraId="1F72F646" w14:textId="77777777" w:rsidR="00B50DF4" w:rsidRPr="007A55E4" w:rsidRDefault="00B50DF4" w:rsidP="00093380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</w:p>
          <w:p w14:paraId="08CE6F91" w14:textId="77777777" w:rsidR="00893AF7" w:rsidRPr="007A55E4" w:rsidRDefault="00893AF7" w:rsidP="00093380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</w:p>
          <w:p w14:paraId="61CDCEAD" w14:textId="77777777" w:rsidR="00B50DF4" w:rsidRPr="007A55E4" w:rsidRDefault="00B50DF4" w:rsidP="00093380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</w:p>
          <w:p w14:paraId="6BB9E253" w14:textId="77777777" w:rsidR="00B50DF4" w:rsidRPr="007A55E4" w:rsidRDefault="00B50DF4" w:rsidP="00093380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</w:p>
        </w:tc>
        <w:tc>
          <w:tcPr>
            <w:tcW w:w="4149" w:type="dxa"/>
            <w:gridSpan w:val="9"/>
          </w:tcPr>
          <w:p w14:paraId="39434F7B" w14:textId="77777777" w:rsidR="001C65BE" w:rsidRPr="007A55E4" w:rsidRDefault="00DB1427" w:rsidP="00093380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7A55E4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Seasonal Food</w:t>
            </w:r>
          </w:p>
        </w:tc>
        <w:tc>
          <w:tcPr>
            <w:tcW w:w="4076" w:type="dxa"/>
            <w:gridSpan w:val="6"/>
            <w:shd w:val="clear" w:color="auto" w:fill="FFFFFF" w:themeFill="background1"/>
          </w:tcPr>
          <w:p w14:paraId="462C8374" w14:textId="77777777" w:rsidR="001C65BE" w:rsidRPr="00936A0F" w:rsidRDefault="00DB1427" w:rsidP="00093380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36A0F">
              <w:rPr>
                <w:rFonts w:ascii="Tahoma" w:hAnsi="Tahoma" w:cs="Tahoma"/>
                <w:sz w:val="20"/>
                <w:szCs w:val="20"/>
                <w:lang w:val="en-GB"/>
              </w:rPr>
              <w:t>P</w:t>
            </w:r>
            <w:r w:rsidR="00254DB4" w:rsidRPr="00936A0F">
              <w:rPr>
                <w:rFonts w:ascii="Tahoma" w:hAnsi="Tahoma" w:cs="Tahoma"/>
                <w:sz w:val="20"/>
                <w:szCs w:val="20"/>
                <w:lang w:val="en-GB"/>
              </w:rPr>
              <w:t>ackagin</w:t>
            </w:r>
            <w:r w:rsidRPr="00936A0F">
              <w:rPr>
                <w:rFonts w:ascii="Tahoma" w:hAnsi="Tahoma" w:cs="Tahoma"/>
                <w:sz w:val="20"/>
                <w:szCs w:val="20"/>
                <w:lang w:val="en-GB"/>
              </w:rPr>
              <w:t>g</w:t>
            </w:r>
          </w:p>
        </w:tc>
      </w:tr>
      <w:tr w:rsidR="001B4B32" w:rsidRPr="007A55E4" w14:paraId="0001520A" w14:textId="77777777" w:rsidTr="000D4548">
        <w:trPr>
          <w:trHeight w:val="471"/>
        </w:trPr>
        <w:tc>
          <w:tcPr>
            <w:tcW w:w="2051" w:type="dxa"/>
            <w:shd w:val="clear" w:color="auto" w:fill="FFFFFF" w:themeFill="background1"/>
          </w:tcPr>
          <w:p w14:paraId="527DD856" w14:textId="77777777" w:rsidR="00591E41" w:rsidRPr="007A55E4" w:rsidRDefault="00591E41" w:rsidP="007A55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7A55E4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P.E.</w:t>
            </w:r>
          </w:p>
          <w:p w14:paraId="23DE523C" w14:textId="77777777" w:rsidR="00893AF7" w:rsidRPr="007A55E4" w:rsidRDefault="00C32CC4" w:rsidP="007A55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n-GB"/>
              </w:rPr>
              <w:object w:dxaOrig="1440" w:dyaOrig="1440" w14:anchorId="2990D52F">
                <v:shape id="_x0000_s2051" type="#_x0000_t75" style="position:absolute;left:0;text-align:left;margin-left:20.6pt;margin-top:3.7pt;width:47.45pt;height:24.15pt;z-index:251665408" wrapcoords="-243 0 -243 21032 21600 21032 21600 0 -243 0">
                  <v:imagedata r:id="rId19" o:title=""/>
                  <w10:wrap type="through"/>
                </v:shape>
                <o:OLEObject Type="Embed" ProgID="PBrush" ShapeID="_x0000_s2051" DrawAspect="Content" ObjectID="_1819386111" r:id="rId20"/>
              </w:object>
            </w:r>
          </w:p>
          <w:p w14:paraId="52E56223" w14:textId="77777777" w:rsidR="00B50DF4" w:rsidRPr="007A55E4" w:rsidRDefault="00B50DF4" w:rsidP="007A55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</w:p>
          <w:p w14:paraId="07547A01" w14:textId="77777777" w:rsidR="00B50DF4" w:rsidRPr="007A55E4" w:rsidRDefault="00B50DF4" w:rsidP="007A55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63" w:type="dxa"/>
            <w:gridSpan w:val="2"/>
          </w:tcPr>
          <w:p w14:paraId="547CBD7C" w14:textId="77777777" w:rsidR="00FB7ED4" w:rsidRDefault="00FB7ED4" w:rsidP="0C8534C0">
            <w:pPr>
              <w:spacing w:line="259" w:lineRule="auto"/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  <w:p w14:paraId="5707B140" w14:textId="036F00C2" w:rsidR="00591E41" w:rsidRPr="007A55E4" w:rsidRDefault="7EBB62ED" w:rsidP="0C8534C0">
            <w:pPr>
              <w:spacing w:line="259" w:lineRule="auto"/>
              <w:jc w:val="center"/>
            </w:pPr>
            <w:r w:rsidRPr="0C8534C0">
              <w:rPr>
                <w:rFonts w:ascii="Tahoma" w:hAnsi="Tahoma" w:cs="Tahoma"/>
                <w:sz w:val="20"/>
                <w:szCs w:val="20"/>
                <w:lang w:val="en-GB"/>
              </w:rPr>
              <w:t>Netball</w:t>
            </w:r>
          </w:p>
        </w:tc>
        <w:tc>
          <w:tcPr>
            <w:tcW w:w="2159" w:type="dxa"/>
            <w:gridSpan w:val="6"/>
          </w:tcPr>
          <w:p w14:paraId="1E3E1B5F" w14:textId="77777777" w:rsidR="00893AF7" w:rsidRPr="007A55E4" w:rsidRDefault="007B10F7" w:rsidP="00093380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7A55E4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Gymnastics</w:t>
            </w:r>
          </w:p>
          <w:p w14:paraId="5043CB0F" w14:textId="77777777" w:rsidR="00893AF7" w:rsidRPr="007A55E4" w:rsidRDefault="00893AF7" w:rsidP="00093380">
            <w:pPr>
              <w:jc w:val="center"/>
              <w:rPr>
                <w:rFonts w:ascii="Tahoma" w:hAnsi="Tahoma" w:cs="Tahoma"/>
                <w:bCs/>
                <w:color w:val="7030A0"/>
                <w:sz w:val="20"/>
                <w:szCs w:val="20"/>
                <w:highlight w:val="yellow"/>
                <w:lang w:val="en-GB"/>
              </w:rPr>
            </w:pPr>
          </w:p>
          <w:p w14:paraId="07459315" w14:textId="77777777" w:rsidR="00893AF7" w:rsidRPr="007A55E4" w:rsidRDefault="00893AF7" w:rsidP="00093380">
            <w:pPr>
              <w:jc w:val="center"/>
              <w:rPr>
                <w:rFonts w:ascii="Tahoma" w:hAnsi="Tahoma" w:cs="Tahoma"/>
                <w:bCs/>
                <w:color w:val="7030A0"/>
                <w:sz w:val="20"/>
                <w:szCs w:val="20"/>
                <w:highlight w:val="yellow"/>
                <w:lang w:val="en-GB"/>
              </w:rPr>
            </w:pPr>
          </w:p>
          <w:p w14:paraId="6537F28F" w14:textId="77777777" w:rsidR="00893AF7" w:rsidRPr="007A55E4" w:rsidRDefault="00893AF7" w:rsidP="00093380">
            <w:pPr>
              <w:jc w:val="center"/>
              <w:rPr>
                <w:rFonts w:ascii="Tahoma" w:hAnsi="Tahoma" w:cs="Tahoma"/>
                <w:bCs/>
                <w:color w:val="7030A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2038" w:type="dxa"/>
            <w:gridSpan w:val="3"/>
          </w:tcPr>
          <w:p w14:paraId="788B3668" w14:textId="77777777" w:rsidR="00591E41" w:rsidRDefault="007B10F7" w:rsidP="00093380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7A55E4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Dance</w:t>
            </w:r>
          </w:p>
          <w:p w14:paraId="026B5712" w14:textId="58E13B4B" w:rsidR="002723A5" w:rsidRPr="007A55E4" w:rsidRDefault="00FB7ED4" w:rsidP="00093380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n-GB"/>
              </w:rPr>
              <w:t>Football</w:t>
            </w:r>
          </w:p>
        </w:tc>
        <w:tc>
          <w:tcPr>
            <w:tcW w:w="2111" w:type="dxa"/>
            <w:gridSpan w:val="6"/>
          </w:tcPr>
          <w:p w14:paraId="153D292C" w14:textId="01945EF5" w:rsidR="002723A5" w:rsidRDefault="00FB7ED4" w:rsidP="00093380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n-GB"/>
              </w:rPr>
              <w:t>Dance</w:t>
            </w:r>
          </w:p>
          <w:p w14:paraId="7B5B5C01" w14:textId="5A15E69E" w:rsidR="00C4369F" w:rsidRPr="007A55E4" w:rsidRDefault="007B10F7" w:rsidP="00093380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7A55E4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Tennis</w:t>
            </w:r>
          </w:p>
        </w:tc>
        <w:tc>
          <w:tcPr>
            <w:tcW w:w="2037" w:type="dxa"/>
            <w:gridSpan w:val="3"/>
          </w:tcPr>
          <w:p w14:paraId="10E8F9E4" w14:textId="77777777" w:rsidR="00FB7ED4" w:rsidRDefault="00FB7ED4" w:rsidP="00093380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n-GB"/>
              </w:rPr>
              <w:t>Swimming</w:t>
            </w:r>
          </w:p>
          <w:p w14:paraId="34E4CD96" w14:textId="34C55209" w:rsidR="008867FE" w:rsidRPr="007A55E4" w:rsidRDefault="00033479" w:rsidP="00093380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7A55E4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Rounders</w:t>
            </w:r>
          </w:p>
        </w:tc>
        <w:tc>
          <w:tcPr>
            <w:tcW w:w="2039" w:type="dxa"/>
            <w:gridSpan w:val="3"/>
            <w:shd w:val="clear" w:color="auto" w:fill="FFFFFF" w:themeFill="background1"/>
          </w:tcPr>
          <w:p w14:paraId="26897C37" w14:textId="77777777" w:rsidR="00FB7ED4" w:rsidRDefault="00FB7ED4" w:rsidP="00093380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n-GB"/>
              </w:rPr>
              <w:t>Swimming</w:t>
            </w:r>
          </w:p>
          <w:p w14:paraId="794E3B45" w14:textId="79D975CF" w:rsidR="008867FE" w:rsidRPr="007A55E4" w:rsidRDefault="00033479" w:rsidP="00093380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7A55E4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Athletics</w:t>
            </w:r>
          </w:p>
        </w:tc>
      </w:tr>
      <w:tr w:rsidR="001B4B32" w:rsidRPr="007A55E4" w14:paraId="4E3B56B7" w14:textId="77777777" w:rsidTr="000D4548">
        <w:trPr>
          <w:trHeight w:val="400"/>
        </w:trPr>
        <w:tc>
          <w:tcPr>
            <w:tcW w:w="2051" w:type="dxa"/>
            <w:shd w:val="clear" w:color="auto" w:fill="FFFFFF" w:themeFill="background1"/>
          </w:tcPr>
          <w:p w14:paraId="3665B28C" w14:textId="77777777" w:rsidR="00FD3A6D" w:rsidRPr="007A55E4" w:rsidRDefault="00FD3A6D" w:rsidP="007A55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7A55E4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Spanish</w:t>
            </w:r>
          </w:p>
          <w:p w14:paraId="6DFB9E20" w14:textId="77777777" w:rsidR="00B50DF4" w:rsidRPr="007A55E4" w:rsidRDefault="00816052" w:rsidP="007A55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7A55E4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07ECD34D" wp14:editId="07777777">
                  <wp:extent cx="658495" cy="488315"/>
                  <wp:effectExtent l="0" t="0" r="0" b="0"/>
                  <wp:docPr id="6" name="Picture 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48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3" w:type="dxa"/>
            <w:gridSpan w:val="5"/>
          </w:tcPr>
          <w:p w14:paraId="059F8F0A" w14:textId="77777777" w:rsidR="00B50DF4" w:rsidRPr="007A55E4" w:rsidRDefault="007F79F1" w:rsidP="00093380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7A55E4">
              <w:rPr>
                <w:rFonts w:ascii="Tahoma" w:hAnsi="Tahoma" w:cs="Tahoma"/>
                <w:bCs/>
                <w:sz w:val="20"/>
                <w:szCs w:val="20"/>
              </w:rPr>
              <w:t>Phonetics 1 &amp; I'm Learning Spanish (E)</w:t>
            </w:r>
          </w:p>
          <w:p w14:paraId="70DF9E56" w14:textId="77777777" w:rsidR="00B50DF4" w:rsidRDefault="00B50DF4" w:rsidP="00093380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</w:p>
          <w:p w14:paraId="44E871BC" w14:textId="77777777" w:rsidR="00936A0F" w:rsidRPr="007A55E4" w:rsidRDefault="00936A0F" w:rsidP="00093380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</w:p>
          <w:p w14:paraId="144A5D23" w14:textId="77777777" w:rsidR="00B50DF4" w:rsidRPr="007A55E4" w:rsidRDefault="00B50DF4" w:rsidP="00093380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</w:p>
        </w:tc>
        <w:tc>
          <w:tcPr>
            <w:tcW w:w="2466" w:type="dxa"/>
            <w:gridSpan w:val="5"/>
          </w:tcPr>
          <w:p w14:paraId="53A4AF32" w14:textId="77777777" w:rsidR="00FD3A6D" w:rsidRPr="007A55E4" w:rsidRDefault="007F79F1" w:rsidP="00093380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7A55E4">
              <w:rPr>
                <w:rFonts w:ascii="Tahoma" w:hAnsi="Tahoma" w:cs="Tahoma"/>
                <w:bCs/>
                <w:sz w:val="20"/>
                <w:szCs w:val="20"/>
              </w:rPr>
              <w:t>Animals (E)</w:t>
            </w:r>
          </w:p>
        </w:tc>
        <w:tc>
          <w:tcPr>
            <w:tcW w:w="2510" w:type="dxa"/>
            <w:gridSpan w:val="4"/>
          </w:tcPr>
          <w:p w14:paraId="70CAC794" w14:textId="77777777" w:rsidR="00FD3A6D" w:rsidRPr="007A55E4" w:rsidRDefault="007F79F1" w:rsidP="00093380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7A55E4">
              <w:rPr>
                <w:rFonts w:ascii="Tahoma" w:hAnsi="Tahoma" w:cs="Tahoma"/>
                <w:bCs/>
                <w:sz w:val="20"/>
                <w:szCs w:val="20"/>
              </w:rPr>
              <w:t>Musical Instruments (E)</w:t>
            </w:r>
          </w:p>
        </w:tc>
        <w:tc>
          <w:tcPr>
            <w:tcW w:w="2449" w:type="dxa"/>
            <w:gridSpan w:val="5"/>
          </w:tcPr>
          <w:p w14:paraId="373D6184" w14:textId="77777777" w:rsidR="00FD3A6D" w:rsidRPr="007A55E4" w:rsidRDefault="007F79F1" w:rsidP="00093380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7A55E4">
              <w:rPr>
                <w:rFonts w:ascii="Tahoma" w:hAnsi="Tahoma" w:cs="Tahoma"/>
                <w:bCs/>
                <w:sz w:val="20"/>
                <w:szCs w:val="20"/>
              </w:rPr>
              <w:t>Fruits (E)</w:t>
            </w:r>
          </w:p>
        </w:tc>
        <w:tc>
          <w:tcPr>
            <w:tcW w:w="2449" w:type="dxa"/>
            <w:gridSpan w:val="4"/>
            <w:shd w:val="clear" w:color="auto" w:fill="FFFFFF" w:themeFill="background1"/>
          </w:tcPr>
          <w:p w14:paraId="06649BD3" w14:textId="7F7E55E3" w:rsidR="00FD3A6D" w:rsidRPr="00936A0F" w:rsidRDefault="00E753B1" w:rsidP="00093380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Ancient Britain</w:t>
            </w:r>
          </w:p>
        </w:tc>
      </w:tr>
      <w:tr w:rsidR="00893AF7" w:rsidRPr="007A55E4" w14:paraId="1C013DB2" w14:textId="77777777" w:rsidTr="000D4548">
        <w:trPr>
          <w:trHeight w:val="20"/>
        </w:trPr>
        <w:tc>
          <w:tcPr>
            <w:tcW w:w="2051" w:type="dxa"/>
            <w:shd w:val="clear" w:color="auto" w:fill="FFFFFF" w:themeFill="background1"/>
          </w:tcPr>
          <w:p w14:paraId="728D4790" w14:textId="77777777" w:rsidR="008B6786" w:rsidRPr="007A55E4" w:rsidRDefault="008B6786" w:rsidP="007A55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7A55E4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Music</w:t>
            </w:r>
          </w:p>
          <w:p w14:paraId="738610EB" w14:textId="77777777" w:rsidR="00B50DF4" w:rsidRPr="007A55E4" w:rsidRDefault="00816052" w:rsidP="007A55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7A55E4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73393AA" wp14:editId="07777777">
                  <wp:extent cx="702310" cy="675005"/>
                  <wp:effectExtent l="0" t="0" r="0" b="0"/>
                  <wp:docPr id="7" name="Picture 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7805D2" w14:textId="77777777" w:rsidR="00B50DF4" w:rsidRPr="007A55E4" w:rsidRDefault="00B50DF4" w:rsidP="007A55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222" w:type="dxa"/>
            <w:gridSpan w:val="8"/>
          </w:tcPr>
          <w:p w14:paraId="3583D021" w14:textId="77777777" w:rsidR="008B6786" w:rsidRPr="007A55E4" w:rsidRDefault="007B10F7" w:rsidP="00093380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7A55E4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Let your spirit fly</w:t>
            </w:r>
          </w:p>
          <w:p w14:paraId="13D0902C" w14:textId="4A425BD0" w:rsidR="007B10F7" w:rsidRPr="007A55E4" w:rsidRDefault="4D93D97D" w:rsidP="0C8534C0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C8534C0">
              <w:rPr>
                <w:rFonts w:ascii="Tahoma" w:hAnsi="Tahoma" w:cs="Tahoma"/>
                <w:sz w:val="20"/>
                <w:szCs w:val="20"/>
                <w:lang w:val="en-GB"/>
              </w:rPr>
              <w:t>Recorders</w:t>
            </w:r>
          </w:p>
        </w:tc>
        <w:tc>
          <w:tcPr>
            <w:tcW w:w="4149" w:type="dxa"/>
            <w:gridSpan w:val="9"/>
          </w:tcPr>
          <w:p w14:paraId="23F5B5CD" w14:textId="77777777" w:rsidR="00672FCE" w:rsidRPr="007A55E4" w:rsidRDefault="007B10F7" w:rsidP="00093380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7A55E4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Three Little Birds</w:t>
            </w:r>
          </w:p>
          <w:p w14:paraId="32B67970" w14:textId="19AF4B4C" w:rsidR="007B10F7" w:rsidRPr="007A55E4" w:rsidRDefault="007B10F7" w:rsidP="0C8534C0">
            <w:pPr>
              <w:jc w:val="center"/>
              <w:rPr>
                <w:rFonts w:ascii="Tahoma" w:hAnsi="Tahoma" w:cs="Tahoma"/>
                <w:i/>
                <w:iCs/>
                <w:color w:val="0070C0"/>
                <w:sz w:val="20"/>
                <w:szCs w:val="20"/>
                <w:lang w:val="en-GB"/>
              </w:rPr>
            </w:pPr>
          </w:p>
        </w:tc>
        <w:tc>
          <w:tcPr>
            <w:tcW w:w="4076" w:type="dxa"/>
            <w:gridSpan w:val="6"/>
            <w:shd w:val="clear" w:color="auto" w:fill="FFFFFF" w:themeFill="background1"/>
          </w:tcPr>
          <w:p w14:paraId="737CF3F7" w14:textId="77777777" w:rsidR="007B10F7" w:rsidRPr="00936A0F" w:rsidRDefault="007B10F7" w:rsidP="00093380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36A0F">
              <w:rPr>
                <w:rFonts w:ascii="Tahoma" w:hAnsi="Tahoma" w:cs="Tahoma"/>
                <w:sz w:val="20"/>
                <w:szCs w:val="20"/>
                <w:lang w:val="en-GB"/>
              </w:rPr>
              <w:t>The Dragon Song</w:t>
            </w:r>
          </w:p>
          <w:p w14:paraId="5233A9FC" w14:textId="04B7767A" w:rsidR="002D0013" w:rsidRPr="007A55E4" w:rsidRDefault="007B10F7" w:rsidP="0009338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C8534C0">
              <w:rPr>
                <w:rFonts w:ascii="Tahoma" w:hAnsi="Tahoma" w:cs="Tahoma"/>
                <w:sz w:val="20"/>
                <w:szCs w:val="20"/>
                <w:lang w:val="en-GB"/>
              </w:rPr>
              <w:t>Boom Whackers</w:t>
            </w:r>
            <w:r w:rsidR="674EA883" w:rsidRPr="0C8534C0">
              <w:rPr>
                <w:rFonts w:ascii="Tahoma" w:hAnsi="Tahoma" w:cs="Tahoma"/>
                <w:sz w:val="20"/>
                <w:szCs w:val="20"/>
                <w:lang w:val="en-GB"/>
              </w:rPr>
              <w:t>?</w:t>
            </w:r>
          </w:p>
        </w:tc>
      </w:tr>
      <w:tr w:rsidR="00893AF7" w:rsidRPr="007A55E4" w14:paraId="4E8C1C46" w14:textId="77777777" w:rsidTr="000D4548">
        <w:trPr>
          <w:trHeight w:val="471"/>
        </w:trPr>
        <w:tc>
          <w:tcPr>
            <w:tcW w:w="2051" w:type="dxa"/>
            <w:shd w:val="clear" w:color="auto" w:fill="FFFFFF" w:themeFill="background1"/>
          </w:tcPr>
          <w:p w14:paraId="477C4AFF" w14:textId="77777777" w:rsidR="00B4785B" w:rsidRPr="007A55E4" w:rsidRDefault="00242827" w:rsidP="007A55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7A55E4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Computin</w:t>
            </w:r>
            <w:r w:rsidR="00B4785B" w:rsidRPr="007A55E4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g</w:t>
            </w:r>
          </w:p>
          <w:p w14:paraId="463F29E8" w14:textId="77777777" w:rsidR="00B4785B" w:rsidRPr="007A55E4" w:rsidRDefault="00816052" w:rsidP="007A55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4C04DF">
              <w:rPr>
                <w:noProof/>
                <w:lang w:val="en-GB" w:eastAsia="en-GB"/>
              </w:rPr>
              <w:drawing>
                <wp:inline distT="0" distB="0" distL="0" distR="0" wp14:anchorId="0EF9F8B8" wp14:editId="07777777">
                  <wp:extent cx="858520" cy="42926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gridSpan w:val="6"/>
          </w:tcPr>
          <w:p w14:paraId="32674F2E" w14:textId="5485E9CF" w:rsidR="009A05E6" w:rsidRPr="007A55E4" w:rsidRDefault="004C04DF" w:rsidP="00093380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4C04DF">
              <w:rPr>
                <w:rFonts w:ascii="Tahoma" w:hAnsi="Tahoma" w:cs="Tahoma"/>
                <w:b/>
                <w:sz w:val="20"/>
                <w:szCs w:val="20"/>
              </w:rPr>
              <w:t>Online safety: Year 3 (</w:t>
            </w:r>
            <w:r w:rsidR="00580FDC">
              <w:rPr>
                <w:rFonts w:ascii="Tahoma" w:hAnsi="Tahoma" w:cs="Tahoma"/>
                <w:b/>
                <w:sz w:val="20"/>
                <w:szCs w:val="20"/>
              </w:rPr>
              <w:t xml:space="preserve">5 </w:t>
            </w:r>
            <w:r w:rsidRPr="004C04DF">
              <w:rPr>
                <w:rFonts w:ascii="Tahoma" w:hAnsi="Tahoma" w:cs="Tahoma"/>
                <w:b/>
                <w:sz w:val="20"/>
                <w:szCs w:val="20"/>
              </w:rPr>
              <w:t xml:space="preserve">lessons) </w:t>
            </w:r>
            <w:r w:rsidRPr="004C04DF">
              <w:rPr>
                <w:rFonts w:ascii="Tahoma" w:hAnsi="Tahoma" w:cs="Tahoma"/>
                <w:sz w:val="20"/>
                <w:szCs w:val="20"/>
              </w:rPr>
              <w:t>Understanding that you can’t trust everything you read on the internet. Learning about social media platforms including their age-restrictions and privacy settings.</w:t>
            </w:r>
          </w:p>
        </w:tc>
        <w:tc>
          <w:tcPr>
            <w:tcW w:w="3070" w:type="dxa"/>
            <w:gridSpan w:val="5"/>
          </w:tcPr>
          <w:p w14:paraId="0B3FCC0B" w14:textId="77777777" w:rsidR="009A05E6" w:rsidRDefault="004C04DF" w:rsidP="000933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04DF">
              <w:rPr>
                <w:rFonts w:ascii="Tahoma" w:hAnsi="Tahoma" w:cs="Tahoma"/>
                <w:b/>
                <w:sz w:val="20"/>
                <w:szCs w:val="20"/>
              </w:rPr>
              <w:t>Computing systems and networks 1: Networks and the internet (5 lessons)</w:t>
            </w:r>
            <w:r w:rsidRPr="004C04DF">
              <w:rPr>
                <w:rFonts w:ascii="Tahoma" w:hAnsi="Tahoma" w:cs="Tahoma"/>
                <w:sz w:val="20"/>
                <w:szCs w:val="20"/>
              </w:rPr>
              <w:t xml:space="preserve"> To understand how computers communicate, children learn about networks and the internet, and how they are used to share information.</w:t>
            </w:r>
          </w:p>
          <w:p w14:paraId="3F6A4D04" w14:textId="77777777" w:rsidR="004C04DF" w:rsidRPr="007A55E4" w:rsidRDefault="004C04DF" w:rsidP="00093380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C04DF">
              <w:rPr>
                <w:rFonts w:ascii="Tahoma" w:hAnsi="Tahoma" w:cs="Tahoma"/>
                <w:b/>
                <w:sz w:val="20"/>
                <w:szCs w:val="20"/>
              </w:rPr>
              <w:t>Programming: Scratch (5 lessons)</w:t>
            </w:r>
            <w:r w:rsidRPr="004C04DF">
              <w:rPr>
                <w:rFonts w:ascii="Tahoma" w:hAnsi="Tahoma" w:cs="Tahoma"/>
                <w:sz w:val="20"/>
                <w:szCs w:val="20"/>
              </w:rPr>
              <w:t xml:space="preserve"> Using Scratch, with its block-based approach to coding, pupils learn to tell stories and create simple games.</w:t>
            </w:r>
          </w:p>
        </w:tc>
        <w:tc>
          <w:tcPr>
            <w:tcW w:w="3126" w:type="dxa"/>
            <w:gridSpan w:val="7"/>
          </w:tcPr>
          <w:p w14:paraId="4A71C318" w14:textId="77777777" w:rsidR="00936A0F" w:rsidRDefault="004C04DF" w:rsidP="000933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04DF">
              <w:rPr>
                <w:rFonts w:ascii="Tahoma" w:hAnsi="Tahoma" w:cs="Tahoma"/>
                <w:b/>
                <w:sz w:val="20"/>
                <w:szCs w:val="20"/>
              </w:rPr>
              <w:t>Computing systems and networks 2: Emailing (5 lessons)</w:t>
            </w:r>
            <w:r w:rsidRPr="004C04DF">
              <w:rPr>
                <w:rFonts w:ascii="Tahoma" w:hAnsi="Tahoma" w:cs="Tahoma"/>
                <w:sz w:val="20"/>
                <w:szCs w:val="20"/>
              </w:rPr>
              <w:t xml:space="preserve"> Pupils learn how to send emails, including attachments and how to be responsible digital citizens</w:t>
            </w:r>
          </w:p>
          <w:p w14:paraId="02E00582" w14:textId="77777777" w:rsidR="004C04DF" w:rsidRDefault="004C04DF" w:rsidP="000933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04DF">
              <w:rPr>
                <w:rFonts w:ascii="Tahoma" w:hAnsi="Tahoma" w:cs="Tahoma"/>
                <w:b/>
                <w:sz w:val="20"/>
                <w:szCs w:val="20"/>
              </w:rPr>
              <w:t>Computing systems and networks 3: Journey inside a computer (5 lessons)</w:t>
            </w:r>
            <w:r w:rsidRPr="004C04DF">
              <w:t xml:space="preserve"> </w:t>
            </w:r>
            <w:r w:rsidRPr="004C04DF">
              <w:rPr>
                <w:rFonts w:ascii="Tahoma" w:hAnsi="Tahoma" w:cs="Tahoma"/>
                <w:sz w:val="20"/>
                <w:szCs w:val="20"/>
              </w:rPr>
              <w:t>Children learn about the different parts of a computer through role-play and develop their understanding of how they follow instructions</w:t>
            </w:r>
          </w:p>
          <w:p w14:paraId="3B7B4B86" w14:textId="77777777" w:rsidR="004C04DF" w:rsidRDefault="004C04DF" w:rsidP="000933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A0FF5F2" w14:textId="77777777" w:rsidR="00936A0F" w:rsidRDefault="00936A0F" w:rsidP="000933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630AD66" w14:textId="77777777" w:rsidR="00936A0F" w:rsidRDefault="00936A0F" w:rsidP="000933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1829076" w14:textId="77777777" w:rsidR="00936A0F" w:rsidRDefault="00936A0F" w:rsidP="000933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BA226A1" w14:textId="77777777" w:rsidR="00936A0F" w:rsidRDefault="00936A0F" w:rsidP="000933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7AD93B2" w14:textId="77777777" w:rsidR="00936A0F" w:rsidRDefault="00936A0F" w:rsidP="000933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DE4B5B7" w14:textId="77777777" w:rsidR="00936A0F" w:rsidRDefault="00936A0F" w:rsidP="000933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6204FF1" w14:textId="77777777" w:rsidR="00936A0F" w:rsidRDefault="00936A0F" w:rsidP="000933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DBF0D7D" w14:textId="77777777" w:rsidR="00936A0F" w:rsidRDefault="00936A0F" w:rsidP="000933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B62F1B3" w14:textId="77777777" w:rsidR="00936A0F" w:rsidRPr="007A55E4" w:rsidRDefault="00936A0F" w:rsidP="00093380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3061" w:type="dxa"/>
            <w:gridSpan w:val="5"/>
            <w:shd w:val="clear" w:color="auto" w:fill="FFFFFF" w:themeFill="background1"/>
          </w:tcPr>
          <w:p w14:paraId="7CD6835F" w14:textId="77777777" w:rsidR="00B331D2" w:rsidRDefault="004C04DF" w:rsidP="0009338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C04DF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Creating media: Video trailers (5 lessons) </w:t>
            </w:r>
            <w:r w:rsidRPr="004C04DF">
              <w:rPr>
                <w:rFonts w:ascii="Tahoma" w:hAnsi="Tahoma" w:cs="Tahoma"/>
                <w:bCs/>
                <w:sz w:val="20"/>
                <w:szCs w:val="20"/>
              </w:rPr>
              <w:t>Developing their video skills, pupils create a book trailer, storyboarding their trailers before then filming and editing their videos, adding effects such as transitions, music, voice and text.</w:t>
            </w:r>
          </w:p>
          <w:p w14:paraId="4D60056A" w14:textId="77777777" w:rsidR="004C04DF" w:rsidRPr="007A55E4" w:rsidRDefault="004C04DF" w:rsidP="0009338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4C04D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Data handling: Comparison cards databases (5 lessons) </w:t>
            </w:r>
            <w:r w:rsidRPr="004C04DF">
              <w:rPr>
                <w:rFonts w:ascii="Tahoma" w:hAnsi="Tahoma" w:cs="Tahoma"/>
                <w:bCs/>
                <w:sz w:val="20"/>
                <w:szCs w:val="20"/>
              </w:rPr>
              <w:t xml:space="preserve">Developing their understanding of data and databases, children play with and create their own </w:t>
            </w:r>
            <w:r w:rsidRPr="004C04DF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comparison cards, learning how to interpret information by ordering and filtering</w:t>
            </w:r>
          </w:p>
        </w:tc>
      </w:tr>
      <w:tr w:rsidR="00893AF7" w:rsidRPr="007A55E4" w14:paraId="6F3EB5CB" w14:textId="77777777" w:rsidTr="000D4548">
        <w:trPr>
          <w:trHeight w:val="964"/>
        </w:trPr>
        <w:tc>
          <w:tcPr>
            <w:tcW w:w="2051" w:type="dxa"/>
            <w:shd w:val="clear" w:color="auto" w:fill="FFFFFF" w:themeFill="background1"/>
          </w:tcPr>
          <w:p w14:paraId="1EE948F5" w14:textId="77777777" w:rsidR="00B96648" w:rsidRPr="007A55E4" w:rsidRDefault="00B96648" w:rsidP="007A55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7A55E4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lastRenderedPageBreak/>
              <w:t>PSHE</w:t>
            </w:r>
          </w:p>
          <w:p w14:paraId="02F2C34E" w14:textId="77777777" w:rsidR="00B4785B" w:rsidRPr="007A55E4" w:rsidRDefault="00C32CC4" w:rsidP="007A55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n-GB"/>
              </w:rPr>
              <w:object w:dxaOrig="1440" w:dyaOrig="1440" w14:anchorId="49E8DFEB">
                <v:shape id="_x0000_s2050" type="#_x0000_t75" style="position:absolute;left:0;text-align:left;margin-left:20.6pt;margin-top:15.2pt;width:51.7pt;height:51.7pt;z-index:251666432" wrapcoords="-243 0 -243 21357 21600 21357 21600 0 -243 0">
                  <v:imagedata r:id="rId24" o:title=""/>
                  <w10:wrap type="through"/>
                </v:shape>
                <o:OLEObject Type="Embed" ProgID="PBrush" ShapeID="_x0000_s2050" DrawAspect="Content" ObjectID="_1819386112" r:id="rId25"/>
              </w:object>
            </w:r>
          </w:p>
        </w:tc>
        <w:tc>
          <w:tcPr>
            <w:tcW w:w="1546" w:type="dxa"/>
          </w:tcPr>
          <w:p w14:paraId="12791DBE" w14:textId="77777777" w:rsidR="00B96648" w:rsidRPr="007A55E4" w:rsidRDefault="00B96648" w:rsidP="00093380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  <w:lang w:val="en-GB" w:eastAsia="en-GB"/>
              </w:rPr>
            </w:pPr>
            <w:r w:rsidRPr="007A55E4">
              <w:rPr>
                <w:rFonts w:ascii="Tahoma" w:hAnsi="Tahoma" w:cs="Tahoma"/>
                <w:b/>
                <w:bCs/>
                <w:iCs/>
                <w:color w:val="FFD966"/>
                <w:sz w:val="20"/>
                <w:szCs w:val="20"/>
                <w:lang w:val="en-GB" w:eastAsia="en-GB"/>
              </w:rPr>
              <w:t>-</w:t>
            </w:r>
            <w:r w:rsidRPr="007A55E4">
              <w:rPr>
                <w:rFonts w:ascii="Tahoma" w:hAnsi="Tahoma" w:cs="Tahoma"/>
                <w:b/>
                <w:bCs/>
                <w:iCs/>
                <w:sz w:val="20"/>
                <w:szCs w:val="20"/>
                <w:lang w:val="en-GB" w:eastAsia="en-GB"/>
              </w:rPr>
              <w:t xml:space="preserve"> </w:t>
            </w:r>
            <w:r w:rsidR="00F41092" w:rsidRPr="007A55E4">
              <w:rPr>
                <w:rFonts w:ascii="Tahoma" w:hAnsi="Tahoma" w:cs="Tahoma"/>
                <w:b/>
                <w:bCs/>
                <w:iCs/>
                <w:color w:val="00B050"/>
                <w:sz w:val="20"/>
                <w:szCs w:val="20"/>
                <w:lang w:val="en-GB" w:eastAsia="en-GB"/>
              </w:rPr>
              <w:t>Keeping/ Staying Safe</w:t>
            </w:r>
            <w:r w:rsidR="00F41092" w:rsidRPr="007A55E4">
              <w:rPr>
                <w:rFonts w:ascii="Tahoma" w:hAnsi="Tahoma" w:cs="Tahoma"/>
                <w:b/>
                <w:bCs/>
                <w:iCs/>
                <w:sz w:val="20"/>
                <w:szCs w:val="20"/>
                <w:lang w:val="en-GB" w:eastAsia="en-GB"/>
              </w:rPr>
              <w:t>-</w:t>
            </w:r>
          </w:p>
          <w:p w14:paraId="60854E7C" w14:textId="77777777" w:rsidR="00AA39BD" w:rsidRPr="007A55E4" w:rsidRDefault="007F79F1" w:rsidP="00093380">
            <w:pPr>
              <w:jc w:val="center"/>
              <w:rPr>
                <w:rFonts w:ascii="Tahoma" w:hAnsi="Tahoma" w:cs="Tahoma"/>
                <w:bCs/>
                <w:iCs/>
                <w:sz w:val="20"/>
                <w:szCs w:val="20"/>
                <w:lang w:val="en-GB" w:eastAsia="en-GB"/>
              </w:rPr>
            </w:pPr>
            <w:r w:rsidRPr="007A55E4">
              <w:rPr>
                <w:rFonts w:ascii="Tahoma" w:hAnsi="Tahoma" w:cs="Tahoma"/>
                <w:bCs/>
                <w:sz w:val="20"/>
                <w:szCs w:val="20"/>
              </w:rPr>
              <w:t>Staying Safe Leaning Out of Windows</w:t>
            </w:r>
          </w:p>
          <w:p w14:paraId="680A4E5D" w14:textId="77777777" w:rsidR="00AA39BD" w:rsidRPr="007A55E4" w:rsidRDefault="00AA39BD" w:rsidP="00093380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  <w:lang w:val="en-GB" w:eastAsia="en-GB"/>
              </w:rPr>
            </w:pPr>
          </w:p>
          <w:p w14:paraId="19219836" w14:textId="77777777" w:rsidR="00AA39BD" w:rsidRPr="007A55E4" w:rsidRDefault="00AA39BD" w:rsidP="00093380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  <w:lang w:val="en-GB" w:eastAsia="en-GB"/>
              </w:rPr>
            </w:pPr>
          </w:p>
          <w:p w14:paraId="296FEF7D" w14:textId="77777777" w:rsidR="00AA39BD" w:rsidRPr="007A55E4" w:rsidRDefault="00AA39BD" w:rsidP="00093380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  <w:lang w:val="en-GB" w:eastAsia="en-GB"/>
              </w:rPr>
            </w:pPr>
          </w:p>
          <w:p w14:paraId="7194DBDC" w14:textId="77777777" w:rsidR="00AA39BD" w:rsidRPr="007A55E4" w:rsidRDefault="00AA39BD" w:rsidP="00093380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  <w:lang w:val="en-GB" w:eastAsia="en-GB"/>
              </w:rPr>
            </w:pPr>
          </w:p>
        </w:tc>
        <w:tc>
          <w:tcPr>
            <w:tcW w:w="1644" w:type="dxa"/>
            <w:gridSpan w:val="5"/>
          </w:tcPr>
          <w:p w14:paraId="63441A36" w14:textId="77777777" w:rsidR="00B96648" w:rsidRPr="007A55E4" w:rsidRDefault="00F41092" w:rsidP="0009338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7A55E4">
              <w:rPr>
                <w:rFonts w:ascii="Tahoma" w:hAnsi="Tahoma" w:cs="Tahoma"/>
                <w:b/>
                <w:bCs/>
                <w:iCs/>
                <w:color w:val="FFD966"/>
                <w:sz w:val="20"/>
                <w:szCs w:val="20"/>
                <w:lang w:val="en-GB" w:eastAsia="en-GB"/>
              </w:rPr>
              <w:t>Keeping/ Staying</w:t>
            </w:r>
            <w:r w:rsidR="00B96648" w:rsidRPr="007A55E4">
              <w:rPr>
                <w:rFonts w:ascii="Tahoma" w:hAnsi="Tahoma" w:cs="Tahoma"/>
                <w:b/>
                <w:bCs/>
                <w:iCs/>
                <w:color w:val="FFD966"/>
                <w:sz w:val="20"/>
                <w:szCs w:val="20"/>
                <w:lang w:val="en-GB" w:eastAsia="en-GB"/>
              </w:rPr>
              <w:t xml:space="preserve"> Healthy</w:t>
            </w:r>
          </w:p>
          <w:p w14:paraId="19B0809E" w14:textId="77777777" w:rsidR="007F79F1" w:rsidRPr="007A55E4" w:rsidRDefault="007F79F1" w:rsidP="00093380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7A55E4">
              <w:rPr>
                <w:rFonts w:ascii="Tahoma" w:hAnsi="Tahoma" w:cs="Tahoma"/>
                <w:bCs/>
                <w:sz w:val="20"/>
                <w:szCs w:val="20"/>
              </w:rPr>
              <w:t>Medicine</w:t>
            </w:r>
          </w:p>
        </w:tc>
        <w:tc>
          <w:tcPr>
            <w:tcW w:w="1539" w:type="dxa"/>
            <w:gridSpan w:val="3"/>
          </w:tcPr>
          <w:p w14:paraId="1893D781" w14:textId="77777777" w:rsidR="00B96648" w:rsidRPr="007A55E4" w:rsidRDefault="00982320" w:rsidP="00093380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7A55E4">
              <w:rPr>
                <w:rFonts w:ascii="Tahoma" w:hAnsi="Tahoma" w:cs="Tahoma"/>
                <w:b/>
                <w:bCs/>
                <w:color w:val="C45911"/>
                <w:sz w:val="20"/>
                <w:szCs w:val="20"/>
                <w:lang w:val="en-GB"/>
              </w:rPr>
              <w:t>Relationships</w:t>
            </w:r>
          </w:p>
          <w:p w14:paraId="2CB2AEED" w14:textId="77777777" w:rsidR="00B4785B" w:rsidRPr="007A55E4" w:rsidRDefault="007F79F1" w:rsidP="0009338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7A55E4">
              <w:rPr>
                <w:rFonts w:ascii="Tahoma" w:hAnsi="Tahoma" w:cs="Tahoma"/>
                <w:bCs/>
                <w:sz w:val="20"/>
                <w:szCs w:val="20"/>
              </w:rPr>
              <w:t>Touch</w:t>
            </w:r>
            <w:r w:rsidR="007A0368" w:rsidRPr="007A55E4">
              <w:rPr>
                <w:rFonts w:ascii="Tahoma" w:hAnsi="Tahoma" w:cs="Tahoma"/>
                <w:b/>
                <w:sz w:val="20"/>
                <w:szCs w:val="20"/>
              </w:rPr>
              <w:t xml:space="preserve"> - </w:t>
            </w:r>
            <w:r w:rsidR="007A0368" w:rsidRPr="007A55E4">
              <w:rPr>
                <w:rFonts w:ascii="Tahoma" w:hAnsi="Tahoma" w:cs="Tahoma"/>
                <w:sz w:val="20"/>
                <w:szCs w:val="20"/>
                <w:lang w:val="en-GB"/>
              </w:rPr>
              <w:t>to be taught in line with our RSHE policy and resources.</w:t>
            </w:r>
          </w:p>
          <w:p w14:paraId="769D0D3C" w14:textId="77777777" w:rsidR="00B4785B" w:rsidRPr="007A55E4" w:rsidRDefault="00B4785B" w:rsidP="00093380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</w:p>
          <w:p w14:paraId="54CD245A" w14:textId="77777777" w:rsidR="00B4785B" w:rsidRPr="007A55E4" w:rsidRDefault="00B4785B" w:rsidP="00093380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</w:p>
          <w:p w14:paraId="1231BE67" w14:textId="77777777" w:rsidR="00B4785B" w:rsidRPr="007A55E4" w:rsidRDefault="00B4785B" w:rsidP="0009338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gridSpan w:val="2"/>
          </w:tcPr>
          <w:p w14:paraId="64A3216A" w14:textId="77777777" w:rsidR="007A0368" w:rsidRPr="007A55E4" w:rsidRDefault="00B96648" w:rsidP="00093380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7A55E4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val="en-GB"/>
              </w:rPr>
              <w:t>Being Responsible-</w:t>
            </w:r>
          </w:p>
          <w:p w14:paraId="4AA2331E" w14:textId="77777777" w:rsidR="00B96648" w:rsidRPr="007A55E4" w:rsidRDefault="007A0368" w:rsidP="00093380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7A55E4">
              <w:rPr>
                <w:rFonts w:ascii="Tahoma" w:hAnsi="Tahoma" w:cs="Tahoma"/>
                <w:bCs/>
                <w:sz w:val="20"/>
                <w:szCs w:val="20"/>
              </w:rPr>
              <w:t>Stealing</w:t>
            </w:r>
          </w:p>
        </w:tc>
        <w:tc>
          <w:tcPr>
            <w:tcW w:w="1596" w:type="dxa"/>
            <w:gridSpan w:val="4"/>
          </w:tcPr>
          <w:p w14:paraId="017E644B" w14:textId="77777777" w:rsidR="00AA39BD" w:rsidRPr="007A55E4" w:rsidRDefault="00F41092" w:rsidP="00093380">
            <w:pPr>
              <w:jc w:val="center"/>
              <w:rPr>
                <w:rFonts w:ascii="Tahoma" w:hAnsi="Tahoma" w:cs="Tahoma"/>
                <w:b/>
                <w:bCs/>
                <w:color w:val="00B0F0"/>
                <w:sz w:val="20"/>
                <w:szCs w:val="20"/>
                <w:lang w:val="en-GB"/>
              </w:rPr>
            </w:pPr>
            <w:r w:rsidRPr="007A55E4">
              <w:rPr>
                <w:rFonts w:ascii="Tahoma" w:hAnsi="Tahoma" w:cs="Tahoma"/>
                <w:b/>
                <w:bCs/>
                <w:color w:val="00B0F0"/>
                <w:sz w:val="20"/>
                <w:szCs w:val="20"/>
                <w:lang w:val="en-GB"/>
              </w:rPr>
              <w:t>Feelings and Emotions-</w:t>
            </w:r>
          </w:p>
          <w:p w14:paraId="4DA2020C" w14:textId="77777777" w:rsidR="00AA39BD" w:rsidRPr="007A55E4" w:rsidRDefault="007A0368" w:rsidP="00093380">
            <w:pPr>
              <w:jc w:val="center"/>
              <w:rPr>
                <w:rFonts w:ascii="Tahoma" w:hAnsi="Tahoma" w:cs="Tahoma"/>
                <w:bCs/>
                <w:color w:val="00B0F0"/>
                <w:sz w:val="20"/>
                <w:szCs w:val="20"/>
                <w:lang w:val="en-GB"/>
              </w:rPr>
            </w:pPr>
            <w:r w:rsidRPr="007A55E4">
              <w:rPr>
                <w:rFonts w:ascii="Tahoma" w:hAnsi="Tahoma" w:cs="Tahoma"/>
                <w:bCs/>
                <w:sz w:val="20"/>
                <w:szCs w:val="20"/>
              </w:rPr>
              <w:t>Grief</w:t>
            </w:r>
          </w:p>
          <w:p w14:paraId="36FEB5B0" w14:textId="77777777" w:rsidR="00AA39BD" w:rsidRPr="007A55E4" w:rsidRDefault="00AA39BD" w:rsidP="00093380">
            <w:pPr>
              <w:jc w:val="center"/>
              <w:rPr>
                <w:rFonts w:ascii="Tahoma" w:hAnsi="Tahoma" w:cs="Tahoma"/>
                <w:b/>
                <w:bCs/>
                <w:color w:val="00B0F0"/>
                <w:sz w:val="20"/>
                <w:szCs w:val="20"/>
                <w:lang w:val="en-GB"/>
              </w:rPr>
            </w:pPr>
          </w:p>
          <w:p w14:paraId="30D7AA69" w14:textId="77777777" w:rsidR="00AA39BD" w:rsidRPr="007A55E4" w:rsidRDefault="00AA39BD" w:rsidP="00093380">
            <w:pPr>
              <w:jc w:val="center"/>
              <w:rPr>
                <w:rFonts w:ascii="Tahoma" w:hAnsi="Tahoma" w:cs="Tahoma"/>
                <w:b/>
                <w:bCs/>
                <w:color w:val="00B0F0"/>
                <w:sz w:val="20"/>
                <w:szCs w:val="20"/>
                <w:lang w:val="en-GB"/>
              </w:rPr>
            </w:pPr>
          </w:p>
          <w:p w14:paraId="7196D064" w14:textId="77777777" w:rsidR="00B96648" w:rsidRPr="007A55E4" w:rsidRDefault="00B96648" w:rsidP="0009338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gridSpan w:val="3"/>
          </w:tcPr>
          <w:p w14:paraId="31DF2D58" w14:textId="77777777" w:rsidR="00B96648" w:rsidRPr="007A55E4" w:rsidRDefault="00F41092" w:rsidP="0009338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7A55E4">
              <w:rPr>
                <w:rFonts w:ascii="Tahoma" w:hAnsi="Tahoma" w:cs="Tahoma"/>
                <w:b/>
                <w:bCs/>
                <w:color w:val="7030A0"/>
                <w:sz w:val="20"/>
                <w:szCs w:val="20"/>
                <w:lang w:val="en-GB"/>
              </w:rPr>
              <w:t>Computer Safety-</w:t>
            </w:r>
          </w:p>
          <w:p w14:paraId="421E3A85" w14:textId="77777777" w:rsidR="007A0368" w:rsidRPr="007A55E4" w:rsidRDefault="007A0368" w:rsidP="00093380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7A55E4">
              <w:rPr>
                <w:rFonts w:ascii="Tahoma" w:hAnsi="Tahoma" w:cs="Tahoma"/>
                <w:bCs/>
                <w:sz w:val="20"/>
                <w:szCs w:val="20"/>
              </w:rPr>
              <w:t>Making Friends Online</w:t>
            </w:r>
          </w:p>
        </w:tc>
        <w:tc>
          <w:tcPr>
            <w:tcW w:w="1532" w:type="dxa"/>
            <w:gridSpan w:val="4"/>
          </w:tcPr>
          <w:p w14:paraId="47B6582A" w14:textId="77777777" w:rsidR="00B96648" w:rsidRPr="007A55E4" w:rsidRDefault="00982320" w:rsidP="0009338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7A55E4">
              <w:rPr>
                <w:rFonts w:ascii="Tahoma" w:hAnsi="Tahoma" w:cs="Tahoma"/>
                <w:b/>
                <w:bCs/>
                <w:color w:val="FF00FF"/>
                <w:sz w:val="20"/>
                <w:szCs w:val="20"/>
                <w:lang w:val="en-GB"/>
              </w:rPr>
              <w:t>Our</w:t>
            </w:r>
            <w:r w:rsidR="00F41092" w:rsidRPr="007A55E4">
              <w:rPr>
                <w:rFonts w:ascii="Tahoma" w:hAnsi="Tahoma" w:cs="Tahoma"/>
                <w:b/>
                <w:bCs/>
                <w:color w:val="FF00FF"/>
                <w:sz w:val="20"/>
                <w:szCs w:val="20"/>
                <w:lang w:val="en-GB"/>
              </w:rPr>
              <w:t xml:space="preserve"> World-</w:t>
            </w:r>
          </w:p>
          <w:p w14:paraId="2EB1D389" w14:textId="77777777" w:rsidR="007A0368" w:rsidRPr="007A55E4" w:rsidRDefault="007A0368" w:rsidP="00093380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7A55E4">
              <w:rPr>
                <w:rFonts w:ascii="Tahoma" w:hAnsi="Tahoma" w:cs="Tahoma"/>
                <w:bCs/>
                <w:sz w:val="20"/>
                <w:szCs w:val="20"/>
              </w:rPr>
              <w:t>Looking After Our World</w:t>
            </w:r>
          </w:p>
        </w:tc>
        <w:tc>
          <w:tcPr>
            <w:tcW w:w="1529" w:type="dxa"/>
            <w:shd w:val="clear" w:color="auto" w:fill="FFFFFF" w:themeFill="background1"/>
          </w:tcPr>
          <w:p w14:paraId="434C2748" w14:textId="77777777" w:rsidR="00B96648" w:rsidRPr="007A55E4" w:rsidRDefault="007A0368" w:rsidP="00093380">
            <w:pPr>
              <w:jc w:val="center"/>
              <w:rPr>
                <w:rFonts w:ascii="Tahoma" w:hAnsi="Tahoma" w:cs="Tahoma"/>
                <w:b/>
                <w:bCs/>
                <w:color w:val="993366"/>
                <w:sz w:val="20"/>
                <w:szCs w:val="20"/>
                <w:lang w:val="en-GB"/>
              </w:rPr>
            </w:pPr>
            <w:r w:rsidRPr="007A55E4">
              <w:rPr>
                <w:rFonts w:ascii="Tahoma" w:hAnsi="Tahoma" w:cs="Tahoma"/>
                <w:b/>
                <w:bCs/>
                <w:color w:val="993366"/>
                <w:sz w:val="20"/>
                <w:szCs w:val="20"/>
                <w:lang w:val="en-GB"/>
              </w:rPr>
              <w:t>Hazard Watch –</w:t>
            </w:r>
          </w:p>
          <w:p w14:paraId="47080071" w14:textId="77777777" w:rsidR="007A0368" w:rsidRPr="00936A0F" w:rsidRDefault="007A0368" w:rsidP="00093380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36A0F">
              <w:rPr>
                <w:rFonts w:ascii="Tahoma" w:hAnsi="Tahoma" w:cs="Tahoma"/>
                <w:sz w:val="20"/>
                <w:szCs w:val="20"/>
              </w:rPr>
              <w:t>Is it safe to eat or drink? Is it safe to play with?</w:t>
            </w:r>
          </w:p>
          <w:p w14:paraId="34FF1C98" w14:textId="77777777" w:rsidR="007A0368" w:rsidRPr="007A55E4" w:rsidRDefault="007A0368" w:rsidP="0009338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</w:p>
        </w:tc>
      </w:tr>
      <w:tr w:rsidR="00060EE6" w:rsidRPr="007A55E4" w14:paraId="257E2722" w14:textId="77777777" w:rsidTr="00CD4B7B">
        <w:trPr>
          <w:trHeight w:val="1170"/>
        </w:trPr>
        <w:tc>
          <w:tcPr>
            <w:tcW w:w="2051" w:type="dxa"/>
            <w:shd w:val="clear" w:color="auto" w:fill="FFFFFF" w:themeFill="background1"/>
          </w:tcPr>
          <w:p w14:paraId="5AC7D6AA" w14:textId="77777777" w:rsidR="00060EE6" w:rsidRPr="007A55E4" w:rsidRDefault="00060EE6" w:rsidP="007A55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7A55E4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 xml:space="preserve">Educational Visits and Experiences </w:t>
            </w:r>
          </w:p>
        </w:tc>
        <w:tc>
          <w:tcPr>
            <w:tcW w:w="12447" w:type="dxa"/>
            <w:gridSpan w:val="23"/>
          </w:tcPr>
          <w:p w14:paraId="077FFAD8" w14:textId="77777777" w:rsidR="00060EE6" w:rsidRPr="007A55E4" w:rsidRDefault="00060EE6" w:rsidP="59D50036">
            <w:pPr>
              <w:spacing w:line="259" w:lineRule="auto"/>
              <w:jc w:val="center"/>
              <w:rPr>
                <w:rFonts w:ascii="Tahoma" w:hAnsi="Tahoma" w:cs="Tahoma"/>
                <w:b/>
                <w:bCs/>
                <w:color w:val="FFD966" w:themeColor="accent4" w:themeTint="99"/>
                <w:sz w:val="20"/>
                <w:szCs w:val="20"/>
                <w:lang w:val="en-GB" w:eastAsia="en-GB"/>
              </w:rPr>
            </w:pPr>
            <w:r w:rsidRPr="59D50036">
              <w:rPr>
                <w:rFonts w:ascii="Tahoma" w:hAnsi="Tahoma" w:cs="Tahoma"/>
                <w:b/>
                <w:bCs/>
                <w:color w:val="FFD966" w:themeColor="accent4" w:themeTint="99"/>
                <w:sz w:val="20"/>
                <w:szCs w:val="20"/>
                <w:lang w:val="en-GB" w:eastAsia="en-GB"/>
              </w:rPr>
              <w:t xml:space="preserve">Stone Age and Iron Age Trip </w:t>
            </w:r>
          </w:p>
          <w:p w14:paraId="0DA5694D" w14:textId="77777777" w:rsidR="00060EE6" w:rsidRPr="000D4548" w:rsidRDefault="00060EE6" w:rsidP="59D50036">
            <w:pPr>
              <w:spacing w:line="259" w:lineRule="auto"/>
              <w:jc w:val="center"/>
              <w:rPr>
                <w:rFonts w:ascii="Tahoma" w:hAnsi="Tahoma" w:cs="Tahoma"/>
                <w:color w:val="FFD966" w:themeColor="accent4" w:themeTint="99"/>
                <w:sz w:val="20"/>
                <w:szCs w:val="20"/>
                <w:lang w:val="en-GB" w:eastAsia="en-GB"/>
              </w:rPr>
            </w:pPr>
            <w:r w:rsidRPr="000D4548">
              <w:rPr>
                <w:rFonts w:ascii="Tahoma" w:hAnsi="Tahoma" w:cs="Tahoma"/>
                <w:b/>
                <w:bCs/>
                <w:sz w:val="20"/>
                <w:szCs w:val="20"/>
                <w:lang w:eastAsia="en-GB"/>
              </w:rPr>
              <w:t> </w:t>
            </w:r>
            <w:r w:rsidRPr="000D4548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A selection of activities relating to life in the iron age, including our </w:t>
            </w:r>
            <w:proofErr w:type="gramStart"/>
            <w:r w:rsidRPr="000D4548">
              <w:rPr>
                <w:rFonts w:ascii="Tahoma" w:hAnsi="Tahoma" w:cs="Tahoma"/>
                <w:sz w:val="20"/>
                <w:szCs w:val="20"/>
                <w:lang w:eastAsia="en-GB"/>
              </w:rPr>
              <w:t>full size</w:t>
            </w:r>
            <w:proofErr w:type="gramEnd"/>
            <w:r w:rsidRPr="000D4548">
              <w:rPr>
                <w:rFonts w:ascii="Tahoma" w:hAnsi="Tahoma" w:cs="Tahoma"/>
                <w:sz w:val="20"/>
                <w:szCs w:val="20"/>
                <w:lang w:eastAsia="en-GB"/>
              </w:rPr>
              <w:t xml:space="preserve"> replica roundhouse, archeological dig, artefacts, clay pot making, string making, wattle and daub construction</w:t>
            </w:r>
          </w:p>
          <w:p w14:paraId="2F2D7C02" w14:textId="5A33D386" w:rsidR="00060EE6" w:rsidRDefault="00060EE6" w:rsidP="00093380">
            <w:pPr>
              <w:jc w:val="center"/>
              <w:rPr>
                <w:rFonts w:ascii="Tahoma" w:hAnsi="Tahoma" w:cs="Tahoma"/>
                <w:b/>
                <w:bCs/>
                <w:color w:val="99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993366"/>
                <w:sz w:val="20"/>
                <w:szCs w:val="20"/>
              </w:rPr>
              <w:t>Altru Drama Roald Dahl School Workshop</w:t>
            </w:r>
          </w:p>
          <w:p w14:paraId="6BD18F9B" w14:textId="3D2E83E7" w:rsidR="00060EE6" w:rsidRPr="007A55E4" w:rsidRDefault="00060EE6" w:rsidP="00093380">
            <w:pPr>
              <w:jc w:val="center"/>
              <w:rPr>
                <w:rFonts w:ascii="Tahoma" w:hAnsi="Tahoma" w:cs="Tahoma"/>
                <w:b/>
                <w:bCs/>
                <w:color w:val="993366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  <w:r w:rsidRPr="00AA5913">
              <w:rPr>
                <w:rFonts w:ascii="Tahoma" w:hAnsi="Tahoma" w:cs="Tahoma"/>
                <w:sz w:val="20"/>
                <w:szCs w:val="20"/>
              </w:rPr>
              <w:t>earn all about Roald Dahl’s life and work through an exciting drama workshop which brings his stories, characters and themes to life</w:t>
            </w:r>
            <w:r>
              <w:rPr>
                <w:rFonts w:ascii="Tahoma" w:hAnsi="Tahoma" w:cs="Tahoma"/>
                <w:sz w:val="20"/>
                <w:szCs w:val="20"/>
              </w:rPr>
              <w:t>. Children will perform their play to parents at the end of the day.</w:t>
            </w:r>
          </w:p>
        </w:tc>
      </w:tr>
    </w:tbl>
    <w:p w14:paraId="238601FE" w14:textId="77777777" w:rsidR="008B75FA" w:rsidRPr="008B75FA" w:rsidRDefault="008B75FA" w:rsidP="005C3971">
      <w:pPr>
        <w:rPr>
          <w:lang w:val="en-GB"/>
        </w:rPr>
      </w:pPr>
    </w:p>
    <w:sectPr w:rsidR="008B75FA" w:rsidRPr="008B75FA" w:rsidSect="00B653FF">
      <w:headerReference w:type="default" r:id="rId26"/>
      <w:pgSz w:w="15840" w:h="12240" w:orient="landscape"/>
      <w:pgMar w:top="720" w:right="720" w:bottom="720" w:left="720" w:header="22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D07B3" w14:textId="77777777" w:rsidR="00E3512F" w:rsidRDefault="00E3512F">
      <w:r>
        <w:separator/>
      </w:r>
    </w:p>
  </w:endnote>
  <w:endnote w:type="continuationSeparator" w:id="0">
    <w:p w14:paraId="6BAE5491" w14:textId="77777777" w:rsidR="00E3512F" w:rsidRDefault="00E3512F">
      <w:r>
        <w:continuationSeparator/>
      </w:r>
    </w:p>
  </w:endnote>
  <w:endnote w:type="continuationNotice" w:id="1">
    <w:p w14:paraId="096BD993" w14:textId="77777777" w:rsidR="00E3512F" w:rsidRDefault="00E351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BPrepla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5FA64" w14:textId="77777777" w:rsidR="00E3512F" w:rsidRDefault="00E3512F">
      <w:r>
        <w:separator/>
      </w:r>
    </w:p>
  </w:footnote>
  <w:footnote w:type="continuationSeparator" w:id="0">
    <w:p w14:paraId="5B3A3BB7" w14:textId="77777777" w:rsidR="00E3512F" w:rsidRDefault="00E3512F">
      <w:r>
        <w:continuationSeparator/>
      </w:r>
    </w:p>
  </w:footnote>
  <w:footnote w:type="continuationNotice" w:id="1">
    <w:p w14:paraId="1A0652B1" w14:textId="77777777" w:rsidR="00E3512F" w:rsidRDefault="00E351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EB4AB" w14:textId="77777777" w:rsidR="003B15A8" w:rsidRDefault="003B15A8" w:rsidP="00B653FF">
    <w:pPr>
      <w:pStyle w:val="Header"/>
      <w:jc w:val="center"/>
      <w:rPr>
        <w:rFonts w:ascii="Leelawadee" w:hAnsi="Leelawadee" w:cs="Leelawadee"/>
        <w:b/>
        <w:sz w:val="28"/>
        <w:szCs w:val="28"/>
        <w:u w:val="single"/>
        <w:lang w:val="en-GB"/>
      </w:rPr>
    </w:pPr>
  </w:p>
  <w:p w14:paraId="1012B647" w14:textId="2C7835B9" w:rsidR="003B15A8" w:rsidRPr="001C65BE" w:rsidRDefault="003B15A8" w:rsidP="00B653FF">
    <w:pPr>
      <w:pStyle w:val="Header"/>
      <w:jc w:val="center"/>
      <w:rPr>
        <w:rFonts w:ascii="Leelawadee" w:hAnsi="Leelawadee" w:cs="Leelawadee"/>
        <w:b/>
        <w:sz w:val="32"/>
        <w:szCs w:val="32"/>
        <w:u w:val="single"/>
        <w:lang w:val="en-GB"/>
      </w:rPr>
    </w:pPr>
    <w:r w:rsidRPr="001C65BE">
      <w:rPr>
        <w:rFonts w:ascii="Leelawadee" w:hAnsi="Leelawadee" w:cs="Leelawadee"/>
        <w:b/>
        <w:sz w:val="32"/>
        <w:szCs w:val="32"/>
        <w:u w:val="single"/>
        <w:lang w:val="en-GB"/>
      </w:rPr>
      <w:t xml:space="preserve">Curriculum Map Year </w:t>
    </w:r>
    <w:r>
      <w:rPr>
        <w:rFonts w:ascii="Leelawadee" w:hAnsi="Leelawadee" w:cs="Leelawadee"/>
        <w:b/>
        <w:sz w:val="32"/>
        <w:szCs w:val="32"/>
        <w:u w:val="single"/>
        <w:lang w:val="en-GB"/>
      </w:rPr>
      <w:t>3</w:t>
    </w:r>
    <w:r w:rsidR="000142F6">
      <w:rPr>
        <w:rFonts w:ascii="Leelawadee" w:hAnsi="Leelawadee" w:cs="Leelawadee"/>
        <w:b/>
        <w:sz w:val="32"/>
        <w:szCs w:val="32"/>
        <w:u w:val="single"/>
        <w:lang w:val="en-GB"/>
      </w:rPr>
      <w:t xml:space="preserve"> 2025-2026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9F0A67"/>
    <w:multiLevelType w:val="hybridMultilevel"/>
    <w:tmpl w:val="1478ACD6"/>
    <w:lvl w:ilvl="0" w:tplc="3E76B0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85972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FA"/>
    <w:rsid w:val="00000EDC"/>
    <w:rsid w:val="00005304"/>
    <w:rsid w:val="0000597E"/>
    <w:rsid w:val="00013FF5"/>
    <w:rsid w:val="000142F6"/>
    <w:rsid w:val="0002086D"/>
    <w:rsid w:val="00021882"/>
    <w:rsid w:val="00025632"/>
    <w:rsid w:val="00030595"/>
    <w:rsid w:val="00033479"/>
    <w:rsid w:val="00036C80"/>
    <w:rsid w:val="00042513"/>
    <w:rsid w:val="00042DA8"/>
    <w:rsid w:val="00044FF1"/>
    <w:rsid w:val="000515B5"/>
    <w:rsid w:val="000537A6"/>
    <w:rsid w:val="00060EE6"/>
    <w:rsid w:val="000632AE"/>
    <w:rsid w:val="00081160"/>
    <w:rsid w:val="00093380"/>
    <w:rsid w:val="00097061"/>
    <w:rsid w:val="000B6EE3"/>
    <w:rsid w:val="000C407A"/>
    <w:rsid w:val="000D066B"/>
    <w:rsid w:val="000D3F61"/>
    <w:rsid w:val="000D4548"/>
    <w:rsid w:val="000D50B4"/>
    <w:rsid w:val="000D7348"/>
    <w:rsid w:val="000D7C28"/>
    <w:rsid w:val="000F158A"/>
    <w:rsid w:val="00107A47"/>
    <w:rsid w:val="00110A42"/>
    <w:rsid w:val="00113755"/>
    <w:rsid w:val="00123AD5"/>
    <w:rsid w:val="00130907"/>
    <w:rsid w:val="001333C3"/>
    <w:rsid w:val="0015317E"/>
    <w:rsid w:val="00153464"/>
    <w:rsid w:val="00160368"/>
    <w:rsid w:val="001645A5"/>
    <w:rsid w:val="00164C78"/>
    <w:rsid w:val="00172CBB"/>
    <w:rsid w:val="00191CF7"/>
    <w:rsid w:val="001B3DFB"/>
    <w:rsid w:val="001B4B32"/>
    <w:rsid w:val="001B6DD8"/>
    <w:rsid w:val="001C65BE"/>
    <w:rsid w:val="001D1F46"/>
    <w:rsid w:val="001D1F4A"/>
    <w:rsid w:val="001E165C"/>
    <w:rsid w:val="001F2A5C"/>
    <w:rsid w:val="001F46BD"/>
    <w:rsid w:val="001F67D7"/>
    <w:rsid w:val="00202279"/>
    <w:rsid w:val="00206B20"/>
    <w:rsid w:val="00212792"/>
    <w:rsid w:val="0021481D"/>
    <w:rsid w:val="00217D37"/>
    <w:rsid w:val="002201D1"/>
    <w:rsid w:val="00222C0D"/>
    <w:rsid w:val="00223597"/>
    <w:rsid w:val="00223A16"/>
    <w:rsid w:val="00230FE2"/>
    <w:rsid w:val="00242827"/>
    <w:rsid w:val="00243754"/>
    <w:rsid w:val="002440DB"/>
    <w:rsid w:val="00244642"/>
    <w:rsid w:val="00244ED8"/>
    <w:rsid w:val="00254DB4"/>
    <w:rsid w:val="00261416"/>
    <w:rsid w:val="00265DC3"/>
    <w:rsid w:val="002708FD"/>
    <w:rsid w:val="002723A5"/>
    <w:rsid w:val="0027248E"/>
    <w:rsid w:val="00273523"/>
    <w:rsid w:val="00274282"/>
    <w:rsid w:val="00274939"/>
    <w:rsid w:val="002825A0"/>
    <w:rsid w:val="00284D5C"/>
    <w:rsid w:val="0029184C"/>
    <w:rsid w:val="00293ACE"/>
    <w:rsid w:val="00296B49"/>
    <w:rsid w:val="002A0B36"/>
    <w:rsid w:val="002A5FA7"/>
    <w:rsid w:val="002A699A"/>
    <w:rsid w:val="002B15B2"/>
    <w:rsid w:val="002B48EE"/>
    <w:rsid w:val="002B4CE9"/>
    <w:rsid w:val="002C1194"/>
    <w:rsid w:val="002C6584"/>
    <w:rsid w:val="002C78EF"/>
    <w:rsid w:val="002D0013"/>
    <w:rsid w:val="002D0369"/>
    <w:rsid w:val="002D4A11"/>
    <w:rsid w:val="002D576B"/>
    <w:rsid w:val="002D5F91"/>
    <w:rsid w:val="002E70A5"/>
    <w:rsid w:val="002F6B0C"/>
    <w:rsid w:val="00300527"/>
    <w:rsid w:val="00303B54"/>
    <w:rsid w:val="00312E52"/>
    <w:rsid w:val="003235B4"/>
    <w:rsid w:val="00334077"/>
    <w:rsid w:val="00342D8A"/>
    <w:rsid w:val="00351CE7"/>
    <w:rsid w:val="003535C3"/>
    <w:rsid w:val="003578E7"/>
    <w:rsid w:val="003609B7"/>
    <w:rsid w:val="0037029C"/>
    <w:rsid w:val="00384E60"/>
    <w:rsid w:val="00386B55"/>
    <w:rsid w:val="00396AA4"/>
    <w:rsid w:val="003A2758"/>
    <w:rsid w:val="003A2868"/>
    <w:rsid w:val="003A78ED"/>
    <w:rsid w:val="003B15A8"/>
    <w:rsid w:val="003B36D4"/>
    <w:rsid w:val="003C78CB"/>
    <w:rsid w:val="003D0D77"/>
    <w:rsid w:val="003D16F0"/>
    <w:rsid w:val="003D4325"/>
    <w:rsid w:val="003D7F35"/>
    <w:rsid w:val="003E1E53"/>
    <w:rsid w:val="003F0A99"/>
    <w:rsid w:val="003F2BD6"/>
    <w:rsid w:val="003F3CCD"/>
    <w:rsid w:val="003F62B9"/>
    <w:rsid w:val="00422F94"/>
    <w:rsid w:val="004231AF"/>
    <w:rsid w:val="00424AD3"/>
    <w:rsid w:val="0043320A"/>
    <w:rsid w:val="004444A2"/>
    <w:rsid w:val="00445EE3"/>
    <w:rsid w:val="00462F02"/>
    <w:rsid w:val="00473268"/>
    <w:rsid w:val="00496FFA"/>
    <w:rsid w:val="004A102B"/>
    <w:rsid w:val="004A13BA"/>
    <w:rsid w:val="004A3FE5"/>
    <w:rsid w:val="004A71C4"/>
    <w:rsid w:val="004B08BD"/>
    <w:rsid w:val="004B264D"/>
    <w:rsid w:val="004C04DF"/>
    <w:rsid w:val="004C414B"/>
    <w:rsid w:val="004D243F"/>
    <w:rsid w:val="004D49A3"/>
    <w:rsid w:val="004D50B4"/>
    <w:rsid w:val="004E1B34"/>
    <w:rsid w:val="004F275B"/>
    <w:rsid w:val="004F27AC"/>
    <w:rsid w:val="00514BD8"/>
    <w:rsid w:val="00525EA3"/>
    <w:rsid w:val="00530035"/>
    <w:rsid w:val="00531EF4"/>
    <w:rsid w:val="005321C9"/>
    <w:rsid w:val="0054732F"/>
    <w:rsid w:val="00561E13"/>
    <w:rsid w:val="00563367"/>
    <w:rsid w:val="0056754F"/>
    <w:rsid w:val="00576FBD"/>
    <w:rsid w:val="00577018"/>
    <w:rsid w:val="00580F9D"/>
    <w:rsid w:val="00580FDC"/>
    <w:rsid w:val="00590DD8"/>
    <w:rsid w:val="005915B8"/>
    <w:rsid w:val="00591E41"/>
    <w:rsid w:val="00593909"/>
    <w:rsid w:val="00593FD0"/>
    <w:rsid w:val="00594A2A"/>
    <w:rsid w:val="005A0F1A"/>
    <w:rsid w:val="005B015A"/>
    <w:rsid w:val="005B1946"/>
    <w:rsid w:val="005B2645"/>
    <w:rsid w:val="005B2979"/>
    <w:rsid w:val="005B50F8"/>
    <w:rsid w:val="005B583A"/>
    <w:rsid w:val="005B5EE2"/>
    <w:rsid w:val="005B79C2"/>
    <w:rsid w:val="005C0D1C"/>
    <w:rsid w:val="005C3971"/>
    <w:rsid w:val="005C3ED7"/>
    <w:rsid w:val="005C6FB3"/>
    <w:rsid w:val="005C7721"/>
    <w:rsid w:val="005D2D57"/>
    <w:rsid w:val="005D6C97"/>
    <w:rsid w:val="005D77FD"/>
    <w:rsid w:val="005E2709"/>
    <w:rsid w:val="005F27AF"/>
    <w:rsid w:val="005F4F1D"/>
    <w:rsid w:val="0060292A"/>
    <w:rsid w:val="00602F9E"/>
    <w:rsid w:val="006129A0"/>
    <w:rsid w:val="00623337"/>
    <w:rsid w:val="006255B6"/>
    <w:rsid w:val="006370E7"/>
    <w:rsid w:val="00640054"/>
    <w:rsid w:val="00644D4B"/>
    <w:rsid w:val="0067155D"/>
    <w:rsid w:val="00672FCE"/>
    <w:rsid w:val="006872C2"/>
    <w:rsid w:val="006956FF"/>
    <w:rsid w:val="00695898"/>
    <w:rsid w:val="00695B29"/>
    <w:rsid w:val="006A2063"/>
    <w:rsid w:val="006B172E"/>
    <w:rsid w:val="006B229B"/>
    <w:rsid w:val="006B7486"/>
    <w:rsid w:val="006D1C8A"/>
    <w:rsid w:val="006D44B5"/>
    <w:rsid w:val="006D71A6"/>
    <w:rsid w:val="006D75C9"/>
    <w:rsid w:val="006E546C"/>
    <w:rsid w:val="006F5CC6"/>
    <w:rsid w:val="00701B64"/>
    <w:rsid w:val="0070355E"/>
    <w:rsid w:val="00707B1A"/>
    <w:rsid w:val="00711D5A"/>
    <w:rsid w:val="00713F58"/>
    <w:rsid w:val="00731C20"/>
    <w:rsid w:val="0073367F"/>
    <w:rsid w:val="00736A09"/>
    <w:rsid w:val="00740D7A"/>
    <w:rsid w:val="00744D0E"/>
    <w:rsid w:val="0075729A"/>
    <w:rsid w:val="0076130C"/>
    <w:rsid w:val="007746E9"/>
    <w:rsid w:val="007759F2"/>
    <w:rsid w:val="00783039"/>
    <w:rsid w:val="0078574D"/>
    <w:rsid w:val="007A0109"/>
    <w:rsid w:val="007A0368"/>
    <w:rsid w:val="007A1492"/>
    <w:rsid w:val="007A4017"/>
    <w:rsid w:val="007A55E4"/>
    <w:rsid w:val="007A6794"/>
    <w:rsid w:val="007B10F7"/>
    <w:rsid w:val="007B6E3E"/>
    <w:rsid w:val="007E33DE"/>
    <w:rsid w:val="007F2552"/>
    <w:rsid w:val="007F4F47"/>
    <w:rsid w:val="007F79F1"/>
    <w:rsid w:val="00801956"/>
    <w:rsid w:val="008037D2"/>
    <w:rsid w:val="00816052"/>
    <w:rsid w:val="0081678F"/>
    <w:rsid w:val="00830702"/>
    <w:rsid w:val="008328AA"/>
    <w:rsid w:val="00843E85"/>
    <w:rsid w:val="00853B11"/>
    <w:rsid w:val="00853CDD"/>
    <w:rsid w:val="00885364"/>
    <w:rsid w:val="00885791"/>
    <w:rsid w:val="008867FE"/>
    <w:rsid w:val="008876C1"/>
    <w:rsid w:val="00893AF7"/>
    <w:rsid w:val="008949EB"/>
    <w:rsid w:val="008A7715"/>
    <w:rsid w:val="008B167A"/>
    <w:rsid w:val="008B4B25"/>
    <w:rsid w:val="008B6786"/>
    <w:rsid w:val="008B75FA"/>
    <w:rsid w:val="008C1471"/>
    <w:rsid w:val="008D0137"/>
    <w:rsid w:val="008D287D"/>
    <w:rsid w:val="008D4741"/>
    <w:rsid w:val="008E35F5"/>
    <w:rsid w:val="008F19B9"/>
    <w:rsid w:val="008F6450"/>
    <w:rsid w:val="008F7C2A"/>
    <w:rsid w:val="009016ED"/>
    <w:rsid w:val="00904805"/>
    <w:rsid w:val="009146F0"/>
    <w:rsid w:val="0092298D"/>
    <w:rsid w:val="00927B90"/>
    <w:rsid w:val="0093125B"/>
    <w:rsid w:val="00931F07"/>
    <w:rsid w:val="009347D1"/>
    <w:rsid w:val="00935AB1"/>
    <w:rsid w:val="00936A0F"/>
    <w:rsid w:val="0094269A"/>
    <w:rsid w:val="00943CA6"/>
    <w:rsid w:val="00950EE4"/>
    <w:rsid w:val="0095376B"/>
    <w:rsid w:val="009553D7"/>
    <w:rsid w:val="009679EC"/>
    <w:rsid w:val="00982320"/>
    <w:rsid w:val="00993005"/>
    <w:rsid w:val="00997F3D"/>
    <w:rsid w:val="009A05E6"/>
    <w:rsid w:val="009A1066"/>
    <w:rsid w:val="009A66BD"/>
    <w:rsid w:val="009B1EE2"/>
    <w:rsid w:val="009B2085"/>
    <w:rsid w:val="009C234C"/>
    <w:rsid w:val="009D24B0"/>
    <w:rsid w:val="009D37B2"/>
    <w:rsid w:val="009D5739"/>
    <w:rsid w:val="009D6026"/>
    <w:rsid w:val="009E6452"/>
    <w:rsid w:val="009F4700"/>
    <w:rsid w:val="00A00544"/>
    <w:rsid w:val="00A00FA1"/>
    <w:rsid w:val="00A043D2"/>
    <w:rsid w:val="00A0547B"/>
    <w:rsid w:val="00A129E0"/>
    <w:rsid w:val="00A14A58"/>
    <w:rsid w:val="00A21EBB"/>
    <w:rsid w:val="00A23F50"/>
    <w:rsid w:val="00A32DFF"/>
    <w:rsid w:val="00A33E9A"/>
    <w:rsid w:val="00A36D87"/>
    <w:rsid w:val="00A44D50"/>
    <w:rsid w:val="00A45B38"/>
    <w:rsid w:val="00A5670F"/>
    <w:rsid w:val="00A845E3"/>
    <w:rsid w:val="00A91DB6"/>
    <w:rsid w:val="00AA1E60"/>
    <w:rsid w:val="00AA39BD"/>
    <w:rsid w:val="00AA5913"/>
    <w:rsid w:val="00AA5DCB"/>
    <w:rsid w:val="00AB6036"/>
    <w:rsid w:val="00AC4E78"/>
    <w:rsid w:val="00AC6848"/>
    <w:rsid w:val="00AC7A0C"/>
    <w:rsid w:val="00AD062A"/>
    <w:rsid w:val="00AD33C0"/>
    <w:rsid w:val="00AD7CBE"/>
    <w:rsid w:val="00AE21FB"/>
    <w:rsid w:val="00AF261E"/>
    <w:rsid w:val="00B007EE"/>
    <w:rsid w:val="00B0623A"/>
    <w:rsid w:val="00B1470E"/>
    <w:rsid w:val="00B14C58"/>
    <w:rsid w:val="00B15DB9"/>
    <w:rsid w:val="00B259E2"/>
    <w:rsid w:val="00B31FA9"/>
    <w:rsid w:val="00B32920"/>
    <w:rsid w:val="00B331D2"/>
    <w:rsid w:val="00B35460"/>
    <w:rsid w:val="00B4785B"/>
    <w:rsid w:val="00B50DF4"/>
    <w:rsid w:val="00B653FF"/>
    <w:rsid w:val="00B7366D"/>
    <w:rsid w:val="00B75A8B"/>
    <w:rsid w:val="00B77E5B"/>
    <w:rsid w:val="00B84676"/>
    <w:rsid w:val="00B87614"/>
    <w:rsid w:val="00B90899"/>
    <w:rsid w:val="00B9581E"/>
    <w:rsid w:val="00B96648"/>
    <w:rsid w:val="00BA4F0E"/>
    <w:rsid w:val="00BA723A"/>
    <w:rsid w:val="00BC17E5"/>
    <w:rsid w:val="00BE225A"/>
    <w:rsid w:val="00BE4819"/>
    <w:rsid w:val="00BE64F6"/>
    <w:rsid w:val="00BE69C5"/>
    <w:rsid w:val="00BF69E2"/>
    <w:rsid w:val="00C020E6"/>
    <w:rsid w:val="00C13B81"/>
    <w:rsid w:val="00C210FD"/>
    <w:rsid w:val="00C2658D"/>
    <w:rsid w:val="00C267BB"/>
    <w:rsid w:val="00C32766"/>
    <w:rsid w:val="00C32CC4"/>
    <w:rsid w:val="00C36EA6"/>
    <w:rsid w:val="00C41C0E"/>
    <w:rsid w:val="00C435E5"/>
    <w:rsid w:val="00C4369F"/>
    <w:rsid w:val="00C50D77"/>
    <w:rsid w:val="00C615F1"/>
    <w:rsid w:val="00C62A08"/>
    <w:rsid w:val="00C6412E"/>
    <w:rsid w:val="00C67210"/>
    <w:rsid w:val="00C72C36"/>
    <w:rsid w:val="00C7587C"/>
    <w:rsid w:val="00C8616B"/>
    <w:rsid w:val="00C9742B"/>
    <w:rsid w:val="00CA0636"/>
    <w:rsid w:val="00CA75A6"/>
    <w:rsid w:val="00CB1AC2"/>
    <w:rsid w:val="00CC075F"/>
    <w:rsid w:val="00CD5823"/>
    <w:rsid w:val="00CE1069"/>
    <w:rsid w:val="00D03A41"/>
    <w:rsid w:val="00D12FB9"/>
    <w:rsid w:val="00D1688E"/>
    <w:rsid w:val="00D16DEC"/>
    <w:rsid w:val="00D17872"/>
    <w:rsid w:val="00D60B19"/>
    <w:rsid w:val="00D65D30"/>
    <w:rsid w:val="00D752FF"/>
    <w:rsid w:val="00D82767"/>
    <w:rsid w:val="00D82EA9"/>
    <w:rsid w:val="00D83BB1"/>
    <w:rsid w:val="00D95EE9"/>
    <w:rsid w:val="00DA0D76"/>
    <w:rsid w:val="00DB0C93"/>
    <w:rsid w:val="00DB1427"/>
    <w:rsid w:val="00DC08A6"/>
    <w:rsid w:val="00DC442E"/>
    <w:rsid w:val="00DC4B2E"/>
    <w:rsid w:val="00DE4721"/>
    <w:rsid w:val="00DF2EA6"/>
    <w:rsid w:val="00DF477C"/>
    <w:rsid w:val="00E12366"/>
    <w:rsid w:val="00E17BFC"/>
    <w:rsid w:val="00E3512F"/>
    <w:rsid w:val="00E36138"/>
    <w:rsid w:val="00E4078F"/>
    <w:rsid w:val="00E42C1F"/>
    <w:rsid w:val="00E4666D"/>
    <w:rsid w:val="00E51F4D"/>
    <w:rsid w:val="00E60807"/>
    <w:rsid w:val="00E64293"/>
    <w:rsid w:val="00E6533C"/>
    <w:rsid w:val="00E74ADE"/>
    <w:rsid w:val="00E753B1"/>
    <w:rsid w:val="00EB23B2"/>
    <w:rsid w:val="00EC27C1"/>
    <w:rsid w:val="00ED703B"/>
    <w:rsid w:val="00F00B48"/>
    <w:rsid w:val="00F02F56"/>
    <w:rsid w:val="00F14946"/>
    <w:rsid w:val="00F15D25"/>
    <w:rsid w:val="00F30EB7"/>
    <w:rsid w:val="00F41092"/>
    <w:rsid w:val="00F41741"/>
    <w:rsid w:val="00F43D3E"/>
    <w:rsid w:val="00F442F5"/>
    <w:rsid w:val="00F46488"/>
    <w:rsid w:val="00F518AA"/>
    <w:rsid w:val="00F522B4"/>
    <w:rsid w:val="00F622C6"/>
    <w:rsid w:val="00F636E3"/>
    <w:rsid w:val="00F63777"/>
    <w:rsid w:val="00F72EA2"/>
    <w:rsid w:val="00F74E48"/>
    <w:rsid w:val="00F94CB7"/>
    <w:rsid w:val="00F959CD"/>
    <w:rsid w:val="00FB4A7A"/>
    <w:rsid w:val="00FB7ED4"/>
    <w:rsid w:val="00FD312C"/>
    <w:rsid w:val="00FD3A6D"/>
    <w:rsid w:val="00FD5667"/>
    <w:rsid w:val="00FE0832"/>
    <w:rsid w:val="00FF27D6"/>
    <w:rsid w:val="02C3DFEF"/>
    <w:rsid w:val="0505456A"/>
    <w:rsid w:val="06E826CC"/>
    <w:rsid w:val="0BE3B21C"/>
    <w:rsid w:val="0C8534C0"/>
    <w:rsid w:val="13BF60E2"/>
    <w:rsid w:val="156384C3"/>
    <w:rsid w:val="181A129C"/>
    <w:rsid w:val="196D33FC"/>
    <w:rsid w:val="1D0368F0"/>
    <w:rsid w:val="25F7B4FB"/>
    <w:rsid w:val="28C02C5C"/>
    <w:rsid w:val="2F0BFE5B"/>
    <w:rsid w:val="30A8F7A8"/>
    <w:rsid w:val="316B1995"/>
    <w:rsid w:val="379A0871"/>
    <w:rsid w:val="37BE5496"/>
    <w:rsid w:val="3A9C067E"/>
    <w:rsid w:val="3DC70918"/>
    <w:rsid w:val="3F5470EB"/>
    <w:rsid w:val="41C2EE5C"/>
    <w:rsid w:val="4265EE34"/>
    <w:rsid w:val="45A5E52B"/>
    <w:rsid w:val="4A027295"/>
    <w:rsid w:val="4A79DC11"/>
    <w:rsid w:val="4D93D97D"/>
    <w:rsid w:val="590B0678"/>
    <w:rsid w:val="59D50036"/>
    <w:rsid w:val="5B72184F"/>
    <w:rsid w:val="5E7E402A"/>
    <w:rsid w:val="5F0096A7"/>
    <w:rsid w:val="62B82465"/>
    <w:rsid w:val="674EA883"/>
    <w:rsid w:val="6D4032FE"/>
    <w:rsid w:val="716D9589"/>
    <w:rsid w:val="782D557C"/>
    <w:rsid w:val="7EBB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."/>
  <w:listSeparator w:val=","/>
  <w14:docId w14:val="2EDB148B"/>
  <w15:chartTrackingRefBased/>
  <w15:docId w15:val="{9479C5B6-F8A9-4E79-8292-CBA7CF4B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165C"/>
    <w:rPr>
      <w:rFonts w:ascii="Comic Sans MS" w:hAnsi="Comic Sans M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75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75F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B7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16F0"/>
    <w:pPr>
      <w:autoSpaceDE w:val="0"/>
      <w:autoSpaceDN w:val="0"/>
      <w:adjustRightInd w:val="0"/>
    </w:pPr>
    <w:rPr>
      <w:rFonts w:ascii="BPreplay" w:hAnsi="BPreplay" w:cs="BPreplay"/>
      <w:color w:val="000000"/>
      <w:sz w:val="24"/>
      <w:szCs w:val="24"/>
      <w:lang w:eastAsia="en-GB"/>
    </w:rPr>
  </w:style>
  <w:style w:type="paragraph" w:customStyle="1" w:styleId="Pa2">
    <w:name w:val="Pa2"/>
    <w:basedOn w:val="Default"/>
    <w:next w:val="Default"/>
    <w:uiPriority w:val="99"/>
    <w:rsid w:val="003D16F0"/>
    <w:pPr>
      <w:spacing w:line="181" w:lineRule="atLeast"/>
    </w:pPr>
    <w:rPr>
      <w:rFonts w:cs="Times New Roman"/>
      <w:color w:val="auto"/>
    </w:rPr>
  </w:style>
  <w:style w:type="table" w:styleId="ListTable3-Accent2">
    <w:name w:val="List Table 3 Accent 2"/>
    <w:basedOn w:val="TableNormal"/>
    <w:uiPriority w:val="48"/>
    <w:rsid w:val="00E4078F"/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0D4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8.jpeg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png"/><Relationship Id="rId25" Type="http://schemas.openxmlformats.org/officeDocument/2006/relationships/oleObject" Target="embeddings/oleObject4.bin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10.emf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50B49E0116D944B0A990159BD2C282" ma:contentTypeVersion="16" ma:contentTypeDescription="Create a new document." ma:contentTypeScope="" ma:versionID="7906252fcc3fa5190e2776ca54277891">
  <xsd:schema xmlns:xsd="http://www.w3.org/2001/XMLSchema" xmlns:xs="http://www.w3.org/2001/XMLSchema" xmlns:p="http://schemas.microsoft.com/office/2006/metadata/properties" xmlns:ns2="f56faf7f-73fe-451f-b49b-040071199093" xmlns:ns3="83ee82ad-1f7e-4c21-80d3-e03828cc2a79" targetNamespace="http://schemas.microsoft.com/office/2006/metadata/properties" ma:root="true" ma:fieldsID="a166cdc1da52034a0334be50a5a4e1c2" ns2:_="" ns3:_="">
    <xsd:import namespace="f56faf7f-73fe-451f-b49b-040071199093"/>
    <xsd:import namespace="83ee82ad-1f7e-4c21-80d3-e03828cc2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faf7f-73fe-451f-b49b-040071199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f6fdb7d-000e-4fa4-9208-bd3a2c20a9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e82ad-1f7e-4c21-80d3-e03828cc2a7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ada8716-1f0a-4dd5-8b27-862ffffd6b4a}" ma:internalName="TaxCatchAll" ma:showField="CatchAllData" ma:web="83ee82ad-1f7e-4c21-80d3-e03828cc2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ee82ad-1f7e-4c21-80d3-e03828cc2a79" xsi:nil="true"/>
    <lcf76f155ced4ddcb4097134ff3c332f xmlns="f56faf7f-73fe-451f-b49b-0400711990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45D637-84CE-4A03-B0C9-12953CF52C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5C4D36-52D6-45C2-AAB9-BAF4B912E85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56faf7f-73fe-451f-b49b-040071199093"/>
    <ds:schemaRef ds:uri="83ee82ad-1f7e-4c21-80d3-e03828cc2a7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00A9E9-3B71-4046-8FD2-358C66C43E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971569-EC01-4299-99C3-1F274B8497F0}">
  <ds:schemaRefs>
    <ds:schemaRef ds:uri="http://schemas.microsoft.com/office/2006/documentManagement/types"/>
    <ds:schemaRef ds:uri="83ee82ad-1f7e-4c21-80d3-e03828cc2a79"/>
    <ds:schemaRef ds:uri="f56faf7f-73fe-451f-b49b-040071199093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</vt:lpstr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</dc:title>
  <dc:subject/>
  <dc:creator>TRACY DENTITH</dc:creator>
  <cp:keywords/>
  <cp:lastModifiedBy>kate hinchley</cp:lastModifiedBy>
  <cp:revision>2</cp:revision>
  <cp:lastPrinted>2019-11-15T00:49:00Z</cp:lastPrinted>
  <dcterms:created xsi:type="dcterms:W3CDTF">2025-09-14T19:15:00Z</dcterms:created>
  <dcterms:modified xsi:type="dcterms:W3CDTF">2025-09-14T19:15:00Z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0x0101004650B49E0116D944B0A990159BD2C282</vt:lpwstr>
  </property>
  <property fmtid="{D5CDD505-2E9C-101B-9397-08002B2CF9AE}" pid="3" name="MediaServiceImageTags">
    <vt:lpwstr/>
  </property>
</Properties>
</file>