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83DB2" w14:textId="300BEC30" w:rsidR="00676811" w:rsidRDefault="00287B1F" w:rsidP="00676811">
      <w:r>
        <w:rPr>
          <w:noProof/>
        </w:rPr>
        <mc:AlternateContent>
          <mc:Choice Requires="wps">
            <w:drawing>
              <wp:anchor distT="45720" distB="45720" distL="114300" distR="114300" simplePos="0" relativeHeight="251677696" behindDoc="0" locked="0" layoutInCell="1" allowOverlap="1" wp14:anchorId="442C8CDF" wp14:editId="058F865B">
                <wp:simplePos x="0" y="0"/>
                <wp:positionH relativeFrom="margin">
                  <wp:posOffset>-628650</wp:posOffset>
                </wp:positionH>
                <wp:positionV relativeFrom="paragraph">
                  <wp:posOffset>5179694</wp:posOffset>
                </wp:positionV>
                <wp:extent cx="4763134" cy="16287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4" cy="1628775"/>
                        </a:xfrm>
                        <a:prstGeom prst="rect">
                          <a:avLst/>
                        </a:prstGeom>
                        <a:solidFill>
                          <a:srgbClr val="FFFFFF"/>
                        </a:solidFill>
                        <a:ln w="9525">
                          <a:solidFill>
                            <a:srgbClr val="000000"/>
                          </a:solidFill>
                          <a:miter lim="800000"/>
                          <a:headEnd/>
                          <a:tailEnd/>
                        </a:ln>
                      </wps:spPr>
                      <wps:txbx>
                        <w:txbxContent>
                          <w:p w14:paraId="563EBEC9" w14:textId="77777777" w:rsidR="00676811" w:rsidRPr="00287B1F" w:rsidRDefault="00676811">
                            <w:pPr>
                              <w:rPr>
                                <w:b/>
                              </w:rPr>
                            </w:pPr>
                            <w:r w:rsidRPr="00287B1F">
                              <w:rPr>
                                <w:b/>
                              </w:rPr>
                              <w:t>Safeguarding is EVERYONE’S RESPONSIBILITY</w:t>
                            </w:r>
                          </w:p>
                          <w:p w14:paraId="402A1197" w14:textId="449F3D2D" w:rsidR="00676811" w:rsidRPr="00287B1F" w:rsidRDefault="00676811">
                            <w:r w:rsidRPr="00287B1F">
                              <w:t>Any adult working (paid or voluntary) in our school must ensure that they have read and understood the Child Protection and Safeguarding Policy and at least Part 1 of the Keeping Children Safe in Education 202</w:t>
                            </w:r>
                            <w:r w:rsidR="00DA5440" w:rsidRPr="00287B1F">
                              <w:t>3</w:t>
                            </w:r>
                            <w:r w:rsidRPr="00287B1F">
                              <w:t xml:space="preserve">. They must ensure they understand the signs and categories of abuse and know how to report any concerns. As a visitor, if you encounter any situation that gives rise to concerns about the conduct of a member of staff or the safety of a pupil, please speak to the Designated Safeguarding Lead for the Centre in the first instance.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C8CDF" id="_x0000_t202" coordsize="21600,21600" o:spt="202" path="m,l,21600r21600,l21600,xe">
                <v:stroke joinstyle="miter"/>
                <v:path gradientshapeok="t" o:connecttype="rect"/>
              </v:shapetype>
              <v:shape id="Text Box 2" o:spid="_x0000_s1026" type="#_x0000_t202" style="position:absolute;margin-left:-49.5pt;margin-top:407.85pt;width:375.05pt;height:128.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">
                <v:textbox>
                  <w:txbxContent>
                    <w:p w14:paraId="563EBEC9" w14:textId="77777777" w:rsidR="00676811" w:rsidRPr="00287B1F" w:rsidRDefault="00676811">
                      <w:pPr>
                        <w:rPr>
                          <w:b/>
                        </w:rPr>
                      </w:pPr>
                      <w:r w:rsidRPr="00287B1F">
                        <w:rPr>
                          <w:b/>
                        </w:rPr>
                        <w:t>Safeguarding is EVERYONE’S RESPONSIBILITY</w:t>
                      </w:r>
                    </w:p>
                    <w:p w14:paraId="402A1197" w14:textId="449F3D2D" w:rsidR="00676811" w:rsidRPr="00287B1F" w:rsidRDefault="00676811">
                      <w:r w:rsidRPr="00287B1F">
                        <w:t>Any adult working (paid or voluntary) in our school must ensure that they have read and understood the Child Protection and Safeguarding Policy and at least Part 1 of the Keeping Children Safe in Education 202</w:t>
                      </w:r>
                      <w:r w:rsidR="00DA5440" w:rsidRPr="00287B1F">
                        <w:t>3</w:t>
                      </w:r>
                      <w:r w:rsidRPr="00287B1F">
                        <w:t xml:space="preserve">. They must ensure they understand the signs and categories of abuse and know how to report any concerns. As a visitor, if you encounter any situation that gives rise to concerns about the conduct of a member of staff or the safety of a pupil, please speak to the Designated Safeguarding Lead for the Centre in the first instance. </w:t>
                      </w:r>
                    </w:p>
                  </w:txbxContent>
                </v:textbox>
                <w10:wrap type="square" anchorx="margin"/>
              </v:shape>
            </w:pict>
          </mc:Fallback>
        </mc:AlternateContent>
      </w:r>
      <w:r w:rsidR="00431D41">
        <w:rPr>
          <w:noProof/>
        </w:rPr>
        <w:drawing>
          <wp:anchor distT="0" distB="0" distL="114300" distR="114300" simplePos="0" relativeHeight="251676672" behindDoc="0" locked="0" layoutInCell="1" allowOverlap="1" wp14:anchorId="4A11539F" wp14:editId="7D0A6AA9">
            <wp:simplePos x="0" y="0"/>
            <wp:positionH relativeFrom="column">
              <wp:posOffset>-733425</wp:posOffset>
            </wp:positionH>
            <wp:positionV relativeFrom="paragraph">
              <wp:posOffset>-194310</wp:posOffset>
            </wp:positionV>
            <wp:extent cx="1981200" cy="1047750"/>
            <wp:effectExtent l="0" t="0" r="0" b="0"/>
            <wp:wrapNone/>
            <wp:docPr id="3" name="Picture 3" descr="C:\Users\S.basharat\AppData\Local\Microsoft\Windows\INetCache\Content.MSO\B858FA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asharat\AppData\Local\Microsoft\Windows\INetCache\Content.MSO\B858FA6D.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047750"/>
                    </a:xfrm>
                    <a:prstGeom prst="rect">
                      <a:avLst/>
                    </a:prstGeom>
                    <a:noFill/>
                    <a:ln>
                      <a:noFill/>
                    </a:ln>
                  </pic:spPr>
                </pic:pic>
              </a:graphicData>
            </a:graphic>
            <wp14:sizeRelV relativeFrom="margin">
              <wp14:pctHeight>0</wp14:pctHeight>
            </wp14:sizeRelV>
          </wp:anchor>
        </w:drawing>
      </w:r>
      <w:r w:rsidR="00271538">
        <w:rPr>
          <w:noProof/>
        </w:rPr>
        <w:drawing>
          <wp:anchor distT="0" distB="0" distL="114300" distR="114300" simplePos="0" relativeHeight="251667456" behindDoc="0" locked="0" layoutInCell="1" allowOverlap="1" wp14:anchorId="348A3DFA" wp14:editId="2BEF0934">
            <wp:simplePos x="0" y="0"/>
            <wp:positionH relativeFrom="column">
              <wp:posOffset>1990725</wp:posOffset>
            </wp:positionH>
            <wp:positionV relativeFrom="paragraph">
              <wp:posOffset>3206115</wp:posOffset>
            </wp:positionV>
            <wp:extent cx="2190750" cy="1628775"/>
            <wp:effectExtent l="0" t="0" r="0" b="9525"/>
            <wp:wrapSquare wrapText="bothSides"/>
            <wp:docPr id="14" name="Picture 14" descr="C:\Users\S.basharat\AppData\Local\Microsoft\Windows\INetCache\Content.MSO\C4D121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basharat\AppData\Local\Microsoft\Windows\INetCache\Content.MSO\C4D1216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538">
        <w:rPr>
          <w:noProof/>
        </w:rPr>
        <mc:AlternateContent>
          <mc:Choice Requires="wps">
            <w:drawing>
              <wp:anchor distT="45720" distB="45720" distL="114300" distR="114300" simplePos="0" relativeHeight="251673600" behindDoc="0" locked="0" layoutInCell="1" allowOverlap="1" wp14:anchorId="7B41E7B1" wp14:editId="2A5BA1AB">
                <wp:simplePos x="0" y="0"/>
                <wp:positionH relativeFrom="column">
                  <wp:posOffset>1971675</wp:posOffset>
                </wp:positionH>
                <wp:positionV relativeFrom="paragraph">
                  <wp:posOffset>1234440</wp:posOffset>
                </wp:positionV>
                <wp:extent cx="2200275" cy="1714500"/>
                <wp:effectExtent l="19050" t="1905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714500"/>
                        </a:xfrm>
                        <a:prstGeom prst="rect">
                          <a:avLst/>
                        </a:prstGeom>
                        <a:solidFill>
                          <a:srgbClr val="FFFFFF"/>
                        </a:solidFill>
                        <a:ln w="28575">
                          <a:solidFill>
                            <a:srgbClr val="000000"/>
                          </a:solidFill>
                          <a:miter lim="800000"/>
                          <a:headEnd/>
                          <a:tailEnd/>
                        </a:ln>
                      </wps:spPr>
                      <wps:txbx>
                        <w:txbxContent>
                          <w:p w14:paraId="3D419528" w14:textId="59EF0F29" w:rsidR="0075431F" w:rsidRPr="00DA5440" w:rsidRDefault="0075431F">
                            <w:pPr>
                              <w:rPr>
                                <w:b/>
                                <w:sz w:val="28"/>
                              </w:rPr>
                            </w:pPr>
                            <w:r w:rsidRPr="00DA5440">
                              <w:rPr>
                                <w:b/>
                                <w:sz w:val="28"/>
                              </w:rPr>
                              <w:t>Who to contact in school</w:t>
                            </w:r>
                          </w:p>
                          <w:p w14:paraId="43256C44" w14:textId="0D13798B" w:rsidR="0075431F" w:rsidRDefault="0075431F">
                            <w:r>
                              <w:t xml:space="preserve">If you have any concerns, please contact the Designated Safeguarding Lead: Kath Barratt 0161 </w:t>
                            </w:r>
                            <w:r w:rsidR="00DA5440">
                              <w:t xml:space="preserve">696 7957/ 07736896117 or </w:t>
                            </w:r>
                            <w:r w:rsidR="007652B5">
                              <w:t>Deputy DSL Jennie Lea</w:t>
                            </w:r>
                            <w:r w:rsidR="00DA5440">
                              <w:t xml:space="preserve"> 0161 674 9673/ 07940720526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1E7B1" id="_x0000_s1027" type="#_x0000_t202" style="position:absolute;margin-left:155.25pt;margin-top:97.2pt;width:173.25pt;height:1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" strokeweight="2.25pt">
                <v:textbox>
                  <w:txbxContent>
                    <w:p w14:paraId="3D419528" w14:textId="59EF0F29" w:rsidR="0075431F" w:rsidRPr="00DA5440" w:rsidRDefault="0075431F">
                      <w:pPr>
                        <w:rPr>
                          <w:b/>
                          <w:sz w:val="28"/>
                        </w:rPr>
                      </w:pPr>
                      <w:r w:rsidRPr="00DA5440">
                        <w:rPr>
                          <w:b/>
                          <w:sz w:val="28"/>
                        </w:rPr>
                        <w:t>Who to contact in school</w:t>
                      </w:r>
                    </w:p>
                    <w:p w14:paraId="43256C44" w14:textId="0D13798B" w:rsidR="0075431F" w:rsidRDefault="0075431F">
                      <w:r>
                        <w:t xml:space="preserve">If you have any concerns, please contact the Designated Safeguarding Lead: Kath Barratt 0161 </w:t>
                      </w:r>
                      <w:r w:rsidR="00DA5440">
                        <w:t xml:space="preserve">696 7957/ 07736896117 or </w:t>
                      </w:r>
                      <w:r w:rsidR="007652B5">
                        <w:t>Deputy DSL Jennie Lea</w:t>
                      </w:r>
                      <w:r w:rsidR="00DA5440">
                        <w:t xml:space="preserve"> 0161 674 9673/ 07940720526</w:t>
                      </w:r>
                    </w:p>
                  </w:txbxContent>
                </v:textbox>
                <w10:wrap type="square"/>
              </v:shape>
            </w:pict>
          </mc:Fallback>
        </mc:AlternateContent>
      </w:r>
      <w:r w:rsidR="00271538">
        <w:rPr>
          <w:noProof/>
        </w:rPr>
        <mc:AlternateContent>
          <mc:Choice Requires="wps">
            <w:drawing>
              <wp:anchor distT="45720" distB="45720" distL="114300" distR="114300" simplePos="0" relativeHeight="251675648" behindDoc="0" locked="0" layoutInCell="1" allowOverlap="1" wp14:anchorId="2EFD6FDB" wp14:editId="297E9BBF">
                <wp:simplePos x="0" y="0"/>
                <wp:positionH relativeFrom="column">
                  <wp:posOffset>-742950</wp:posOffset>
                </wp:positionH>
                <wp:positionV relativeFrom="paragraph">
                  <wp:posOffset>872490</wp:posOffset>
                </wp:positionV>
                <wp:extent cx="2552700" cy="41433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4143375"/>
                        </a:xfrm>
                        <a:prstGeom prst="rect">
                          <a:avLst/>
                        </a:prstGeom>
                        <a:solidFill>
                          <a:srgbClr val="FFFFFF"/>
                        </a:solidFill>
                        <a:ln w="9525">
                          <a:solidFill>
                            <a:srgbClr val="000000"/>
                          </a:solidFill>
                          <a:miter lim="800000"/>
                          <a:headEnd/>
                          <a:tailEnd/>
                        </a:ln>
                      </wps:spPr>
                      <wps:txbx>
                        <w:txbxContent>
                          <w:p w14:paraId="06C6BC8B" w14:textId="0EA9D9EF" w:rsidR="0079061F" w:rsidRPr="00271538" w:rsidRDefault="0079061F">
                            <w:pPr>
                              <w:rPr>
                                <w:b/>
                                <w:sz w:val="24"/>
                              </w:rPr>
                            </w:pPr>
                            <w:r w:rsidRPr="00271538">
                              <w:rPr>
                                <w:b/>
                                <w:sz w:val="24"/>
                              </w:rPr>
                              <w:t>Welcome to Our School</w:t>
                            </w:r>
                          </w:p>
                          <w:p w14:paraId="1AB3D81A" w14:textId="03DA459F" w:rsidR="0079061F" w:rsidRPr="00271538" w:rsidRDefault="0079061F">
                            <w:pPr>
                              <w:rPr>
                                <w:sz w:val="21"/>
                                <w:szCs w:val="21"/>
                              </w:rPr>
                            </w:pPr>
                            <w:r w:rsidRPr="00271538">
                              <w:rPr>
                                <w:sz w:val="21"/>
                                <w:szCs w:val="21"/>
                              </w:rPr>
                              <w:t xml:space="preserve">Our priority is to ensure that our school is a safe place for children, staff and visitors. All staff and visitors have a duty of care towards the welfare and safety of the children and adults in this </w:t>
                            </w:r>
                            <w:r w:rsidR="00271538" w:rsidRPr="00271538">
                              <w:rPr>
                                <w:sz w:val="21"/>
                                <w:szCs w:val="21"/>
                              </w:rPr>
                              <w:t>school</w:t>
                            </w:r>
                            <w:r w:rsidRPr="00271538">
                              <w:rPr>
                                <w:sz w:val="21"/>
                                <w:szCs w:val="21"/>
                              </w:rPr>
                              <w:t>, this is called Safeguarding.</w:t>
                            </w:r>
                            <w:r w:rsidR="00271538">
                              <w:rPr>
                                <w:sz w:val="21"/>
                                <w:szCs w:val="21"/>
                              </w:rPr>
                              <w:t xml:space="preserve">  </w:t>
                            </w:r>
                            <w:r w:rsidRPr="00271538">
                              <w:rPr>
                                <w:sz w:val="21"/>
                                <w:szCs w:val="21"/>
                              </w:rPr>
                              <w:t>Safeguarding means:</w:t>
                            </w:r>
                          </w:p>
                          <w:p w14:paraId="1DEFFC29" w14:textId="2E9DC4C6" w:rsidR="0079061F" w:rsidRPr="00271538" w:rsidRDefault="0079061F" w:rsidP="00271538">
                            <w:pPr>
                              <w:pStyle w:val="ListParagraph"/>
                              <w:numPr>
                                <w:ilvl w:val="0"/>
                                <w:numId w:val="2"/>
                              </w:numPr>
                              <w:ind w:left="142" w:firstLine="218"/>
                              <w:rPr>
                                <w:sz w:val="21"/>
                                <w:szCs w:val="21"/>
                              </w:rPr>
                            </w:pPr>
                            <w:r w:rsidRPr="00271538">
                              <w:rPr>
                                <w:sz w:val="21"/>
                                <w:szCs w:val="21"/>
                              </w:rPr>
                              <w:t xml:space="preserve">Children are </w:t>
                            </w:r>
                            <w:r w:rsidR="00271538" w:rsidRPr="00271538">
                              <w:rPr>
                                <w:sz w:val="21"/>
                                <w:szCs w:val="21"/>
                              </w:rPr>
                              <w:t>protected</w:t>
                            </w:r>
                            <w:r w:rsidRPr="00271538">
                              <w:rPr>
                                <w:sz w:val="21"/>
                                <w:szCs w:val="21"/>
                              </w:rPr>
                              <w:t xml:space="preserve"> from harm</w:t>
                            </w:r>
                          </w:p>
                          <w:p w14:paraId="7D84EDA1" w14:textId="000E1883" w:rsidR="0079061F" w:rsidRPr="00271538" w:rsidRDefault="0079061F" w:rsidP="00271538">
                            <w:pPr>
                              <w:pStyle w:val="ListParagraph"/>
                              <w:numPr>
                                <w:ilvl w:val="0"/>
                                <w:numId w:val="2"/>
                              </w:numPr>
                              <w:ind w:left="142" w:firstLine="218"/>
                              <w:rPr>
                                <w:sz w:val="21"/>
                                <w:szCs w:val="21"/>
                              </w:rPr>
                            </w:pPr>
                            <w:r w:rsidRPr="00271538">
                              <w:rPr>
                                <w:sz w:val="21"/>
                                <w:szCs w:val="21"/>
                              </w:rPr>
                              <w:t>Children are quickly identified if they are at risk of harm</w:t>
                            </w:r>
                          </w:p>
                          <w:p w14:paraId="37CF092C" w14:textId="47300278" w:rsidR="0079061F" w:rsidRPr="00271538" w:rsidRDefault="0079061F" w:rsidP="00271538">
                            <w:pPr>
                              <w:pStyle w:val="ListParagraph"/>
                              <w:numPr>
                                <w:ilvl w:val="0"/>
                                <w:numId w:val="2"/>
                              </w:numPr>
                              <w:ind w:left="142" w:firstLine="218"/>
                              <w:rPr>
                                <w:sz w:val="21"/>
                                <w:szCs w:val="21"/>
                              </w:rPr>
                            </w:pPr>
                            <w:r w:rsidRPr="00271538">
                              <w:rPr>
                                <w:sz w:val="21"/>
                                <w:szCs w:val="21"/>
                              </w:rPr>
                              <w:t>Action is taken to ensure the best outcomes for all children</w:t>
                            </w:r>
                          </w:p>
                          <w:p w14:paraId="17DBA35E" w14:textId="3EA09510" w:rsidR="0079061F" w:rsidRPr="00271538" w:rsidRDefault="0079061F" w:rsidP="0079061F">
                            <w:pPr>
                              <w:rPr>
                                <w:sz w:val="21"/>
                                <w:szCs w:val="21"/>
                              </w:rPr>
                            </w:pPr>
                            <w:r w:rsidRPr="00271538">
                              <w:rPr>
                                <w:sz w:val="21"/>
                                <w:szCs w:val="21"/>
                              </w:rPr>
                              <w:t>Visitors MUST sign in and wear the visitor’s lanyard so it is clearly seen at all times</w:t>
                            </w:r>
                            <w:r w:rsidR="00271538" w:rsidRPr="00271538">
                              <w:rPr>
                                <w:sz w:val="21"/>
                                <w:szCs w:val="21"/>
                              </w:rPr>
                              <w:t xml:space="preserve"> when on site. When leaving, ensure you sign out and return the lanyard. We ensure that all adults who work or volunteer in our school are subject to the appropriate security and employment checks including Enhanced Disclosure and Barring System (DBS) checks. </w:t>
                            </w:r>
                          </w:p>
                          <w:p w14:paraId="42B89DE9" w14:textId="77777777" w:rsidR="0079061F" w:rsidRDefault="0079061F" w:rsidP="0079061F">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D6FDB" id="_x0000_s1028" type="#_x0000_t202" style="position:absolute;margin-left:-58.5pt;margin-top:68.7pt;width:201pt;height:326.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">
                <v:textbox>
                  <w:txbxContent>
                    <w:p w14:paraId="06C6BC8B" w14:textId="0EA9D9EF" w:rsidR="0079061F" w:rsidRPr="00271538" w:rsidRDefault="0079061F">
                      <w:pPr>
                        <w:rPr>
                          <w:b/>
                          <w:sz w:val="24"/>
                        </w:rPr>
                      </w:pPr>
                      <w:r w:rsidRPr="00271538">
                        <w:rPr>
                          <w:b/>
                          <w:sz w:val="24"/>
                        </w:rPr>
                        <w:t>Welcome to Our School</w:t>
                      </w:r>
                    </w:p>
                    <w:p w14:paraId="1AB3D81A" w14:textId="03DA459F" w:rsidR="0079061F" w:rsidRPr="00271538" w:rsidRDefault="0079061F">
                      <w:pPr>
                        <w:rPr>
                          <w:sz w:val="21"/>
                          <w:szCs w:val="21"/>
                        </w:rPr>
                      </w:pPr>
                      <w:r w:rsidRPr="00271538">
                        <w:rPr>
                          <w:sz w:val="21"/>
                          <w:szCs w:val="21"/>
                        </w:rPr>
                        <w:t xml:space="preserve">Our priority is to ensure that our school is a safe place for children, staff and visitors. All staff and visitors have a duty of care towards the welfare and safety of the children and adults in this </w:t>
                      </w:r>
                      <w:r w:rsidR="00271538" w:rsidRPr="00271538">
                        <w:rPr>
                          <w:sz w:val="21"/>
                          <w:szCs w:val="21"/>
                        </w:rPr>
                        <w:t>school</w:t>
                      </w:r>
                      <w:r w:rsidRPr="00271538">
                        <w:rPr>
                          <w:sz w:val="21"/>
                          <w:szCs w:val="21"/>
                        </w:rPr>
                        <w:t>, this is called Safeguarding.</w:t>
                      </w:r>
                      <w:r w:rsidR="00271538">
                        <w:rPr>
                          <w:sz w:val="21"/>
                          <w:szCs w:val="21"/>
                        </w:rPr>
                        <w:t xml:space="preserve">  </w:t>
                      </w:r>
                      <w:r w:rsidRPr="00271538">
                        <w:rPr>
                          <w:sz w:val="21"/>
                          <w:szCs w:val="21"/>
                        </w:rPr>
                        <w:t>Safeguarding means:</w:t>
                      </w:r>
                    </w:p>
                    <w:p w14:paraId="1DEFFC29" w14:textId="2E9DC4C6" w:rsidR="0079061F" w:rsidRPr="00271538" w:rsidRDefault="0079061F" w:rsidP="00271538">
                      <w:pPr>
                        <w:pStyle w:val="ListParagraph"/>
                        <w:numPr>
                          <w:ilvl w:val="0"/>
                          <w:numId w:val="2"/>
                        </w:numPr>
                        <w:ind w:left="142" w:firstLine="218"/>
                        <w:rPr>
                          <w:sz w:val="21"/>
                          <w:szCs w:val="21"/>
                        </w:rPr>
                      </w:pPr>
                      <w:r w:rsidRPr="00271538">
                        <w:rPr>
                          <w:sz w:val="21"/>
                          <w:szCs w:val="21"/>
                        </w:rPr>
                        <w:t xml:space="preserve">Children are </w:t>
                      </w:r>
                      <w:r w:rsidR="00271538" w:rsidRPr="00271538">
                        <w:rPr>
                          <w:sz w:val="21"/>
                          <w:szCs w:val="21"/>
                        </w:rPr>
                        <w:t>protected</w:t>
                      </w:r>
                      <w:r w:rsidRPr="00271538">
                        <w:rPr>
                          <w:sz w:val="21"/>
                          <w:szCs w:val="21"/>
                        </w:rPr>
                        <w:t xml:space="preserve"> from harm</w:t>
                      </w:r>
                    </w:p>
                    <w:p w14:paraId="7D84EDA1" w14:textId="000E1883" w:rsidR="0079061F" w:rsidRPr="00271538" w:rsidRDefault="0079061F" w:rsidP="00271538">
                      <w:pPr>
                        <w:pStyle w:val="ListParagraph"/>
                        <w:numPr>
                          <w:ilvl w:val="0"/>
                          <w:numId w:val="2"/>
                        </w:numPr>
                        <w:ind w:left="142" w:firstLine="218"/>
                        <w:rPr>
                          <w:sz w:val="21"/>
                          <w:szCs w:val="21"/>
                        </w:rPr>
                      </w:pPr>
                      <w:r w:rsidRPr="00271538">
                        <w:rPr>
                          <w:sz w:val="21"/>
                          <w:szCs w:val="21"/>
                        </w:rPr>
                        <w:t>Children are quickly identified if they are at risk of harm</w:t>
                      </w:r>
                    </w:p>
                    <w:p w14:paraId="37CF092C" w14:textId="47300278" w:rsidR="0079061F" w:rsidRPr="00271538" w:rsidRDefault="0079061F" w:rsidP="00271538">
                      <w:pPr>
                        <w:pStyle w:val="ListParagraph"/>
                        <w:numPr>
                          <w:ilvl w:val="0"/>
                          <w:numId w:val="2"/>
                        </w:numPr>
                        <w:ind w:left="142" w:firstLine="218"/>
                        <w:rPr>
                          <w:sz w:val="21"/>
                          <w:szCs w:val="21"/>
                        </w:rPr>
                      </w:pPr>
                      <w:r w:rsidRPr="00271538">
                        <w:rPr>
                          <w:sz w:val="21"/>
                          <w:szCs w:val="21"/>
                        </w:rPr>
                        <w:t>Action is taken to ensure the best outcomes for all children</w:t>
                      </w:r>
                    </w:p>
                    <w:p w14:paraId="17DBA35E" w14:textId="3EA09510" w:rsidR="0079061F" w:rsidRPr="00271538" w:rsidRDefault="0079061F" w:rsidP="0079061F">
                      <w:pPr>
                        <w:rPr>
                          <w:sz w:val="21"/>
                          <w:szCs w:val="21"/>
                        </w:rPr>
                      </w:pPr>
                      <w:r w:rsidRPr="00271538">
                        <w:rPr>
                          <w:sz w:val="21"/>
                          <w:szCs w:val="21"/>
                        </w:rPr>
                        <w:t>Visitors MUST sign in and wear the visitor’s lanyard so it is clearly seen at all times</w:t>
                      </w:r>
                      <w:r w:rsidR="00271538" w:rsidRPr="00271538">
                        <w:rPr>
                          <w:sz w:val="21"/>
                          <w:szCs w:val="21"/>
                        </w:rPr>
                        <w:t xml:space="preserve"> when on site. When leaving, ensure you sign out and return the lanyard. We ensure that all adults who work or volunteer in our school are subject to the appropriate security and employment checks including Enhanced Disclosure and Barring System (DBS) checks. </w:t>
                      </w:r>
                    </w:p>
                    <w:p w14:paraId="42B89DE9" w14:textId="77777777" w:rsidR="0079061F" w:rsidRDefault="0079061F" w:rsidP="0079061F">
                      <w:pPr>
                        <w:ind w:left="360"/>
                      </w:pPr>
                    </w:p>
                  </w:txbxContent>
                </v:textbox>
                <w10:wrap type="square"/>
              </v:shape>
            </w:pict>
          </mc:Fallback>
        </mc:AlternateContent>
      </w:r>
      <w:r w:rsidR="00271538">
        <w:rPr>
          <w:noProof/>
        </w:rPr>
        <mc:AlternateContent>
          <mc:Choice Requires="wps">
            <w:drawing>
              <wp:anchor distT="45720" distB="45720" distL="114300" distR="114300" simplePos="0" relativeHeight="251671552" behindDoc="1" locked="0" layoutInCell="1" allowOverlap="1" wp14:anchorId="614CE2AC" wp14:editId="0B44D349">
                <wp:simplePos x="0" y="0"/>
                <wp:positionH relativeFrom="page">
                  <wp:posOffset>2152650</wp:posOffset>
                </wp:positionH>
                <wp:positionV relativeFrom="paragraph">
                  <wp:posOffset>-3810</wp:posOffset>
                </wp:positionV>
                <wp:extent cx="3048000" cy="10763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076325"/>
                        </a:xfrm>
                        <a:prstGeom prst="rect">
                          <a:avLst/>
                        </a:prstGeom>
                        <a:solidFill>
                          <a:srgbClr val="FFFFFF"/>
                        </a:solidFill>
                        <a:ln w="9525">
                          <a:noFill/>
                          <a:miter lim="800000"/>
                          <a:headEnd/>
                          <a:tailEnd/>
                        </a:ln>
                      </wps:spPr>
                      <wps:txbx>
                        <w:txbxContent>
                          <w:p w14:paraId="3A5CDEBC" w14:textId="04B12568" w:rsidR="0075431F" w:rsidRPr="00DA5440" w:rsidRDefault="0075431F" w:rsidP="0075431F">
                            <w:pPr>
                              <w:jc w:val="center"/>
                              <w:rPr>
                                <w:rFonts w:ascii="Arial Black" w:hAnsi="Arial Black"/>
                                <w:sz w:val="26"/>
                                <w:szCs w:val="26"/>
                              </w:rPr>
                            </w:pPr>
                            <w:r w:rsidRPr="00DA5440">
                              <w:rPr>
                                <w:rFonts w:ascii="Arial Black" w:hAnsi="Arial Black"/>
                                <w:sz w:val="26"/>
                                <w:szCs w:val="26"/>
                              </w:rPr>
                              <w:t>A Guide to Child Protection and Safeguarding at Manchester Secondary PRU</w:t>
                            </w:r>
                            <w:r w:rsidR="00DA5440" w:rsidRPr="00DA5440">
                              <w:rPr>
                                <w:rFonts w:ascii="Arial Black" w:hAnsi="Arial Black"/>
                                <w:sz w:val="26"/>
                                <w:szCs w:val="26"/>
                              </w:rPr>
                              <w:t xml:space="preserve"> for </w:t>
                            </w:r>
                            <w:r w:rsidR="00DA5440">
                              <w:rPr>
                                <w:rFonts w:ascii="Arial Black" w:hAnsi="Arial Black"/>
                                <w:sz w:val="26"/>
                                <w:szCs w:val="26"/>
                              </w:rPr>
                              <w:t>V</w:t>
                            </w:r>
                            <w:r w:rsidR="00DA5440" w:rsidRPr="00DA5440">
                              <w:rPr>
                                <w:rFonts w:ascii="Arial Black" w:hAnsi="Arial Black"/>
                                <w:sz w:val="26"/>
                                <w:szCs w:val="26"/>
                              </w:rPr>
                              <w:t xml:space="preserve">isitors or </w:t>
                            </w:r>
                            <w:r w:rsidR="00DA5440">
                              <w:rPr>
                                <w:rFonts w:ascii="Arial Black" w:hAnsi="Arial Black"/>
                                <w:sz w:val="26"/>
                                <w:szCs w:val="26"/>
                              </w:rPr>
                              <w:t>Cover</w:t>
                            </w:r>
                            <w:r w:rsidR="00DA5440" w:rsidRPr="00DA5440">
                              <w:rPr>
                                <w:rFonts w:ascii="Arial Black" w:hAnsi="Arial Black"/>
                                <w:sz w:val="26"/>
                                <w:szCs w:val="26"/>
                              </w:rPr>
                              <w:t xml:space="preserve"> </w:t>
                            </w:r>
                            <w:r w:rsidR="00DA5440">
                              <w:rPr>
                                <w:rFonts w:ascii="Arial Black" w:hAnsi="Arial Black"/>
                                <w:sz w:val="26"/>
                                <w:szCs w:val="26"/>
                              </w:rPr>
                              <w:t>S</w:t>
                            </w:r>
                            <w:r w:rsidR="00DA5440" w:rsidRPr="00DA5440">
                              <w:rPr>
                                <w:rFonts w:ascii="Arial Black" w:hAnsi="Arial Black"/>
                                <w:sz w:val="26"/>
                                <w:szCs w:val="26"/>
                              </w:rPr>
                              <w:t>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CE2AC" id="_x0000_s1029" type="#_x0000_t202" style="position:absolute;margin-left:169.5pt;margin-top:-.3pt;width:240pt;height:84.7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" stroked="f">
                <v:textbox>
                  <w:txbxContent>
                    <w:p w14:paraId="3A5CDEBC" w14:textId="04B12568" w:rsidR="0075431F" w:rsidRPr="00DA5440" w:rsidRDefault="0075431F" w:rsidP="0075431F">
                      <w:pPr>
                        <w:jc w:val="center"/>
                        <w:rPr>
                          <w:rFonts w:ascii="Arial Black" w:hAnsi="Arial Black"/>
                          <w:sz w:val="26"/>
                          <w:szCs w:val="26"/>
                        </w:rPr>
                      </w:pPr>
                      <w:r w:rsidRPr="00DA5440">
                        <w:rPr>
                          <w:rFonts w:ascii="Arial Black" w:hAnsi="Arial Black"/>
                          <w:sz w:val="26"/>
                          <w:szCs w:val="26"/>
                        </w:rPr>
                        <w:t>A Guide to Child Protection and Safeguarding at Manchester Secondary PRU</w:t>
                      </w:r>
                      <w:r w:rsidR="00DA5440" w:rsidRPr="00DA5440">
                        <w:rPr>
                          <w:rFonts w:ascii="Arial Black" w:hAnsi="Arial Black"/>
                          <w:sz w:val="26"/>
                          <w:szCs w:val="26"/>
                        </w:rPr>
                        <w:t xml:space="preserve"> for </w:t>
                      </w:r>
                      <w:r w:rsidR="00DA5440">
                        <w:rPr>
                          <w:rFonts w:ascii="Arial Black" w:hAnsi="Arial Black"/>
                          <w:sz w:val="26"/>
                          <w:szCs w:val="26"/>
                        </w:rPr>
                        <w:t>V</w:t>
                      </w:r>
                      <w:r w:rsidR="00DA5440" w:rsidRPr="00DA5440">
                        <w:rPr>
                          <w:rFonts w:ascii="Arial Black" w:hAnsi="Arial Black"/>
                          <w:sz w:val="26"/>
                          <w:szCs w:val="26"/>
                        </w:rPr>
                        <w:t xml:space="preserve">isitors or </w:t>
                      </w:r>
                      <w:r w:rsidR="00DA5440">
                        <w:rPr>
                          <w:rFonts w:ascii="Arial Black" w:hAnsi="Arial Black"/>
                          <w:sz w:val="26"/>
                          <w:szCs w:val="26"/>
                        </w:rPr>
                        <w:t>Cover</w:t>
                      </w:r>
                      <w:r w:rsidR="00DA5440" w:rsidRPr="00DA5440">
                        <w:rPr>
                          <w:rFonts w:ascii="Arial Black" w:hAnsi="Arial Black"/>
                          <w:sz w:val="26"/>
                          <w:szCs w:val="26"/>
                        </w:rPr>
                        <w:t xml:space="preserve"> </w:t>
                      </w:r>
                      <w:r w:rsidR="00DA5440">
                        <w:rPr>
                          <w:rFonts w:ascii="Arial Black" w:hAnsi="Arial Black"/>
                          <w:sz w:val="26"/>
                          <w:szCs w:val="26"/>
                        </w:rPr>
                        <w:t>S</w:t>
                      </w:r>
                      <w:r w:rsidR="00DA5440" w:rsidRPr="00DA5440">
                        <w:rPr>
                          <w:rFonts w:ascii="Arial Black" w:hAnsi="Arial Black"/>
                          <w:sz w:val="26"/>
                          <w:szCs w:val="26"/>
                        </w:rPr>
                        <w:t>taff</w:t>
                      </w:r>
                    </w:p>
                  </w:txbxContent>
                </v:textbox>
                <w10:wrap anchorx="page"/>
              </v:shape>
            </w:pict>
          </mc:Fallback>
        </mc:AlternateContent>
      </w:r>
    </w:p>
    <w:p w14:paraId="7803BA4A" w14:textId="7E3F9681" w:rsidR="00676811" w:rsidRDefault="00271538">
      <w:bookmarkStart w:id="0" w:name="_GoBack"/>
      <w:bookmarkEnd w:id="0"/>
      <w:r>
        <w:rPr>
          <w:rFonts w:ascii="Calibri" w:hAnsi="Calibri" w:cs="Calibri"/>
          <w:noProof/>
          <w:color w:val="000000"/>
          <w:shd w:val="clear" w:color="auto" w:fill="FFFFFF"/>
          <w:lang w:val="en-US"/>
        </w:rPr>
        <w:lastRenderedPageBreak/>
        <w:drawing>
          <wp:anchor distT="0" distB="0" distL="114300" distR="114300" simplePos="0" relativeHeight="251666432" behindDoc="0" locked="0" layoutInCell="1" allowOverlap="1" wp14:anchorId="47EEEAA7" wp14:editId="270916C2">
            <wp:simplePos x="0" y="0"/>
            <wp:positionH relativeFrom="column">
              <wp:posOffset>1971675</wp:posOffset>
            </wp:positionH>
            <wp:positionV relativeFrom="margin">
              <wp:posOffset>253365</wp:posOffset>
            </wp:positionV>
            <wp:extent cx="2000250" cy="6572250"/>
            <wp:effectExtent l="0" t="0" r="0" b="0"/>
            <wp:wrapSquare wrapText="bothSides"/>
            <wp:docPr id="13" name="Picture 13" descr="C:\Users\S.basharat\AppData\Local\Microsoft\Windows\INetCache\Content.MSO\A676A3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basharat\AppData\Local\Microsoft\Windows\INetCache\Content.MSO\A676A3F9.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0" cy="6572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noProof/>
          <w:color w:val="000000"/>
          <w:shd w:val="clear" w:color="auto" w:fill="FFFFFF"/>
          <w:lang w:val="en-US"/>
        </w:rPr>
        <w:drawing>
          <wp:anchor distT="0" distB="0" distL="114300" distR="114300" simplePos="0" relativeHeight="251665408" behindDoc="0" locked="0" layoutInCell="1" allowOverlap="1" wp14:anchorId="099A30FD" wp14:editId="5FE88D5E">
            <wp:simplePos x="0" y="0"/>
            <wp:positionH relativeFrom="margin">
              <wp:posOffset>-485775</wp:posOffset>
            </wp:positionH>
            <wp:positionV relativeFrom="page">
              <wp:posOffset>5686425</wp:posOffset>
            </wp:positionV>
            <wp:extent cx="2266950" cy="1476375"/>
            <wp:effectExtent l="0" t="0" r="0" b="9525"/>
            <wp:wrapSquare wrapText="bothSides"/>
            <wp:docPr id="11" name="Picture 11" descr="C:\Users\S.basharat\AppData\Local\Microsoft\Windows\INetCache\Content.MSO\8401C75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basharat\AppData\Local\Microsoft\Windows\INetCache\Content.MSO\8401C75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6811">
        <w:rPr>
          <w:noProof/>
        </w:rPr>
        <w:drawing>
          <wp:anchor distT="0" distB="0" distL="114300" distR="114300" simplePos="0" relativeHeight="251663360" behindDoc="0" locked="0" layoutInCell="1" allowOverlap="1" wp14:anchorId="3168C853" wp14:editId="1BD9EA34">
            <wp:simplePos x="0" y="0"/>
            <wp:positionH relativeFrom="column">
              <wp:posOffset>-495300</wp:posOffset>
            </wp:positionH>
            <wp:positionV relativeFrom="page">
              <wp:posOffset>476250</wp:posOffset>
            </wp:positionV>
            <wp:extent cx="2152015" cy="5029200"/>
            <wp:effectExtent l="0" t="0" r="635" b="0"/>
            <wp:wrapSquare wrapText="bothSides"/>
            <wp:docPr id="9" name="Picture 9" descr="C:\Users\S.basharat\AppData\Local\Microsoft\Windows\INetCache\Content.MSO\4483AA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basharat\AppData\Local\Microsoft\Windows\INetCache\Content.MSO\4483AA81.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015"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76811" w:rsidSect="00271538">
      <w:pgSz w:w="8419" w:h="11906" w:orient="landscape" w:code="9"/>
      <w:pgMar w:top="426" w:right="1440"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972D1"/>
    <w:multiLevelType w:val="hybridMultilevel"/>
    <w:tmpl w:val="0300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E05A21"/>
    <w:multiLevelType w:val="hybridMultilevel"/>
    <w:tmpl w:val="E564E3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11"/>
    <w:rsid w:val="00271538"/>
    <w:rsid w:val="00287B1F"/>
    <w:rsid w:val="00431D41"/>
    <w:rsid w:val="004A054D"/>
    <w:rsid w:val="00676811"/>
    <w:rsid w:val="0075431F"/>
    <w:rsid w:val="007652B5"/>
    <w:rsid w:val="0079061F"/>
    <w:rsid w:val="00DA5440"/>
    <w:rsid w:val="00F67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30A5"/>
  <w15:chartTrackingRefBased/>
  <w15:docId w15:val="{5C34B287-A6F0-4DEF-B671-76D63DA6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68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4f5c19c-3c70-4a38-a963-6c79d84171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960D6DAE643D4F8BA1742FE729475F" ma:contentTypeVersion="16" ma:contentTypeDescription="Create a new document." ma:contentTypeScope="" ma:versionID="ee76bf279734400729178327ec58fe8d">
  <xsd:schema xmlns:xsd="http://www.w3.org/2001/XMLSchema" xmlns:xs="http://www.w3.org/2001/XMLSchema" xmlns:p="http://schemas.microsoft.com/office/2006/metadata/properties" xmlns:ns3="f4f5c19c-3c70-4a38-a963-6c79d8417195" xmlns:ns4="e14f8f53-85d0-4c68-9cc3-c2ebd78dc168" targetNamespace="http://schemas.microsoft.com/office/2006/metadata/properties" ma:root="true" ma:fieldsID="13b4808264301d2039e51255619ddc6e" ns3:_="" ns4:_="">
    <xsd:import namespace="f4f5c19c-3c70-4a38-a963-6c79d8417195"/>
    <xsd:import namespace="e14f8f53-85d0-4c68-9cc3-c2ebd78dc16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5c19c-3c70-4a38-a963-6c79d8417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f8f53-85d0-4c68-9cc3-c2ebd78dc1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A4457-25C7-4BE4-BB20-680B7A639D7C}">
  <ds:schemaRefs>
    <ds:schemaRef ds:uri="http://schemas.microsoft.com/sharepoint/v3/contenttype/forms"/>
  </ds:schemaRefs>
</ds:datastoreItem>
</file>

<file path=customXml/itemProps2.xml><?xml version="1.0" encoding="utf-8"?>
<ds:datastoreItem xmlns:ds="http://schemas.openxmlformats.org/officeDocument/2006/customXml" ds:itemID="{6A89B18C-C54F-49D7-8BD7-1C160CCD56F4}">
  <ds:schemaRefs>
    <ds:schemaRef ds:uri="e14f8f53-85d0-4c68-9cc3-c2ebd78dc168"/>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f4f5c19c-3c70-4a38-a963-6c79d8417195"/>
    <ds:schemaRef ds:uri="http://schemas.microsoft.com/office/infopath/2007/PartnerControls"/>
  </ds:schemaRefs>
</ds:datastoreItem>
</file>

<file path=customXml/itemProps3.xml><?xml version="1.0" encoding="utf-8"?>
<ds:datastoreItem xmlns:ds="http://schemas.openxmlformats.org/officeDocument/2006/customXml" ds:itemID="{940BB864-F42E-432C-AA0D-132BDD0E9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5c19c-3c70-4a38-a963-6c79d8417195"/>
    <ds:schemaRef ds:uri="e14f8f53-85d0-4c68-9cc3-c2ebd78dc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Barratt</dc:creator>
  <cp:keywords/>
  <dc:description/>
  <cp:lastModifiedBy>Kath Barratt</cp:lastModifiedBy>
  <cp:revision>3</cp:revision>
  <dcterms:created xsi:type="dcterms:W3CDTF">2025-12-16T15:30:00Z</dcterms:created>
  <dcterms:modified xsi:type="dcterms:W3CDTF">2025-12-16T15:33:00Z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0x01010083960D6DAE643D4F8BA1742FE729475F</vt:lpwstr>
  </property>
  <property fmtid="{D5CDD505-2E9C-101B-9397-08002B2CF9AE}" pid="3" name="GrammarlyDocumentId">
    <vt:lpwstr>b9e4343a-174a-4bf8-9bab-51cb46cc6770</vt:lpwstr>
  </property>
</Properties>
</file>