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0" w:before="0" w:line="240" w:lineRule="auto"/>
        <w:rPr>
          <w:b w:val="1"/>
          <w:bCs w:val="1"/>
          <w:sz w:val="24"/>
          <w:szCs w:val="24"/>
        </w:rPr>
      </w:pPr>
      <w:bookmarkStart w:colFirst="0" w:colLast="0" w:name="_ga5jpit6pyj4" w:id="0"/>
      <w:bookmarkEnd w:id="0"/>
      <w:r w:rsidDel="00000000" w:rsidR="00000000" w:rsidRPr="00000000">
        <w:rPr>
          <w:b w:val="1"/>
          <w:bCs w:val="1"/>
          <w:sz w:val="24"/>
          <w:szCs w:val="24"/>
        </w:rPr>
        <w:drawing>
          <wp:inline distB="19050" distT="19050" distL="19050" distR="19050">
            <wp:extent cx="757250" cy="533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57250" cy="533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after="0" w:before="0" w:line="240" w:lineRule="auto"/>
        <w:rPr>
          <w:b w:val="1"/>
          <w:bCs w:val="1"/>
          <w:sz w:val="24"/>
          <w:szCs w:val="24"/>
        </w:rPr>
      </w:pPr>
      <w:bookmarkStart w:colFirst="0" w:colLast="0" w:name="_7960kmoye3um" w:id="1"/>
      <w:bookmarkEnd w:id="1"/>
      <w:r w:rsidDel="00000000" w:rsidR="00000000" w:rsidRPr="00000000">
        <w:rPr>
          <w:rtl w:val="0"/>
        </w:rPr>
      </w:r>
    </w:p>
    <w:p w:rsidR="00000000" w:rsidDel="00000000" w:rsidP="00000000" w:rsidRDefault="00000000" w:rsidRPr="00000000" w14:paraId="00000003">
      <w:pPr>
        <w:pStyle w:val="Heading1"/>
        <w:keepNext w:val="0"/>
        <w:keepLines w:val="0"/>
        <w:spacing w:after="0" w:before="0" w:line="240" w:lineRule="auto"/>
        <w:rPr>
          <w:b w:val="1"/>
          <w:bCs w:val="1"/>
          <w:sz w:val="24"/>
          <w:szCs w:val="24"/>
        </w:rPr>
      </w:pPr>
      <w:bookmarkStart w:colFirst="0" w:colLast="0" w:name="_6m30mgx95obg" w:id="2"/>
      <w:bookmarkEnd w:id="2"/>
      <w:r w:rsidDel="00000000" w:rsidR="00000000" w:rsidRPr="00000000">
        <w:rPr>
          <w:b w:val="1"/>
          <w:bCs w:val="1"/>
          <w:sz w:val="24"/>
          <w:szCs w:val="24"/>
          <w:rtl w:val="0"/>
        </w:rPr>
        <w:t xml:space="preserve">Resource Base Curriculum Overview</w:t>
      </w:r>
    </w:p>
    <w:p w:rsidR="00000000" w:rsidDel="00000000" w:rsidP="00000000" w:rsidRDefault="00000000" w:rsidRPr="00000000" w14:paraId="00000004">
      <w:pPr>
        <w:pStyle w:val="Heading2"/>
        <w:keepNext w:val="0"/>
        <w:keepLines w:val="0"/>
        <w:spacing w:after="0" w:before="0" w:line="240" w:lineRule="auto"/>
        <w:rPr>
          <w:b w:val="1"/>
          <w:bCs w:val="1"/>
          <w:sz w:val="24"/>
          <w:szCs w:val="24"/>
        </w:rPr>
      </w:pPr>
      <w:bookmarkStart w:colFirst="0" w:colLast="0" w:name="_25iljmgaj82m" w:id="3"/>
      <w:bookmarkEnd w:id="3"/>
      <w:r w:rsidDel="00000000" w:rsidR="00000000" w:rsidRPr="00000000">
        <w:rPr>
          <w:b w:val="1"/>
          <w:bCs w:val="1"/>
          <w:sz w:val="24"/>
          <w:szCs w:val="24"/>
          <w:rtl w:val="0"/>
        </w:rPr>
        <w:t xml:space="preserve">Intent</w:t>
      </w:r>
    </w:p>
    <w:p w:rsidR="00000000" w:rsidDel="00000000" w:rsidP="00000000" w:rsidRDefault="00000000" w:rsidRPr="00000000" w14:paraId="00000005">
      <w:pPr>
        <w:spacing w:after="0" w:before="0" w:line="240" w:lineRule="auto"/>
        <w:rPr>
          <w:sz w:val="24"/>
          <w:szCs w:val="24"/>
        </w:rPr>
      </w:pPr>
      <w:r w:rsidDel="00000000" w:rsidR="00000000" w:rsidRPr="00000000">
        <w:rPr>
          <w:sz w:val="24"/>
          <w:szCs w:val="24"/>
          <w:rtl w:val="0"/>
        </w:rPr>
        <w:t xml:space="preserve">Our Resource Base curriculum is designed to provide a meaningful, ambitious and highly personalised learning journey for pupils with complex SEND. The curriculum recognises that our pupils learn differently and may not follow a typical linear pathway of development. Therefore, our approach focuses on developing the foundational skills pupils need to engage with learning, communicate, become increasingly independent and apply understanding across different contexts.</w:t>
      </w:r>
    </w:p>
    <w:p w:rsidR="00000000" w:rsidDel="00000000" w:rsidP="00000000" w:rsidRDefault="00000000" w:rsidRPr="00000000" w14:paraId="00000006">
      <w:pPr>
        <w:spacing w:after="0" w:before="0" w:line="240" w:lineRule="auto"/>
        <w:rPr>
          <w:sz w:val="24"/>
          <w:szCs w:val="24"/>
        </w:rPr>
      </w:pPr>
      <w:r w:rsidDel="00000000" w:rsidR="00000000" w:rsidRPr="00000000">
        <w:rPr>
          <w:sz w:val="24"/>
          <w:szCs w:val="24"/>
          <w:rtl w:val="0"/>
        </w:rPr>
        <w:t xml:space="preserve">Our curriculum is built around five key developmental strands:</w:t>
      </w:r>
    </w:p>
    <w:p w:rsidR="00000000" w:rsidDel="00000000" w:rsidP="00000000" w:rsidRDefault="00000000" w:rsidRPr="00000000" w14:paraId="00000007">
      <w:pPr>
        <w:numPr>
          <w:ilvl w:val="0"/>
          <w:numId w:val="8"/>
        </w:numPr>
        <w:spacing w:after="0" w:before="0" w:line="240" w:lineRule="auto"/>
        <w:ind w:left="720" w:hanging="360"/>
        <w:rPr>
          <w:sz w:val="24"/>
          <w:szCs w:val="24"/>
        </w:rPr>
      </w:pPr>
      <w:r w:rsidDel="00000000" w:rsidR="00000000" w:rsidRPr="00000000">
        <w:rPr>
          <w:sz w:val="24"/>
          <w:szCs w:val="24"/>
          <w:rtl w:val="0"/>
        </w:rPr>
        <w:t xml:space="preserve">Engagement</w:t>
      </w:r>
    </w:p>
    <w:p w:rsidR="00000000" w:rsidDel="00000000" w:rsidP="00000000" w:rsidRDefault="00000000" w:rsidRPr="00000000" w14:paraId="00000008">
      <w:pPr>
        <w:numPr>
          <w:ilvl w:val="0"/>
          <w:numId w:val="8"/>
        </w:numPr>
        <w:spacing w:after="0" w:before="0" w:line="240" w:lineRule="auto"/>
        <w:ind w:left="720" w:hanging="360"/>
        <w:rPr>
          <w:sz w:val="24"/>
          <w:szCs w:val="24"/>
        </w:rPr>
      </w:pPr>
      <w:r w:rsidDel="00000000" w:rsidR="00000000" w:rsidRPr="00000000">
        <w:rPr>
          <w:sz w:val="24"/>
          <w:szCs w:val="24"/>
          <w:rtl w:val="0"/>
        </w:rPr>
        <w:t xml:space="preserve">Exploration &amp; Cognition</w:t>
      </w:r>
    </w:p>
    <w:p w:rsidR="00000000" w:rsidDel="00000000" w:rsidP="00000000" w:rsidRDefault="00000000" w:rsidRPr="00000000" w14:paraId="00000009">
      <w:pPr>
        <w:numPr>
          <w:ilvl w:val="0"/>
          <w:numId w:val="8"/>
        </w:numPr>
        <w:spacing w:after="0" w:before="0" w:line="240" w:lineRule="auto"/>
        <w:ind w:left="720" w:hanging="360"/>
        <w:rPr>
          <w:sz w:val="24"/>
          <w:szCs w:val="24"/>
        </w:rPr>
      </w:pPr>
      <w:r w:rsidDel="00000000" w:rsidR="00000000" w:rsidRPr="00000000">
        <w:rPr>
          <w:sz w:val="24"/>
          <w:szCs w:val="24"/>
          <w:rtl w:val="0"/>
        </w:rPr>
        <w:t xml:space="preserve">Communication</w:t>
      </w:r>
    </w:p>
    <w:p w:rsidR="00000000" w:rsidDel="00000000" w:rsidP="00000000" w:rsidRDefault="00000000" w:rsidRPr="00000000" w14:paraId="0000000A">
      <w:pPr>
        <w:numPr>
          <w:ilvl w:val="0"/>
          <w:numId w:val="8"/>
        </w:numPr>
        <w:spacing w:after="0" w:before="0" w:line="240" w:lineRule="auto"/>
        <w:ind w:left="720" w:hanging="360"/>
        <w:rPr>
          <w:sz w:val="24"/>
          <w:szCs w:val="24"/>
        </w:rPr>
      </w:pPr>
      <w:r w:rsidDel="00000000" w:rsidR="00000000" w:rsidRPr="00000000">
        <w:rPr>
          <w:sz w:val="24"/>
          <w:szCs w:val="24"/>
          <w:rtl w:val="0"/>
        </w:rPr>
        <w:t xml:space="preserve">Independence</w:t>
      </w:r>
    </w:p>
    <w:p w:rsidR="00000000" w:rsidDel="00000000" w:rsidP="00000000" w:rsidRDefault="00000000" w:rsidRPr="00000000" w14:paraId="0000000B">
      <w:pPr>
        <w:numPr>
          <w:ilvl w:val="0"/>
          <w:numId w:val="8"/>
        </w:numPr>
        <w:spacing w:after="0" w:before="0" w:line="240" w:lineRule="auto"/>
        <w:ind w:left="720" w:hanging="360"/>
        <w:rPr>
          <w:sz w:val="24"/>
          <w:szCs w:val="24"/>
        </w:rPr>
      </w:pPr>
      <w:r w:rsidDel="00000000" w:rsidR="00000000" w:rsidRPr="00000000">
        <w:rPr>
          <w:sz w:val="24"/>
          <w:szCs w:val="24"/>
          <w:rtl w:val="0"/>
        </w:rPr>
        <w:t xml:space="preserve">Understanding &amp; Application</w:t>
      </w:r>
    </w:p>
    <w:p w:rsidR="00000000" w:rsidDel="00000000" w:rsidP="00000000" w:rsidRDefault="00000000" w:rsidRPr="00000000" w14:paraId="0000000C">
      <w:pPr>
        <w:spacing w:after="0" w:before="0" w:line="240" w:lineRule="auto"/>
        <w:rPr>
          <w:sz w:val="24"/>
          <w:szCs w:val="24"/>
        </w:rPr>
      </w:pPr>
      <w:r w:rsidDel="00000000" w:rsidR="00000000" w:rsidRPr="00000000">
        <w:rPr>
          <w:sz w:val="24"/>
          <w:szCs w:val="24"/>
          <w:rtl w:val="0"/>
        </w:rPr>
        <w:t xml:space="preserve">These strands run through every subject and topic and provide a consistent framework for teaching, assessment and progression.</w:t>
      </w:r>
    </w:p>
    <w:p w:rsidR="00000000" w:rsidDel="00000000" w:rsidP="00000000" w:rsidRDefault="00000000" w:rsidRPr="00000000" w14:paraId="0000000D">
      <w:pPr>
        <w:spacing w:after="0" w:before="0" w:line="240" w:lineRule="auto"/>
        <w:rPr>
          <w:sz w:val="24"/>
          <w:szCs w:val="24"/>
        </w:rPr>
      </w:pPr>
      <w:r w:rsidDel="00000000" w:rsidR="00000000" w:rsidRPr="00000000">
        <w:rPr>
          <w:sz w:val="24"/>
          <w:szCs w:val="24"/>
          <w:rtl w:val="0"/>
        </w:rPr>
        <w:t xml:space="preserve">The curriculum mirrors the themes and topics taught within the mainstream curriculum to ensure pupils remain connected to whole-school learning and experiences. However, learning is adapted to prioritise the developmental skills, communication opportunities and engagement needs of pupils within the Resource Base.</w:t>
      </w:r>
    </w:p>
    <w:p w:rsidR="00000000" w:rsidDel="00000000" w:rsidP="00000000" w:rsidRDefault="00000000" w:rsidRPr="00000000" w14:paraId="0000000E">
      <w:pPr>
        <w:spacing w:after="0" w:before="0" w:line="240" w:lineRule="auto"/>
        <w:rPr>
          <w:sz w:val="24"/>
          <w:szCs w:val="24"/>
        </w:rPr>
      </w:pPr>
      <w:r w:rsidDel="00000000" w:rsidR="00000000" w:rsidRPr="00000000">
        <w:rPr>
          <w:sz w:val="24"/>
          <w:szCs w:val="24"/>
          <w:rtl w:val="0"/>
        </w:rPr>
        <w:t xml:space="preserve">Topics are delivered through meaningful, practical and sensory-rich experiences which allow pupils to:</w:t>
      </w:r>
    </w:p>
    <w:p w:rsidR="00000000" w:rsidDel="00000000" w:rsidP="00000000" w:rsidRDefault="00000000" w:rsidRPr="00000000" w14:paraId="0000000F">
      <w:pPr>
        <w:numPr>
          <w:ilvl w:val="0"/>
          <w:numId w:val="11"/>
        </w:numPr>
        <w:spacing w:after="0" w:before="0" w:line="240" w:lineRule="auto"/>
        <w:ind w:left="720" w:hanging="360"/>
        <w:rPr>
          <w:sz w:val="24"/>
          <w:szCs w:val="24"/>
        </w:rPr>
      </w:pPr>
      <w:r w:rsidDel="00000000" w:rsidR="00000000" w:rsidRPr="00000000">
        <w:rPr>
          <w:sz w:val="24"/>
          <w:szCs w:val="24"/>
          <w:rtl w:val="0"/>
        </w:rPr>
        <w:t xml:space="preserve">explore actively</w:t>
      </w:r>
    </w:p>
    <w:p w:rsidR="00000000" w:rsidDel="00000000" w:rsidP="00000000" w:rsidRDefault="00000000" w:rsidRPr="00000000" w14:paraId="00000010">
      <w:pPr>
        <w:numPr>
          <w:ilvl w:val="0"/>
          <w:numId w:val="11"/>
        </w:numPr>
        <w:spacing w:after="0" w:before="0" w:line="240" w:lineRule="auto"/>
        <w:ind w:left="720" w:hanging="360"/>
        <w:rPr>
          <w:sz w:val="24"/>
          <w:szCs w:val="24"/>
        </w:rPr>
      </w:pPr>
      <w:r w:rsidDel="00000000" w:rsidR="00000000" w:rsidRPr="00000000">
        <w:rPr>
          <w:sz w:val="24"/>
          <w:szCs w:val="24"/>
          <w:rtl w:val="0"/>
        </w:rPr>
        <w:t xml:space="preserve">communicate purposefully</w:t>
      </w:r>
    </w:p>
    <w:p w:rsidR="00000000" w:rsidDel="00000000" w:rsidP="00000000" w:rsidRDefault="00000000" w:rsidRPr="00000000" w14:paraId="00000011">
      <w:pPr>
        <w:numPr>
          <w:ilvl w:val="0"/>
          <w:numId w:val="11"/>
        </w:numPr>
        <w:spacing w:after="0" w:before="0" w:line="240" w:lineRule="auto"/>
        <w:ind w:left="720" w:hanging="360"/>
        <w:rPr>
          <w:sz w:val="24"/>
          <w:szCs w:val="24"/>
        </w:rPr>
      </w:pPr>
      <w:r w:rsidDel="00000000" w:rsidR="00000000" w:rsidRPr="00000000">
        <w:rPr>
          <w:sz w:val="24"/>
          <w:szCs w:val="24"/>
          <w:rtl w:val="0"/>
        </w:rPr>
        <w:t xml:space="preserve">build independence</w:t>
      </w:r>
    </w:p>
    <w:p w:rsidR="00000000" w:rsidDel="00000000" w:rsidP="00000000" w:rsidRDefault="00000000" w:rsidRPr="00000000" w14:paraId="00000012">
      <w:pPr>
        <w:numPr>
          <w:ilvl w:val="0"/>
          <w:numId w:val="11"/>
        </w:numPr>
        <w:spacing w:after="0" w:before="0" w:line="240" w:lineRule="auto"/>
        <w:ind w:left="720" w:hanging="360"/>
        <w:rPr>
          <w:sz w:val="24"/>
          <w:szCs w:val="24"/>
        </w:rPr>
      </w:pPr>
      <w:r w:rsidDel="00000000" w:rsidR="00000000" w:rsidRPr="00000000">
        <w:rPr>
          <w:sz w:val="24"/>
          <w:szCs w:val="24"/>
          <w:rtl w:val="0"/>
        </w:rPr>
        <w:t xml:space="preserve">develop curiosity</w:t>
      </w:r>
    </w:p>
    <w:p w:rsidR="00000000" w:rsidDel="00000000" w:rsidP="00000000" w:rsidRDefault="00000000" w:rsidRPr="00000000" w14:paraId="00000013">
      <w:pPr>
        <w:numPr>
          <w:ilvl w:val="0"/>
          <w:numId w:val="11"/>
        </w:numPr>
        <w:spacing w:after="0" w:before="0" w:line="240" w:lineRule="auto"/>
        <w:ind w:left="720" w:hanging="360"/>
        <w:rPr>
          <w:sz w:val="24"/>
          <w:szCs w:val="24"/>
        </w:rPr>
      </w:pPr>
      <w:r w:rsidDel="00000000" w:rsidR="00000000" w:rsidRPr="00000000">
        <w:rPr>
          <w:sz w:val="24"/>
          <w:szCs w:val="24"/>
          <w:rtl w:val="0"/>
        </w:rPr>
        <w:t xml:space="preserve">apply learning over time</w:t>
      </w:r>
    </w:p>
    <w:p w:rsidR="00000000" w:rsidDel="00000000" w:rsidP="00000000" w:rsidRDefault="00000000" w:rsidRPr="00000000" w14:paraId="00000014">
      <w:pPr>
        <w:spacing w:after="0" w:before="0" w:line="240" w:lineRule="auto"/>
        <w:rPr>
          <w:sz w:val="24"/>
          <w:szCs w:val="24"/>
        </w:rPr>
      </w:pPr>
      <w:r w:rsidDel="00000000" w:rsidR="00000000" w:rsidRPr="00000000">
        <w:rPr>
          <w:sz w:val="24"/>
          <w:szCs w:val="24"/>
          <w:rtl w:val="0"/>
        </w:rPr>
        <w:t xml:space="preserve">The curriculum also incorporates:</w:t>
      </w:r>
    </w:p>
    <w:p w:rsidR="00000000" w:rsidDel="00000000" w:rsidP="00000000" w:rsidRDefault="00000000" w:rsidRPr="00000000" w14:paraId="00000015">
      <w:pPr>
        <w:numPr>
          <w:ilvl w:val="0"/>
          <w:numId w:val="12"/>
        </w:numPr>
        <w:spacing w:after="0" w:before="0" w:line="240" w:lineRule="auto"/>
        <w:ind w:left="720" w:hanging="360"/>
        <w:rPr>
          <w:sz w:val="24"/>
          <w:szCs w:val="24"/>
        </w:rPr>
      </w:pPr>
      <w:r w:rsidDel="00000000" w:rsidR="00000000" w:rsidRPr="00000000">
        <w:rPr>
          <w:sz w:val="24"/>
          <w:szCs w:val="24"/>
          <w:rtl w:val="0"/>
        </w:rPr>
        <w:t xml:space="preserve">EYFS developmental pathways</w:t>
      </w:r>
    </w:p>
    <w:p w:rsidR="00000000" w:rsidDel="00000000" w:rsidP="00000000" w:rsidRDefault="00000000" w:rsidRPr="00000000" w14:paraId="00000016">
      <w:pPr>
        <w:numPr>
          <w:ilvl w:val="0"/>
          <w:numId w:val="12"/>
        </w:numPr>
        <w:spacing w:after="0" w:before="0" w:line="240" w:lineRule="auto"/>
        <w:ind w:left="720" w:hanging="360"/>
        <w:rPr>
          <w:sz w:val="24"/>
          <w:szCs w:val="24"/>
        </w:rPr>
      </w:pPr>
      <w:r w:rsidDel="00000000" w:rsidR="00000000" w:rsidRPr="00000000">
        <w:rPr>
          <w:sz w:val="24"/>
          <w:szCs w:val="24"/>
          <w:rtl w:val="0"/>
        </w:rPr>
        <w:t xml:space="preserve">Engagement Model principles</w:t>
      </w:r>
    </w:p>
    <w:p w:rsidR="00000000" w:rsidDel="00000000" w:rsidP="00000000" w:rsidRDefault="00000000" w:rsidRPr="00000000" w14:paraId="00000017">
      <w:pPr>
        <w:numPr>
          <w:ilvl w:val="0"/>
          <w:numId w:val="12"/>
        </w:numPr>
        <w:spacing w:after="0" w:before="0" w:line="240" w:lineRule="auto"/>
        <w:ind w:left="720" w:hanging="360"/>
        <w:rPr>
          <w:sz w:val="24"/>
          <w:szCs w:val="24"/>
        </w:rPr>
      </w:pPr>
      <w:r w:rsidDel="00000000" w:rsidR="00000000" w:rsidRPr="00000000">
        <w:rPr>
          <w:sz w:val="24"/>
          <w:szCs w:val="24"/>
          <w:rtl w:val="0"/>
        </w:rPr>
        <w:t xml:space="preserve">Birmingham Toolkit progression statements</w:t>
      </w:r>
    </w:p>
    <w:p w:rsidR="00000000" w:rsidDel="00000000" w:rsidP="00000000" w:rsidRDefault="00000000" w:rsidRPr="00000000" w14:paraId="00000018">
      <w:pPr>
        <w:numPr>
          <w:ilvl w:val="0"/>
          <w:numId w:val="12"/>
        </w:numPr>
        <w:spacing w:after="0" w:before="0" w:line="240" w:lineRule="auto"/>
        <w:ind w:left="720" w:hanging="360"/>
        <w:rPr>
          <w:sz w:val="24"/>
          <w:szCs w:val="24"/>
        </w:rPr>
      </w:pPr>
      <w:r w:rsidDel="00000000" w:rsidR="00000000" w:rsidRPr="00000000">
        <w:rPr>
          <w:sz w:val="24"/>
          <w:szCs w:val="24"/>
          <w:rtl w:val="0"/>
        </w:rPr>
        <w:t xml:space="preserve">personalised EHCP outcomes</w:t>
      </w:r>
    </w:p>
    <w:p w:rsidR="00000000" w:rsidDel="00000000" w:rsidP="00000000" w:rsidRDefault="00000000" w:rsidRPr="00000000" w14:paraId="00000019">
      <w:pPr>
        <w:numPr>
          <w:ilvl w:val="0"/>
          <w:numId w:val="12"/>
        </w:numPr>
        <w:spacing w:after="0" w:before="0" w:line="240" w:lineRule="auto"/>
        <w:ind w:left="720" w:hanging="360"/>
        <w:rPr>
          <w:sz w:val="24"/>
          <w:szCs w:val="24"/>
        </w:rPr>
      </w:pPr>
      <w:r w:rsidDel="00000000" w:rsidR="00000000" w:rsidRPr="00000000">
        <w:rPr>
          <w:sz w:val="24"/>
          <w:szCs w:val="24"/>
          <w:rtl w:val="0"/>
        </w:rPr>
        <w:t xml:space="preserve">communication and interaction needs</w:t>
      </w:r>
    </w:p>
    <w:p w:rsidR="00000000" w:rsidDel="00000000" w:rsidP="00000000" w:rsidRDefault="00000000" w:rsidRPr="00000000" w14:paraId="0000001A">
      <w:pPr>
        <w:numPr>
          <w:ilvl w:val="0"/>
          <w:numId w:val="12"/>
        </w:numPr>
        <w:spacing w:after="0" w:before="0" w:line="240" w:lineRule="auto"/>
        <w:ind w:left="720" w:hanging="360"/>
        <w:rPr>
          <w:sz w:val="24"/>
          <w:szCs w:val="24"/>
        </w:rPr>
      </w:pPr>
      <w:r w:rsidDel="00000000" w:rsidR="00000000" w:rsidRPr="00000000">
        <w:rPr>
          <w:sz w:val="24"/>
          <w:szCs w:val="24"/>
          <w:rtl w:val="0"/>
        </w:rPr>
        <w:t xml:space="preserve">independence and life skills development</w:t>
      </w:r>
    </w:p>
    <w:p w:rsidR="00000000" w:rsidDel="00000000" w:rsidP="00000000" w:rsidRDefault="00000000" w:rsidRPr="00000000" w14:paraId="0000001B">
      <w:pPr>
        <w:spacing w:after="0" w:before="0" w:line="240" w:lineRule="auto"/>
        <w:rPr>
          <w:sz w:val="24"/>
          <w:szCs w:val="24"/>
        </w:rPr>
      </w:pPr>
      <w:r w:rsidDel="00000000" w:rsidR="00000000" w:rsidRPr="00000000">
        <w:rPr>
          <w:sz w:val="24"/>
          <w:szCs w:val="24"/>
          <w:rtl w:val="0"/>
        </w:rPr>
        <w:t xml:space="preserve">This ensures a coherent approach across curriculum, assessment and provision.</w:t>
      </w:r>
    </w:p>
    <w:p w:rsidR="00000000" w:rsidDel="00000000" w:rsidP="00000000" w:rsidRDefault="00000000" w:rsidRPr="00000000" w14:paraId="0000001C">
      <w:pPr>
        <w:spacing w:after="0" w:before="0" w:line="240" w:lineRule="auto"/>
        <w:rPr>
          <w:sz w:val="24"/>
          <w:szCs w:val="24"/>
        </w:rPr>
      </w:pPr>
      <w:r w:rsidDel="00000000" w:rsidR="00000000" w:rsidRPr="00000000">
        <w:rPr>
          <w:rtl w:val="0"/>
        </w:rPr>
      </w:r>
    </w:p>
    <w:p w:rsidR="00000000" w:rsidDel="00000000" w:rsidP="00000000" w:rsidRDefault="00000000" w:rsidRPr="00000000" w14:paraId="0000001D">
      <w:pPr>
        <w:pStyle w:val="Heading1"/>
        <w:keepNext w:val="0"/>
        <w:keepLines w:val="0"/>
        <w:spacing w:after="0" w:before="0" w:line="240" w:lineRule="auto"/>
        <w:rPr>
          <w:b w:val="1"/>
          <w:bCs w:val="1"/>
          <w:sz w:val="24"/>
          <w:szCs w:val="24"/>
        </w:rPr>
      </w:pPr>
      <w:bookmarkStart w:colFirst="0" w:colLast="0" w:name="_lc7zkaimiyyt" w:id="4"/>
      <w:bookmarkEnd w:id="4"/>
      <w:r w:rsidDel="00000000" w:rsidR="00000000" w:rsidRPr="00000000">
        <w:rPr>
          <w:b w:val="1"/>
          <w:bCs w:val="1"/>
          <w:sz w:val="24"/>
          <w:szCs w:val="24"/>
          <w:rtl w:val="0"/>
        </w:rPr>
        <w:t xml:space="preserve">Implementation</w:t>
      </w:r>
    </w:p>
    <w:p w:rsidR="00000000" w:rsidDel="00000000" w:rsidP="00000000" w:rsidRDefault="00000000" w:rsidRPr="00000000" w14:paraId="0000001E">
      <w:pPr>
        <w:spacing w:after="0" w:before="0" w:line="240" w:lineRule="auto"/>
        <w:rPr>
          <w:sz w:val="24"/>
          <w:szCs w:val="24"/>
        </w:rPr>
      </w:pPr>
      <w:r w:rsidDel="00000000" w:rsidR="00000000" w:rsidRPr="00000000">
        <w:rPr>
          <w:sz w:val="24"/>
          <w:szCs w:val="24"/>
          <w:rtl w:val="0"/>
        </w:rPr>
        <w:t xml:space="preserve">Learning is delivered through a four-year thematic curriculum cycle which provides breadth, repetition and opportunities for deep learning over time.</w:t>
      </w:r>
    </w:p>
    <w:p w:rsidR="00000000" w:rsidDel="00000000" w:rsidP="00000000" w:rsidRDefault="00000000" w:rsidRPr="00000000" w14:paraId="0000001F">
      <w:pPr>
        <w:spacing w:after="0" w:before="0" w:line="240" w:lineRule="auto"/>
        <w:rPr>
          <w:sz w:val="24"/>
          <w:szCs w:val="24"/>
        </w:rPr>
      </w:pPr>
      <w:r w:rsidDel="00000000" w:rsidR="00000000" w:rsidRPr="00000000">
        <w:rPr>
          <w:sz w:val="24"/>
          <w:szCs w:val="24"/>
          <w:rtl w:val="0"/>
        </w:rPr>
        <w:t xml:space="preserve">Each topic is planned using:</w:t>
      </w:r>
    </w:p>
    <w:p w:rsidR="00000000" w:rsidDel="00000000" w:rsidP="00000000" w:rsidRDefault="00000000" w:rsidRPr="00000000" w14:paraId="00000020">
      <w:pPr>
        <w:numPr>
          <w:ilvl w:val="0"/>
          <w:numId w:val="3"/>
        </w:numPr>
        <w:spacing w:after="0" w:before="0" w:line="240" w:lineRule="auto"/>
        <w:ind w:left="720" w:hanging="360"/>
        <w:rPr>
          <w:sz w:val="24"/>
          <w:szCs w:val="24"/>
        </w:rPr>
      </w:pPr>
      <w:r w:rsidDel="00000000" w:rsidR="00000000" w:rsidRPr="00000000">
        <w:rPr>
          <w:sz w:val="24"/>
          <w:szCs w:val="24"/>
          <w:rtl w:val="0"/>
        </w:rPr>
        <w:t xml:space="preserve">a clear curriculum intent</w:t>
      </w:r>
    </w:p>
    <w:p w:rsidR="00000000" w:rsidDel="00000000" w:rsidP="00000000" w:rsidRDefault="00000000" w:rsidRPr="00000000" w14:paraId="00000021">
      <w:pPr>
        <w:numPr>
          <w:ilvl w:val="0"/>
          <w:numId w:val="3"/>
        </w:numPr>
        <w:spacing w:after="0" w:before="0" w:line="240" w:lineRule="auto"/>
        <w:ind w:left="720" w:hanging="360"/>
        <w:rPr>
          <w:sz w:val="24"/>
          <w:szCs w:val="24"/>
        </w:rPr>
      </w:pPr>
      <w:r w:rsidDel="00000000" w:rsidR="00000000" w:rsidRPr="00000000">
        <w:rPr>
          <w:sz w:val="24"/>
          <w:szCs w:val="24"/>
          <w:rtl w:val="0"/>
        </w:rPr>
        <w:t xml:space="preserve">key vocabulary</w:t>
      </w:r>
    </w:p>
    <w:p w:rsidR="00000000" w:rsidDel="00000000" w:rsidP="00000000" w:rsidRDefault="00000000" w:rsidRPr="00000000" w14:paraId="00000022">
      <w:pPr>
        <w:numPr>
          <w:ilvl w:val="0"/>
          <w:numId w:val="3"/>
        </w:numPr>
        <w:spacing w:after="0" w:before="0" w:line="240" w:lineRule="auto"/>
        <w:ind w:left="720" w:hanging="360"/>
        <w:rPr>
          <w:sz w:val="24"/>
          <w:szCs w:val="24"/>
        </w:rPr>
      </w:pPr>
      <w:r w:rsidDel="00000000" w:rsidR="00000000" w:rsidRPr="00000000">
        <w:rPr>
          <w:sz w:val="24"/>
          <w:szCs w:val="24"/>
          <w:rtl w:val="0"/>
        </w:rPr>
        <w:t xml:space="preserve">developmental learning journeys</w:t>
      </w:r>
    </w:p>
    <w:p w:rsidR="00000000" w:rsidDel="00000000" w:rsidP="00000000" w:rsidRDefault="00000000" w:rsidRPr="00000000" w14:paraId="00000023">
      <w:pPr>
        <w:numPr>
          <w:ilvl w:val="0"/>
          <w:numId w:val="3"/>
        </w:numPr>
        <w:spacing w:after="0" w:before="0" w:line="240" w:lineRule="auto"/>
        <w:ind w:left="720" w:hanging="360"/>
        <w:rPr>
          <w:sz w:val="24"/>
          <w:szCs w:val="24"/>
        </w:rPr>
      </w:pPr>
      <w:r w:rsidDel="00000000" w:rsidR="00000000" w:rsidRPr="00000000">
        <w:rPr>
          <w:sz w:val="24"/>
          <w:szCs w:val="24"/>
          <w:rtl w:val="0"/>
        </w:rPr>
        <w:t xml:space="preserve">engagement opportunities</w:t>
      </w:r>
    </w:p>
    <w:p w:rsidR="00000000" w:rsidDel="00000000" w:rsidP="00000000" w:rsidRDefault="00000000" w:rsidRPr="00000000" w14:paraId="00000024">
      <w:pPr>
        <w:numPr>
          <w:ilvl w:val="0"/>
          <w:numId w:val="3"/>
        </w:numPr>
        <w:spacing w:after="0" w:before="0" w:line="240" w:lineRule="auto"/>
        <w:ind w:left="720" w:hanging="360"/>
        <w:rPr>
          <w:sz w:val="24"/>
          <w:szCs w:val="24"/>
        </w:rPr>
      </w:pPr>
      <w:r w:rsidDel="00000000" w:rsidR="00000000" w:rsidRPr="00000000">
        <w:rPr>
          <w:sz w:val="24"/>
          <w:szCs w:val="24"/>
          <w:rtl w:val="0"/>
        </w:rPr>
        <w:t xml:space="preserve">communication focus</w:t>
      </w:r>
    </w:p>
    <w:p w:rsidR="00000000" w:rsidDel="00000000" w:rsidP="00000000" w:rsidRDefault="00000000" w:rsidRPr="00000000" w14:paraId="00000025">
      <w:pPr>
        <w:numPr>
          <w:ilvl w:val="0"/>
          <w:numId w:val="3"/>
        </w:numPr>
        <w:spacing w:after="0" w:before="0" w:line="240" w:lineRule="auto"/>
        <w:ind w:left="720" w:hanging="360"/>
        <w:rPr>
          <w:sz w:val="24"/>
          <w:szCs w:val="24"/>
        </w:rPr>
      </w:pPr>
      <w:r w:rsidDel="00000000" w:rsidR="00000000" w:rsidRPr="00000000">
        <w:rPr>
          <w:sz w:val="24"/>
          <w:szCs w:val="24"/>
          <w:rtl w:val="0"/>
        </w:rPr>
        <w:t xml:space="preserve">curriculum links</w:t>
      </w:r>
    </w:p>
    <w:p w:rsidR="00000000" w:rsidDel="00000000" w:rsidP="00000000" w:rsidRDefault="00000000" w:rsidRPr="00000000" w14:paraId="00000026">
      <w:pPr>
        <w:numPr>
          <w:ilvl w:val="0"/>
          <w:numId w:val="3"/>
        </w:numPr>
        <w:spacing w:after="0" w:before="0" w:line="240" w:lineRule="auto"/>
        <w:ind w:left="720" w:hanging="360"/>
        <w:rPr>
          <w:sz w:val="24"/>
          <w:szCs w:val="24"/>
        </w:rPr>
      </w:pPr>
      <w:r w:rsidDel="00000000" w:rsidR="00000000" w:rsidRPr="00000000">
        <w:rPr>
          <w:sz w:val="24"/>
          <w:szCs w:val="24"/>
          <w:rtl w:val="0"/>
        </w:rPr>
        <w:t xml:space="preserve">EYFS links</w:t>
      </w:r>
    </w:p>
    <w:p w:rsidR="00000000" w:rsidDel="00000000" w:rsidP="00000000" w:rsidRDefault="00000000" w:rsidRPr="00000000" w14:paraId="00000027">
      <w:pPr>
        <w:numPr>
          <w:ilvl w:val="0"/>
          <w:numId w:val="3"/>
        </w:numPr>
        <w:spacing w:after="0" w:before="0" w:line="240" w:lineRule="auto"/>
        <w:ind w:left="720" w:hanging="360"/>
        <w:rPr>
          <w:sz w:val="24"/>
          <w:szCs w:val="24"/>
        </w:rPr>
      </w:pPr>
      <w:r w:rsidDel="00000000" w:rsidR="00000000" w:rsidRPr="00000000">
        <w:rPr>
          <w:sz w:val="24"/>
          <w:szCs w:val="24"/>
          <w:rtl w:val="0"/>
        </w:rPr>
        <w:t xml:space="preserve">Birmingham Toolkit links</w:t>
      </w:r>
    </w:p>
    <w:p w:rsidR="00000000" w:rsidDel="00000000" w:rsidP="00000000" w:rsidRDefault="00000000" w:rsidRPr="00000000" w14:paraId="00000028">
      <w:pPr>
        <w:numPr>
          <w:ilvl w:val="0"/>
          <w:numId w:val="3"/>
        </w:numPr>
        <w:spacing w:after="0" w:before="0" w:line="240" w:lineRule="auto"/>
        <w:ind w:left="720" w:hanging="360"/>
        <w:rPr>
          <w:sz w:val="24"/>
          <w:szCs w:val="24"/>
        </w:rPr>
      </w:pPr>
      <w:r w:rsidDel="00000000" w:rsidR="00000000" w:rsidRPr="00000000">
        <w:rPr>
          <w:sz w:val="24"/>
          <w:szCs w:val="24"/>
          <w:rtl w:val="0"/>
        </w:rPr>
        <w:t xml:space="preserve">evidence of progress expectations</w:t>
      </w:r>
    </w:p>
    <w:p w:rsidR="00000000" w:rsidDel="00000000" w:rsidP="00000000" w:rsidRDefault="00000000" w:rsidRPr="00000000" w14:paraId="00000029">
      <w:pPr>
        <w:spacing w:after="0" w:before="0" w:line="240" w:lineRule="auto"/>
        <w:rPr>
          <w:sz w:val="24"/>
          <w:szCs w:val="24"/>
        </w:rPr>
      </w:pPr>
      <w:r w:rsidDel="00000000" w:rsidR="00000000" w:rsidRPr="00000000">
        <w:rPr>
          <w:sz w:val="24"/>
          <w:szCs w:val="24"/>
          <w:rtl w:val="0"/>
        </w:rPr>
        <w:t xml:space="preserve">Subjects are not taught in isolation. Instead, learning experiences are carefully designed to create meaningful links across subjects. For example:</w:t>
      </w:r>
    </w:p>
    <w:p w:rsidR="00000000" w:rsidDel="00000000" w:rsidP="00000000" w:rsidRDefault="00000000" w:rsidRPr="00000000" w14:paraId="0000002A">
      <w:pPr>
        <w:numPr>
          <w:ilvl w:val="0"/>
          <w:numId w:val="6"/>
        </w:numPr>
        <w:spacing w:after="0" w:before="0" w:line="240" w:lineRule="auto"/>
        <w:ind w:left="720" w:hanging="360"/>
        <w:rPr>
          <w:sz w:val="24"/>
          <w:szCs w:val="24"/>
        </w:rPr>
      </w:pPr>
      <w:r w:rsidDel="00000000" w:rsidR="00000000" w:rsidRPr="00000000">
        <w:rPr>
          <w:sz w:val="24"/>
          <w:szCs w:val="24"/>
          <w:rtl w:val="0"/>
        </w:rPr>
        <w:t xml:space="preserve">stories may link English, Communication and RE</w:t>
      </w:r>
    </w:p>
    <w:p w:rsidR="00000000" w:rsidDel="00000000" w:rsidP="00000000" w:rsidRDefault="00000000" w:rsidRPr="00000000" w14:paraId="0000002B">
      <w:pPr>
        <w:numPr>
          <w:ilvl w:val="0"/>
          <w:numId w:val="6"/>
        </w:numPr>
        <w:spacing w:after="0" w:before="0" w:line="240" w:lineRule="auto"/>
        <w:ind w:left="720" w:hanging="360"/>
        <w:rPr>
          <w:sz w:val="24"/>
          <w:szCs w:val="24"/>
        </w:rPr>
      </w:pPr>
      <w:r w:rsidDel="00000000" w:rsidR="00000000" w:rsidRPr="00000000">
        <w:rPr>
          <w:sz w:val="24"/>
          <w:szCs w:val="24"/>
          <w:rtl w:val="0"/>
        </w:rPr>
        <w:t xml:space="preserve">outdoor exploration may link Science, Geography and PSHE</w:t>
      </w:r>
    </w:p>
    <w:p w:rsidR="00000000" w:rsidDel="00000000" w:rsidP="00000000" w:rsidRDefault="00000000" w:rsidRPr="00000000" w14:paraId="0000002C">
      <w:pPr>
        <w:numPr>
          <w:ilvl w:val="0"/>
          <w:numId w:val="6"/>
        </w:numPr>
        <w:spacing w:after="0" w:before="0" w:line="240" w:lineRule="auto"/>
        <w:ind w:left="720" w:hanging="360"/>
        <w:rPr>
          <w:sz w:val="24"/>
          <w:szCs w:val="24"/>
        </w:rPr>
      </w:pPr>
      <w:r w:rsidDel="00000000" w:rsidR="00000000" w:rsidRPr="00000000">
        <w:rPr>
          <w:sz w:val="24"/>
          <w:szCs w:val="24"/>
          <w:rtl w:val="0"/>
        </w:rPr>
        <w:t xml:space="preserve">role play may support Communication, Independence and Understanding</w:t>
      </w:r>
    </w:p>
    <w:p w:rsidR="00000000" w:rsidDel="00000000" w:rsidP="00000000" w:rsidRDefault="00000000" w:rsidRPr="00000000" w14:paraId="0000002D">
      <w:pPr>
        <w:spacing w:after="0" w:before="0" w:line="240" w:lineRule="auto"/>
        <w:rPr>
          <w:sz w:val="24"/>
          <w:szCs w:val="24"/>
        </w:rPr>
      </w:pPr>
      <w:r w:rsidDel="00000000" w:rsidR="00000000" w:rsidRPr="00000000">
        <w:rPr>
          <w:sz w:val="24"/>
          <w:szCs w:val="24"/>
          <w:rtl w:val="0"/>
        </w:rPr>
        <w:t xml:space="preserve">This allows pupils to revisit skills in multiple contexts and supports generalisation of learning.</w:t>
      </w:r>
    </w:p>
    <w:p w:rsidR="00000000" w:rsidDel="00000000" w:rsidP="00000000" w:rsidRDefault="00000000" w:rsidRPr="00000000" w14:paraId="0000002E">
      <w:pPr>
        <w:spacing w:after="0" w:before="0" w:line="240" w:lineRule="auto"/>
        <w:rPr>
          <w:sz w:val="24"/>
          <w:szCs w:val="24"/>
        </w:rPr>
      </w:pPr>
      <w:r w:rsidDel="00000000" w:rsidR="00000000" w:rsidRPr="00000000">
        <w:rPr>
          <w:sz w:val="24"/>
          <w:szCs w:val="24"/>
          <w:rtl w:val="0"/>
        </w:rPr>
        <w:t xml:space="preserve">Teaching approaches include:</w:t>
      </w:r>
    </w:p>
    <w:p w:rsidR="00000000" w:rsidDel="00000000" w:rsidP="00000000" w:rsidRDefault="00000000" w:rsidRPr="00000000" w14:paraId="0000002F">
      <w:pPr>
        <w:numPr>
          <w:ilvl w:val="0"/>
          <w:numId w:val="7"/>
        </w:numPr>
        <w:spacing w:after="0" w:before="0" w:line="240" w:lineRule="auto"/>
        <w:ind w:left="720" w:hanging="360"/>
        <w:rPr>
          <w:sz w:val="24"/>
          <w:szCs w:val="24"/>
        </w:rPr>
      </w:pPr>
      <w:r w:rsidDel="00000000" w:rsidR="00000000" w:rsidRPr="00000000">
        <w:rPr>
          <w:sz w:val="24"/>
          <w:szCs w:val="24"/>
          <w:rtl w:val="0"/>
        </w:rPr>
        <w:t xml:space="preserve">sensory exploration</w:t>
      </w:r>
    </w:p>
    <w:p w:rsidR="00000000" w:rsidDel="00000000" w:rsidP="00000000" w:rsidRDefault="00000000" w:rsidRPr="00000000" w14:paraId="00000030">
      <w:pPr>
        <w:numPr>
          <w:ilvl w:val="0"/>
          <w:numId w:val="7"/>
        </w:numPr>
        <w:spacing w:after="0" w:before="0" w:line="240" w:lineRule="auto"/>
        <w:ind w:left="720" w:hanging="360"/>
        <w:rPr>
          <w:sz w:val="24"/>
          <w:szCs w:val="24"/>
        </w:rPr>
      </w:pPr>
      <w:r w:rsidDel="00000000" w:rsidR="00000000" w:rsidRPr="00000000">
        <w:rPr>
          <w:sz w:val="24"/>
          <w:szCs w:val="24"/>
          <w:rtl w:val="0"/>
        </w:rPr>
        <w:t xml:space="preserve">practical learning</w:t>
      </w:r>
    </w:p>
    <w:p w:rsidR="00000000" w:rsidDel="00000000" w:rsidP="00000000" w:rsidRDefault="00000000" w:rsidRPr="00000000" w14:paraId="00000031">
      <w:pPr>
        <w:numPr>
          <w:ilvl w:val="0"/>
          <w:numId w:val="7"/>
        </w:numPr>
        <w:spacing w:after="0" w:before="0" w:line="240" w:lineRule="auto"/>
        <w:ind w:left="720" w:hanging="360"/>
        <w:rPr>
          <w:sz w:val="24"/>
          <w:szCs w:val="24"/>
        </w:rPr>
      </w:pPr>
      <w:r w:rsidDel="00000000" w:rsidR="00000000" w:rsidRPr="00000000">
        <w:rPr>
          <w:sz w:val="24"/>
          <w:szCs w:val="24"/>
          <w:rtl w:val="0"/>
        </w:rPr>
        <w:t xml:space="preserve">visual supports</w:t>
      </w:r>
    </w:p>
    <w:p w:rsidR="00000000" w:rsidDel="00000000" w:rsidP="00000000" w:rsidRDefault="00000000" w:rsidRPr="00000000" w14:paraId="00000032">
      <w:pPr>
        <w:numPr>
          <w:ilvl w:val="0"/>
          <w:numId w:val="7"/>
        </w:numPr>
        <w:spacing w:after="0" w:before="0" w:line="240" w:lineRule="auto"/>
        <w:ind w:left="720" w:hanging="360"/>
        <w:rPr>
          <w:sz w:val="24"/>
          <w:szCs w:val="24"/>
        </w:rPr>
      </w:pPr>
      <w:r w:rsidDel="00000000" w:rsidR="00000000" w:rsidRPr="00000000">
        <w:rPr>
          <w:sz w:val="24"/>
          <w:szCs w:val="24"/>
          <w:rtl w:val="0"/>
        </w:rPr>
        <w:t xml:space="preserve">structured routines</w:t>
      </w:r>
    </w:p>
    <w:p w:rsidR="00000000" w:rsidDel="00000000" w:rsidP="00000000" w:rsidRDefault="00000000" w:rsidRPr="00000000" w14:paraId="00000033">
      <w:pPr>
        <w:numPr>
          <w:ilvl w:val="0"/>
          <w:numId w:val="7"/>
        </w:numPr>
        <w:spacing w:after="0" w:before="0" w:line="240" w:lineRule="auto"/>
        <w:ind w:left="720" w:hanging="360"/>
        <w:rPr>
          <w:sz w:val="24"/>
          <w:szCs w:val="24"/>
        </w:rPr>
      </w:pPr>
      <w:r w:rsidDel="00000000" w:rsidR="00000000" w:rsidRPr="00000000">
        <w:rPr>
          <w:sz w:val="24"/>
          <w:szCs w:val="24"/>
          <w:rtl w:val="0"/>
        </w:rPr>
        <w:t xml:space="preserve">communication-rich environments</w:t>
      </w:r>
    </w:p>
    <w:p w:rsidR="00000000" w:rsidDel="00000000" w:rsidP="00000000" w:rsidRDefault="00000000" w:rsidRPr="00000000" w14:paraId="00000034">
      <w:pPr>
        <w:numPr>
          <w:ilvl w:val="0"/>
          <w:numId w:val="7"/>
        </w:numPr>
        <w:spacing w:after="0" w:before="0" w:line="240" w:lineRule="auto"/>
        <w:ind w:left="720" w:hanging="360"/>
        <w:rPr>
          <w:sz w:val="24"/>
          <w:szCs w:val="24"/>
        </w:rPr>
      </w:pPr>
      <w:r w:rsidDel="00000000" w:rsidR="00000000" w:rsidRPr="00000000">
        <w:rPr>
          <w:sz w:val="24"/>
          <w:szCs w:val="24"/>
          <w:rtl w:val="0"/>
        </w:rPr>
        <w:t xml:space="preserve">play-based learning</w:t>
      </w:r>
    </w:p>
    <w:p w:rsidR="00000000" w:rsidDel="00000000" w:rsidP="00000000" w:rsidRDefault="00000000" w:rsidRPr="00000000" w14:paraId="00000035">
      <w:pPr>
        <w:numPr>
          <w:ilvl w:val="0"/>
          <w:numId w:val="7"/>
        </w:numPr>
        <w:spacing w:after="0" w:before="0" w:line="240" w:lineRule="auto"/>
        <w:ind w:left="720" w:hanging="360"/>
        <w:rPr>
          <w:sz w:val="24"/>
          <w:szCs w:val="24"/>
        </w:rPr>
      </w:pPr>
      <w:r w:rsidDel="00000000" w:rsidR="00000000" w:rsidRPr="00000000">
        <w:rPr>
          <w:sz w:val="24"/>
          <w:szCs w:val="24"/>
          <w:rtl w:val="0"/>
        </w:rPr>
        <w:t xml:space="preserve">repetition and overlearning</w:t>
      </w:r>
    </w:p>
    <w:p w:rsidR="00000000" w:rsidDel="00000000" w:rsidP="00000000" w:rsidRDefault="00000000" w:rsidRPr="00000000" w14:paraId="00000036">
      <w:pPr>
        <w:numPr>
          <w:ilvl w:val="0"/>
          <w:numId w:val="7"/>
        </w:numPr>
        <w:spacing w:after="0" w:before="0" w:line="240" w:lineRule="auto"/>
        <w:ind w:left="720" w:hanging="360"/>
        <w:rPr>
          <w:sz w:val="24"/>
          <w:szCs w:val="24"/>
        </w:rPr>
      </w:pPr>
      <w:r w:rsidDel="00000000" w:rsidR="00000000" w:rsidRPr="00000000">
        <w:rPr>
          <w:sz w:val="24"/>
          <w:szCs w:val="24"/>
          <w:rtl w:val="0"/>
        </w:rPr>
        <w:t xml:space="preserve">adult modelling and co-regulation</w:t>
      </w:r>
    </w:p>
    <w:p w:rsidR="00000000" w:rsidDel="00000000" w:rsidP="00000000" w:rsidRDefault="00000000" w:rsidRPr="00000000" w14:paraId="00000037">
      <w:pPr>
        <w:spacing w:after="0" w:before="0" w:line="240" w:lineRule="auto"/>
        <w:rPr>
          <w:sz w:val="24"/>
          <w:szCs w:val="24"/>
        </w:rPr>
      </w:pPr>
      <w:r w:rsidDel="00000000" w:rsidR="00000000" w:rsidRPr="00000000">
        <w:rPr>
          <w:sz w:val="24"/>
          <w:szCs w:val="24"/>
          <w:rtl w:val="0"/>
        </w:rPr>
        <w:t xml:space="preserve">Assessment is continuous and observational. Staff assess pupils through the five curriculum strands using four stages of progression:</w:t>
      </w:r>
    </w:p>
    <w:p w:rsidR="00000000" w:rsidDel="00000000" w:rsidP="00000000" w:rsidRDefault="00000000" w:rsidRPr="00000000" w14:paraId="00000038">
      <w:pPr>
        <w:numPr>
          <w:ilvl w:val="0"/>
          <w:numId w:val="13"/>
        </w:numPr>
        <w:spacing w:after="0" w:before="0" w:line="240" w:lineRule="auto"/>
        <w:ind w:left="720" w:hanging="360"/>
        <w:rPr>
          <w:sz w:val="24"/>
          <w:szCs w:val="24"/>
        </w:rPr>
      </w:pPr>
      <w:r w:rsidDel="00000000" w:rsidR="00000000" w:rsidRPr="00000000">
        <w:rPr>
          <w:sz w:val="24"/>
          <w:szCs w:val="24"/>
          <w:rtl w:val="0"/>
        </w:rPr>
        <w:t xml:space="preserve">Emerging</w:t>
      </w:r>
    </w:p>
    <w:p w:rsidR="00000000" w:rsidDel="00000000" w:rsidP="00000000" w:rsidRDefault="00000000" w:rsidRPr="00000000" w14:paraId="00000039">
      <w:pPr>
        <w:numPr>
          <w:ilvl w:val="0"/>
          <w:numId w:val="13"/>
        </w:numPr>
        <w:spacing w:after="0" w:before="0" w:line="240" w:lineRule="auto"/>
        <w:ind w:left="720" w:hanging="360"/>
        <w:rPr>
          <w:sz w:val="24"/>
          <w:szCs w:val="24"/>
        </w:rPr>
      </w:pPr>
      <w:r w:rsidDel="00000000" w:rsidR="00000000" w:rsidRPr="00000000">
        <w:rPr>
          <w:sz w:val="24"/>
          <w:szCs w:val="24"/>
          <w:rtl w:val="0"/>
        </w:rPr>
        <w:t xml:space="preserve">Developing</w:t>
      </w:r>
    </w:p>
    <w:p w:rsidR="00000000" w:rsidDel="00000000" w:rsidP="00000000" w:rsidRDefault="00000000" w:rsidRPr="00000000" w14:paraId="0000003A">
      <w:pPr>
        <w:numPr>
          <w:ilvl w:val="0"/>
          <w:numId w:val="13"/>
        </w:numPr>
        <w:spacing w:after="0" w:before="0" w:line="240" w:lineRule="auto"/>
        <w:ind w:left="720" w:hanging="360"/>
        <w:rPr>
          <w:sz w:val="24"/>
          <w:szCs w:val="24"/>
        </w:rPr>
      </w:pPr>
      <w:r w:rsidDel="00000000" w:rsidR="00000000" w:rsidRPr="00000000">
        <w:rPr>
          <w:sz w:val="24"/>
          <w:szCs w:val="24"/>
          <w:rtl w:val="0"/>
        </w:rPr>
        <w:t xml:space="preserve">Secure</w:t>
      </w:r>
    </w:p>
    <w:p w:rsidR="00000000" w:rsidDel="00000000" w:rsidP="00000000" w:rsidRDefault="00000000" w:rsidRPr="00000000" w14:paraId="0000003B">
      <w:pPr>
        <w:numPr>
          <w:ilvl w:val="0"/>
          <w:numId w:val="13"/>
        </w:numPr>
        <w:spacing w:after="0" w:before="0" w:line="240" w:lineRule="auto"/>
        <w:ind w:left="720" w:hanging="360"/>
        <w:rPr>
          <w:sz w:val="24"/>
          <w:szCs w:val="24"/>
        </w:rPr>
      </w:pPr>
      <w:r w:rsidDel="00000000" w:rsidR="00000000" w:rsidRPr="00000000">
        <w:rPr>
          <w:sz w:val="24"/>
          <w:szCs w:val="24"/>
          <w:rtl w:val="0"/>
        </w:rPr>
        <w:t xml:space="preserve">Generalising</w:t>
      </w:r>
    </w:p>
    <w:p w:rsidR="00000000" w:rsidDel="00000000" w:rsidP="00000000" w:rsidRDefault="00000000" w:rsidRPr="00000000" w14:paraId="0000003C">
      <w:pPr>
        <w:spacing w:after="0" w:before="0" w:line="240" w:lineRule="auto"/>
        <w:rPr>
          <w:sz w:val="24"/>
          <w:szCs w:val="24"/>
        </w:rPr>
      </w:pPr>
      <w:r w:rsidDel="00000000" w:rsidR="00000000" w:rsidRPr="00000000">
        <w:rPr>
          <w:sz w:val="24"/>
          <w:szCs w:val="24"/>
          <w:rtl w:val="0"/>
        </w:rPr>
        <w:t xml:space="preserve">This provides a consistent assessment system across all subjects and activities.</w:t>
      </w:r>
    </w:p>
    <w:p w:rsidR="00000000" w:rsidDel="00000000" w:rsidP="00000000" w:rsidRDefault="00000000" w:rsidRPr="00000000" w14:paraId="0000003D">
      <w:pPr>
        <w:spacing w:after="0" w:before="0" w:line="240" w:lineRule="auto"/>
        <w:rPr>
          <w:sz w:val="24"/>
          <w:szCs w:val="24"/>
        </w:rPr>
      </w:pPr>
      <w:r w:rsidDel="00000000" w:rsidR="00000000" w:rsidRPr="00000000">
        <w:rPr>
          <w:sz w:val="24"/>
          <w:szCs w:val="24"/>
          <w:rtl w:val="0"/>
        </w:rPr>
        <w:t xml:space="preserve">Evidence of progress is gathered through:</w:t>
      </w:r>
    </w:p>
    <w:p w:rsidR="00000000" w:rsidDel="00000000" w:rsidP="00000000" w:rsidRDefault="00000000" w:rsidRPr="00000000" w14:paraId="0000003E">
      <w:pPr>
        <w:numPr>
          <w:ilvl w:val="0"/>
          <w:numId w:val="9"/>
        </w:numPr>
        <w:spacing w:after="0" w:before="0" w:line="240" w:lineRule="auto"/>
        <w:ind w:left="720" w:hanging="360"/>
        <w:rPr>
          <w:sz w:val="24"/>
          <w:szCs w:val="24"/>
        </w:rPr>
      </w:pPr>
      <w:r w:rsidDel="00000000" w:rsidR="00000000" w:rsidRPr="00000000">
        <w:rPr>
          <w:sz w:val="24"/>
          <w:szCs w:val="24"/>
          <w:rtl w:val="0"/>
        </w:rPr>
        <w:t xml:space="preserve">observations</w:t>
      </w:r>
    </w:p>
    <w:p w:rsidR="00000000" w:rsidDel="00000000" w:rsidP="00000000" w:rsidRDefault="00000000" w:rsidRPr="00000000" w14:paraId="0000003F">
      <w:pPr>
        <w:numPr>
          <w:ilvl w:val="0"/>
          <w:numId w:val="9"/>
        </w:numPr>
        <w:spacing w:after="0" w:before="0" w:line="240" w:lineRule="auto"/>
        <w:ind w:left="720" w:hanging="360"/>
        <w:rPr>
          <w:sz w:val="24"/>
          <w:szCs w:val="24"/>
        </w:rPr>
      </w:pPr>
      <w:r w:rsidDel="00000000" w:rsidR="00000000" w:rsidRPr="00000000">
        <w:rPr>
          <w:sz w:val="24"/>
          <w:szCs w:val="24"/>
          <w:rtl w:val="0"/>
        </w:rPr>
        <w:t xml:space="preserve">communication examples</w:t>
      </w:r>
    </w:p>
    <w:p w:rsidR="00000000" w:rsidDel="00000000" w:rsidP="00000000" w:rsidRDefault="00000000" w:rsidRPr="00000000" w14:paraId="00000040">
      <w:pPr>
        <w:numPr>
          <w:ilvl w:val="0"/>
          <w:numId w:val="9"/>
        </w:numPr>
        <w:spacing w:after="0" w:before="0" w:line="240" w:lineRule="auto"/>
        <w:ind w:left="720" w:hanging="360"/>
        <w:rPr>
          <w:sz w:val="24"/>
          <w:szCs w:val="24"/>
        </w:rPr>
      </w:pPr>
      <w:r w:rsidDel="00000000" w:rsidR="00000000" w:rsidRPr="00000000">
        <w:rPr>
          <w:sz w:val="24"/>
          <w:szCs w:val="24"/>
          <w:rtl w:val="0"/>
        </w:rPr>
        <w:t xml:space="preserve">curriculum outcomes</w:t>
      </w:r>
    </w:p>
    <w:p w:rsidR="00000000" w:rsidDel="00000000" w:rsidP="00000000" w:rsidRDefault="00000000" w:rsidRPr="00000000" w14:paraId="00000041">
      <w:pPr>
        <w:numPr>
          <w:ilvl w:val="0"/>
          <w:numId w:val="9"/>
        </w:numPr>
        <w:spacing w:after="0" w:before="0" w:line="240" w:lineRule="auto"/>
        <w:ind w:left="720" w:hanging="360"/>
        <w:rPr>
          <w:sz w:val="24"/>
          <w:szCs w:val="24"/>
        </w:rPr>
      </w:pPr>
      <w:r w:rsidDel="00000000" w:rsidR="00000000" w:rsidRPr="00000000">
        <w:rPr>
          <w:sz w:val="24"/>
          <w:szCs w:val="24"/>
          <w:rtl w:val="0"/>
        </w:rPr>
        <w:t xml:space="preserve">photographs and learning evidence</w:t>
      </w:r>
    </w:p>
    <w:p w:rsidR="00000000" w:rsidDel="00000000" w:rsidP="00000000" w:rsidRDefault="00000000" w:rsidRPr="00000000" w14:paraId="00000042">
      <w:pPr>
        <w:numPr>
          <w:ilvl w:val="0"/>
          <w:numId w:val="9"/>
        </w:numPr>
        <w:spacing w:after="0" w:before="0" w:line="240" w:lineRule="auto"/>
        <w:ind w:left="720" w:hanging="360"/>
        <w:rPr>
          <w:sz w:val="24"/>
          <w:szCs w:val="24"/>
        </w:rPr>
      </w:pPr>
      <w:r w:rsidDel="00000000" w:rsidR="00000000" w:rsidRPr="00000000">
        <w:rPr>
          <w:sz w:val="24"/>
          <w:szCs w:val="24"/>
          <w:rtl w:val="0"/>
        </w:rPr>
        <w:t xml:space="preserve">pupil participation and independence</w:t>
      </w:r>
    </w:p>
    <w:p w:rsidR="00000000" w:rsidDel="00000000" w:rsidP="00000000" w:rsidRDefault="00000000" w:rsidRPr="00000000" w14:paraId="00000043">
      <w:pPr>
        <w:spacing w:after="0" w:before="0" w:line="240" w:lineRule="auto"/>
        <w:rPr>
          <w:sz w:val="24"/>
          <w:szCs w:val="24"/>
        </w:rPr>
      </w:pPr>
      <w:r w:rsidDel="00000000" w:rsidR="00000000" w:rsidRPr="00000000">
        <w:rPr>
          <w:sz w:val="24"/>
          <w:szCs w:val="24"/>
          <w:rtl w:val="0"/>
        </w:rPr>
        <w:t xml:space="preserve">The curriculum and assessment systems are intentionally designed to be:</w:t>
      </w:r>
    </w:p>
    <w:p w:rsidR="00000000" w:rsidDel="00000000" w:rsidP="00000000" w:rsidRDefault="00000000" w:rsidRPr="00000000" w14:paraId="00000044">
      <w:pPr>
        <w:numPr>
          <w:ilvl w:val="0"/>
          <w:numId w:val="4"/>
        </w:numPr>
        <w:spacing w:after="0" w:before="0" w:line="240" w:lineRule="auto"/>
        <w:ind w:left="720" w:hanging="360"/>
        <w:rPr>
          <w:sz w:val="24"/>
          <w:szCs w:val="24"/>
        </w:rPr>
      </w:pPr>
      <w:r w:rsidDel="00000000" w:rsidR="00000000" w:rsidRPr="00000000">
        <w:rPr>
          <w:sz w:val="24"/>
          <w:szCs w:val="24"/>
          <w:rtl w:val="0"/>
        </w:rPr>
        <w:t xml:space="preserve">simple</w:t>
      </w:r>
    </w:p>
    <w:p w:rsidR="00000000" w:rsidDel="00000000" w:rsidP="00000000" w:rsidRDefault="00000000" w:rsidRPr="00000000" w14:paraId="00000045">
      <w:pPr>
        <w:numPr>
          <w:ilvl w:val="0"/>
          <w:numId w:val="4"/>
        </w:numPr>
        <w:spacing w:after="0" w:before="0" w:line="240" w:lineRule="auto"/>
        <w:ind w:left="720" w:hanging="360"/>
        <w:rPr>
          <w:sz w:val="24"/>
          <w:szCs w:val="24"/>
        </w:rPr>
      </w:pPr>
      <w:r w:rsidDel="00000000" w:rsidR="00000000" w:rsidRPr="00000000">
        <w:rPr>
          <w:sz w:val="24"/>
          <w:szCs w:val="24"/>
          <w:rtl w:val="0"/>
        </w:rPr>
        <w:t xml:space="preserve">consistent</w:t>
      </w:r>
    </w:p>
    <w:p w:rsidR="00000000" w:rsidDel="00000000" w:rsidP="00000000" w:rsidRDefault="00000000" w:rsidRPr="00000000" w14:paraId="00000046">
      <w:pPr>
        <w:numPr>
          <w:ilvl w:val="0"/>
          <w:numId w:val="4"/>
        </w:numPr>
        <w:spacing w:after="0" w:before="0" w:line="240" w:lineRule="auto"/>
        <w:ind w:left="720" w:hanging="360"/>
        <w:rPr>
          <w:sz w:val="24"/>
          <w:szCs w:val="24"/>
        </w:rPr>
      </w:pPr>
      <w:r w:rsidDel="00000000" w:rsidR="00000000" w:rsidRPr="00000000">
        <w:rPr>
          <w:sz w:val="24"/>
          <w:szCs w:val="24"/>
          <w:rtl w:val="0"/>
        </w:rPr>
        <w:t xml:space="preserve">low workload</w:t>
      </w:r>
    </w:p>
    <w:p w:rsidR="00000000" w:rsidDel="00000000" w:rsidP="00000000" w:rsidRDefault="00000000" w:rsidRPr="00000000" w14:paraId="00000047">
      <w:pPr>
        <w:numPr>
          <w:ilvl w:val="0"/>
          <w:numId w:val="4"/>
        </w:numPr>
        <w:spacing w:after="0" w:before="0" w:line="240" w:lineRule="auto"/>
        <w:ind w:left="720" w:hanging="360"/>
        <w:rPr>
          <w:sz w:val="24"/>
          <w:szCs w:val="24"/>
        </w:rPr>
      </w:pPr>
      <w:r w:rsidDel="00000000" w:rsidR="00000000" w:rsidRPr="00000000">
        <w:rPr>
          <w:sz w:val="24"/>
          <w:szCs w:val="24"/>
          <w:rtl w:val="0"/>
        </w:rPr>
        <w:t xml:space="preserve">meaningful for staff and families</w:t>
      </w:r>
    </w:p>
    <w:p w:rsidR="00000000" w:rsidDel="00000000" w:rsidP="00000000" w:rsidRDefault="00000000" w:rsidRPr="00000000" w14:paraId="00000048">
      <w:pPr>
        <w:numPr>
          <w:ilvl w:val="0"/>
          <w:numId w:val="4"/>
        </w:numPr>
        <w:spacing w:after="0" w:before="0" w:line="240" w:lineRule="auto"/>
        <w:ind w:left="720" w:hanging="360"/>
        <w:rPr>
          <w:sz w:val="24"/>
          <w:szCs w:val="24"/>
        </w:rPr>
      </w:pPr>
      <w:r w:rsidDel="00000000" w:rsidR="00000000" w:rsidRPr="00000000">
        <w:rPr>
          <w:sz w:val="24"/>
          <w:szCs w:val="24"/>
          <w:rtl w:val="0"/>
        </w:rPr>
        <w:t xml:space="preserve">supportive of accurate developmental assessment</w:t>
      </w:r>
    </w:p>
    <w:p w:rsidR="00000000" w:rsidDel="00000000" w:rsidP="00000000" w:rsidRDefault="00000000" w:rsidRPr="00000000" w14:paraId="00000049">
      <w:pPr>
        <w:spacing w:after="0" w:before="0" w:line="240" w:lineRule="auto"/>
        <w:rPr>
          <w:sz w:val="24"/>
          <w:szCs w:val="24"/>
        </w:rPr>
      </w:pPr>
      <w:r w:rsidDel="00000000" w:rsidR="00000000" w:rsidRPr="00000000">
        <w:rPr>
          <w:rtl w:val="0"/>
        </w:rPr>
      </w:r>
    </w:p>
    <w:p w:rsidR="00000000" w:rsidDel="00000000" w:rsidP="00000000" w:rsidRDefault="00000000" w:rsidRPr="00000000" w14:paraId="0000004A">
      <w:pPr>
        <w:pStyle w:val="Heading1"/>
        <w:keepNext w:val="0"/>
        <w:keepLines w:val="0"/>
        <w:spacing w:after="0" w:before="0" w:line="240" w:lineRule="auto"/>
        <w:rPr>
          <w:b w:val="1"/>
          <w:bCs w:val="1"/>
          <w:sz w:val="24"/>
          <w:szCs w:val="24"/>
        </w:rPr>
      </w:pPr>
      <w:bookmarkStart w:colFirst="0" w:colLast="0" w:name="_hrsr76vje8ip" w:id="5"/>
      <w:bookmarkEnd w:id="5"/>
      <w:r w:rsidDel="00000000" w:rsidR="00000000" w:rsidRPr="00000000">
        <w:rPr>
          <w:b w:val="1"/>
          <w:bCs w:val="1"/>
          <w:sz w:val="24"/>
          <w:szCs w:val="24"/>
          <w:rtl w:val="0"/>
        </w:rPr>
        <w:t xml:space="preserve">Impact</w:t>
      </w:r>
    </w:p>
    <w:p w:rsidR="00000000" w:rsidDel="00000000" w:rsidP="00000000" w:rsidRDefault="00000000" w:rsidRPr="00000000" w14:paraId="0000004B">
      <w:pPr>
        <w:spacing w:after="0" w:before="0" w:line="240" w:lineRule="auto"/>
        <w:rPr>
          <w:sz w:val="24"/>
          <w:szCs w:val="24"/>
        </w:rPr>
      </w:pPr>
      <w:r w:rsidDel="00000000" w:rsidR="00000000" w:rsidRPr="00000000">
        <w:rPr>
          <w:sz w:val="24"/>
          <w:szCs w:val="24"/>
          <w:rtl w:val="0"/>
        </w:rPr>
        <w:t xml:space="preserve">Through our curriculum, pupils develop the skills needed to:</w:t>
      </w:r>
    </w:p>
    <w:p w:rsidR="00000000" w:rsidDel="00000000" w:rsidP="00000000" w:rsidRDefault="00000000" w:rsidRPr="00000000" w14:paraId="0000004C">
      <w:pPr>
        <w:numPr>
          <w:ilvl w:val="0"/>
          <w:numId w:val="10"/>
        </w:numPr>
        <w:spacing w:after="0" w:before="0" w:line="240" w:lineRule="auto"/>
        <w:ind w:left="720" w:hanging="360"/>
        <w:rPr>
          <w:sz w:val="24"/>
          <w:szCs w:val="24"/>
        </w:rPr>
      </w:pPr>
      <w:r w:rsidDel="00000000" w:rsidR="00000000" w:rsidRPr="00000000">
        <w:rPr>
          <w:sz w:val="24"/>
          <w:szCs w:val="24"/>
          <w:rtl w:val="0"/>
        </w:rPr>
        <w:t xml:space="preserve">engage more consistently in learning</w:t>
      </w:r>
    </w:p>
    <w:p w:rsidR="00000000" w:rsidDel="00000000" w:rsidP="00000000" w:rsidRDefault="00000000" w:rsidRPr="00000000" w14:paraId="0000004D">
      <w:pPr>
        <w:numPr>
          <w:ilvl w:val="0"/>
          <w:numId w:val="10"/>
        </w:numPr>
        <w:spacing w:after="0" w:before="0" w:line="240" w:lineRule="auto"/>
        <w:ind w:left="720" w:hanging="360"/>
        <w:rPr>
          <w:sz w:val="24"/>
          <w:szCs w:val="24"/>
        </w:rPr>
      </w:pPr>
      <w:r w:rsidDel="00000000" w:rsidR="00000000" w:rsidRPr="00000000">
        <w:rPr>
          <w:sz w:val="24"/>
          <w:szCs w:val="24"/>
          <w:rtl w:val="0"/>
        </w:rPr>
        <w:t xml:space="preserve">communicate more effectively</w:t>
      </w:r>
    </w:p>
    <w:p w:rsidR="00000000" w:rsidDel="00000000" w:rsidP="00000000" w:rsidRDefault="00000000" w:rsidRPr="00000000" w14:paraId="0000004E">
      <w:pPr>
        <w:numPr>
          <w:ilvl w:val="0"/>
          <w:numId w:val="10"/>
        </w:numPr>
        <w:spacing w:after="0" w:before="0" w:line="240" w:lineRule="auto"/>
        <w:ind w:left="720" w:hanging="360"/>
        <w:rPr>
          <w:sz w:val="24"/>
          <w:szCs w:val="24"/>
        </w:rPr>
      </w:pPr>
      <w:r w:rsidDel="00000000" w:rsidR="00000000" w:rsidRPr="00000000">
        <w:rPr>
          <w:sz w:val="24"/>
          <w:szCs w:val="24"/>
          <w:rtl w:val="0"/>
        </w:rPr>
        <w:t xml:space="preserve">become increasingly independent</w:t>
      </w:r>
    </w:p>
    <w:p w:rsidR="00000000" w:rsidDel="00000000" w:rsidP="00000000" w:rsidRDefault="00000000" w:rsidRPr="00000000" w14:paraId="0000004F">
      <w:pPr>
        <w:numPr>
          <w:ilvl w:val="0"/>
          <w:numId w:val="10"/>
        </w:numPr>
        <w:spacing w:after="0" w:before="0" w:line="240" w:lineRule="auto"/>
        <w:ind w:left="720" w:hanging="360"/>
        <w:rPr>
          <w:sz w:val="24"/>
          <w:szCs w:val="24"/>
        </w:rPr>
      </w:pPr>
      <w:r w:rsidDel="00000000" w:rsidR="00000000" w:rsidRPr="00000000">
        <w:rPr>
          <w:sz w:val="24"/>
          <w:szCs w:val="24"/>
          <w:rtl w:val="0"/>
        </w:rPr>
        <w:t xml:space="preserve">regulate and participate within routines</w:t>
      </w:r>
    </w:p>
    <w:p w:rsidR="00000000" w:rsidDel="00000000" w:rsidP="00000000" w:rsidRDefault="00000000" w:rsidRPr="00000000" w14:paraId="00000050">
      <w:pPr>
        <w:numPr>
          <w:ilvl w:val="0"/>
          <w:numId w:val="10"/>
        </w:numPr>
        <w:spacing w:after="0" w:before="0" w:line="240" w:lineRule="auto"/>
        <w:ind w:left="720" w:hanging="360"/>
        <w:rPr>
          <w:sz w:val="24"/>
          <w:szCs w:val="24"/>
        </w:rPr>
      </w:pPr>
      <w:r w:rsidDel="00000000" w:rsidR="00000000" w:rsidRPr="00000000">
        <w:rPr>
          <w:sz w:val="24"/>
          <w:szCs w:val="24"/>
          <w:rtl w:val="0"/>
        </w:rPr>
        <w:t xml:space="preserve">apply skills across different environments and experiences</w:t>
      </w:r>
    </w:p>
    <w:p w:rsidR="00000000" w:rsidDel="00000000" w:rsidP="00000000" w:rsidRDefault="00000000" w:rsidRPr="00000000" w14:paraId="00000051">
      <w:pPr>
        <w:spacing w:after="0" w:before="0" w:line="240" w:lineRule="auto"/>
        <w:rPr>
          <w:sz w:val="24"/>
          <w:szCs w:val="24"/>
        </w:rPr>
      </w:pPr>
      <w:r w:rsidDel="00000000" w:rsidR="00000000" w:rsidRPr="00000000">
        <w:rPr>
          <w:sz w:val="24"/>
          <w:szCs w:val="24"/>
          <w:rtl w:val="0"/>
        </w:rPr>
        <w:t xml:space="preserve">Progress is measured not only through academic outcomes but through:</w:t>
      </w:r>
    </w:p>
    <w:p w:rsidR="00000000" w:rsidDel="00000000" w:rsidP="00000000" w:rsidRDefault="00000000" w:rsidRPr="00000000" w14:paraId="00000052">
      <w:pPr>
        <w:numPr>
          <w:ilvl w:val="0"/>
          <w:numId w:val="2"/>
        </w:numPr>
        <w:spacing w:after="0" w:before="0" w:line="240" w:lineRule="auto"/>
        <w:ind w:left="720" w:hanging="360"/>
        <w:rPr>
          <w:sz w:val="24"/>
          <w:szCs w:val="24"/>
        </w:rPr>
      </w:pPr>
      <w:r w:rsidDel="00000000" w:rsidR="00000000" w:rsidRPr="00000000">
        <w:rPr>
          <w:sz w:val="24"/>
          <w:szCs w:val="24"/>
          <w:rtl w:val="0"/>
        </w:rPr>
        <w:t xml:space="preserve">increased engagement</w:t>
      </w:r>
    </w:p>
    <w:p w:rsidR="00000000" w:rsidDel="00000000" w:rsidP="00000000" w:rsidRDefault="00000000" w:rsidRPr="00000000" w14:paraId="00000053">
      <w:pPr>
        <w:numPr>
          <w:ilvl w:val="0"/>
          <w:numId w:val="2"/>
        </w:numPr>
        <w:spacing w:after="0" w:before="0" w:line="240" w:lineRule="auto"/>
        <w:ind w:left="720" w:hanging="360"/>
        <w:rPr>
          <w:sz w:val="24"/>
          <w:szCs w:val="24"/>
        </w:rPr>
      </w:pPr>
      <w:r w:rsidDel="00000000" w:rsidR="00000000" w:rsidRPr="00000000">
        <w:rPr>
          <w:sz w:val="24"/>
          <w:szCs w:val="24"/>
          <w:rtl w:val="0"/>
        </w:rPr>
        <w:t xml:space="preserve">improved communication</w:t>
      </w:r>
    </w:p>
    <w:p w:rsidR="00000000" w:rsidDel="00000000" w:rsidP="00000000" w:rsidRDefault="00000000" w:rsidRPr="00000000" w14:paraId="00000054">
      <w:pPr>
        <w:numPr>
          <w:ilvl w:val="0"/>
          <w:numId w:val="2"/>
        </w:numPr>
        <w:spacing w:after="0" w:before="0" w:line="240" w:lineRule="auto"/>
        <w:ind w:left="720" w:hanging="360"/>
        <w:rPr>
          <w:sz w:val="24"/>
          <w:szCs w:val="24"/>
        </w:rPr>
      </w:pPr>
      <w:r w:rsidDel="00000000" w:rsidR="00000000" w:rsidRPr="00000000">
        <w:rPr>
          <w:sz w:val="24"/>
          <w:szCs w:val="24"/>
          <w:rtl w:val="0"/>
        </w:rPr>
        <w:t xml:space="preserve">greater independence</w:t>
      </w:r>
    </w:p>
    <w:p w:rsidR="00000000" w:rsidDel="00000000" w:rsidP="00000000" w:rsidRDefault="00000000" w:rsidRPr="00000000" w14:paraId="00000055">
      <w:pPr>
        <w:numPr>
          <w:ilvl w:val="0"/>
          <w:numId w:val="2"/>
        </w:numPr>
        <w:spacing w:after="0" w:before="0" w:line="240" w:lineRule="auto"/>
        <w:ind w:left="720" w:hanging="360"/>
        <w:rPr>
          <w:sz w:val="24"/>
          <w:szCs w:val="24"/>
        </w:rPr>
      </w:pPr>
      <w:r w:rsidDel="00000000" w:rsidR="00000000" w:rsidRPr="00000000">
        <w:rPr>
          <w:sz w:val="24"/>
          <w:szCs w:val="24"/>
          <w:rtl w:val="0"/>
        </w:rPr>
        <w:t xml:space="preserve">sustained attention and persistence</w:t>
      </w:r>
    </w:p>
    <w:p w:rsidR="00000000" w:rsidDel="00000000" w:rsidP="00000000" w:rsidRDefault="00000000" w:rsidRPr="00000000" w14:paraId="00000056">
      <w:pPr>
        <w:numPr>
          <w:ilvl w:val="0"/>
          <w:numId w:val="2"/>
        </w:numPr>
        <w:spacing w:after="0" w:before="0" w:line="240" w:lineRule="auto"/>
        <w:ind w:left="720" w:hanging="360"/>
        <w:rPr>
          <w:sz w:val="24"/>
          <w:szCs w:val="24"/>
        </w:rPr>
      </w:pPr>
      <w:r w:rsidDel="00000000" w:rsidR="00000000" w:rsidRPr="00000000">
        <w:rPr>
          <w:sz w:val="24"/>
          <w:szCs w:val="24"/>
          <w:rtl w:val="0"/>
        </w:rPr>
        <w:t xml:space="preserve">growing understanding and application of learning</w:t>
      </w:r>
    </w:p>
    <w:p w:rsidR="00000000" w:rsidDel="00000000" w:rsidP="00000000" w:rsidRDefault="00000000" w:rsidRPr="00000000" w14:paraId="00000057">
      <w:pPr>
        <w:spacing w:after="0" w:before="0" w:line="240" w:lineRule="auto"/>
        <w:rPr>
          <w:sz w:val="24"/>
          <w:szCs w:val="24"/>
        </w:rPr>
      </w:pPr>
      <w:r w:rsidDel="00000000" w:rsidR="00000000" w:rsidRPr="00000000">
        <w:rPr>
          <w:sz w:val="24"/>
          <w:szCs w:val="24"/>
          <w:rtl w:val="0"/>
        </w:rPr>
        <w:t xml:space="preserve">Because the curriculum strands, assessment systems and classroom practice all use the same language and progression model, staff are able to identify and celebrate small but significant steps of progress clearly and consistently.</w:t>
      </w:r>
    </w:p>
    <w:p w:rsidR="00000000" w:rsidDel="00000000" w:rsidP="00000000" w:rsidRDefault="00000000" w:rsidRPr="00000000" w14:paraId="00000058">
      <w:pPr>
        <w:spacing w:after="0" w:before="0" w:line="240" w:lineRule="auto"/>
        <w:rPr>
          <w:sz w:val="24"/>
          <w:szCs w:val="24"/>
        </w:rPr>
      </w:pPr>
      <w:r w:rsidDel="00000000" w:rsidR="00000000" w:rsidRPr="00000000">
        <w:rPr>
          <w:sz w:val="24"/>
          <w:szCs w:val="24"/>
          <w:rtl w:val="0"/>
        </w:rPr>
        <w:t xml:space="preserve">The curriculum prepares pupils for:</w:t>
      </w:r>
    </w:p>
    <w:p w:rsidR="00000000" w:rsidDel="00000000" w:rsidP="00000000" w:rsidRDefault="00000000" w:rsidRPr="00000000" w14:paraId="00000059">
      <w:pPr>
        <w:numPr>
          <w:ilvl w:val="0"/>
          <w:numId w:val="5"/>
        </w:numPr>
        <w:spacing w:after="0" w:before="0" w:line="240" w:lineRule="auto"/>
        <w:ind w:left="720" w:hanging="360"/>
        <w:rPr>
          <w:sz w:val="24"/>
          <w:szCs w:val="24"/>
        </w:rPr>
      </w:pPr>
      <w:r w:rsidDel="00000000" w:rsidR="00000000" w:rsidRPr="00000000">
        <w:rPr>
          <w:sz w:val="24"/>
          <w:szCs w:val="24"/>
          <w:rtl w:val="0"/>
        </w:rPr>
        <w:t xml:space="preserve">successful participation within school life</w:t>
      </w:r>
    </w:p>
    <w:p w:rsidR="00000000" w:rsidDel="00000000" w:rsidP="00000000" w:rsidRDefault="00000000" w:rsidRPr="00000000" w14:paraId="0000005A">
      <w:pPr>
        <w:numPr>
          <w:ilvl w:val="0"/>
          <w:numId w:val="5"/>
        </w:numPr>
        <w:spacing w:after="0" w:before="0" w:line="240" w:lineRule="auto"/>
        <w:ind w:left="720" w:hanging="360"/>
        <w:rPr>
          <w:sz w:val="24"/>
          <w:szCs w:val="24"/>
        </w:rPr>
      </w:pPr>
      <w:r w:rsidDel="00000000" w:rsidR="00000000" w:rsidRPr="00000000">
        <w:rPr>
          <w:sz w:val="24"/>
          <w:szCs w:val="24"/>
          <w:rtl w:val="0"/>
        </w:rPr>
        <w:t xml:space="preserve">increased independence</w:t>
      </w:r>
    </w:p>
    <w:p w:rsidR="00000000" w:rsidDel="00000000" w:rsidP="00000000" w:rsidRDefault="00000000" w:rsidRPr="00000000" w14:paraId="0000005B">
      <w:pPr>
        <w:numPr>
          <w:ilvl w:val="0"/>
          <w:numId w:val="5"/>
        </w:numPr>
        <w:spacing w:after="0" w:before="0" w:line="240" w:lineRule="auto"/>
        <w:ind w:left="720" w:hanging="360"/>
        <w:rPr>
          <w:sz w:val="24"/>
          <w:szCs w:val="24"/>
        </w:rPr>
      </w:pPr>
      <w:r w:rsidDel="00000000" w:rsidR="00000000" w:rsidRPr="00000000">
        <w:rPr>
          <w:sz w:val="24"/>
          <w:szCs w:val="24"/>
          <w:rtl w:val="0"/>
        </w:rPr>
        <w:t xml:space="preserve">meaningful communication</w:t>
      </w:r>
    </w:p>
    <w:p w:rsidR="00000000" w:rsidDel="00000000" w:rsidP="00000000" w:rsidRDefault="00000000" w:rsidRPr="00000000" w14:paraId="0000005C">
      <w:pPr>
        <w:numPr>
          <w:ilvl w:val="0"/>
          <w:numId w:val="5"/>
        </w:numPr>
        <w:spacing w:after="0" w:before="0" w:line="240" w:lineRule="auto"/>
        <w:ind w:left="720" w:hanging="360"/>
        <w:rPr>
          <w:sz w:val="24"/>
          <w:szCs w:val="24"/>
        </w:rPr>
      </w:pPr>
      <w:r w:rsidDel="00000000" w:rsidR="00000000" w:rsidRPr="00000000">
        <w:rPr>
          <w:sz w:val="24"/>
          <w:szCs w:val="24"/>
          <w:rtl w:val="0"/>
        </w:rPr>
        <w:t xml:space="preserve">wider community engagement</w:t>
      </w:r>
    </w:p>
    <w:p w:rsidR="00000000" w:rsidDel="00000000" w:rsidP="00000000" w:rsidRDefault="00000000" w:rsidRPr="00000000" w14:paraId="0000005D">
      <w:pPr>
        <w:numPr>
          <w:ilvl w:val="0"/>
          <w:numId w:val="5"/>
        </w:numPr>
        <w:spacing w:after="0" w:before="0" w:line="240" w:lineRule="auto"/>
        <w:ind w:left="720" w:hanging="360"/>
        <w:rPr>
          <w:sz w:val="24"/>
          <w:szCs w:val="24"/>
        </w:rPr>
      </w:pPr>
      <w:r w:rsidDel="00000000" w:rsidR="00000000" w:rsidRPr="00000000">
        <w:rPr>
          <w:sz w:val="24"/>
          <w:szCs w:val="24"/>
          <w:rtl w:val="0"/>
        </w:rPr>
        <w:t xml:space="preserve">future learning pathways appropriate to their individual needs</w:t>
      </w:r>
    </w:p>
    <w:p w:rsidR="00000000" w:rsidDel="00000000" w:rsidP="00000000" w:rsidRDefault="00000000" w:rsidRPr="00000000" w14:paraId="0000005E">
      <w:pPr>
        <w:spacing w:after="0" w:before="0" w:line="240" w:lineRule="auto"/>
        <w:rPr>
          <w:sz w:val="24"/>
          <w:szCs w:val="24"/>
        </w:rPr>
      </w:pPr>
      <w:r w:rsidDel="00000000" w:rsidR="00000000" w:rsidRPr="00000000">
        <w:rPr>
          <w:sz w:val="24"/>
          <w:szCs w:val="24"/>
          <w:rtl w:val="0"/>
        </w:rPr>
        <w:t xml:space="preserve">Our curriculum ensures that every pupil has access to:</w:t>
      </w:r>
    </w:p>
    <w:p w:rsidR="00000000" w:rsidDel="00000000" w:rsidP="00000000" w:rsidRDefault="00000000" w:rsidRPr="00000000" w14:paraId="0000005F">
      <w:pPr>
        <w:numPr>
          <w:ilvl w:val="0"/>
          <w:numId w:val="1"/>
        </w:numPr>
        <w:spacing w:after="0" w:before="0" w:line="240" w:lineRule="auto"/>
        <w:ind w:left="720" w:hanging="360"/>
        <w:rPr>
          <w:sz w:val="24"/>
          <w:szCs w:val="24"/>
        </w:rPr>
      </w:pPr>
      <w:r w:rsidDel="00000000" w:rsidR="00000000" w:rsidRPr="00000000">
        <w:rPr>
          <w:sz w:val="24"/>
          <w:szCs w:val="24"/>
          <w:rtl w:val="0"/>
        </w:rPr>
        <w:t xml:space="preserve">breadth of learning</w:t>
      </w:r>
    </w:p>
    <w:p w:rsidR="00000000" w:rsidDel="00000000" w:rsidP="00000000" w:rsidRDefault="00000000" w:rsidRPr="00000000" w14:paraId="00000060">
      <w:pPr>
        <w:numPr>
          <w:ilvl w:val="0"/>
          <w:numId w:val="1"/>
        </w:numPr>
        <w:spacing w:after="0" w:before="0" w:line="240" w:lineRule="auto"/>
        <w:ind w:left="720" w:hanging="360"/>
        <w:rPr>
          <w:sz w:val="24"/>
          <w:szCs w:val="24"/>
        </w:rPr>
      </w:pPr>
      <w:r w:rsidDel="00000000" w:rsidR="00000000" w:rsidRPr="00000000">
        <w:rPr>
          <w:sz w:val="24"/>
          <w:szCs w:val="24"/>
          <w:rtl w:val="0"/>
        </w:rPr>
        <w:t xml:space="preserve">ambitious experiences</w:t>
      </w:r>
    </w:p>
    <w:p w:rsidR="00000000" w:rsidDel="00000000" w:rsidP="00000000" w:rsidRDefault="00000000" w:rsidRPr="00000000" w14:paraId="00000061">
      <w:pPr>
        <w:numPr>
          <w:ilvl w:val="0"/>
          <w:numId w:val="1"/>
        </w:numPr>
        <w:spacing w:after="0" w:before="0" w:line="240" w:lineRule="auto"/>
        <w:ind w:left="720" w:hanging="360"/>
        <w:rPr>
          <w:sz w:val="24"/>
          <w:szCs w:val="24"/>
        </w:rPr>
      </w:pPr>
      <w:r w:rsidDel="00000000" w:rsidR="00000000" w:rsidRPr="00000000">
        <w:rPr>
          <w:sz w:val="24"/>
          <w:szCs w:val="24"/>
          <w:rtl w:val="0"/>
        </w:rPr>
        <w:t xml:space="preserve">communication opportunities</w:t>
      </w:r>
    </w:p>
    <w:p w:rsidR="00000000" w:rsidDel="00000000" w:rsidP="00000000" w:rsidRDefault="00000000" w:rsidRPr="00000000" w14:paraId="00000062">
      <w:pPr>
        <w:numPr>
          <w:ilvl w:val="0"/>
          <w:numId w:val="1"/>
        </w:numPr>
        <w:spacing w:after="0" w:before="0" w:line="240" w:lineRule="auto"/>
        <w:ind w:left="720" w:hanging="360"/>
        <w:rPr>
          <w:sz w:val="24"/>
          <w:szCs w:val="24"/>
        </w:rPr>
      </w:pPr>
      <w:r w:rsidDel="00000000" w:rsidR="00000000" w:rsidRPr="00000000">
        <w:rPr>
          <w:sz w:val="24"/>
          <w:szCs w:val="24"/>
          <w:rtl w:val="0"/>
        </w:rPr>
        <w:t xml:space="preserve">developmental progression</w:t>
      </w:r>
    </w:p>
    <w:p w:rsidR="00000000" w:rsidDel="00000000" w:rsidP="00000000" w:rsidRDefault="00000000" w:rsidRPr="00000000" w14:paraId="00000063">
      <w:pPr>
        <w:numPr>
          <w:ilvl w:val="0"/>
          <w:numId w:val="1"/>
        </w:numPr>
        <w:spacing w:after="0" w:before="0" w:line="240" w:lineRule="auto"/>
        <w:ind w:left="720" w:hanging="360"/>
        <w:rPr>
          <w:sz w:val="24"/>
          <w:szCs w:val="24"/>
        </w:rPr>
      </w:pPr>
      <w:r w:rsidDel="00000000" w:rsidR="00000000" w:rsidRPr="00000000">
        <w:rPr>
          <w:sz w:val="24"/>
          <w:szCs w:val="24"/>
          <w:rtl w:val="0"/>
        </w:rPr>
        <w:t xml:space="preserve">and a curriculum that values and celebrates their individual journey.</w:t>
      </w:r>
    </w:p>
    <w:p w:rsidR="00000000" w:rsidDel="00000000" w:rsidP="00000000" w:rsidRDefault="00000000" w:rsidRPr="00000000" w14:paraId="00000064">
      <w:pPr>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