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EA63C" w14:textId="77777777" w:rsidR="002A59C4" w:rsidRDefault="002A59C4" w:rsidP="002A59C4"/>
    <w:p w14:paraId="6CBC1872" w14:textId="77777777" w:rsidR="002A59C4" w:rsidRDefault="002A59C4" w:rsidP="002A59C4">
      <w:r>
        <w:rPr>
          <w:rFonts w:ascii="Candara" w:hAnsi="Candara"/>
          <w:b/>
          <w:bCs/>
          <w:noProof/>
          <w:sz w:val="32"/>
          <w:szCs w:val="40"/>
          <w:lang w:eastAsia="en-GB"/>
        </w:rPr>
        <mc:AlternateContent>
          <mc:Choice Requires="wps">
            <w:drawing>
              <wp:anchor distT="0" distB="0" distL="114300" distR="114300" simplePos="0" relativeHeight="251659264" behindDoc="0" locked="0" layoutInCell="1" allowOverlap="1" wp14:anchorId="38586A58" wp14:editId="32F47BC6">
                <wp:simplePos x="0" y="0"/>
                <wp:positionH relativeFrom="column">
                  <wp:posOffset>69263</wp:posOffset>
                </wp:positionH>
                <wp:positionV relativeFrom="paragraph">
                  <wp:posOffset>0</wp:posOffset>
                </wp:positionV>
                <wp:extent cx="9744891" cy="6021977"/>
                <wp:effectExtent l="0" t="0" r="8890" b="10795"/>
                <wp:wrapNone/>
                <wp:docPr id="1676088259" name="Text Box 1"/>
                <wp:cNvGraphicFramePr/>
                <a:graphic xmlns:a="http://schemas.openxmlformats.org/drawingml/2006/main">
                  <a:graphicData uri="http://schemas.microsoft.com/office/word/2010/wordprocessingShape">
                    <wps:wsp>
                      <wps:cNvSpPr txBox="1"/>
                      <wps:spPr>
                        <a:xfrm>
                          <a:off x="0" y="0"/>
                          <a:ext cx="9744891" cy="6021977"/>
                        </a:xfrm>
                        <a:prstGeom prst="rect">
                          <a:avLst/>
                        </a:prstGeom>
                        <a:gradFill>
                          <a:gsLst>
                            <a:gs pos="0">
                              <a:srgbClr val="C997FF">
                                <a:alpha val="75294"/>
                              </a:srgbClr>
                            </a:gs>
                            <a:gs pos="74000">
                              <a:schemeClr val="bg1"/>
                            </a:gs>
                            <a:gs pos="83000">
                              <a:schemeClr val="bg1"/>
                            </a:gs>
                            <a:gs pos="100000">
                              <a:schemeClr val="bg1"/>
                            </a:gs>
                          </a:gsLst>
                          <a:lin ang="5400000" scaled="1"/>
                        </a:gradFill>
                        <a:ln w="6350">
                          <a:solidFill>
                            <a:prstClr val="black"/>
                          </a:solidFill>
                        </a:ln>
                      </wps:spPr>
                      <wps:txbx>
                        <w:txbxContent>
                          <w:p w14:paraId="3EF8FE57" w14:textId="77777777" w:rsidR="002A59C4" w:rsidRDefault="002A59C4" w:rsidP="002A59C4">
                            <w:pPr>
                              <w:jc w:val="center"/>
                              <w:rPr>
                                <w:rFonts w:ascii="Candara" w:hAnsi="Candara"/>
                                <w:sz w:val="96"/>
                                <w:szCs w:val="96"/>
                              </w:rPr>
                            </w:pPr>
                          </w:p>
                          <w:p w14:paraId="7142368E" w14:textId="77777777" w:rsidR="002A59C4" w:rsidRDefault="002A59C4" w:rsidP="002A59C4">
                            <w:pPr>
                              <w:jc w:val="center"/>
                              <w:rPr>
                                <w:rFonts w:ascii="Candara" w:hAnsi="Candara"/>
                                <w:sz w:val="92"/>
                                <w:szCs w:val="92"/>
                              </w:rPr>
                            </w:pPr>
                            <w:r>
                              <w:rPr>
                                <w:rFonts w:ascii="Candara" w:hAnsi="Candara"/>
                                <w:sz w:val="92"/>
                                <w:szCs w:val="92"/>
                              </w:rPr>
                              <w:t>Mathematics</w:t>
                            </w:r>
                          </w:p>
                          <w:p w14:paraId="1433D575" w14:textId="77777777" w:rsidR="002A59C4" w:rsidRDefault="002A59C4" w:rsidP="002A59C4">
                            <w:pPr>
                              <w:rPr>
                                <w:rFonts w:ascii="Candara" w:hAnsi="Candara"/>
                                <w:sz w:val="92"/>
                                <w:szCs w:val="92"/>
                              </w:rPr>
                            </w:pPr>
                          </w:p>
                          <w:p w14:paraId="2390A453" w14:textId="77777777" w:rsidR="002A59C4" w:rsidRPr="007A3CFA" w:rsidRDefault="002A59C4" w:rsidP="002A59C4">
                            <w:pPr>
                              <w:jc w:val="center"/>
                              <w:rPr>
                                <w:rFonts w:ascii="Candara" w:hAnsi="Candara"/>
                                <w:sz w:val="92"/>
                                <w:szCs w:val="9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586A58" id="_x0000_t202" coordsize="21600,21600" o:spt="202" path="m,l,21600r21600,l21600,xe">
                <v:stroke joinstyle="miter"/>
                <v:path gradientshapeok="t" o:connecttype="rect"/>
              </v:shapetype>
              <v:shape id="Text Box 1" o:spid="_x0000_s1026" type="#_x0000_t202" style="position:absolute;margin-left:5.45pt;margin-top:0;width:767.3pt;height:47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" fillcolor="#c997ff" strokeweight=".5pt">
                <v:fill color2="white [3212]" o:opacity2="49344f" colors="0 #c997ff;48497f white;54395f white;1 white" focus="100%" type="gradient"/>
                <v:textbox>
                  <w:txbxContent>
                    <w:p w14:paraId="3EF8FE57" w14:textId="77777777" w:rsidR="002A59C4" w:rsidRDefault="002A59C4" w:rsidP="002A59C4">
                      <w:pPr>
                        <w:jc w:val="center"/>
                        <w:rPr>
                          <w:rFonts w:ascii="Candara" w:hAnsi="Candara"/>
                          <w:sz w:val="96"/>
                          <w:szCs w:val="96"/>
                        </w:rPr>
                      </w:pPr>
                    </w:p>
                    <w:p w14:paraId="7142368E" w14:textId="77777777" w:rsidR="002A59C4" w:rsidRDefault="002A59C4" w:rsidP="002A59C4">
                      <w:pPr>
                        <w:jc w:val="center"/>
                        <w:rPr>
                          <w:rFonts w:ascii="Candara" w:hAnsi="Candara"/>
                          <w:sz w:val="92"/>
                          <w:szCs w:val="92"/>
                        </w:rPr>
                      </w:pPr>
                      <w:r>
                        <w:rPr>
                          <w:rFonts w:ascii="Candara" w:hAnsi="Candara"/>
                          <w:sz w:val="92"/>
                          <w:szCs w:val="92"/>
                        </w:rPr>
                        <w:t>Mathematics</w:t>
                      </w:r>
                    </w:p>
                    <w:p w14:paraId="1433D575" w14:textId="77777777" w:rsidR="002A59C4" w:rsidRDefault="002A59C4" w:rsidP="002A59C4">
                      <w:pPr>
                        <w:rPr>
                          <w:rFonts w:ascii="Candara" w:hAnsi="Candara"/>
                          <w:sz w:val="92"/>
                          <w:szCs w:val="92"/>
                        </w:rPr>
                      </w:pPr>
                    </w:p>
                    <w:p w14:paraId="2390A453" w14:textId="77777777" w:rsidR="002A59C4" w:rsidRPr="007A3CFA" w:rsidRDefault="002A59C4" w:rsidP="002A59C4">
                      <w:pPr>
                        <w:jc w:val="center"/>
                        <w:rPr>
                          <w:rFonts w:ascii="Candara" w:hAnsi="Candara"/>
                          <w:sz w:val="92"/>
                          <w:szCs w:val="92"/>
                        </w:rPr>
                      </w:pPr>
                    </w:p>
                  </w:txbxContent>
                </v:textbox>
              </v:shape>
            </w:pict>
          </mc:Fallback>
        </mc:AlternateContent>
      </w:r>
    </w:p>
    <w:p w14:paraId="0702C6A7" w14:textId="77777777" w:rsidR="002A59C4" w:rsidRDefault="002A59C4" w:rsidP="002A59C4"/>
    <w:p w14:paraId="108BA440" w14:textId="77777777" w:rsidR="002A59C4" w:rsidRDefault="002A59C4" w:rsidP="002A59C4"/>
    <w:p w14:paraId="5828EBD6" w14:textId="77777777" w:rsidR="002A59C4" w:rsidRDefault="002A59C4" w:rsidP="002A59C4"/>
    <w:p w14:paraId="34EC609C" w14:textId="77777777" w:rsidR="002A59C4" w:rsidRDefault="002A59C4" w:rsidP="002A59C4"/>
    <w:p w14:paraId="6B4321C7" w14:textId="77777777" w:rsidR="002A59C4" w:rsidRDefault="002A59C4" w:rsidP="002A59C4"/>
    <w:p w14:paraId="0973B8B9" w14:textId="77777777" w:rsidR="002A59C4" w:rsidRDefault="002A59C4" w:rsidP="002A59C4"/>
    <w:p w14:paraId="37823433" w14:textId="77777777" w:rsidR="002A59C4" w:rsidRDefault="002A59C4" w:rsidP="002A59C4">
      <w:r>
        <w:rPr>
          <w:rFonts w:ascii="Candara" w:hAnsi="Candara"/>
          <w:b/>
          <w:bCs/>
          <w:noProof/>
          <w:sz w:val="32"/>
          <w:szCs w:val="40"/>
          <w:lang w:eastAsia="en-GB"/>
        </w:rPr>
        <w:drawing>
          <wp:anchor distT="0" distB="0" distL="114300" distR="114300" simplePos="0" relativeHeight="251660288" behindDoc="0" locked="0" layoutInCell="1" allowOverlap="1" wp14:anchorId="683D318B" wp14:editId="0EA2A0CD">
            <wp:simplePos x="0" y="0"/>
            <wp:positionH relativeFrom="column">
              <wp:posOffset>3651250</wp:posOffset>
            </wp:positionH>
            <wp:positionV relativeFrom="paragraph">
              <wp:posOffset>216648</wp:posOffset>
            </wp:positionV>
            <wp:extent cx="2546431" cy="2546431"/>
            <wp:effectExtent l="0" t="0" r="0" b="0"/>
            <wp:wrapNone/>
            <wp:docPr id="70133590" name="Graphic 10" descr="Abac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33590" name="Graphic 70133590" descr="Abacus with solid fill"/>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2546431" cy="2546431"/>
                    </a:xfrm>
                    <a:prstGeom prst="rect">
                      <a:avLst/>
                    </a:prstGeom>
                  </pic:spPr>
                </pic:pic>
              </a:graphicData>
            </a:graphic>
            <wp14:sizeRelH relativeFrom="page">
              <wp14:pctWidth>0</wp14:pctWidth>
            </wp14:sizeRelH>
            <wp14:sizeRelV relativeFrom="page">
              <wp14:pctHeight>0</wp14:pctHeight>
            </wp14:sizeRelV>
          </wp:anchor>
        </w:drawing>
      </w:r>
    </w:p>
    <w:p w14:paraId="19195BB3" w14:textId="77777777" w:rsidR="002A59C4" w:rsidRDefault="002A59C4" w:rsidP="002A59C4"/>
    <w:p w14:paraId="7CDFAD54" w14:textId="77777777" w:rsidR="002A59C4" w:rsidRDefault="002A59C4" w:rsidP="002A59C4"/>
    <w:p w14:paraId="2C095E69" w14:textId="77777777" w:rsidR="002A59C4" w:rsidRDefault="002A59C4" w:rsidP="002A59C4"/>
    <w:p w14:paraId="7E77B563" w14:textId="77777777" w:rsidR="002A59C4" w:rsidRDefault="002A59C4" w:rsidP="002A59C4"/>
    <w:p w14:paraId="51768F99" w14:textId="77777777" w:rsidR="002A59C4" w:rsidRDefault="002A59C4" w:rsidP="002A59C4"/>
    <w:p w14:paraId="4C6FCB81" w14:textId="77777777" w:rsidR="002A59C4" w:rsidRDefault="002A59C4" w:rsidP="002A59C4"/>
    <w:p w14:paraId="77DEF56B" w14:textId="77777777" w:rsidR="002A59C4" w:rsidRDefault="002A59C4" w:rsidP="002A59C4"/>
    <w:p w14:paraId="3F79F6BE" w14:textId="77777777" w:rsidR="002A59C4" w:rsidRDefault="002A59C4" w:rsidP="002A59C4"/>
    <w:p w14:paraId="44FBAE04" w14:textId="77777777" w:rsidR="002A59C4" w:rsidRDefault="002A59C4" w:rsidP="002A59C4"/>
    <w:p w14:paraId="064FA4E0" w14:textId="77777777" w:rsidR="002A59C4" w:rsidRDefault="002A59C4" w:rsidP="002A59C4"/>
    <w:p w14:paraId="3874DB8D" w14:textId="77777777" w:rsidR="002A59C4" w:rsidRDefault="002A59C4" w:rsidP="002A59C4"/>
    <w:p w14:paraId="76177035" w14:textId="77777777" w:rsidR="002A59C4" w:rsidRDefault="002A59C4" w:rsidP="002A59C4"/>
    <w:p w14:paraId="7C38A619" w14:textId="77777777" w:rsidR="002A59C4" w:rsidRDefault="002A59C4" w:rsidP="002A59C4"/>
    <w:p w14:paraId="2F7081DD" w14:textId="77777777" w:rsidR="002A59C4" w:rsidRDefault="002A59C4" w:rsidP="002A59C4"/>
    <w:p w14:paraId="21DA37E8" w14:textId="604E1B0C" w:rsidR="002A59C4" w:rsidRPr="002A59C4" w:rsidRDefault="002A59C4" w:rsidP="002A59C4">
      <w:pPr>
        <w:jc w:val="center"/>
        <w:rPr>
          <w:rFonts w:ascii="Candara" w:hAnsi="Candara"/>
          <w:b/>
          <w:bCs/>
          <w:sz w:val="30"/>
          <w:szCs w:val="30"/>
        </w:rPr>
      </w:pPr>
      <w:r w:rsidRPr="002A59C4">
        <w:rPr>
          <w:rFonts w:ascii="Candara" w:hAnsi="Candara"/>
          <w:b/>
          <w:bCs/>
          <w:sz w:val="30"/>
          <w:szCs w:val="30"/>
        </w:rPr>
        <w:lastRenderedPageBreak/>
        <w:t>Mathematics- Tiny Steps</w:t>
      </w:r>
    </w:p>
    <w:tbl>
      <w:tblPr>
        <w:tblStyle w:val="TableGrid"/>
        <w:tblW w:w="15309" w:type="dxa"/>
        <w:tblInd w:w="137" w:type="dxa"/>
        <w:shd w:val="clear" w:color="auto" w:fill="F1D1F3"/>
        <w:tblLook w:val="04A0" w:firstRow="1" w:lastRow="0" w:firstColumn="1" w:lastColumn="0" w:noHBand="0" w:noVBand="1"/>
      </w:tblPr>
      <w:tblGrid>
        <w:gridCol w:w="448"/>
        <w:gridCol w:w="467"/>
        <w:gridCol w:w="476"/>
        <w:gridCol w:w="2819"/>
        <w:gridCol w:w="2281"/>
        <w:gridCol w:w="2280"/>
        <w:gridCol w:w="2373"/>
        <w:gridCol w:w="2070"/>
        <w:gridCol w:w="2095"/>
      </w:tblGrid>
      <w:tr w:rsidR="002A59C4" w:rsidRPr="00207827" w14:paraId="344AEB6D" w14:textId="77777777" w:rsidTr="00CC397A">
        <w:trPr>
          <w:cantSplit/>
          <w:trHeight w:val="1134"/>
        </w:trPr>
        <w:tc>
          <w:tcPr>
            <w:tcW w:w="448" w:type="dxa"/>
            <w:vMerge w:val="restart"/>
            <w:shd w:val="clear" w:color="auto" w:fill="F1D1F3"/>
            <w:textDirection w:val="btLr"/>
          </w:tcPr>
          <w:p w14:paraId="4B9F8138" w14:textId="77777777" w:rsidR="002A59C4" w:rsidRPr="0066483E" w:rsidRDefault="002A59C4" w:rsidP="00CC397A">
            <w:pPr>
              <w:ind w:left="113" w:right="113"/>
              <w:jc w:val="center"/>
              <w:rPr>
                <w:rFonts w:ascii="Candara" w:hAnsi="Candara"/>
                <w:color w:val="000000" w:themeColor="text1"/>
                <w:sz w:val="12"/>
                <w:szCs w:val="12"/>
              </w:rPr>
            </w:pPr>
            <w:r w:rsidRPr="0066483E">
              <w:rPr>
                <w:rFonts w:ascii="Candara" w:hAnsi="Candara"/>
                <w:color w:val="000000" w:themeColor="text1"/>
                <w:sz w:val="12"/>
                <w:szCs w:val="12"/>
              </w:rPr>
              <w:t>Maths</w:t>
            </w:r>
          </w:p>
        </w:tc>
        <w:tc>
          <w:tcPr>
            <w:tcW w:w="467" w:type="dxa"/>
            <w:vMerge w:val="restart"/>
            <w:shd w:val="clear" w:color="auto" w:fill="F1D1F3"/>
            <w:textDirection w:val="btLr"/>
          </w:tcPr>
          <w:p w14:paraId="412D1530" w14:textId="77777777" w:rsidR="002A59C4" w:rsidRPr="0066483E" w:rsidRDefault="002A59C4" w:rsidP="00CC397A">
            <w:pPr>
              <w:ind w:left="113" w:right="113"/>
              <w:jc w:val="center"/>
              <w:rPr>
                <w:rFonts w:ascii="Candara" w:hAnsi="Candara"/>
                <w:color w:val="000000" w:themeColor="text1"/>
                <w:sz w:val="12"/>
                <w:szCs w:val="12"/>
              </w:rPr>
            </w:pPr>
            <w:r w:rsidRPr="0066483E">
              <w:rPr>
                <w:rFonts w:ascii="Candara" w:hAnsi="Candara"/>
                <w:color w:val="000000" w:themeColor="text1"/>
                <w:sz w:val="12"/>
                <w:szCs w:val="12"/>
              </w:rPr>
              <w:t>Tiny Steps</w:t>
            </w:r>
          </w:p>
        </w:tc>
        <w:tc>
          <w:tcPr>
            <w:tcW w:w="476" w:type="dxa"/>
            <w:vMerge w:val="restart"/>
            <w:shd w:val="clear" w:color="auto" w:fill="F1D1F3"/>
            <w:textDirection w:val="btLr"/>
          </w:tcPr>
          <w:p w14:paraId="7992B617" w14:textId="77777777" w:rsidR="002A59C4" w:rsidRPr="0066483E" w:rsidRDefault="002A59C4" w:rsidP="00CC397A">
            <w:pPr>
              <w:ind w:left="113" w:right="113"/>
              <w:jc w:val="center"/>
              <w:rPr>
                <w:rFonts w:ascii="Candara" w:hAnsi="Candara"/>
                <w:color w:val="000000" w:themeColor="text1"/>
                <w:sz w:val="12"/>
                <w:szCs w:val="12"/>
              </w:rPr>
            </w:pPr>
            <w:r w:rsidRPr="0066483E">
              <w:rPr>
                <w:rFonts w:ascii="Candara" w:hAnsi="Candara"/>
                <w:color w:val="000000" w:themeColor="text1"/>
                <w:sz w:val="12"/>
                <w:szCs w:val="12"/>
              </w:rPr>
              <w:t>Development Matters &amp; Birth to 5</w:t>
            </w:r>
          </w:p>
        </w:tc>
        <w:tc>
          <w:tcPr>
            <w:tcW w:w="5100" w:type="dxa"/>
            <w:gridSpan w:val="2"/>
            <w:shd w:val="clear" w:color="auto" w:fill="F1D1F3"/>
          </w:tcPr>
          <w:p w14:paraId="0C608087" w14:textId="77777777" w:rsidR="002A59C4" w:rsidRPr="0066483E" w:rsidRDefault="002A59C4" w:rsidP="00CC397A">
            <w:pPr>
              <w:rPr>
                <w:rFonts w:ascii="Candara" w:hAnsi="Candara"/>
                <w:b/>
                <w:color w:val="000000" w:themeColor="text1"/>
                <w:sz w:val="12"/>
                <w:szCs w:val="12"/>
                <w:u w:val="single"/>
              </w:rPr>
            </w:pPr>
            <w:r w:rsidRPr="0066483E">
              <w:rPr>
                <w:rFonts w:ascii="Candara" w:hAnsi="Candara"/>
                <w:b/>
                <w:color w:val="000000" w:themeColor="text1"/>
                <w:sz w:val="12"/>
                <w:szCs w:val="12"/>
                <w:u w:val="single"/>
              </w:rPr>
              <w:t>2-3 Year Olds</w:t>
            </w:r>
          </w:p>
          <w:p w14:paraId="6D2F6B5F" w14:textId="77777777" w:rsidR="002A59C4" w:rsidRPr="0066483E" w:rsidRDefault="002A59C4" w:rsidP="00CC397A">
            <w:pPr>
              <w:rPr>
                <w:rFonts w:ascii="Candara" w:hAnsi="Candara"/>
                <w:b/>
                <w:color w:val="000000" w:themeColor="text1"/>
                <w:sz w:val="12"/>
                <w:szCs w:val="12"/>
                <w:u w:val="single"/>
              </w:rPr>
            </w:pPr>
          </w:p>
          <w:p w14:paraId="4F36FB6B"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Children will combine object such as stacking blocks and cups.</w:t>
            </w:r>
          </w:p>
          <w:p w14:paraId="0B5824E5" w14:textId="77777777" w:rsidR="002A59C4" w:rsidRPr="0066483E" w:rsidRDefault="002A59C4" w:rsidP="00CC397A">
            <w:pPr>
              <w:rPr>
                <w:rFonts w:ascii="Candara" w:hAnsi="Candara"/>
                <w:bCs/>
                <w:color w:val="000000" w:themeColor="text1"/>
                <w:sz w:val="12"/>
                <w:szCs w:val="12"/>
              </w:rPr>
            </w:pPr>
          </w:p>
          <w:p w14:paraId="4F8C23AE"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Children will put objects inside each other and take them out again.</w:t>
            </w:r>
          </w:p>
          <w:p w14:paraId="4E41B6C8" w14:textId="77777777" w:rsidR="002A59C4" w:rsidRPr="0066483E" w:rsidRDefault="002A59C4" w:rsidP="00CC397A">
            <w:pPr>
              <w:rPr>
                <w:rFonts w:ascii="Candara" w:hAnsi="Candara"/>
                <w:bCs/>
                <w:color w:val="000000" w:themeColor="text1"/>
                <w:sz w:val="12"/>
                <w:szCs w:val="12"/>
              </w:rPr>
            </w:pPr>
          </w:p>
          <w:p w14:paraId="4A0DF810"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Children will begin to take part in finger rhymes with numbers.</w:t>
            </w:r>
          </w:p>
          <w:p w14:paraId="14F25CC0" w14:textId="77777777" w:rsidR="002A59C4" w:rsidRPr="0066483E" w:rsidRDefault="002A59C4" w:rsidP="00CC397A">
            <w:pPr>
              <w:rPr>
                <w:rFonts w:ascii="Candara" w:hAnsi="Candara"/>
                <w:bCs/>
                <w:color w:val="000000" w:themeColor="text1"/>
                <w:sz w:val="12"/>
                <w:szCs w:val="12"/>
              </w:rPr>
            </w:pPr>
          </w:p>
          <w:p w14:paraId="30DCEA8C"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Children will explore using shape sorters and puzzles.</w:t>
            </w:r>
          </w:p>
          <w:p w14:paraId="261ECA90" w14:textId="77777777" w:rsidR="002A59C4" w:rsidRPr="0066483E" w:rsidRDefault="002A59C4" w:rsidP="00CC397A">
            <w:pPr>
              <w:rPr>
                <w:rFonts w:ascii="Candara" w:hAnsi="Candara"/>
                <w:b/>
                <w:color w:val="000000" w:themeColor="text1"/>
                <w:sz w:val="12"/>
                <w:szCs w:val="12"/>
                <w:u w:val="single"/>
              </w:rPr>
            </w:pPr>
          </w:p>
          <w:p w14:paraId="064DB7A7" w14:textId="77777777" w:rsidR="002A59C4" w:rsidRPr="0066483E" w:rsidRDefault="002A59C4" w:rsidP="00CC397A">
            <w:pPr>
              <w:rPr>
                <w:rFonts w:ascii="Candara" w:hAnsi="Candara"/>
                <w:b/>
                <w:color w:val="000000" w:themeColor="text1"/>
                <w:sz w:val="12"/>
                <w:szCs w:val="12"/>
                <w:u w:val="single"/>
              </w:rPr>
            </w:pPr>
          </w:p>
          <w:p w14:paraId="6E8B4420" w14:textId="77777777" w:rsidR="002A59C4" w:rsidRPr="0066483E" w:rsidRDefault="002A59C4" w:rsidP="00CC397A">
            <w:pPr>
              <w:rPr>
                <w:rFonts w:ascii="Candara" w:hAnsi="Candara"/>
                <w:color w:val="000000" w:themeColor="text1"/>
                <w:sz w:val="12"/>
                <w:szCs w:val="12"/>
              </w:rPr>
            </w:pPr>
          </w:p>
          <w:p w14:paraId="6FC1843F" w14:textId="77777777" w:rsidR="002A59C4" w:rsidRPr="0066483E" w:rsidRDefault="002A59C4" w:rsidP="00CC397A">
            <w:pPr>
              <w:rPr>
                <w:rFonts w:ascii="Candara" w:hAnsi="Candara"/>
                <w:b/>
                <w:color w:val="000000" w:themeColor="text1"/>
                <w:sz w:val="12"/>
                <w:szCs w:val="12"/>
                <w:u w:val="single"/>
              </w:rPr>
            </w:pPr>
          </w:p>
          <w:p w14:paraId="6DFB5234" w14:textId="77777777" w:rsidR="002A59C4" w:rsidRPr="0066483E" w:rsidRDefault="002A59C4" w:rsidP="00CC397A">
            <w:pPr>
              <w:rPr>
                <w:rFonts w:ascii="Candara" w:hAnsi="Candara"/>
                <w:b/>
                <w:color w:val="000000" w:themeColor="text1"/>
                <w:sz w:val="12"/>
                <w:szCs w:val="12"/>
                <w:u w:val="single"/>
              </w:rPr>
            </w:pPr>
          </w:p>
        </w:tc>
        <w:tc>
          <w:tcPr>
            <w:tcW w:w="4653" w:type="dxa"/>
            <w:gridSpan w:val="2"/>
            <w:shd w:val="clear" w:color="auto" w:fill="F1D1F3"/>
          </w:tcPr>
          <w:p w14:paraId="5D8D95B1" w14:textId="77777777" w:rsidR="002A59C4" w:rsidRPr="0066483E" w:rsidRDefault="002A59C4" w:rsidP="00CC397A">
            <w:pPr>
              <w:rPr>
                <w:rFonts w:ascii="Candara" w:hAnsi="Candara"/>
                <w:b/>
                <w:color w:val="000000" w:themeColor="text1"/>
                <w:sz w:val="12"/>
                <w:szCs w:val="12"/>
                <w:u w:val="single"/>
              </w:rPr>
            </w:pPr>
            <w:r w:rsidRPr="0066483E">
              <w:rPr>
                <w:rFonts w:ascii="Candara" w:hAnsi="Candara"/>
                <w:b/>
                <w:color w:val="000000" w:themeColor="text1"/>
                <w:sz w:val="12"/>
                <w:szCs w:val="12"/>
                <w:u w:val="single"/>
              </w:rPr>
              <w:t>2-3 Year Olds</w:t>
            </w:r>
          </w:p>
          <w:p w14:paraId="1BB48A6F" w14:textId="77777777" w:rsidR="002A59C4" w:rsidRPr="0066483E" w:rsidRDefault="002A59C4" w:rsidP="00CC397A">
            <w:pPr>
              <w:rPr>
                <w:rFonts w:ascii="Candara" w:hAnsi="Candara"/>
                <w:b/>
                <w:color w:val="000000" w:themeColor="text1"/>
                <w:sz w:val="12"/>
                <w:szCs w:val="12"/>
                <w:u w:val="single"/>
              </w:rPr>
            </w:pPr>
          </w:p>
          <w:p w14:paraId="782F83B6"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 xml:space="preserve">Children will begin to compare sizes, bigger, smaller, little. </w:t>
            </w:r>
          </w:p>
          <w:p w14:paraId="51DCD095" w14:textId="77777777" w:rsidR="002A59C4" w:rsidRPr="0066483E" w:rsidRDefault="002A59C4" w:rsidP="00CC397A">
            <w:pPr>
              <w:rPr>
                <w:rFonts w:ascii="Candara" w:hAnsi="Candara"/>
                <w:bCs/>
                <w:color w:val="000000" w:themeColor="text1"/>
                <w:sz w:val="12"/>
                <w:szCs w:val="12"/>
              </w:rPr>
            </w:pPr>
          </w:p>
          <w:p w14:paraId="1F3ABA86"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 xml:space="preserve">Children will </w:t>
            </w:r>
            <w:proofErr w:type="spellStart"/>
            <w:r w:rsidRPr="0066483E">
              <w:rPr>
                <w:rFonts w:ascii="Candara" w:hAnsi="Candara"/>
                <w:bCs/>
                <w:color w:val="000000" w:themeColor="text1"/>
                <w:sz w:val="12"/>
                <w:szCs w:val="12"/>
              </w:rPr>
              <w:t>bgin</w:t>
            </w:r>
            <w:proofErr w:type="spellEnd"/>
            <w:r w:rsidRPr="0066483E">
              <w:rPr>
                <w:rFonts w:ascii="Candara" w:hAnsi="Candara"/>
                <w:bCs/>
                <w:color w:val="000000" w:themeColor="text1"/>
                <w:sz w:val="12"/>
                <w:szCs w:val="12"/>
              </w:rPr>
              <w:t xml:space="preserve"> to use number language in their play, beginning to sequence numbers orally 0-5.</w:t>
            </w:r>
          </w:p>
          <w:p w14:paraId="2B126AB7" w14:textId="77777777" w:rsidR="002A59C4" w:rsidRPr="0066483E" w:rsidRDefault="002A59C4" w:rsidP="00CC397A">
            <w:pPr>
              <w:rPr>
                <w:rFonts w:ascii="Candara" w:hAnsi="Candara"/>
                <w:bCs/>
                <w:color w:val="000000" w:themeColor="text1"/>
                <w:sz w:val="12"/>
                <w:szCs w:val="12"/>
              </w:rPr>
            </w:pPr>
          </w:p>
          <w:p w14:paraId="7C94C59E"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Children will demonstrate matching and sorting skills within their play.</w:t>
            </w:r>
          </w:p>
          <w:p w14:paraId="726E481D" w14:textId="77777777" w:rsidR="002A59C4" w:rsidRPr="0066483E" w:rsidRDefault="002A59C4" w:rsidP="00CC397A">
            <w:pPr>
              <w:rPr>
                <w:rFonts w:ascii="Candara" w:hAnsi="Candara"/>
                <w:bCs/>
                <w:color w:val="000000" w:themeColor="text1"/>
                <w:sz w:val="12"/>
                <w:szCs w:val="12"/>
              </w:rPr>
            </w:pPr>
          </w:p>
          <w:p w14:paraId="0BD17B59"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 xml:space="preserve">Children will notice and comment on patterns including spots and stripes etc. </w:t>
            </w:r>
          </w:p>
          <w:p w14:paraId="7E75ADB7" w14:textId="77777777" w:rsidR="002A59C4" w:rsidRPr="0066483E" w:rsidRDefault="002A59C4" w:rsidP="00CC397A">
            <w:pPr>
              <w:rPr>
                <w:rFonts w:ascii="Candara" w:hAnsi="Candara"/>
                <w:b/>
                <w:color w:val="000000" w:themeColor="text1"/>
                <w:sz w:val="12"/>
                <w:szCs w:val="12"/>
                <w:u w:val="single"/>
              </w:rPr>
            </w:pPr>
          </w:p>
        </w:tc>
        <w:tc>
          <w:tcPr>
            <w:tcW w:w="4165" w:type="dxa"/>
            <w:gridSpan w:val="2"/>
            <w:shd w:val="clear" w:color="auto" w:fill="F1D1F3"/>
          </w:tcPr>
          <w:p w14:paraId="03964204" w14:textId="77777777" w:rsidR="002A59C4" w:rsidRPr="0066483E" w:rsidRDefault="002A59C4" w:rsidP="00CC397A">
            <w:pPr>
              <w:rPr>
                <w:rFonts w:ascii="Candara" w:hAnsi="Candara"/>
                <w:b/>
                <w:color w:val="000000" w:themeColor="text1"/>
                <w:sz w:val="12"/>
                <w:szCs w:val="12"/>
                <w:u w:val="single"/>
              </w:rPr>
            </w:pPr>
            <w:r w:rsidRPr="0066483E">
              <w:rPr>
                <w:rFonts w:ascii="Candara" w:hAnsi="Candara"/>
                <w:b/>
                <w:color w:val="000000" w:themeColor="text1"/>
                <w:sz w:val="12"/>
                <w:szCs w:val="12"/>
                <w:u w:val="single"/>
              </w:rPr>
              <w:t>2-3 Year Olds</w:t>
            </w:r>
          </w:p>
          <w:p w14:paraId="366F42BC" w14:textId="77777777" w:rsidR="002A59C4" w:rsidRPr="0066483E" w:rsidRDefault="002A59C4" w:rsidP="00CC397A">
            <w:pPr>
              <w:rPr>
                <w:rFonts w:ascii="Candara" w:hAnsi="Candara"/>
                <w:b/>
                <w:color w:val="000000" w:themeColor="text1"/>
                <w:sz w:val="12"/>
                <w:szCs w:val="12"/>
                <w:u w:val="single"/>
              </w:rPr>
            </w:pPr>
          </w:p>
          <w:p w14:paraId="655FF160"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 xml:space="preserve">Children begin to use the language of weight in everyday contexts and through stories and rhymes. </w:t>
            </w:r>
          </w:p>
          <w:p w14:paraId="2CBBC9DE" w14:textId="77777777" w:rsidR="002A59C4" w:rsidRPr="0066483E" w:rsidRDefault="002A59C4" w:rsidP="00CC397A">
            <w:pPr>
              <w:rPr>
                <w:rFonts w:ascii="Candara" w:hAnsi="Candara"/>
                <w:bCs/>
                <w:color w:val="000000" w:themeColor="text1"/>
                <w:sz w:val="12"/>
                <w:szCs w:val="12"/>
              </w:rPr>
            </w:pPr>
          </w:p>
          <w:p w14:paraId="3B3C02E5"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 xml:space="preserve">Children explore space within the </w:t>
            </w:r>
            <w:proofErr w:type="spellStart"/>
            <w:r w:rsidRPr="0066483E">
              <w:rPr>
                <w:rFonts w:ascii="Candara" w:hAnsi="Candara"/>
                <w:bCs/>
                <w:color w:val="000000" w:themeColor="text1"/>
                <w:sz w:val="12"/>
                <w:szCs w:val="12"/>
              </w:rPr>
              <w:t>indoors</w:t>
            </w:r>
            <w:proofErr w:type="spellEnd"/>
            <w:r w:rsidRPr="0066483E">
              <w:rPr>
                <w:rFonts w:ascii="Candara" w:hAnsi="Candara"/>
                <w:bCs/>
                <w:color w:val="000000" w:themeColor="text1"/>
                <w:sz w:val="12"/>
                <w:szCs w:val="12"/>
              </w:rPr>
              <w:t xml:space="preserve"> and </w:t>
            </w:r>
            <w:proofErr w:type="spellStart"/>
            <w:r w:rsidRPr="0066483E">
              <w:rPr>
                <w:rFonts w:ascii="Candara" w:hAnsi="Candara"/>
                <w:bCs/>
                <w:color w:val="000000" w:themeColor="text1"/>
                <w:sz w:val="12"/>
                <w:szCs w:val="12"/>
              </w:rPr>
              <w:t>outdoor</w:t>
            </w:r>
            <w:proofErr w:type="spellEnd"/>
            <w:r w:rsidRPr="0066483E">
              <w:rPr>
                <w:rFonts w:ascii="Candara" w:hAnsi="Candara"/>
                <w:bCs/>
                <w:color w:val="000000" w:themeColor="text1"/>
                <w:sz w:val="12"/>
                <w:szCs w:val="12"/>
              </w:rPr>
              <w:t xml:space="preserve"> environment using their bodies to climb and travel through, over and under equipment to gain special awareness.</w:t>
            </w:r>
          </w:p>
          <w:p w14:paraId="0847DC58" w14:textId="77777777" w:rsidR="002A59C4" w:rsidRPr="0066483E" w:rsidRDefault="002A59C4" w:rsidP="00CC397A">
            <w:pPr>
              <w:rPr>
                <w:rFonts w:ascii="Candara" w:hAnsi="Candara"/>
                <w:bCs/>
                <w:color w:val="000000" w:themeColor="text1"/>
                <w:sz w:val="12"/>
                <w:szCs w:val="12"/>
              </w:rPr>
            </w:pPr>
          </w:p>
          <w:p w14:paraId="47DCC494"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 xml:space="preserve">Children will use objects and actions in everyday contexts and </w:t>
            </w:r>
            <w:proofErr w:type="gramStart"/>
            <w:r w:rsidRPr="0066483E">
              <w:rPr>
                <w:rFonts w:ascii="Candara" w:hAnsi="Candara"/>
                <w:bCs/>
                <w:color w:val="000000" w:themeColor="text1"/>
                <w:sz w:val="12"/>
                <w:szCs w:val="12"/>
              </w:rPr>
              <w:t>counting up</w:t>
            </w:r>
            <w:proofErr w:type="gramEnd"/>
            <w:r w:rsidRPr="0066483E">
              <w:rPr>
                <w:rFonts w:ascii="Candara" w:hAnsi="Candara"/>
                <w:bCs/>
                <w:color w:val="000000" w:themeColor="text1"/>
                <w:sz w:val="12"/>
                <w:szCs w:val="12"/>
              </w:rPr>
              <w:t xml:space="preserve"> to 3 fingers. </w:t>
            </w:r>
          </w:p>
          <w:p w14:paraId="7B6E4CD6" w14:textId="77777777" w:rsidR="002A59C4" w:rsidRPr="0066483E" w:rsidRDefault="002A59C4" w:rsidP="00CC397A">
            <w:pPr>
              <w:rPr>
                <w:rFonts w:ascii="Candara" w:hAnsi="Candara"/>
                <w:bCs/>
                <w:color w:val="000000" w:themeColor="text1"/>
                <w:sz w:val="12"/>
                <w:szCs w:val="12"/>
              </w:rPr>
            </w:pPr>
          </w:p>
          <w:p w14:paraId="51869D3C"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 xml:space="preserve">Children will </w:t>
            </w:r>
            <w:proofErr w:type="gramStart"/>
            <w:r w:rsidRPr="0066483E">
              <w:rPr>
                <w:rFonts w:ascii="Candara" w:hAnsi="Candara"/>
                <w:bCs/>
                <w:color w:val="000000" w:themeColor="text1"/>
                <w:sz w:val="12"/>
                <w:szCs w:val="12"/>
              </w:rPr>
              <w:t>begin to notice</w:t>
            </w:r>
            <w:proofErr w:type="gramEnd"/>
            <w:r w:rsidRPr="0066483E">
              <w:rPr>
                <w:rFonts w:ascii="Candara" w:hAnsi="Candara"/>
                <w:bCs/>
                <w:color w:val="000000" w:themeColor="text1"/>
                <w:sz w:val="12"/>
                <w:szCs w:val="12"/>
              </w:rPr>
              <w:t xml:space="preserve"> numerals in the environment and make comments on what they see on doors, buses, clocks etc. </w:t>
            </w:r>
          </w:p>
        </w:tc>
      </w:tr>
      <w:tr w:rsidR="002A59C4" w:rsidRPr="00207827" w14:paraId="12E8CF7C" w14:textId="77777777" w:rsidTr="00CC397A">
        <w:trPr>
          <w:cantSplit/>
          <w:trHeight w:val="1134"/>
        </w:trPr>
        <w:tc>
          <w:tcPr>
            <w:tcW w:w="448" w:type="dxa"/>
            <w:vMerge/>
            <w:shd w:val="clear" w:color="auto" w:fill="F1D1F3"/>
            <w:textDirection w:val="btLr"/>
          </w:tcPr>
          <w:p w14:paraId="39368C44" w14:textId="77777777" w:rsidR="002A59C4" w:rsidRPr="0066483E" w:rsidRDefault="002A59C4" w:rsidP="00CC397A">
            <w:pPr>
              <w:ind w:left="113" w:right="113"/>
              <w:jc w:val="center"/>
              <w:rPr>
                <w:rFonts w:ascii="Candara" w:hAnsi="Candara"/>
                <w:color w:val="000000" w:themeColor="text1"/>
                <w:sz w:val="12"/>
                <w:szCs w:val="12"/>
              </w:rPr>
            </w:pPr>
          </w:p>
        </w:tc>
        <w:tc>
          <w:tcPr>
            <w:tcW w:w="467" w:type="dxa"/>
            <w:vMerge/>
            <w:shd w:val="clear" w:color="auto" w:fill="F1D1F3"/>
            <w:textDirection w:val="btLr"/>
          </w:tcPr>
          <w:p w14:paraId="7CAFD41B" w14:textId="77777777" w:rsidR="002A59C4" w:rsidRPr="0066483E" w:rsidRDefault="002A59C4" w:rsidP="00CC397A">
            <w:pPr>
              <w:ind w:left="113" w:right="113"/>
              <w:jc w:val="center"/>
              <w:rPr>
                <w:rFonts w:ascii="Candara" w:hAnsi="Candara"/>
                <w:color w:val="000000" w:themeColor="text1"/>
                <w:sz w:val="12"/>
                <w:szCs w:val="12"/>
              </w:rPr>
            </w:pPr>
          </w:p>
        </w:tc>
        <w:tc>
          <w:tcPr>
            <w:tcW w:w="476" w:type="dxa"/>
            <w:vMerge/>
            <w:shd w:val="clear" w:color="auto" w:fill="F1D1F3"/>
            <w:textDirection w:val="btLr"/>
          </w:tcPr>
          <w:p w14:paraId="006913FC" w14:textId="77777777" w:rsidR="002A59C4" w:rsidRPr="0066483E" w:rsidRDefault="002A59C4" w:rsidP="00CC397A">
            <w:pPr>
              <w:ind w:left="113" w:right="113"/>
              <w:jc w:val="center"/>
              <w:rPr>
                <w:rFonts w:ascii="Candara" w:hAnsi="Candara"/>
                <w:color w:val="000000" w:themeColor="text1"/>
                <w:sz w:val="12"/>
                <w:szCs w:val="12"/>
              </w:rPr>
            </w:pPr>
          </w:p>
        </w:tc>
        <w:tc>
          <w:tcPr>
            <w:tcW w:w="2819" w:type="dxa"/>
            <w:shd w:val="clear" w:color="auto" w:fill="F1D1F3"/>
          </w:tcPr>
          <w:p w14:paraId="5A306DE8" w14:textId="77777777" w:rsidR="002A59C4" w:rsidRPr="0066483E" w:rsidRDefault="002A59C4" w:rsidP="00CC397A">
            <w:pPr>
              <w:rPr>
                <w:rFonts w:ascii="Candara" w:hAnsi="Candara"/>
                <w:b/>
                <w:color w:val="000000" w:themeColor="text1"/>
                <w:sz w:val="12"/>
                <w:szCs w:val="12"/>
                <w:u w:val="single"/>
              </w:rPr>
            </w:pPr>
            <w:r w:rsidRPr="0066483E">
              <w:rPr>
                <w:rFonts w:ascii="Candara" w:hAnsi="Candara"/>
                <w:b/>
                <w:color w:val="000000" w:themeColor="text1"/>
                <w:sz w:val="12"/>
                <w:szCs w:val="12"/>
                <w:u w:val="single"/>
              </w:rPr>
              <w:t>3-4 Year Olds</w:t>
            </w:r>
          </w:p>
          <w:p w14:paraId="0EF54270" w14:textId="77777777" w:rsidR="002A59C4" w:rsidRPr="0066483E" w:rsidRDefault="002A59C4" w:rsidP="00CC397A">
            <w:pPr>
              <w:rPr>
                <w:rFonts w:ascii="Candara" w:hAnsi="Candara"/>
                <w:b/>
                <w:color w:val="000000" w:themeColor="text1"/>
                <w:sz w:val="12"/>
                <w:szCs w:val="12"/>
                <w:u w:val="single"/>
              </w:rPr>
            </w:pPr>
          </w:p>
          <w:p w14:paraId="72028CCA"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Children will recognise the colour red.</w:t>
            </w:r>
          </w:p>
          <w:p w14:paraId="66E013DF" w14:textId="77777777" w:rsidR="002A59C4" w:rsidRPr="0066483E" w:rsidRDefault="002A59C4" w:rsidP="00CC397A">
            <w:pPr>
              <w:rPr>
                <w:rFonts w:ascii="Candara" w:hAnsi="Candara"/>
                <w:bCs/>
                <w:color w:val="000000" w:themeColor="text1"/>
                <w:sz w:val="12"/>
                <w:szCs w:val="12"/>
              </w:rPr>
            </w:pPr>
          </w:p>
          <w:p w14:paraId="3D6740D5"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Children will recognise the colour blue.</w:t>
            </w:r>
          </w:p>
          <w:p w14:paraId="3D2EF7A8" w14:textId="77777777" w:rsidR="002A59C4" w:rsidRPr="0066483E" w:rsidRDefault="002A59C4" w:rsidP="00CC397A">
            <w:pPr>
              <w:rPr>
                <w:rFonts w:ascii="Candara" w:hAnsi="Candara"/>
                <w:bCs/>
                <w:color w:val="000000" w:themeColor="text1"/>
                <w:sz w:val="12"/>
                <w:szCs w:val="12"/>
              </w:rPr>
            </w:pPr>
          </w:p>
          <w:p w14:paraId="4DDFBE6C"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Children will recognise the colour yellow.</w:t>
            </w:r>
          </w:p>
          <w:p w14:paraId="1B991FA3" w14:textId="77777777" w:rsidR="002A59C4" w:rsidRPr="0066483E" w:rsidRDefault="002A59C4" w:rsidP="00CC397A">
            <w:pPr>
              <w:rPr>
                <w:rFonts w:ascii="Candara" w:hAnsi="Candara"/>
                <w:bCs/>
                <w:color w:val="000000" w:themeColor="text1"/>
                <w:sz w:val="12"/>
                <w:szCs w:val="12"/>
              </w:rPr>
            </w:pPr>
          </w:p>
          <w:p w14:paraId="5C5F60FE"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Children will recognise the colour green.</w:t>
            </w:r>
          </w:p>
          <w:p w14:paraId="5218D3A1" w14:textId="77777777" w:rsidR="002A59C4" w:rsidRPr="0066483E" w:rsidRDefault="002A59C4" w:rsidP="00CC397A">
            <w:pPr>
              <w:rPr>
                <w:rFonts w:ascii="Candara" w:hAnsi="Candara"/>
                <w:bCs/>
                <w:color w:val="000000" w:themeColor="text1"/>
                <w:sz w:val="12"/>
                <w:szCs w:val="12"/>
              </w:rPr>
            </w:pPr>
          </w:p>
          <w:p w14:paraId="1D7B9BC9"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Children will recognise the colour purple.</w:t>
            </w:r>
          </w:p>
          <w:p w14:paraId="2A142EC2" w14:textId="77777777" w:rsidR="002A59C4" w:rsidRPr="0066483E" w:rsidRDefault="002A59C4" w:rsidP="00CC397A">
            <w:pPr>
              <w:rPr>
                <w:rFonts w:ascii="Candara" w:hAnsi="Candara"/>
                <w:bCs/>
                <w:color w:val="000000" w:themeColor="text1"/>
                <w:sz w:val="12"/>
                <w:szCs w:val="12"/>
              </w:rPr>
            </w:pPr>
          </w:p>
          <w:p w14:paraId="63529FEB"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Children will recognise colours.</w:t>
            </w:r>
          </w:p>
          <w:p w14:paraId="73CDD33C" w14:textId="77777777" w:rsidR="002A59C4" w:rsidRPr="0066483E" w:rsidRDefault="002A59C4" w:rsidP="00CC397A">
            <w:pPr>
              <w:rPr>
                <w:rFonts w:ascii="Candara" w:hAnsi="Candara"/>
                <w:bCs/>
                <w:color w:val="000000" w:themeColor="text1"/>
                <w:sz w:val="12"/>
                <w:szCs w:val="12"/>
              </w:rPr>
            </w:pPr>
          </w:p>
          <w:p w14:paraId="3A2D8EF9"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Children will recognise matching buttons.</w:t>
            </w:r>
          </w:p>
          <w:p w14:paraId="00D2A8C6" w14:textId="77777777" w:rsidR="002A59C4" w:rsidRPr="0066483E" w:rsidRDefault="002A59C4" w:rsidP="00CC397A">
            <w:pPr>
              <w:rPr>
                <w:rFonts w:ascii="Candara" w:hAnsi="Candara"/>
                <w:bCs/>
                <w:color w:val="000000" w:themeColor="text1"/>
                <w:sz w:val="12"/>
                <w:szCs w:val="12"/>
              </w:rPr>
            </w:pPr>
          </w:p>
          <w:p w14:paraId="2CA15DE4"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Children will recognise matching shoes.</w:t>
            </w:r>
          </w:p>
          <w:p w14:paraId="459BC2E1" w14:textId="77777777" w:rsidR="002A59C4" w:rsidRPr="0066483E" w:rsidRDefault="002A59C4" w:rsidP="00CC397A">
            <w:pPr>
              <w:rPr>
                <w:rFonts w:ascii="Candara" w:hAnsi="Candara"/>
                <w:bCs/>
                <w:color w:val="000000" w:themeColor="text1"/>
                <w:sz w:val="12"/>
                <w:szCs w:val="12"/>
              </w:rPr>
            </w:pPr>
          </w:p>
          <w:p w14:paraId="039008EC"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Children will recognise and create matching towers.</w:t>
            </w:r>
          </w:p>
          <w:p w14:paraId="47B2F2FE" w14:textId="77777777" w:rsidR="002A59C4" w:rsidRPr="0066483E" w:rsidRDefault="002A59C4" w:rsidP="00CC397A">
            <w:pPr>
              <w:rPr>
                <w:rFonts w:ascii="Candara" w:hAnsi="Candara"/>
                <w:bCs/>
                <w:color w:val="000000" w:themeColor="text1"/>
                <w:sz w:val="12"/>
                <w:szCs w:val="12"/>
              </w:rPr>
            </w:pPr>
          </w:p>
          <w:p w14:paraId="3720C906"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Children will match number shapes.</w:t>
            </w:r>
          </w:p>
          <w:p w14:paraId="7FCCC158" w14:textId="77777777" w:rsidR="002A59C4" w:rsidRPr="0066483E" w:rsidRDefault="002A59C4" w:rsidP="00CC397A">
            <w:pPr>
              <w:rPr>
                <w:rFonts w:ascii="Candara" w:hAnsi="Candara"/>
                <w:bCs/>
                <w:color w:val="000000" w:themeColor="text1"/>
                <w:sz w:val="12"/>
                <w:szCs w:val="12"/>
              </w:rPr>
            </w:pPr>
          </w:p>
          <w:p w14:paraId="6D2248D3"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Children will match the same size.</w:t>
            </w:r>
          </w:p>
          <w:p w14:paraId="5750AA3B" w14:textId="77777777" w:rsidR="002A59C4" w:rsidRPr="0066483E" w:rsidRDefault="002A59C4" w:rsidP="00CC397A">
            <w:pPr>
              <w:rPr>
                <w:rFonts w:ascii="Candara" w:hAnsi="Candara"/>
                <w:bCs/>
                <w:color w:val="000000" w:themeColor="text1"/>
                <w:sz w:val="12"/>
                <w:szCs w:val="12"/>
              </w:rPr>
            </w:pPr>
          </w:p>
          <w:p w14:paraId="4C9F82B5"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Children will match prints.</w:t>
            </w:r>
          </w:p>
          <w:p w14:paraId="1E663B76" w14:textId="77777777" w:rsidR="002A59C4" w:rsidRPr="0066483E" w:rsidRDefault="002A59C4" w:rsidP="00CC397A">
            <w:pPr>
              <w:rPr>
                <w:rFonts w:ascii="Candara" w:hAnsi="Candara"/>
                <w:bCs/>
                <w:color w:val="000000" w:themeColor="text1"/>
                <w:sz w:val="12"/>
                <w:szCs w:val="12"/>
              </w:rPr>
            </w:pPr>
          </w:p>
          <w:p w14:paraId="5303F24F"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Children will sort by size.</w:t>
            </w:r>
          </w:p>
          <w:p w14:paraId="5973B5BC" w14:textId="77777777" w:rsidR="002A59C4" w:rsidRPr="0066483E" w:rsidRDefault="002A59C4" w:rsidP="00CC397A">
            <w:pPr>
              <w:rPr>
                <w:rFonts w:ascii="Candara" w:hAnsi="Candara"/>
                <w:bCs/>
                <w:color w:val="000000" w:themeColor="text1"/>
                <w:sz w:val="12"/>
                <w:szCs w:val="12"/>
              </w:rPr>
            </w:pPr>
          </w:p>
          <w:p w14:paraId="470FE2DC"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Children will sort by colour.</w:t>
            </w:r>
          </w:p>
          <w:p w14:paraId="477EEB89" w14:textId="77777777" w:rsidR="002A59C4" w:rsidRPr="0066483E" w:rsidRDefault="002A59C4" w:rsidP="00CC397A">
            <w:pPr>
              <w:rPr>
                <w:rFonts w:ascii="Candara" w:hAnsi="Candara"/>
                <w:bCs/>
                <w:color w:val="000000" w:themeColor="text1"/>
                <w:sz w:val="12"/>
                <w:szCs w:val="12"/>
              </w:rPr>
            </w:pPr>
          </w:p>
          <w:p w14:paraId="6B1EC9E6"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Children will sort by shape.</w:t>
            </w:r>
          </w:p>
          <w:p w14:paraId="1734624F" w14:textId="77777777" w:rsidR="002A59C4" w:rsidRPr="0066483E" w:rsidRDefault="002A59C4" w:rsidP="00CC397A">
            <w:pPr>
              <w:rPr>
                <w:rFonts w:ascii="Candara" w:hAnsi="Candara"/>
                <w:bCs/>
                <w:color w:val="000000" w:themeColor="text1"/>
                <w:sz w:val="12"/>
                <w:szCs w:val="12"/>
              </w:rPr>
            </w:pPr>
          </w:p>
          <w:p w14:paraId="4FAC3DF3"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Children will sort and talk about what they notice.</w:t>
            </w:r>
          </w:p>
          <w:p w14:paraId="1DD17789" w14:textId="77777777" w:rsidR="002A59C4" w:rsidRPr="0066483E" w:rsidRDefault="002A59C4" w:rsidP="00CC397A">
            <w:pPr>
              <w:rPr>
                <w:rFonts w:ascii="Candara" w:hAnsi="Candara"/>
                <w:bCs/>
                <w:color w:val="000000" w:themeColor="text1"/>
                <w:sz w:val="12"/>
                <w:szCs w:val="12"/>
              </w:rPr>
            </w:pPr>
          </w:p>
          <w:p w14:paraId="07E37799"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Children will sort by identifying similarities.</w:t>
            </w:r>
          </w:p>
        </w:tc>
        <w:tc>
          <w:tcPr>
            <w:tcW w:w="2281" w:type="dxa"/>
            <w:shd w:val="clear" w:color="auto" w:fill="F1D1F3"/>
          </w:tcPr>
          <w:p w14:paraId="3C6FDE3B" w14:textId="77777777" w:rsidR="002A59C4" w:rsidRPr="0066483E" w:rsidRDefault="002A59C4" w:rsidP="00CC397A">
            <w:pPr>
              <w:rPr>
                <w:rFonts w:ascii="Candara" w:hAnsi="Candara"/>
                <w:b/>
                <w:color w:val="000000" w:themeColor="text1"/>
                <w:sz w:val="12"/>
                <w:szCs w:val="12"/>
                <w:u w:val="single"/>
              </w:rPr>
            </w:pPr>
            <w:r w:rsidRPr="0066483E">
              <w:rPr>
                <w:rFonts w:ascii="Candara" w:hAnsi="Candara"/>
                <w:b/>
                <w:color w:val="000000" w:themeColor="text1"/>
                <w:sz w:val="12"/>
                <w:szCs w:val="12"/>
                <w:u w:val="single"/>
              </w:rPr>
              <w:t>3-4 Year Olds</w:t>
            </w:r>
          </w:p>
          <w:p w14:paraId="2AAD595F" w14:textId="77777777" w:rsidR="002A59C4" w:rsidRPr="0066483E" w:rsidRDefault="002A59C4" w:rsidP="00CC397A">
            <w:pPr>
              <w:rPr>
                <w:rFonts w:ascii="Candara" w:hAnsi="Candara"/>
                <w:color w:val="000000" w:themeColor="text1"/>
                <w:sz w:val="12"/>
                <w:szCs w:val="12"/>
              </w:rPr>
            </w:pPr>
          </w:p>
          <w:p w14:paraId="574A667B"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Children will subitise (number 1).</w:t>
            </w:r>
          </w:p>
          <w:p w14:paraId="5C4A55C6" w14:textId="77777777" w:rsidR="002A59C4" w:rsidRPr="0066483E" w:rsidRDefault="002A59C4" w:rsidP="00CC397A">
            <w:pPr>
              <w:rPr>
                <w:rFonts w:ascii="Candara" w:hAnsi="Candara"/>
                <w:color w:val="000000" w:themeColor="text1"/>
                <w:sz w:val="12"/>
                <w:szCs w:val="12"/>
              </w:rPr>
            </w:pPr>
          </w:p>
          <w:p w14:paraId="2AC965A5"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Children will count (number 1).</w:t>
            </w:r>
          </w:p>
          <w:p w14:paraId="0B4D472F" w14:textId="77777777" w:rsidR="002A59C4" w:rsidRPr="0066483E" w:rsidRDefault="002A59C4" w:rsidP="00CC397A">
            <w:pPr>
              <w:rPr>
                <w:rFonts w:ascii="Candara" w:hAnsi="Candara"/>
                <w:color w:val="000000" w:themeColor="text1"/>
                <w:sz w:val="12"/>
                <w:szCs w:val="12"/>
              </w:rPr>
            </w:pPr>
          </w:p>
          <w:p w14:paraId="2EB07A31"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Children will match the numeral to amounts (number 1).</w:t>
            </w:r>
          </w:p>
          <w:p w14:paraId="434C7268" w14:textId="77777777" w:rsidR="002A59C4" w:rsidRPr="0066483E" w:rsidRDefault="002A59C4" w:rsidP="00CC397A">
            <w:pPr>
              <w:rPr>
                <w:rFonts w:ascii="Candara" w:hAnsi="Candara"/>
                <w:color w:val="000000" w:themeColor="text1"/>
                <w:sz w:val="12"/>
                <w:szCs w:val="12"/>
              </w:rPr>
            </w:pPr>
          </w:p>
          <w:p w14:paraId="66CDD9FE"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Children will subitise dice patterns (number 2).</w:t>
            </w:r>
          </w:p>
          <w:p w14:paraId="0230D9CB" w14:textId="77777777" w:rsidR="002A59C4" w:rsidRPr="0066483E" w:rsidRDefault="002A59C4" w:rsidP="00CC397A">
            <w:pPr>
              <w:rPr>
                <w:rFonts w:ascii="Candara" w:hAnsi="Candara"/>
                <w:color w:val="000000" w:themeColor="text1"/>
                <w:sz w:val="12"/>
                <w:szCs w:val="12"/>
              </w:rPr>
            </w:pPr>
          </w:p>
          <w:p w14:paraId="271FDF2B"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Children will subitise different patterns (number 2).</w:t>
            </w:r>
          </w:p>
          <w:p w14:paraId="0CC144BA" w14:textId="77777777" w:rsidR="002A59C4" w:rsidRPr="0066483E" w:rsidRDefault="002A59C4" w:rsidP="00CC397A">
            <w:pPr>
              <w:rPr>
                <w:rFonts w:ascii="Candara" w:hAnsi="Candara"/>
                <w:color w:val="000000" w:themeColor="text1"/>
                <w:sz w:val="12"/>
                <w:szCs w:val="12"/>
              </w:rPr>
            </w:pPr>
          </w:p>
          <w:p w14:paraId="6D763E5A"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Children will subitise different sizes and patterns (number 2).</w:t>
            </w:r>
          </w:p>
          <w:p w14:paraId="6C42F808" w14:textId="77777777" w:rsidR="002A59C4" w:rsidRPr="0066483E" w:rsidRDefault="002A59C4" w:rsidP="00CC397A">
            <w:pPr>
              <w:rPr>
                <w:rFonts w:ascii="Candara" w:hAnsi="Candara"/>
                <w:color w:val="000000" w:themeColor="text1"/>
                <w:sz w:val="12"/>
                <w:szCs w:val="12"/>
              </w:rPr>
            </w:pPr>
          </w:p>
          <w:p w14:paraId="60323621"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Children will say one number for each item (number 2).</w:t>
            </w:r>
          </w:p>
          <w:p w14:paraId="01536722" w14:textId="77777777" w:rsidR="002A59C4" w:rsidRPr="0066483E" w:rsidRDefault="002A59C4" w:rsidP="00CC397A">
            <w:pPr>
              <w:rPr>
                <w:rFonts w:ascii="Candara" w:hAnsi="Candara"/>
                <w:color w:val="000000" w:themeColor="text1"/>
                <w:sz w:val="12"/>
                <w:szCs w:val="12"/>
              </w:rPr>
            </w:pPr>
          </w:p>
          <w:p w14:paraId="77A84057"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Children will link the numeral to amounts (number 2). This will include different fonts and images.</w:t>
            </w:r>
          </w:p>
          <w:p w14:paraId="0CB94445" w14:textId="77777777" w:rsidR="002A59C4" w:rsidRPr="0066483E" w:rsidRDefault="002A59C4" w:rsidP="00CC397A">
            <w:pPr>
              <w:rPr>
                <w:rFonts w:ascii="Candara" w:hAnsi="Candara"/>
                <w:color w:val="000000" w:themeColor="text1"/>
                <w:sz w:val="12"/>
                <w:szCs w:val="12"/>
              </w:rPr>
            </w:pPr>
          </w:p>
          <w:p w14:paraId="3A7CB10E"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Children will colour AB patterns.</w:t>
            </w:r>
          </w:p>
          <w:p w14:paraId="5CA14372" w14:textId="77777777" w:rsidR="002A59C4" w:rsidRPr="0066483E" w:rsidRDefault="002A59C4" w:rsidP="00CC397A">
            <w:pPr>
              <w:rPr>
                <w:rFonts w:ascii="Candara" w:hAnsi="Candara"/>
                <w:color w:val="000000" w:themeColor="text1"/>
                <w:sz w:val="12"/>
                <w:szCs w:val="12"/>
              </w:rPr>
            </w:pPr>
          </w:p>
          <w:p w14:paraId="31A552B1"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Children will extend AB patterns.</w:t>
            </w:r>
          </w:p>
          <w:p w14:paraId="2E6227D2" w14:textId="77777777" w:rsidR="002A59C4" w:rsidRPr="0066483E" w:rsidRDefault="002A59C4" w:rsidP="00CC397A">
            <w:pPr>
              <w:rPr>
                <w:rFonts w:ascii="Candara" w:hAnsi="Candara"/>
                <w:color w:val="000000" w:themeColor="text1"/>
                <w:sz w:val="12"/>
                <w:szCs w:val="12"/>
              </w:rPr>
            </w:pPr>
          </w:p>
          <w:p w14:paraId="069E5CC3"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Children will fix AB patterns.</w:t>
            </w:r>
          </w:p>
          <w:p w14:paraId="04596488" w14:textId="77777777" w:rsidR="002A59C4" w:rsidRPr="0066483E" w:rsidRDefault="002A59C4" w:rsidP="00CC397A">
            <w:pPr>
              <w:rPr>
                <w:rFonts w:ascii="Candara" w:hAnsi="Candara"/>
                <w:color w:val="000000" w:themeColor="text1"/>
                <w:sz w:val="12"/>
                <w:szCs w:val="12"/>
              </w:rPr>
            </w:pPr>
          </w:p>
          <w:p w14:paraId="74727804"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Children will extend ABC colour patterns.</w:t>
            </w:r>
          </w:p>
          <w:p w14:paraId="66731DA6" w14:textId="77777777" w:rsidR="002A59C4" w:rsidRPr="0066483E" w:rsidRDefault="002A59C4" w:rsidP="00CC397A">
            <w:pPr>
              <w:rPr>
                <w:rFonts w:ascii="Candara" w:hAnsi="Candara"/>
                <w:color w:val="000000" w:themeColor="text1"/>
                <w:sz w:val="12"/>
                <w:szCs w:val="12"/>
              </w:rPr>
            </w:pPr>
          </w:p>
          <w:p w14:paraId="69454E3B"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Children will explore outdoor ABC patterns.</w:t>
            </w:r>
          </w:p>
          <w:p w14:paraId="22D720FA" w14:textId="77777777" w:rsidR="002A59C4" w:rsidRPr="0066483E" w:rsidRDefault="002A59C4" w:rsidP="00CC397A">
            <w:pPr>
              <w:rPr>
                <w:rFonts w:ascii="Candara" w:hAnsi="Candara"/>
                <w:color w:val="000000" w:themeColor="text1"/>
                <w:sz w:val="12"/>
                <w:szCs w:val="12"/>
              </w:rPr>
            </w:pPr>
          </w:p>
          <w:p w14:paraId="3218CDBE"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Consolidation: sorting and matching, counting, pattern.</w:t>
            </w:r>
          </w:p>
        </w:tc>
        <w:tc>
          <w:tcPr>
            <w:tcW w:w="2280" w:type="dxa"/>
            <w:shd w:val="clear" w:color="auto" w:fill="F1D1F3"/>
          </w:tcPr>
          <w:p w14:paraId="7C99D154" w14:textId="77777777" w:rsidR="002A59C4" w:rsidRPr="0066483E" w:rsidRDefault="002A59C4" w:rsidP="00CC397A">
            <w:pPr>
              <w:rPr>
                <w:rFonts w:ascii="Candara" w:hAnsi="Candara"/>
                <w:b/>
                <w:color w:val="000000" w:themeColor="text1"/>
                <w:sz w:val="12"/>
                <w:szCs w:val="12"/>
                <w:u w:val="single"/>
              </w:rPr>
            </w:pPr>
            <w:r w:rsidRPr="0066483E">
              <w:rPr>
                <w:rFonts w:ascii="Candara" w:hAnsi="Candara"/>
                <w:b/>
                <w:color w:val="000000" w:themeColor="text1"/>
                <w:sz w:val="12"/>
                <w:szCs w:val="12"/>
                <w:u w:val="single"/>
              </w:rPr>
              <w:t>3-4 Year Olds</w:t>
            </w:r>
          </w:p>
          <w:p w14:paraId="34008584" w14:textId="77777777" w:rsidR="002A59C4" w:rsidRPr="0066483E" w:rsidRDefault="002A59C4" w:rsidP="00CC397A">
            <w:pPr>
              <w:rPr>
                <w:rFonts w:ascii="Candara" w:hAnsi="Candara"/>
                <w:color w:val="000000" w:themeColor="text1"/>
                <w:sz w:val="12"/>
                <w:szCs w:val="12"/>
              </w:rPr>
            </w:pPr>
          </w:p>
          <w:p w14:paraId="130EF87D"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Children will subitise dice patterns (number 3).</w:t>
            </w:r>
          </w:p>
          <w:p w14:paraId="405F9D97" w14:textId="77777777" w:rsidR="002A59C4" w:rsidRPr="0066483E" w:rsidRDefault="002A59C4" w:rsidP="00CC397A">
            <w:pPr>
              <w:rPr>
                <w:rFonts w:ascii="Candara" w:hAnsi="Candara"/>
                <w:color w:val="000000" w:themeColor="text1"/>
                <w:sz w:val="12"/>
                <w:szCs w:val="12"/>
              </w:rPr>
            </w:pPr>
          </w:p>
          <w:p w14:paraId="2F2D7CF4"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Children will subitise different patterns (number 3).</w:t>
            </w:r>
          </w:p>
          <w:p w14:paraId="7F1F60F9" w14:textId="77777777" w:rsidR="002A59C4" w:rsidRPr="0066483E" w:rsidRDefault="002A59C4" w:rsidP="00CC397A">
            <w:pPr>
              <w:rPr>
                <w:rFonts w:ascii="Candara" w:hAnsi="Candara"/>
                <w:color w:val="000000" w:themeColor="text1"/>
                <w:sz w:val="12"/>
                <w:szCs w:val="12"/>
              </w:rPr>
            </w:pPr>
          </w:p>
          <w:p w14:paraId="71D82378"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Children will subitise (number 3).</w:t>
            </w:r>
          </w:p>
          <w:p w14:paraId="0BD5ABE8" w14:textId="77777777" w:rsidR="002A59C4" w:rsidRPr="0066483E" w:rsidRDefault="002A59C4" w:rsidP="00CC397A">
            <w:pPr>
              <w:rPr>
                <w:rFonts w:ascii="Candara" w:hAnsi="Candara"/>
                <w:color w:val="000000" w:themeColor="text1"/>
                <w:sz w:val="12"/>
                <w:szCs w:val="12"/>
              </w:rPr>
            </w:pPr>
          </w:p>
          <w:p w14:paraId="1F3099C2"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Children will count (number 3).</w:t>
            </w:r>
          </w:p>
          <w:p w14:paraId="26875CFA" w14:textId="77777777" w:rsidR="002A59C4" w:rsidRPr="0066483E" w:rsidRDefault="002A59C4" w:rsidP="00CC397A">
            <w:pPr>
              <w:rPr>
                <w:rFonts w:ascii="Candara" w:hAnsi="Candara"/>
                <w:color w:val="000000" w:themeColor="text1"/>
                <w:sz w:val="12"/>
                <w:szCs w:val="12"/>
              </w:rPr>
            </w:pPr>
          </w:p>
          <w:p w14:paraId="3206B0D2"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Children will be introduced to the numeral 3.</w:t>
            </w:r>
          </w:p>
          <w:p w14:paraId="45BA4580" w14:textId="77777777" w:rsidR="002A59C4" w:rsidRPr="0066483E" w:rsidRDefault="002A59C4" w:rsidP="00CC397A">
            <w:pPr>
              <w:rPr>
                <w:rFonts w:ascii="Candara" w:hAnsi="Candara"/>
                <w:color w:val="000000" w:themeColor="text1"/>
                <w:sz w:val="12"/>
                <w:szCs w:val="12"/>
              </w:rPr>
            </w:pPr>
          </w:p>
          <w:p w14:paraId="160917D8"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Children will explore the composition of 3.</w:t>
            </w:r>
          </w:p>
          <w:p w14:paraId="75E472DC" w14:textId="77777777" w:rsidR="002A59C4" w:rsidRPr="0066483E" w:rsidRDefault="002A59C4" w:rsidP="00CC397A">
            <w:pPr>
              <w:rPr>
                <w:rFonts w:ascii="Candara" w:hAnsi="Candara"/>
                <w:color w:val="000000" w:themeColor="text1"/>
                <w:sz w:val="12"/>
                <w:szCs w:val="12"/>
              </w:rPr>
            </w:pPr>
          </w:p>
          <w:p w14:paraId="5817675E"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Children will recognise triangles.</w:t>
            </w:r>
          </w:p>
          <w:p w14:paraId="14E56E52" w14:textId="77777777" w:rsidR="002A59C4" w:rsidRPr="0066483E" w:rsidRDefault="002A59C4" w:rsidP="00CC397A">
            <w:pPr>
              <w:rPr>
                <w:rFonts w:ascii="Candara" w:hAnsi="Candara"/>
                <w:color w:val="000000" w:themeColor="text1"/>
                <w:sz w:val="12"/>
                <w:szCs w:val="12"/>
              </w:rPr>
            </w:pPr>
          </w:p>
          <w:p w14:paraId="40C60C37"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Children will count (number 4).</w:t>
            </w:r>
          </w:p>
          <w:p w14:paraId="08CF7E50" w14:textId="77777777" w:rsidR="002A59C4" w:rsidRPr="0066483E" w:rsidRDefault="002A59C4" w:rsidP="00CC397A">
            <w:pPr>
              <w:rPr>
                <w:rFonts w:ascii="Candara" w:hAnsi="Candara"/>
                <w:color w:val="000000" w:themeColor="text1"/>
                <w:sz w:val="12"/>
                <w:szCs w:val="12"/>
              </w:rPr>
            </w:pPr>
          </w:p>
          <w:p w14:paraId="1B2D7EDC"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Children will be introduced to the numeral 4.</w:t>
            </w:r>
          </w:p>
          <w:p w14:paraId="3B686F73" w14:textId="77777777" w:rsidR="002A59C4" w:rsidRPr="0066483E" w:rsidRDefault="002A59C4" w:rsidP="00CC397A">
            <w:pPr>
              <w:rPr>
                <w:rFonts w:ascii="Candara" w:hAnsi="Candara"/>
                <w:color w:val="000000" w:themeColor="text1"/>
                <w:sz w:val="12"/>
                <w:szCs w:val="12"/>
              </w:rPr>
            </w:pPr>
          </w:p>
          <w:p w14:paraId="30886B17"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Children will recognise squares and rectangles.</w:t>
            </w:r>
          </w:p>
          <w:p w14:paraId="7C8122CD" w14:textId="77777777" w:rsidR="002A59C4" w:rsidRPr="0066483E" w:rsidRDefault="002A59C4" w:rsidP="00CC397A">
            <w:pPr>
              <w:rPr>
                <w:rFonts w:ascii="Candara" w:hAnsi="Candara"/>
                <w:color w:val="000000" w:themeColor="text1"/>
                <w:sz w:val="12"/>
                <w:szCs w:val="12"/>
              </w:rPr>
            </w:pPr>
          </w:p>
          <w:p w14:paraId="0120FD53"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Children will explore the composition of 4.</w:t>
            </w:r>
          </w:p>
          <w:p w14:paraId="69A30D86" w14:textId="77777777" w:rsidR="002A59C4" w:rsidRPr="0066483E" w:rsidRDefault="002A59C4" w:rsidP="00CC397A">
            <w:pPr>
              <w:rPr>
                <w:rFonts w:ascii="Candara" w:hAnsi="Candara"/>
                <w:color w:val="000000" w:themeColor="text1"/>
                <w:sz w:val="12"/>
                <w:szCs w:val="12"/>
              </w:rPr>
            </w:pPr>
          </w:p>
          <w:p w14:paraId="2F4ACC9C"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Children will count (number 5).</w:t>
            </w:r>
          </w:p>
          <w:p w14:paraId="6398566F" w14:textId="77777777" w:rsidR="002A59C4" w:rsidRPr="0066483E" w:rsidRDefault="002A59C4" w:rsidP="00CC397A">
            <w:pPr>
              <w:rPr>
                <w:rFonts w:ascii="Candara" w:hAnsi="Candara"/>
                <w:color w:val="000000" w:themeColor="text1"/>
                <w:sz w:val="12"/>
                <w:szCs w:val="12"/>
              </w:rPr>
            </w:pPr>
          </w:p>
          <w:p w14:paraId="6638D164"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Children will be introduced to the numeral 5.</w:t>
            </w:r>
          </w:p>
          <w:p w14:paraId="2CC5C6D7" w14:textId="77777777" w:rsidR="002A59C4" w:rsidRPr="0066483E" w:rsidRDefault="002A59C4" w:rsidP="00CC397A">
            <w:pPr>
              <w:rPr>
                <w:rFonts w:ascii="Candara" w:hAnsi="Candara"/>
                <w:color w:val="000000" w:themeColor="text1"/>
                <w:sz w:val="12"/>
                <w:szCs w:val="12"/>
              </w:rPr>
            </w:pPr>
          </w:p>
          <w:p w14:paraId="3A69F3F5"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Children will recognise pentagons.</w:t>
            </w:r>
          </w:p>
          <w:p w14:paraId="0DC0CD48" w14:textId="77777777" w:rsidR="002A59C4" w:rsidRPr="0066483E" w:rsidRDefault="002A59C4" w:rsidP="00CC397A">
            <w:pPr>
              <w:rPr>
                <w:rFonts w:ascii="Candara" w:hAnsi="Candara"/>
                <w:color w:val="000000" w:themeColor="text1"/>
                <w:sz w:val="12"/>
                <w:szCs w:val="12"/>
              </w:rPr>
            </w:pPr>
          </w:p>
          <w:p w14:paraId="388FFD60"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Children will explore the composition of 5.</w:t>
            </w:r>
          </w:p>
          <w:p w14:paraId="06F82AE3" w14:textId="77777777" w:rsidR="002A59C4" w:rsidRPr="0066483E" w:rsidRDefault="002A59C4" w:rsidP="00CC397A">
            <w:pPr>
              <w:rPr>
                <w:rFonts w:ascii="Candara" w:hAnsi="Candara"/>
                <w:color w:val="000000" w:themeColor="text1"/>
                <w:sz w:val="12"/>
                <w:szCs w:val="12"/>
              </w:rPr>
            </w:pPr>
          </w:p>
        </w:tc>
        <w:tc>
          <w:tcPr>
            <w:tcW w:w="2373" w:type="dxa"/>
            <w:shd w:val="clear" w:color="auto" w:fill="F1D1F3"/>
          </w:tcPr>
          <w:p w14:paraId="7992063A" w14:textId="77777777" w:rsidR="002A59C4" w:rsidRPr="0066483E" w:rsidRDefault="002A59C4" w:rsidP="00CC397A">
            <w:pPr>
              <w:rPr>
                <w:rFonts w:ascii="Candara" w:hAnsi="Candara"/>
                <w:b/>
                <w:color w:val="000000" w:themeColor="text1"/>
                <w:sz w:val="12"/>
                <w:szCs w:val="12"/>
                <w:u w:val="single"/>
              </w:rPr>
            </w:pPr>
            <w:r w:rsidRPr="0066483E">
              <w:rPr>
                <w:rFonts w:ascii="Candara" w:hAnsi="Candara"/>
                <w:b/>
                <w:color w:val="000000" w:themeColor="text1"/>
                <w:sz w:val="12"/>
                <w:szCs w:val="12"/>
                <w:u w:val="single"/>
              </w:rPr>
              <w:t>3-4 Year Olds</w:t>
            </w:r>
          </w:p>
          <w:p w14:paraId="7205CF03" w14:textId="77777777" w:rsidR="002A59C4" w:rsidRPr="0066483E" w:rsidRDefault="002A59C4" w:rsidP="00CC397A">
            <w:pPr>
              <w:rPr>
                <w:rFonts w:ascii="Candara" w:hAnsi="Candara"/>
                <w:color w:val="000000" w:themeColor="text1"/>
                <w:sz w:val="12"/>
                <w:szCs w:val="12"/>
              </w:rPr>
            </w:pPr>
          </w:p>
          <w:p w14:paraId="63E38E50"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Consolidation: subitising, counting, numerals.</w:t>
            </w:r>
          </w:p>
          <w:p w14:paraId="2BD78661" w14:textId="77777777" w:rsidR="002A59C4" w:rsidRPr="0066483E" w:rsidRDefault="002A59C4" w:rsidP="00CC397A">
            <w:pPr>
              <w:rPr>
                <w:rFonts w:ascii="Candara" w:hAnsi="Candara"/>
                <w:color w:val="000000" w:themeColor="text1"/>
                <w:sz w:val="12"/>
                <w:szCs w:val="12"/>
              </w:rPr>
            </w:pPr>
          </w:p>
          <w:p w14:paraId="064AFF9F"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Children will count (number 6). This will include 1:1 correspondence, in the context of pennies and on a ten frame.</w:t>
            </w:r>
          </w:p>
          <w:p w14:paraId="063D3C13" w14:textId="77777777" w:rsidR="002A59C4" w:rsidRPr="0066483E" w:rsidRDefault="002A59C4" w:rsidP="00CC397A">
            <w:pPr>
              <w:rPr>
                <w:rFonts w:ascii="Candara" w:hAnsi="Candara"/>
                <w:color w:val="000000" w:themeColor="text1"/>
                <w:sz w:val="12"/>
                <w:szCs w:val="12"/>
              </w:rPr>
            </w:pPr>
          </w:p>
          <w:p w14:paraId="7636590D"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Children will explore tall and short.</w:t>
            </w:r>
          </w:p>
          <w:p w14:paraId="1E0331C0" w14:textId="77777777" w:rsidR="002A59C4" w:rsidRPr="0066483E" w:rsidRDefault="002A59C4" w:rsidP="00CC397A">
            <w:pPr>
              <w:rPr>
                <w:rFonts w:ascii="Candara" w:hAnsi="Candara"/>
                <w:color w:val="000000" w:themeColor="text1"/>
                <w:sz w:val="12"/>
                <w:szCs w:val="12"/>
              </w:rPr>
            </w:pPr>
          </w:p>
          <w:p w14:paraId="7B98471F"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Children will explore long or short.</w:t>
            </w:r>
          </w:p>
          <w:p w14:paraId="1BED6F31" w14:textId="77777777" w:rsidR="002A59C4" w:rsidRPr="0066483E" w:rsidRDefault="002A59C4" w:rsidP="00CC397A">
            <w:pPr>
              <w:rPr>
                <w:rFonts w:ascii="Candara" w:hAnsi="Candara"/>
                <w:color w:val="000000" w:themeColor="text1"/>
                <w:sz w:val="12"/>
                <w:szCs w:val="12"/>
              </w:rPr>
            </w:pPr>
          </w:p>
          <w:p w14:paraId="7ECF793F"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Children will explore tall / long or short.</w:t>
            </w:r>
          </w:p>
          <w:p w14:paraId="786B6CE8" w14:textId="77777777" w:rsidR="002A59C4" w:rsidRPr="0066483E" w:rsidRDefault="002A59C4" w:rsidP="00CC397A">
            <w:pPr>
              <w:rPr>
                <w:rFonts w:ascii="Candara" w:hAnsi="Candara"/>
                <w:color w:val="000000" w:themeColor="text1"/>
                <w:sz w:val="12"/>
                <w:szCs w:val="12"/>
              </w:rPr>
            </w:pPr>
          </w:p>
          <w:p w14:paraId="4C3DE668"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Children will be introduced to balance scales.</w:t>
            </w:r>
          </w:p>
          <w:p w14:paraId="7DBD13CC" w14:textId="77777777" w:rsidR="002A59C4" w:rsidRPr="0066483E" w:rsidRDefault="002A59C4" w:rsidP="00CC397A">
            <w:pPr>
              <w:rPr>
                <w:rFonts w:ascii="Candara" w:hAnsi="Candara"/>
                <w:color w:val="000000" w:themeColor="text1"/>
                <w:sz w:val="12"/>
                <w:szCs w:val="12"/>
              </w:rPr>
            </w:pPr>
          </w:p>
          <w:p w14:paraId="59AD6827"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Children will investigate lighter.</w:t>
            </w:r>
          </w:p>
          <w:p w14:paraId="6C81817F" w14:textId="77777777" w:rsidR="002A59C4" w:rsidRPr="0066483E" w:rsidRDefault="002A59C4" w:rsidP="00CC397A">
            <w:pPr>
              <w:rPr>
                <w:rFonts w:ascii="Candara" w:hAnsi="Candara"/>
                <w:color w:val="000000" w:themeColor="text1"/>
                <w:sz w:val="12"/>
                <w:szCs w:val="12"/>
              </w:rPr>
            </w:pPr>
          </w:p>
          <w:p w14:paraId="3F51E377"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Children will explore heavier or lighter.</w:t>
            </w:r>
          </w:p>
          <w:p w14:paraId="43902FA9" w14:textId="77777777" w:rsidR="002A59C4" w:rsidRPr="0066483E" w:rsidRDefault="002A59C4" w:rsidP="00CC397A">
            <w:pPr>
              <w:rPr>
                <w:rFonts w:ascii="Candara" w:hAnsi="Candara"/>
                <w:color w:val="000000" w:themeColor="text1"/>
                <w:sz w:val="12"/>
                <w:szCs w:val="12"/>
              </w:rPr>
            </w:pPr>
          </w:p>
          <w:p w14:paraId="0D8141A9"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Children will explore full or empty.</w:t>
            </w:r>
          </w:p>
          <w:p w14:paraId="32C0AD03" w14:textId="77777777" w:rsidR="002A59C4" w:rsidRPr="0066483E" w:rsidRDefault="002A59C4" w:rsidP="00CC397A">
            <w:pPr>
              <w:rPr>
                <w:rFonts w:ascii="Candara" w:hAnsi="Candara"/>
                <w:color w:val="000000" w:themeColor="text1"/>
                <w:sz w:val="12"/>
                <w:szCs w:val="12"/>
              </w:rPr>
            </w:pPr>
          </w:p>
          <w:p w14:paraId="24BA23E8"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Children will explore nearly full or nearly empty.</w:t>
            </w:r>
          </w:p>
          <w:p w14:paraId="140050A1" w14:textId="77777777" w:rsidR="002A59C4" w:rsidRPr="0066483E" w:rsidRDefault="002A59C4" w:rsidP="00CC397A">
            <w:pPr>
              <w:rPr>
                <w:rFonts w:ascii="Candara" w:hAnsi="Candara"/>
                <w:color w:val="000000" w:themeColor="text1"/>
                <w:sz w:val="12"/>
                <w:szCs w:val="12"/>
              </w:rPr>
            </w:pPr>
          </w:p>
          <w:p w14:paraId="6B21DFB1"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Children will compare containers.</w:t>
            </w:r>
          </w:p>
          <w:p w14:paraId="0D8F73C7" w14:textId="77777777" w:rsidR="002A59C4" w:rsidRPr="0066483E" w:rsidRDefault="002A59C4" w:rsidP="00CC397A">
            <w:pPr>
              <w:rPr>
                <w:rFonts w:ascii="Candara" w:hAnsi="Candara"/>
                <w:color w:val="000000" w:themeColor="text1"/>
                <w:sz w:val="12"/>
                <w:szCs w:val="12"/>
              </w:rPr>
            </w:pPr>
          </w:p>
          <w:p w14:paraId="5359511D"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Consolidation: length, mass, capacity.</w:t>
            </w:r>
          </w:p>
          <w:p w14:paraId="2489ABBD" w14:textId="77777777" w:rsidR="002A59C4" w:rsidRPr="0066483E" w:rsidRDefault="002A59C4" w:rsidP="00CC397A">
            <w:pPr>
              <w:rPr>
                <w:rFonts w:ascii="Candara" w:hAnsi="Candara"/>
                <w:color w:val="000000" w:themeColor="text1"/>
                <w:sz w:val="12"/>
                <w:szCs w:val="12"/>
              </w:rPr>
            </w:pPr>
          </w:p>
          <w:p w14:paraId="508E4235" w14:textId="77777777" w:rsidR="002A59C4" w:rsidRPr="0066483E" w:rsidRDefault="002A59C4" w:rsidP="00CC397A">
            <w:pPr>
              <w:rPr>
                <w:rFonts w:ascii="Candara" w:hAnsi="Candara"/>
                <w:color w:val="000000" w:themeColor="text1"/>
                <w:sz w:val="12"/>
                <w:szCs w:val="12"/>
              </w:rPr>
            </w:pPr>
          </w:p>
        </w:tc>
        <w:tc>
          <w:tcPr>
            <w:tcW w:w="2070" w:type="dxa"/>
            <w:shd w:val="clear" w:color="auto" w:fill="F1D1F3"/>
          </w:tcPr>
          <w:p w14:paraId="7C8ECF34" w14:textId="77777777" w:rsidR="002A59C4" w:rsidRPr="0066483E" w:rsidRDefault="002A59C4" w:rsidP="00CC397A">
            <w:pPr>
              <w:rPr>
                <w:rFonts w:ascii="Candara" w:hAnsi="Candara"/>
                <w:b/>
                <w:color w:val="000000" w:themeColor="text1"/>
                <w:sz w:val="12"/>
                <w:szCs w:val="12"/>
                <w:u w:val="single"/>
              </w:rPr>
            </w:pPr>
            <w:r w:rsidRPr="0066483E">
              <w:rPr>
                <w:rFonts w:ascii="Candara" w:hAnsi="Candara"/>
                <w:b/>
                <w:color w:val="000000" w:themeColor="text1"/>
                <w:sz w:val="12"/>
                <w:szCs w:val="12"/>
                <w:u w:val="single"/>
              </w:rPr>
              <w:t>3-4 Year Olds</w:t>
            </w:r>
          </w:p>
          <w:p w14:paraId="0DB009EF" w14:textId="77777777" w:rsidR="002A59C4" w:rsidRPr="0066483E" w:rsidRDefault="002A59C4" w:rsidP="00CC397A">
            <w:pPr>
              <w:rPr>
                <w:rFonts w:ascii="Candara" w:hAnsi="Candara"/>
                <w:b/>
                <w:color w:val="000000" w:themeColor="text1"/>
                <w:sz w:val="12"/>
                <w:szCs w:val="12"/>
                <w:u w:val="single"/>
              </w:rPr>
            </w:pPr>
          </w:p>
          <w:p w14:paraId="3579DC08"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Children will sequence pictures from a nursery rhyme.</w:t>
            </w:r>
          </w:p>
          <w:p w14:paraId="1EFB0051" w14:textId="77777777" w:rsidR="002A59C4" w:rsidRPr="0066483E" w:rsidRDefault="002A59C4" w:rsidP="00CC397A">
            <w:pPr>
              <w:rPr>
                <w:rFonts w:ascii="Candara" w:hAnsi="Candara"/>
                <w:bCs/>
                <w:color w:val="000000" w:themeColor="text1"/>
                <w:sz w:val="12"/>
                <w:szCs w:val="12"/>
              </w:rPr>
            </w:pPr>
          </w:p>
          <w:p w14:paraId="1E47DC00"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Children will sequence pictures from their daily routine.</w:t>
            </w:r>
          </w:p>
          <w:p w14:paraId="45CFA4CC" w14:textId="77777777" w:rsidR="002A59C4" w:rsidRPr="0066483E" w:rsidRDefault="002A59C4" w:rsidP="00CC397A">
            <w:pPr>
              <w:rPr>
                <w:rFonts w:ascii="Candara" w:hAnsi="Candara"/>
                <w:bCs/>
                <w:color w:val="000000" w:themeColor="text1"/>
                <w:sz w:val="12"/>
                <w:szCs w:val="12"/>
              </w:rPr>
            </w:pPr>
          </w:p>
          <w:p w14:paraId="49F1F3CF"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Children will sequence pictures from a familiar story.</w:t>
            </w:r>
          </w:p>
          <w:p w14:paraId="622333E6" w14:textId="77777777" w:rsidR="002A59C4" w:rsidRPr="0066483E" w:rsidRDefault="002A59C4" w:rsidP="00CC397A">
            <w:pPr>
              <w:rPr>
                <w:rFonts w:ascii="Candara" w:hAnsi="Candara"/>
                <w:bCs/>
                <w:color w:val="000000" w:themeColor="text1"/>
                <w:sz w:val="12"/>
                <w:szCs w:val="12"/>
              </w:rPr>
            </w:pPr>
          </w:p>
          <w:p w14:paraId="7B8AE760"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Children will explore position (on and under).</w:t>
            </w:r>
          </w:p>
          <w:p w14:paraId="1ADB5280" w14:textId="77777777" w:rsidR="002A59C4" w:rsidRPr="0066483E" w:rsidRDefault="002A59C4" w:rsidP="00CC397A">
            <w:pPr>
              <w:rPr>
                <w:rFonts w:ascii="Candara" w:hAnsi="Candara"/>
                <w:bCs/>
                <w:color w:val="000000" w:themeColor="text1"/>
                <w:sz w:val="12"/>
                <w:szCs w:val="12"/>
              </w:rPr>
            </w:pPr>
          </w:p>
          <w:p w14:paraId="6AF8BF74"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Children will explore position (in and out).</w:t>
            </w:r>
          </w:p>
          <w:p w14:paraId="63D5C5DE" w14:textId="77777777" w:rsidR="002A59C4" w:rsidRPr="0066483E" w:rsidRDefault="002A59C4" w:rsidP="00CC397A">
            <w:pPr>
              <w:rPr>
                <w:rFonts w:ascii="Candara" w:hAnsi="Candara"/>
                <w:bCs/>
                <w:color w:val="000000" w:themeColor="text1"/>
                <w:sz w:val="12"/>
                <w:szCs w:val="12"/>
              </w:rPr>
            </w:pPr>
          </w:p>
          <w:p w14:paraId="1B14B1E3"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Children will explore position (in front or behind).</w:t>
            </w:r>
          </w:p>
          <w:p w14:paraId="03F91BF3" w14:textId="77777777" w:rsidR="002A59C4" w:rsidRPr="0066483E" w:rsidRDefault="002A59C4" w:rsidP="00CC397A">
            <w:pPr>
              <w:rPr>
                <w:rFonts w:ascii="Candara" w:hAnsi="Candara"/>
                <w:bCs/>
                <w:color w:val="000000" w:themeColor="text1"/>
                <w:sz w:val="12"/>
                <w:szCs w:val="12"/>
              </w:rPr>
            </w:pPr>
          </w:p>
          <w:p w14:paraId="06B1DB86"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Children will compare groups using more than.</w:t>
            </w:r>
          </w:p>
          <w:p w14:paraId="703F5787" w14:textId="77777777" w:rsidR="002A59C4" w:rsidRPr="0066483E" w:rsidRDefault="002A59C4" w:rsidP="00CC397A">
            <w:pPr>
              <w:rPr>
                <w:rFonts w:ascii="Candara" w:hAnsi="Candara"/>
                <w:bCs/>
                <w:color w:val="000000" w:themeColor="text1"/>
                <w:sz w:val="12"/>
                <w:szCs w:val="12"/>
              </w:rPr>
            </w:pPr>
          </w:p>
          <w:p w14:paraId="490DCA8E"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Children will compare groups using fewer than.</w:t>
            </w:r>
          </w:p>
          <w:p w14:paraId="312094CF" w14:textId="77777777" w:rsidR="002A59C4" w:rsidRPr="0066483E" w:rsidRDefault="002A59C4" w:rsidP="00CC397A">
            <w:pPr>
              <w:rPr>
                <w:rFonts w:ascii="Candara" w:hAnsi="Candara"/>
                <w:bCs/>
                <w:color w:val="000000" w:themeColor="text1"/>
                <w:sz w:val="12"/>
                <w:szCs w:val="12"/>
              </w:rPr>
            </w:pPr>
          </w:p>
          <w:p w14:paraId="49F9A044"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Children will compare groups using more than and fewer than.</w:t>
            </w:r>
          </w:p>
          <w:p w14:paraId="08862D18" w14:textId="77777777" w:rsidR="002A59C4" w:rsidRPr="0066483E" w:rsidRDefault="002A59C4" w:rsidP="00CC397A">
            <w:pPr>
              <w:rPr>
                <w:rFonts w:ascii="Candara" w:hAnsi="Candara"/>
                <w:bCs/>
                <w:color w:val="000000" w:themeColor="text1"/>
                <w:sz w:val="12"/>
                <w:szCs w:val="12"/>
              </w:rPr>
            </w:pPr>
          </w:p>
          <w:p w14:paraId="1E7CA3C6"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Children will explore circles (2D shapes).</w:t>
            </w:r>
          </w:p>
          <w:p w14:paraId="2EA3A34B" w14:textId="77777777" w:rsidR="002A59C4" w:rsidRPr="0066483E" w:rsidRDefault="002A59C4" w:rsidP="00CC397A">
            <w:pPr>
              <w:rPr>
                <w:rFonts w:ascii="Candara" w:hAnsi="Candara"/>
                <w:bCs/>
                <w:color w:val="000000" w:themeColor="text1"/>
                <w:sz w:val="12"/>
                <w:szCs w:val="12"/>
              </w:rPr>
            </w:pPr>
          </w:p>
          <w:p w14:paraId="56BC4F35"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Children will explore triangles (2D shapes).</w:t>
            </w:r>
          </w:p>
          <w:p w14:paraId="113791BA" w14:textId="77777777" w:rsidR="002A59C4" w:rsidRPr="0066483E" w:rsidRDefault="002A59C4" w:rsidP="00CC397A">
            <w:pPr>
              <w:rPr>
                <w:rFonts w:ascii="Candara" w:hAnsi="Candara"/>
                <w:bCs/>
                <w:color w:val="000000" w:themeColor="text1"/>
                <w:sz w:val="12"/>
                <w:szCs w:val="12"/>
              </w:rPr>
            </w:pPr>
          </w:p>
          <w:p w14:paraId="1BDE4E82"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Children will explore rectangles (2D shapes).</w:t>
            </w:r>
          </w:p>
          <w:p w14:paraId="3A76A512" w14:textId="77777777" w:rsidR="002A59C4" w:rsidRPr="0066483E" w:rsidRDefault="002A59C4" w:rsidP="00CC397A">
            <w:pPr>
              <w:rPr>
                <w:rFonts w:ascii="Candara" w:hAnsi="Candara"/>
                <w:bCs/>
                <w:color w:val="000000" w:themeColor="text1"/>
                <w:sz w:val="12"/>
                <w:szCs w:val="12"/>
              </w:rPr>
            </w:pPr>
          </w:p>
          <w:p w14:paraId="74A78731"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Children will explore cubes and cuboids (3D shapes).</w:t>
            </w:r>
          </w:p>
          <w:p w14:paraId="59FA52F8" w14:textId="77777777" w:rsidR="002A59C4" w:rsidRPr="0066483E" w:rsidRDefault="002A59C4" w:rsidP="00CC397A">
            <w:pPr>
              <w:rPr>
                <w:rFonts w:ascii="Candara" w:hAnsi="Candara"/>
                <w:bCs/>
                <w:color w:val="000000" w:themeColor="text1"/>
                <w:sz w:val="12"/>
                <w:szCs w:val="12"/>
              </w:rPr>
            </w:pPr>
          </w:p>
          <w:p w14:paraId="734DCAC8"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Children will explore cylinders (3D shapes).</w:t>
            </w:r>
          </w:p>
          <w:p w14:paraId="0A6960EE" w14:textId="77777777" w:rsidR="002A59C4" w:rsidRPr="0066483E" w:rsidRDefault="002A59C4" w:rsidP="00CC397A">
            <w:pPr>
              <w:rPr>
                <w:rFonts w:ascii="Candara" w:hAnsi="Candara"/>
                <w:bCs/>
                <w:color w:val="000000" w:themeColor="text1"/>
                <w:sz w:val="12"/>
                <w:szCs w:val="12"/>
              </w:rPr>
            </w:pPr>
          </w:p>
          <w:p w14:paraId="07B8511F"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Children will explore spheres (3D shapes).</w:t>
            </w:r>
          </w:p>
          <w:p w14:paraId="450CD0C0" w14:textId="77777777" w:rsidR="002A59C4" w:rsidRPr="0066483E" w:rsidRDefault="002A59C4" w:rsidP="00CC397A">
            <w:pPr>
              <w:rPr>
                <w:rFonts w:ascii="Candara" w:hAnsi="Candara"/>
                <w:bCs/>
                <w:color w:val="000000" w:themeColor="text1"/>
                <w:sz w:val="12"/>
                <w:szCs w:val="12"/>
              </w:rPr>
            </w:pPr>
          </w:p>
          <w:p w14:paraId="17B14253" w14:textId="77777777" w:rsidR="002A59C4" w:rsidRPr="0066483E" w:rsidRDefault="002A59C4" w:rsidP="00CC397A">
            <w:pPr>
              <w:rPr>
                <w:rFonts w:ascii="Candara" w:hAnsi="Candara"/>
                <w:bCs/>
                <w:color w:val="000000" w:themeColor="text1"/>
                <w:sz w:val="12"/>
                <w:szCs w:val="12"/>
              </w:rPr>
            </w:pPr>
            <w:r w:rsidRPr="0066483E">
              <w:rPr>
                <w:rFonts w:ascii="Candara" w:hAnsi="Candara"/>
                <w:bCs/>
                <w:color w:val="000000" w:themeColor="text1"/>
                <w:sz w:val="12"/>
                <w:szCs w:val="12"/>
              </w:rPr>
              <w:t>Consolidation: sequencing, position, more or fewer.</w:t>
            </w:r>
          </w:p>
        </w:tc>
        <w:tc>
          <w:tcPr>
            <w:tcW w:w="2095" w:type="dxa"/>
            <w:shd w:val="clear" w:color="auto" w:fill="F1D1F3"/>
          </w:tcPr>
          <w:p w14:paraId="064A2533" w14:textId="77777777" w:rsidR="002A59C4" w:rsidRPr="0066483E" w:rsidRDefault="002A59C4" w:rsidP="00CC397A">
            <w:pPr>
              <w:rPr>
                <w:rFonts w:ascii="Candara" w:hAnsi="Candara"/>
                <w:b/>
                <w:color w:val="000000" w:themeColor="text1"/>
                <w:sz w:val="12"/>
                <w:szCs w:val="12"/>
                <w:u w:val="single"/>
              </w:rPr>
            </w:pPr>
            <w:r w:rsidRPr="0066483E">
              <w:rPr>
                <w:rFonts w:ascii="Candara" w:hAnsi="Candara"/>
                <w:b/>
                <w:color w:val="000000" w:themeColor="text1"/>
                <w:sz w:val="12"/>
                <w:szCs w:val="12"/>
                <w:u w:val="single"/>
              </w:rPr>
              <w:t>3-4 Year Olds</w:t>
            </w:r>
          </w:p>
          <w:p w14:paraId="6581CE19" w14:textId="77777777" w:rsidR="002A59C4" w:rsidRPr="0066483E" w:rsidRDefault="002A59C4" w:rsidP="00CC397A">
            <w:pPr>
              <w:rPr>
                <w:rFonts w:ascii="Candara" w:hAnsi="Candara"/>
                <w:color w:val="000000" w:themeColor="text1"/>
                <w:sz w:val="12"/>
                <w:szCs w:val="12"/>
              </w:rPr>
            </w:pPr>
          </w:p>
          <w:p w14:paraId="3FCC743E"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Children will explore the different pairs of numbers that make up number 3.</w:t>
            </w:r>
          </w:p>
          <w:p w14:paraId="21943C3A" w14:textId="77777777" w:rsidR="002A59C4" w:rsidRPr="0066483E" w:rsidRDefault="002A59C4" w:rsidP="00CC397A">
            <w:pPr>
              <w:rPr>
                <w:rFonts w:ascii="Candara" w:hAnsi="Candara"/>
                <w:color w:val="000000" w:themeColor="text1"/>
                <w:sz w:val="12"/>
                <w:szCs w:val="12"/>
              </w:rPr>
            </w:pPr>
          </w:p>
          <w:p w14:paraId="4ED73E68"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Children will explore the different pairs of numbers that make up number 4.</w:t>
            </w:r>
          </w:p>
          <w:p w14:paraId="3282049B" w14:textId="77777777" w:rsidR="002A59C4" w:rsidRPr="0066483E" w:rsidRDefault="002A59C4" w:rsidP="00CC397A">
            <w:pPr>
              <w:rPr>
                <w:rFonts w:ascii="Candara" w:hAnsi="Candara"/>
                <w:color w:val="000000" w:themeColor="text1"/>
                <w:sz w:val="12"/>
                <w:szCs w:val="12"/>
              </w:rPr>
            </w:pPr>
          </w:p>
          <w:p w14:paraId="40F78C92"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Children will recap the different pairs of numbers that make up 3, 4 or 5.</w:t>
            </w:r>
          </w:p>
          <w:p w14:paraId="73D883D8" w14:textId="77777777" w:rsidR="002A59C4" w:rsidRPr="0066483E" w:rsidRDefault="002A59C4" w:rsidP="00CC397A">
            <w:pPr>
              <w:rPr>
                <w:rFonts w:ascii="Candara" w:hAnsi="Candara"/>
                <w:color w:val="000000" w:themeColor="text1"/>
                <w:sz w:val="12"/>
                <w:szCs w:val="12"/>
              </w:rPr>
            </w:pPr>
          </w:p>
          <w:p w14:paraId="5446E842"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Children will explore and find what comes after each number (number line, number track).</w:t>
            </w:r>
          </w:p>
          <w:p w14:paraId="3F49104E" w14:textId="77777777" w:rsidR="002A59C4" w:rsidRPr="0066483E" w:rsidRDefault="002A59C4" w:rsidP="00CC397A">
            <w:pPr>
              <w:rPr>
                <w:rFonts w:ascii="Candara" w:hAnsi="Candara"/>
                <w:color w:val="000000" w:themeColor="text1"/>
                <w:sz w:val="12"/>
                <w:szCs w:val="12"/>
              </w:rPr>
            </w:pPr>
          </w:p>
          <w:p w14:paraId="7103627D"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 xml:space="preserve">Children will explore and find what come before each number (number line, number track). </w:t>
            </w:r>
          </w:p>
          <w:p w14:paraId="29E653AA" w14:textId="77777777" w:rsidR="002A59C4" w:rsidRPr="0066483E" w:rsidRDefault="002A59C4" w:rsidP="00CC397A">
            <w:pPr>
              <w:rPr>
                <w:rFonts w:ascii="Candara" w:hAnsi="Candara"/>
                <w:color w:val="000000" w:themeColor="text1"/>
                <w:sz w:val="12"/>
                <w:szCs w:val="12"/>
              </w:rPr>
            </w:pPr>
          </w:p>
          <w:p w14:paraId="04247D26"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Children will explore numbers to 5.</w:t>
            </w:r>
          </w:p>
          <w:p w14:paraId="06E1CCDC" w14:textId="77777777" w:rsidR="002A59C4" w:rsidRPr="0066483E" w:rsidRDefault="002A59C4" w:rsidP="00CC397A">
            <w:pPr>
              <w:rPr>
                <w:rFonts w:ascii="Candara" w:hAnsi="Candara"/>
                <w:color w:val="000000" w:themeColor="text1"/>
                <w:sz w:val="12"/>
                <w:szCs w:val="12"/>
              </w:rPr>
            </w:pPr>
          </w:p>
          <w:p w14:paraId="1F7CD44A" w14:textId="77777777" w:rsidR="002A59C4" w:rsidRPr="0066483E" w:rsidRDefault="002A59C4" w:rsidP="00CC397A">
            <w:pPr>
              <w:rPr>
                <w:rFonts w:ascii="Candara" w:hAnsi="Candara"/>
                <w:color w:val="000000" w:themeColor="text1"/>
                <w:sz w:val="12"/>
                <w:szCs w:val="12"/>
              </w:rPr>
            </w:pPr>
            <w:r w:rsidRPr="0066483E">
              <w:rPr>
                <w:rFonts w:ascii="Candara" w:hAnsi="Candara"/>
                <w:color w:val="000000" w:themeColor="text1"/>
                <w:sz w:val="12"/>
                <w:szCs w:val="12"/>
              </w:rPr>
              <w:t>Consolidation: shape patterns, more or fewer, what comes before or after, composition.</w:t>
            </w:r>
          </w:p>
        </w:tc>
      </w:tr>
      <w:tr w:rsidR="002A59C4" w:rsidRPr="00207827" w14:paraId="2D3DD671" w14:textId="77777777" w:rsidTr="002A59C4">
        <w:trPr>
          <w:cantSplit/>
          <w:trHeight w:val="365"/>
        </w:trPr>
        <w:tc>
          <w:tcPr>
            <w:tcW w:w="448" w:type="dxa"/>
            <w:vMerge/>
            <w:shd w:val="clear" w:color="auto" w:fill="F1D1F3"/>
            <w:textDirection w:val="btLr"/>
          </w:tcPr>
          <w:p w14:paraId="086C8F28" w14:textId="77777777" w:rsidR="002A59C4" w:rsidRPr="0066483E" w:rsidRDefault="002A59C4" w:rsidP="00CC397A">
            <w:pPr>
              <w:ind w:left="113" w:right="113"/>
              <w:jc w:val="center"/>
              <w:rPr>
                <w:rFonts w:ascii="Candara" w:hAnsi="Candara"/>
                <w:color w:val="000000" w:themeColor="text1"/>
                <w:sz w:val="12"/>
                <w:szCs w:val="12"/>
              </w:rPr>
            </w:pPr>
          </w:p>
        </w:tc>
        <w:tc>
          <w:tcPr>
            <w:tcW w:w="14861" w:type="dxa"/>
            <w:gridSpan w:val="8"/>
            <w:shd w:val="clear" w:color="auto" w:fill="F1D1F3"/>
          </w:tcPr>
          <w:p w14:paraId="47BCB378" w14:textId="77777777" w:rsidR="002A59C4" w:rsidRPr="0066483E" w:rsidRDefault="002A59C4" w:rsidP="00CC397A">
            <w:pPr>
              <w:jc w:val="center"/>
              <w:rPr>
                <w:rFonts w:ascii="Candara" w:hAnsi="Candara"/>
                <w:color w:val="000000" w:themeColor="text1"/>
                <w:sz w:val="12"/>
                <w:szCs w:val="12"/>
              </w:rPr>
            </w:pPr>
            <w:r w:rsidRPr="0066483E">
              <w:rPr>
                <w:rFonts w:ascii="Candara" w:hAnsi="Candara"/>
                <w:b/>
                <w:color w:val="000000" w:themeColor="text1"/>
                <w:sz w:val="12"/>
                <w:szCs w:val="12"/>
                <w:u w:val="single"/>
              </w:rPr>
              <w:t xml:space="preserve">Observational Checkpoint: </w:t>
            </w:r>
            <w:r w:rsidRPr="0066483E">
              <w:rPr>
                <w:rFonts w:ascii="Candara" w:hAnsi="Candara"/>
                <w:color w:val="000000" w:themeColor="text1"/>
                <w:sz w:val="12"/>
                <w:szCs w:val="12"/>
              </w:rPr>
              <w:t>Can children subitise to 3? Can children count in correspondence to 5? Can children rote count beyond 5? Can children compare quantities, size, length, weight and capacity? Can children talk about 2D and 3D shapes? Can children use positional language? Can children select shapes appropriately? Can children create a repeating pattern?</w:t>
            </w:r>
          </w:p>
        </w:tc>
      </w:tr>
    </w:tbl>
    <w:p w14:paraId="23421DFA" w14:textId="77777777" w:rsidR="009D5568" w:rsidRPr="002A59C4" w:rsidRDefault="009D5568" w:rsidP="002A59C4"/>
    <w:sectPr w:rsidR="009D5568" w:rsidRPr="002A59C4" w:rsidSect="002A59C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C4"/>
    <w:rsid w:val="001B1CCF"/>
    <w:rsid w:val="0026324F"/>
    <w:rsid w:val="002A59C4"/>
    <w:rsid w:val="009D5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2CDBA"/>
  <w15:chartTrackingRefBased/>
  <w15:docId w15:val="{397CD7AA-C344-4619-A717-A198F6D84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9C4"/>
    <w:rPr>
      <w:kern w:val="0"/>
      <w14:ligatures w14:val="none"/>
    </w:rPr>
  </w:style>
  <w:style w:type="paragraph" w:styleId="Heading1">
    <w:name w:val="heading 1"/>
    <w:basedOn w:val="Normal"/>
    <w:next w:val="Normal"/>
    <w:link w:val="Heading1Char"/>
    <w:uiPriority w:val="9"/>
    <w:qFormat/>
    <w:rsid w:val="002A59C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A59C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A59C4"/>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A59C4"/>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A59C4"/>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A59C4"/>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A59C4"/>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A59C4"/>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A59C4"/>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9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59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59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9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9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9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9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9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9C4"/>
    <w:rPr>
      <w:rFonts w:eastAsiaTheme="majorEastAsia" w:cstheme="majorBidi"/>
      <w:color w:val="272727" w:themeColor="text1" w:themeTint="D8"/>
    </w:rPr>
  </w:style>
  <w:style w:type="paragraph" w:styleId="Title">
    <w:name w:val="Title"/>
    <w:basedOn w:val="Normal"/>
    <w:next w:val="Normal"/>
    <w:link w:val="TitleChar"/>
    <w:uiPriority w:val="10"/>
    <w:qFormat/>
    <w:rsid w:val="002A59C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A5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9C4"/>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A59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9C4"/>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A59C4"/>
    <w:rPr>
      <w:i/>
      <w:iCs/>
      <w:color w:val="404040" w:themeColor="text1" w:themeTint="BF"/>
    </w:rPr>
  </w:style>
  <w:style w:type="paragraph" w:styleId="ListParagraph">
    <w:name w:val="List Paragraph"/>
    <w:basedOn w:val="Normal"/>
    <w:uiPriority w:val="34"/>
    <w:qFormat/>
    <w:rsid w:val="002A59C4"/>
    <w:pPr>
      <w:ind w:left="720"/>
      <w:contextualSpacing/>
    </w:pPr>
    <w:rPr>
      <w:kern w:val="2"/>
      <w14:ligatures w14:val="standardContextual"/>
    </w:rPr>
  </w:style>
  <w:style w:type="character" w:styleId="IntenseEmphasis">
    <w:name w:val="Intense Emphasis"/>
    <w:basedOn w:val="DefaultParagraphFont"/>
    <w:uiPriority w:val="21"/>
    <w:qFormat/>
    <w:rsid w:val="002A59C4"/>
    <w:rPr>
      <w:i/>
      <w:iCs/>
      <w:color w:val="0F4761" w:themeColor="accent1" w:themeShade="BF"/>
    </w:rPr>
  </w:style>
  <w:style w:type="paragraph" w:styleId="IntenseQuote">
    <w:name w:val="Intense Quote"/>
    <w:basedOn w:val="Normal"/>
    <w:next w:val="Normal"/>
    <w:link w:val="IntenseQuoteChar"/>
    <w:uiPriority w:val="30"/>
    <w:qFormat/>
    <w:rsid w:val="002A5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A59C4"/>
    <w:rPr>
      <w:i/>
      <w:iCs/>
      <w:color w:val="0F4761" w:themeColor="accent1" w:themeShade="BF"/>
    </w:rPr>
  </w:style>
  <w:style w:type="character" w:styleId="IntenseReference">
    <w:name w:val="Intense Reference"/>
    <w:basedOn w:val="DefaultParagraphFont"/>
    <w:uiPriority w:val="32"/>
    <w:qFormat/>
    <w:rsid w:val="002A59C4"/>
    <w:rPr>
      <w:b/>
      <w:bCs/>
      <w:smallCaps/>
      <w:color w:val="0F4761" w:themeColor="accent1" w:themeShade="BF"/>
      <w:spacing w:val="5"/>
    </w:rPr>
  </w:style>
  <w:style w:type="table" w:styleId="TableGrid">
    <w:name w:val="Table Grid"/>
    <w:basedOn w:val="TableNormal"/>
    <w:uiPriority w:val="39"/>
    <w:rsid w:val="002A59C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835</Words>
  <Characters>4763</Characters>
  <Application>Microsoft Office Word</Application>
  <DocSecurity>0</DocSecurity>
  <Lines>39</Lines>
  <Paragraphs>11</Paragraphs>
  <ScaleCrop>false</ScaleCrop>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Williams</dc:creator>
  <cp:keywords/>
  <dc:description/>
  <cp:lastModifiedBy>Hannah Williams</cp:lastModifiedBy>
  <cp:revision>1</cp:revision>
  <dcterms:created xsi:type="dcterms:W3CDTF">2025-01-10T10:48:00Z</dcterms:created>
  <dcterms:modified xsi:type="dcterms:W3CDTF">2025-01-10T10:55:00Z</dcterms:modified>
</cp:coreProperties>
</file>