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1548B0" w14:paraId="7CFA4AD3" w14:textId="77777777" w:rsidTr="001548B0">
        <w:trPr>
          <w:trHeight w:val="845"/>
        </w:trPr>
        <w:tc>
          <w:tcPr>
            <w:tcW w:w="1271" w:type="dxa"/>
            <w:vAlign w:val="center"/>
          </w:tcPr>
          <w:p w14:paraId="2D1CF637" w14:textId="77777777" w:rsidR="001548B0" w:rsidRDefault="001548B0" w:rsidP="001548B0">
            <w:pPr>
              <w:jc w:val="center"/>
            </w:pPr>
            <w:r w:rsidRPr="001548B0">
              <w:rPr>
                <w:noProof/>
                <w:lang w:eastAsia="en-GB"/>
              </w:rPr>
              <w:drawing>
                <wp:inline distT="0" distB="0" distL="0" distR="0" wp14:anchorId="2B342CA0" wp14:editId="0BA0C6C0">
                  <wp:extent cx="285419" cy="351565"/>
                  <wp:effectExtent l="0" t="0" r="635" b="0"/>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6" cy="358237"/>
                          </a:xfrm>
                          <a:prstGeom prst="rect">
                            <a:avLst/>
                          </a:prstGeom>
                          <a:noFill/>
                          <a:ln>
                            <a:noFill/>
                          </a:ln>
                        </pic:spPr>
                      </pic:pic>
                    </a:graphicData>
                  </a:graphic>
                </wp:inline>
              </w:drawing>
            </w:r>
          </w:p>
        </w:tc>
        <w:tc>
          <w:tcPr>
            <w:tcW w:w="6521" w:type="dxa"/>
            <w:vAlign w:val="center"/>
          </w:tcPr>
          <w:p w14:paraId="4B1E6ACE" w14:textId="77777777" w:rsidR="001548B0" w:rsidRPr="001548B0" w:rsidRDefault="001548B0" w:rsidP="001548B0">
            <w:pPr>
              <w:jc w:val="center"/>
              <w:rPr>
                <w:sz w:val="44"/>
              </w:rPr>
            </w:pPr>
            <w:r w:rsidRPr="001548B0">
              <w:rPr>
                <w:sz w:val="50"/>
              </w:rPr>
              <w:t>Longwood Primary School</w:t>
            </w:r>
          </w:p>
        </w:tc>
        <w:tc>
          <w:tcPr>
            <w:tcW w:w="1224" w:type="dxa"/>
            <w:vAlign w:val="center"/>
          </w:tcPr>
          <w:p w14:paraId="68F43DF8" w14:textId="77777777" w:rsidR="001548B0" w:rsidRDefault="001548B0" w:rsidP="001548B0">
            <w:pPr>
              <w:jc w:val="center"/>
            </w:pPr>
            <w:r w:rsidRPr="001548B0">
              <w:rPr>
                <w:noProof/>
                <w:lang w:eastAsia="en-GB"/>
              </w:rPr>
              <w:drawing>
                <wp:inline distT="0" distB="0" distL="0" distR="0" wp14:anchorId="31F57850" wp14:editId="31155042">
                  <wp:extent cx="364446" cy="329252"/>
                  <wp:effectExtent l="0" t="0" r="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86" cy="336516"/>
                          </a:xfrm>
                          <a:prstGeom prst="rect">
                            <a:avLst/>
                          </a:prstGeom>
                          <a:noFill/>
                          <a:ln>
                            <a:noFill/>
                          </a:ln>
                        </pic:spPr>
                      </pic:pic>
                    </a:graphicData>
                  </a:graphic>
                </wp:inline>
              </w:drawing>
            </w:r>
          </w:p>
        </w:tc>
      </w:tr>
    </w:tbl>
    <w:p w14:paraId="29158AE6" w14:textId="77777777" w:rsidR="00964E37" w:rsidRDefault="00964E37"/>
    <w:tbl>
      <w:tblPr>
        <w:tblW w:w="0" w:type="auto"/>
        <w:tblLook w:val="01E0" w:firstRow="1" w:lastRow="1" w:firstColumn="1" w:lastColumn="1" w:noHBand="0" w:noVBand="0"/>
      </w:tblPr>
      <w:tblGrid>
        <w:gridCol w:w="8522"/>
      </w:tblGrid>
      <w:tr w:rsidR="009F39DD" w:rsidRPr="005F39F9" w14:paraId="1B1BB50C" w14:textId="77777777" w:rsidTr="00D84A4A">
        <w:tc>
          <w:tcPr>
            <w:tcW w:w="8522" w:type="dxa"/>
            <w:shd w:val="clear" w:color="auto" w:fill="auto"/>
          </w:tcPr>
          <w:p w14:paraId="3A7E51FA" w14:textId="77777777" w:rsidR="009F39DD" w:rsidRPr="005F39F9" w:rsidRDefault="009F39DD" w:rsidP="00D84A4A">
            <w:pPr>
              <w:rPr>
                <w:rFonts w:ascii="Calibri" w:hAnsi="Calibri"/>
                <w:b/>
                <w:sz w:val="36"/>
                <w:szCs w:val="36"/>
              </w:rPr>
            </w:pPr>
            <w:r>
              <w:rPr>
                <w:rFonts w:ascii="Calibri" w:hAnsi="Calibri"/>
                <w:b/>
                <w:sz w:val="36"/>
                <w:szCs w:val="36"/>
              </w:rPr>
              <w:t>Personal, Social and Health Education (PSHE)</w:t>
            </w:r>
            <w:r w:rsidRPr="005F39F9">
              <w:rPr>
                <w:rFonts w:ascii="Calibri" w:hAnsi="Calibri"/>
                <w:b/>
                <w:sz w:val="36"/>
                <w:szCs w:val="36"/>
              </w:rPr>
              <w:t xml:space="preserve"> Policy</w:t>
            </w:r>
          </w:p>
        </w:tc>
      </w:tr>
      <w:tr w:rsidR="009F39DD" w:rsidRPr="005F39F9" w14:paraId="1818E1CF" w14:textId="77777777" w:rsidTr="00D84A4A">
        <w:tc>
          <w:tcPr>
            <w:tcW w:w="8522" w:type="dxa"/>
            <w:shd w:val="clear" w:color="auto" w:fill="auto"/>
          </w:tcPr>
          <w:p w14:paraId="10FD3CF1" w14:textId="77777777" w:rsidR="009F39DD" w:rsidRPr="005F39F9" w:rsidRDefault="009F39DD" w:rsidP="00D84A4A">
            <w:pPr>
              <w:rPr>
                <w:rFonts w:ascii="Calibri" w:hAnsi="Calibri"/>
                <w:b/>
              </w:rPr>
            </w:pPr>
            <w:r w:rsidRPr="005F39F9">
              <w:rPr>
                <w:rFonts w:ascii="Calibri" w:hAnsi="Calibri"/>
                <w:b/>
              </w:rPr>
              <w:t xml:space="preserve">Aims </w:t>
            </w:r>
          </w:p>
          <w:p w14:paraId="5E17AA23" w14:textId="77777777" w:rsidR="009F39DD" w:rsidRPr="004A2085" w:rsidRDefault="009F39DD" w:rsidP="00D84A4A">
            <w:pPr>
              <w:jc w:val="both"/>
              <w:rPr>
                <w:rFonts w:ascii="Calibri" w:hAnsi="Calibri"/>
                <w:sz w:val="20"/>
                <w:szCs w:val="20"/>
              </w:rPr>
            </w:pPr>
            <w:r w:rsidRPr="004A2085">
              <w:rPr>
                <w:rFonts w:ascii="Calibri" w:hAnsi="Calibri"/>
                <w:sz w:val="20"/>
                <w:szCs w:val="20"/>
              </w:rPr>
              <w:t xml:space="preserve">Personal, social and health education (PSHE) and citizenship enables children to become healthy, independent and responsible members of society. We encourage our pupils to play a positive role in contributing to the life of the school and the wider community. In </w:t>
            </w:r>
            <w:r w:rsidR="00D84A4A">
              <w:rPr>
                <w:rFonts w:ascii="Calibri" w:hAnsi="Calibri"/>
                <w:sz w:val="20"/>
                <w:szCs w:val="20"/>
              </w:rPr>
              <w:t>doing so,</w:t>
            </w:r>
            <w:r w:rsidRPr="004A2085">
              <w:rPr>
                <w:rFonts w:ascii="Calibri" w:hAnsi="Calibri"/>
                <w:sz w:val="20"/>
                <w:szCs w:val="20"/>
              </w:rPr>
              <w:t xml:space="preserve"> we h</w:t>
            </w:r>
            <w:r>
              <w:rPr>
                <w:rFonts w:ascii="Calibri" w:hAnsi="Calibri"/>
                <w:sz w:val="20"/>
                <w:szCs w:val="20"/>
              </w:rPr>
              <w:t>elp develop their sense of self-</w:t>
            </w:r>
            <w:r w:rsidRPr="004A2085">
              <w:rPr>
                <w:rFonts w:ascii="Calibri" w:hAnsi="Calibri"/>
                <w:sz w:val="20"/>
                <w:szCs w:val="20"/>
              </w:rPr>
              <w:t xml:space="preserve">worth. We teach them how society is organised and governed. We ensure that they experience the process of democracy in school through the </w:t>
            </w:r>
            <w:r>
              <w:rPr>
                <w:rFonts w:ascii="Calibri" w:hAnsi="Calibri"/>
                <w:sz w:val="20"/>
                <w:szCs w:val="20"/>
              </w:rPr>
              <w:t>S</w:t>
            </w:r>
            <w:r w:rsidRPr="004A2085">
              <w:rPr>
                <w:rFonts w:ascii="Calibri" w:hAnsi="Calibri"/>
                <w:sz w:val="20"/>
                <w:szCs w:val="20"/>
              </w:rPr>
              <w:t xml:space="preserve">chool </w:t>
            </w:r>
            <w:r>
              <w:rPr>
                <w:rFonts w:ascii="Calibri" w:hAnsi="Calibri"/>
                <w:sz w:val="20"/>
                <w:szCs w:val="20"/>
              </w:rPr>
              <w:t>C</w:t>
            </w:r>
            <w:r w:rsidRPr="004A2085">
              <w:rPr>
                <w:rFonts w:ascii="Calibri" w:hAnsi="Calibri"/>
                <w:sz w:val="20"/>
                <w:szCs w:val="20"/>
              </w:rPr>
              <w:t>ouncil. We teach them about rights and responsibilities. They learn to appreciate what it means to be a positive member of a diverse multicultural society.</w:t>
            </w:r>
          </w:p>
          <w:p w14:paraId="4CE6F095" w14:textId="77777777" w:rsidR="009F39DD" w:rsidRDefault="009F39DD" w:rsidP="00D84A4A">
            <w:pPr>
              <w:rPr>
                <w:rFonts w:ascii="Calibri" w:hAnsi="Calibri"/>
                <w:sz w:val="20"/>
                <w:szCs w:val="20"/>
              </w:rPr>
            </w:pPr>
          </w:p>
          <w:p w14:paraId="52A8653C" w14:textId="77777777" w:rsidR="009F39DD" w:rsidRPr="004A2085" w:rsidRDefault="009F39DD" w:rsidP="00D84A4A">
            <w:pPr>
              <w:rPr>
                <w:rFonts w:ascii="Calibri" w:hAnsi="Calibri"/>
                <w:sz w:val="20"/>
                <w:szCs w:val="20"/>
              </w:rPr>
            </w:pPr>
            <w:r>
              <w:rPr>
                <w:rFonts w:ascii="Calibri" w:hAnsi="Calibri"/>
                <w:sz w:val="20"/>
                <w:szCs w:val="20"/>
              </w:rPr>
              <w:t>Our aims:</w:t>
            </w:r>
          </w:p>
          <w:p w14:paraId="21409839" w14:textId="77777777" w:rsidR="009F39DD" w:rsidRPr="004A2085" w:rsidRDefault="009F39DD" w:rsidP="00D84A4A">
            <w:pPr>
              <w:rPr>
                <w:rFonts w:ascii="Calibri" w:hAnsi="Calibri"/>
                <w:sz w:val="20"/>
                <w:szCs w:val="20"/>
              </w:rPr>
            </w:pPr>
            <w:r w:rsidRPr="004A2085">
              <w:rPr>
                <w:rFonts w:ascii="Calibri" w:hAnsi="Calibri"/>
                <w:sz w:val="20"/>
                <w:szCs w:val="20"/>
              </w:rPr>
              <w:t>•</w:t>
            </w:r>
            <w:r w:rsidRPr="004A2085">
              <w:rPr>
                <w:rFonts w:ascii="Calibri" w:hAnsi="Calibri"/>
                <w:sz w:val="20"/>
                <w:szCs w:val="20"/>
              </w:rPr>
              <w:tab/>
              <w:t>know and understand what constitutes a healthy</w:t>
            </w:r>
            <w:r w:rsidR="00C04739">
              <w:rPr>
                <w:rFonts w:ascii="Calibri" w:hAnsi="Calibri"/>
                <w:sz w:val="20"/>
                <w:szCs w:val="20"/>
              </w:rPr>
              <w:t xml:space="preserve"> mind and positive attitude</w:t>
            </w:r>
          </w:p>
          <w:p w14:paraId="461C8BFD" w14:textId="77777777" w:rsidR="009F39DD" w:rsidRDefault="009F39DD" w:rsidP="00D84A4A">
            <w:pPr>
              <w:rPr>
                <w:rFonts w:ascii="Calibri" w:hAnsi="Calibri"/>
                <w:sz w:val="20"/>
                <w:szCs w:val="20"/>
              </w:rPr>
            </w:pPr>
            <w:r w:rsidRPr="004A2085">
              <w:rPr>
                <w:rFonts w:ascii="Calibri" w:hAnsi="Calibri"/>
                <w:sz w:val="20"/>
                <w:szCs w:val="20"/>
              </w:rPr>
              <w:t>•</w:t>
            </w:r>
            <w:r w:rsidRPr="004A2085">
              <w:rPr>
                <w:rFonts w:ascii="Calibri" w:hAnsi="Calibri"/>
                <w:sz w:val="20"/>
                <w:szCs w:val="20"/>
              </w:rPr>
              <w:tab/>
              <w:t>be aware of safety issues</w:t>
            </w:r>
            <w:r>
              <w:rPr>
                <w:rFonts w:ascii="Calibri" w:hAnsi="Calibri"/>
                <w:sz w:val="20"/>
                <w:szCs w:val="20"/>
              </w:rPr>
              <w:t xml:space="preserve"> and carry out good practice</w:t>
            </w:r>
          </w:p>
          <w:p w14:paraId="5033351D" w14:textId="77777777" w:rsidR="00C04739" w:rsidRPr="004A2085" w:rsidRDefault="00C04739" w:rsidP="00D84A4A">
            <w:pPr>
              <w:rPr>
                <w:rFonts w:ascii="Calibri" w:hAnsi="Calibri"/>
                <w:sz w:val="20"/>
                <w:szCs w:val="20"/>
              </w:rPr>
            </w:pPr>
            <w:r w:rsidRPr="004A2085">
              <w:rPr>
                <w:rFonts w:ascii="Calibri" w:hAnsi="Calibri"/>
                <w:sz w:val="20"/>
                <w:szCs w:val="20"/>
              </w:rPr>
              <w:t>•</w:t>
            </w:r>
            <w:r w:rsidRPr="004A2085">
              <w:rPr>
                <w:rFonts w:ascii="Calibri" w:hAnsi="Calibri"/>
                <w:sz w:val="20"/>
                <w:szCs w:val="20"/>
              </w:rPr>
              <w:tab/>
            </w:r>
            <w:r>
              <w:rPr>
                <w:rFonts w:ascii="Calibri" w:hAnsi="Calibri"/>
                <w:sz w:val="20"/>
                <w:szCs w:val="20"/>
              </w:rPr>
              <w:t>to ensure the progressive development of PSHE knowledge, skills and attitudes</w:t>
            </w:r>
          </w:p>
          <w:p w14:paraId="578968F5" w14:textId="77777777" w:rsidR="009F39DD" w:rsidRPr="004A2085" w:rsidRDefault="009F39DD" w:rsidP="00D84A4A">
            <w:pPr>
              <w:rPr>
                <w:rFonts w:ascii="Calibri" w:hAnsi="Calibri"/>
                <w:sz w:val="20"/>
                <w:szCs w:val="20"/>
              </w:rPr>
            </w:pPr>
            <w:r w:rsidRPr="004A2085">
              <w:rPr>
                <w:rFonts w:ascii="Calibri" w:hAnsi="Calibri"/>
                <w:sz w:val="20"/>
                <w:szCs w:val="20"/>
              </w:rPr>
              <w:t>•</w:t>
            </w:r>
            <w:r w:rsidRPr="004A2085">
              <w:rPr>
                <w:rFonts w:ascii="Calibri" w:hAnsi="Calibri"/>
                <w:sz w:val="20"/>
                <w:szCs w:val="20"/>
              </w:rPr>
              <w:tab/>
              <w:t>understand what makes for</w:t>
            </w:r>
            <w:r w:rsidR="00C04739">
              <w:rPr>
                <w:rFonts w:ascii="Calibri" w:hAnsi="Calibri"/>
                <w:sz w:val="20"/>
                <w:szCs w:val="20"/>
              </w:rPr>
              <w:t xml:space="preserve"> good relationships with others</w:t>
            </w:r>
          </w:p>
          <w:p w14:paraId="4D8C6D86" w14:textId="77777777" w:rsidR="009F39DD" w:rsidRPr="004A2085" w:rsidRDefault="00C04739" w:rsidP="00D84A4A">
            <w:pPr>
              <w:rPr>
                <w:rFonts w:ascii="Calibri" w:hAnsi="Calibri"/>
                <w:sz w:val="20"/>
                <w:szCs w:val="20"/>
              </w:rPr>
            </w:pPr>
            <w:r>
              <w:rPr>
                <w:rFonts w:ascii="Calibri" w:hAnsi="Calibri"/>
                <w:sz w:val="20"/>
                <w:szCs w:val="20"/>
              </w:rPr>
              <w:t>•</w:t>
            </w:r>
            <w:r>
              <w:rPr>
                <w:rFonts w:ascii="Calibri" w:hAnsi="Calibri"/>
                <w:sz w:val="20"/>
                <w:szCs w:val="20"/>
              </w:rPr>
              <w:tab/>
              <w:t>have respect for others</w:t>
            </w:r>
          </w:p>
          <w:p w14:paraId="1F528473" w14:textId="77777777" w:rsidR="009F39DD" w:rsidRPr="004A2085" w:rsidRDefault="009F39DD" w:rsidP="00D84A4A">
            <w:pPr>
              <w:rPr>
                <w:rFonts w:ascii="Calibri" w:hAnsi="Calibri"/>
                <w:sz w:val="20"/>
                <w:szCs w:val="20"/>
              </w:rPr>
            </w:pPr>
            <w:r w:rsidRPr="004A2085">
              <w:rPr>
                <w:rFonts w:ascii="Calibri" w:hAnsi="Calibri"/>
                <w:sz w:val="20"/>
                <w:szCs w:val="20"/>
              </w:rPr>
              <w:t>•</w:t>
            </w:r>
            <w:r w:rsidRPr="004A2085">
              <w:rPr>
                <w:rFonts w:ascii="Calibri" w:hAnsi="Calibri"/>
                <w:sz w:val="20"/>
                <w:szCs w:val="20"/>
              </w:rPr>
              <w:tab/>
              <w:t xml:space="preserve">be independent and responsible </w:t>
            </w:r>
            <w:r w:rsidR="00C04739">
              <w:rPr>
                <w:rFonts w:ascii="Calibri" w:hAnsi="Calibri"/>
                <w:sz w:val="20"/>
                <w:szCs w:val="20"/>
              </w:rPr>
              <w:t>members of the school community</w:t>
            </w:r>
          </w:p>
          <w:p w14:paraId="3BAFF04B" w14:textId="77777777" w:rsidR="009F39DD" w:rsidRDefault="009F39DD" w:rsidP="00D84A4A">
            <w:pPr>
              <w:rPr>
                <w:rFonts w:ascii="Calibri" w:hAnsi="Calibri"/>
                <w:sz w:val="20"/>
                <w:szCs w:val="20"/>
              </w:rPr>
            </w:pPr>
            <w:r w:rsidRPr="004A2085">
              <w:rPr>
                <w:rFonts w:ascii="Calibri" w:hAnsi="Calibri"/>
                <w:sz w:val="20"/>
                <w:szCs w:val="20"/>
              </w:rPr>
              <w:t>•</w:t>
            </w:r>
            <w:r w:rsidRPr="004A2085">
              <w:rPr>
                <w:rFonts w:ascii="Calibri" w:hAnsi="Calibri"/>
                <w:sz w:val="20"/>
                <w:szCs w:val="20"/>
              </w:rPr>
              <w:tab/>
              <w:t>be positive and active members of a democ</w:t>
            </w:r>
            <w:r w:rsidR="00C04739">
              <w:rPr>
                <w:rFonts w:ascii="Calibri" w:hAnsi="Calibri"/>
                <w:sz w:val="20"/>
                <w:szCs w:val="20"/>
              </w:rPr>
              <w:t>ratic society</w:t>
            </w:r>
          </w:p>
          <w:p w14:paraId="67A22FC8" w14:textId="77777777" w:rsidR="00C04739" w:rsidRDefault="009F39DD" w:rsidP="00D84A4A">
            <w:pPr>
              <w:rPr>
                <w:rFonts w:ascii="Calibri" w:hAnsi="Calibri"/>
                <w:sz w:val="20"/>
                <w:szCs w:val="20"/>
              </w:rPr>
            </w:pPr>
            <w:r w:rsidRPr="004A2085">
              <w:rPr>
                <w:rFonts w:ascii="Calibri" w:hAnsi="Calibri"/>
                <w:sz w:val="20"/>
                <w:szCs w:val="20"/>
              </w:rPr>
              <w:t>•</w:t>
            </w:r>
            <w:r w:rsidRPr="004A2085">
              <w:rPr>
                <w:rFonts w:ascii="Calibri" w:hAnsi="Calibri"/>
                <w:sz w:val="20"/>
                <w:szCs w:val="20"/>
              </w:rPr>
              <w:tab/>
              <w:t>develop self-confidence and self-esteem</w:t>
            </w:r>
            <w:r w:rsidR="00C04739">
              <w:rPr>
                <w:rFonts w:ascii="Calibri" w:hAnsi="Calibri"/>
                <w:sz w:val="20"/>
                <w:szCs w:val="20"/>
              </w:rPr>
              <w:t xml:space="preserve"> and make </w:t>
            </w:r>
            <w:r w:rsidRPr="004A2085">
              <w:rPr>
                <w:rFonts w:ascii="Calibri" w:hAnsi="Calibri"/>
                <w:sz w:val="20"/>
                <w:szCs w:val="20"/>
              </w:rPr>
              <w:t xml:space="preserve">informed choices </w:t>
            </w:r>
            <w:r w:rsidR="00C04739">
              <w:rPr>
                <w:rFonts w:ascii="Calibri" w:hAnsi="Calibri"/>
                <w:sz w:val="20"/>
                <w:szCs w:val="20"/>
              </w:rPr>
              <w:t xml:space="preserve">regarding personal and   </w:t>
            </w:r>
          </w:p>
          <w:p w14:paraId="540FF0E2" w14:textId="77777777" w:rsidR="009F39DD" w:rsidRPr="004A2085" w:rsidRDefault="00C04739" w:rsidP="00D84A4A">
            <w:pPr>
              <w:rPr>
                <w:rFonts w:ascii="Calibri" w:hAnsi="Calibri"/>
                <w:sz w:val="20"/>
                <w:szCs w:val="20"/>
              </w:rPr>
            </w:pPr>
            <w:r>
              <w:rPr>
                <w:rFonts w:ascii="Calibri" w:hAnsi="Calibri"/>
                <w:sz w:val="20"/>
                <w:szCs w:val="20"/>
              </w:rPr>
              <w:t xml:space="preserve">                social issues     </w:t>
            </w:r>
          </w:p>
          <w:p w14:paraId="0298F728" w14:textId="77777777" w:rsidR="009F39DD" w:rsidRDefault="00C04739" w:rsidP="00D84A4A">
            <w:pPr>
              <w:rPr>
                <w:rFonts w:ascii="Calibri" w:hAnsi="Calibri"/>
                <w:sz w:val="20"/>
                <w:szCs w:val="20"/>
              </w:rPr>
            </w:pPr>
            <w:r>
              <w:rPr>
                <w:rFonts w:ascii="Calibri" w:hAnsi="Calibri"/>
                <w:sz w:val="20"/>
                <w:szCs w:val="20"/>
              </w:rPr>
              <w:t>•</w:t>
            </w:r>
            <w:r>
              <w:rPr>
                <w:rFonts w:ascii="Calibri" w:hAnsi="Calibri"/>
                <w:sz w:val="20"/>
                <w:szCs w:val="20"/>
              </w:rPr>
              <w:tab/>
              <w:t>d</w:t>
            </w:r>
            <w:r w:rsidR="009F39DD" w:rsidRPr="004A2085">
              <w:rPr>
                <w:rFonts w:ascii="Calibri" w:hAnsi="Calibri"/>
                <w:sz w:val="20"/>
                <w:szCs w:val="20"/>
              </w:rPr>
              <w:t>evelop good relationships with other members of the</w:t>
            </w:r>
            <w:r>
              <w:rPr>
                <w:rFonts w:ascii="Calibri" w:hAnsi="Calibri"/>
                <w:sz w:val="20"/>
                <w:szCs w:val="20"/>
              </w:rPr>
              <w:t xml:space="preserve"> school and the wider community</w:t>
            </w:r>
          </w:p>
          <w:p w14:paraId="414E5FF8" w14:textId="77777777" w:rsidR="00C04739" w:rsidRDefault="00C04739" w:rsidP="00C04739">
            <w:pPr>
              <w:rPr>
                <w:rFonts w:ascii="Calibri" w:hAnsi="Calibri"/>
                <w:sz w:val="20"/>
                <w:szCs w:val="20"/>
              </w:rPr>
            </w:pPr>
            <w:r w:rsidRPr="004A2085">
              <w:rPr>
                <w:rFonts w:ascii="Calibri" w:hAnsi="Calibri"/>
                <w:sz w:val="20"/>
                <w:szCs w:val="20"/>
              </w:rPr>
              <w:t>•</w:t>
            </w:r>
            <w:r w:rsidRPr="004A2085">
              <w:rPr>
                <w:rFonts w:ascii="Calibri" w:hAnsi="Calibri"/>
                <w:sz w:val="20"/>
                <w:szCs w:val="20"/>
              </w:rPr>
              <w:tab/>
            </w:r>
            <w:r>
              <w:rPr>
                <w:rFonts w:ascii="Calibri" w:hAnsi="Calibri"/>
                <w:sz w:val="20"/>
                <w:szCs w:val="20"/>
              </w:rPr>
              <w:t xml:space="preserve">to teach RSE through age appropriate lessons </w:t>
            </w:r>
          </w:p>
          <w:p w14:paraId="76C48DE7" w14:textId="77777777" w:rsidR="00C04739" w:rsidRDefault="00C04739" w:rsidP="00D84A4A">
            <w:pPr>
              <w:rPr>
                <w:rFonts w:ascii="Calibri" w:hAnsi="Calibri"/>
                <w:sz w:val="20"/>
                <w:szCs w:val="20"/>
              </w:rPr>
            </w:pPr>
          </w:p>
          <w:p w14:paraId="6D84BB78" w14:textId="77777777" w:rsidR="00C04739" w:rsidRPr="00C04739" w:rsidRDefault="00C04739" w:rsidP="00C04739">
            <w:pPr>
              <w:rPr>
                <w:rFonts w:ascii="Calibri" w:hAnsi="Calibri"/>
                <w:b/>
                <w:sz w:val="20"/>
                <w:szCs w:val="20"/>
              </w:rPr>
            </w:pPr>
          </w:p>
        </w:tc>
      </w:tr>
      <w:tr w:rsidR="009F39DD" w:rsidRPr="005F39F9" w14:paraId="07DB498A" w14:textId="77777777" w:rsidTr="00D84A4A">
        <w:tc>
          <w:tcPr>
            <w:tcW w:w="8522" w:type="dxa"/>
            <w:shd w:val="clear" w:color="auto" w:fill="auto"/>
          </w:tcPr>
          <w:p w14:paraId="0D9B7561" w14:textId="77777777" w:rsidR="009F39DD" w:rsidRPr="005F39F9" w:rsidRDefault="009F39DD" w:rsidP="00D84A4A">
            <w:pPr>
              <w:rPr>
                <w:rFonts w:ascii="Calibri" w:hAnsi="Calibri"/>
                <w:b/>
              </w:rPr>
            </w:pPr>
          </w:p>
          <w:p w14:paraId="1FF2C00A" w14:textId="77777777" w:rsidR="009F39DD" w:rsidRDefault="009F39DD" w:rsidP="00D84A4A">
            <w:pPr>
              <w:rPr>
                <w:rFonts w:ascii="Calibri" w:hAnsi="Calibri"/>
                <w:b/>
              </w:rPr>
            </w:pPr>
            <w:r w:rsidRPr="005F39F9">
              <w:rPr>
                <w:rFonts w:ascii="Calibri" w:hAnsi="Calibri"/>
                <w:b/>
              </w:rPr>
              <w:t>Subject Organisation</w:t>
            </w:r>
          </w:p>
          <w:p w14:paraId="3EBE0325" w14:textId="77777777" w:rsidR="009F39DD" w:rsidRDefault="009F39DD" w:rsidP="00D84A4A">
            <w:pPr>
              <w:jc w:val="both"/>
              <w:rPr>
                <w:rFonts w:ascii="Calibri" w:hAnsi="Calibri"/>
                <w:sz w:val="20"/>
                <w:szCs w:val="20"/>
              </w:rPr>
            </w:pPr>
            <w:r w:rsidRPr="005F39F9">
              <w:rPr>
                <w:rFonts w:ascii="Calibri" w:hAnsi="Calibri"/>
                <w:sz w:val="20"/>
                <w:szCs w:val="20"/>
              </w:rPr>
              <w:t xml:space="preserve">The subject coordinator will </w:t>
            </w:r>
            <w:r w:rsidR="00C04739">
              <w:rPr>
                <w:rFonts w:ascii="Calibri" w:hAnsi="Calibri"/>
                <w:sz w:val="20"/>
                <w:szCs w:val="20"/>
              </w:rPr>
              <w:t xml:space="preserve">hold regular meetings with Governors to discuss the subject, current issues and updates to the subject area. </w:t>
            </w:r>
            <w:r>
              <w:rPr>
                <w:rFonts w:ascii="Calibri" w:hAnsi="Calibri"/>
                <w:sz w:val="20"/>
                <w:szCs w:val="20"/>
              </w:rPr>
              <w:t>The subject coordinator is also responsible for supporting colleagues in the area of PSHE, for being informed about current developments in the area, and for providing a strategic lead and direction for the subject in the school.</w:t>
            </w:r>
          </w:p>
          <w:p w14:paraId="1A8B6F2C" w14:textId="77777777" w:rsidR="009F39DD" w:rsidRDefault="009F39DD" w:rsidP="00D84A4A">
            <w:pPr>
              <w:jc w:val="both"/>
              <w:rPr>
                <w:rFonts w:ascii="Calibri" w:hAnsi="Calibri" w:cs="Calibri"/>
                <w:sz w:val="20"/>
                <w:szCs w:val="20"/>
              </w:rPr>
            </w:pPr>
            <w:r w:rsidRPr="005F39F9">
              <w:rPr>
                <w:rFonts w:ascii="Calibri" w:hAnsi="Calibri"/>
                <w:sz w:val="20"/>
                <w:szCs w:val="20"/>
              </w:rPr>
              <w:t xml:space="preserve">Teachers </w:t>
            </w:r>
            <w:r>
              <w:rPr>
                <w:rFonts w:ascii="Calibri" w:hAnsi="Calibri"/>
                <w:sz w:val="20"/>
                <w:szCs w:val="20"/>
              </w:rPr>
              <w:t xml:space="preserve">in all phases </w:t>
            </w:r>
            <w:r w:rsidRPr="005F39F9">
              <w:rPr>
                <w:rFonts w:ascii="Calibri" w:hAnsi="Calibri"/>
                <w:sz w:val="20"/>
                <w:szCs w:val="20"/>
              </w:rPr>
              <w:t xml:space="preserve">will seek to take advantage of opportunities to make cross curricular links. </w:t>
            </w:r>
            <w:r w:rsidRPr="00D05461">
              <w:rPr>
                <w:rFonts w:ascii="Calibri" w:hAnsi="Calibri" w:cs="Calibri"/>
                <w:sz w:val="20"/>
                <w:szCs w:val="20"/>
              </w:rPr>
              <w:t xml:space="preserve">We encourage the children to take part in a range of practical activities that promote active citizenship, e.g. charity fundraising, the planning of school special events such as an assembly or school competitions, or involvement in an activity to help other individuals or groups less fortunate than themselves. We </w:t>
            </w:r>
            <w:r w:rsidR="0045258C">
              <w:rPr>
                <w:rFonts w:ascii="Calibri" w:hAnsi="Calibri" w:cs="Calibri"/>
                <w:sz w:val="20"/>
                <w:szCs w:val="20"/>
              </w:rPr>
              <w:t>use the Jigsaw scheme to facilitate the delivery of the PSHE curriculum through six key areas:</w:t>
            </w:r>
          </w:p>
          <w:p w14:paraId="72349E75" w14:textId="77777777" w:rsidR="0045258C" w:rsidRDefault="0045258C" w:rsidP="0045258C">
            <w:pPr>
              <w:pStyle w:val="ListParagraph"/>
              <w:numPr>
                <w:ilvl w:val="0"/>
                <w:numId w:val="3"/>
              </w:numPr>
              <w:jc w:val="both"/>
              <w:rPr>
                <w:rFonts w:ascii="Calibri" w:hAnsi="Calibri" w:cs="Calibri"/>
                <w:sz w:val="20"/>
                <w:szCs w:val="20"/>
              </w:rPr>
            </w:pPr>
            <w:r>
              <w:rPr>
                <w:rFonts w:ascii="Calibri" w:hAnsi="Calibri" w:cs="Calibri"/>
                <w:sz w:val="20"/>
                <w:szCs w:val="20"/>
              </w:rPr>
              <w:t>Being me in my world</w:t>
            </w:r>
          </w:p>
          <w:p w14:paraId="67AFE689" w14:textId="77777777" w:rsidR="0045258C" w:rsidRDefault="0045258C" w:rsidP="0045258C">
            <w:pPr>
              <w:pStyle w:val="ListParagraph"/>
              <w:numPr>
                <w:ilvl w:val="0"/>
                <w:numId w:val="3"/>
              </w:numPr>
              <w:jc w:val="both"/>
              <w:rPr>
                <w:rFonts w:ascii="Calibri" w:hAnsi="Calibri" w:cs="Calibri"/>
                <w:sz w:val="20"/>
                <w:szCs w:val="20"/>
              </w:rPr>
            </w:pPr>
            <w:r>
              <w:rPr>
                <w:rFonts w:ascii="Calibri" w:hAnsi="Calibri" w:cs="Calibri"/>
                <w:sz w:val="20"/>
                <w:szCs w:val="20"/>
              </w:rPr>
              <w:lastRenderedPageBreak/>
              <w:t>Celebrating difference</w:t>
            </w:r>
          </w:p>
          <w:p w14:paraId="622C15AC" w14:textId="77777777" w:rsidR="0045258C" w:rsidRDefault="0045258C" w:rsidP="0045258C">
            <w:pPr>
              <w:pStyle w:val="ListParagraph"/>
              <w:numPr>
                <w:ilvl w:val="0"/>
                <w:numId w:val="3"/>
              </w:numPr>
              <w:jc w:val="both"/>
              <w:rPr>
                <w:rFonts w:ascii="Calibri" w:hAnsi="Calibri" w:cs="Calibri"/>
                <w:sz w:val="20"/>
                <w:szCs w:val="20"/>
              </w:rPr>
            </w:pPr>
            <w:r>
              <w:rPr>
                <w:rFonts w:ascii="Calibri" w:hAnsi="Calibri" w:cs="Calibri"/>
                <w:sz w:val="20"/>
                <w:szCs w:val="20"/>
              </w:rPr>
              <w:t>Dreams and goals</w:t>
            </w:r>
          </w:p>
          <w:p w14:paraId="504843A5" w14:textId="77777777" w:rsidR="0045258C" w:rsidRDefault="0045258C" w:rsidP="0045258C">
            <w:pPr>
              <w:pStyle w:val="ListParagraph"/>
              <w:numPr>
                <w:ilvl w:val="0"/>
                <w:numId w:val="3"/>
              </w:numPr>
              <w:jc w:val="both"/>
              <w:rPr>
                <w:rFonts w:ascii="Calibri" w:hAnsi="Calibri" w:cs="Calibri"/>
                <w:sz w:val="20"/>
                <w:szCs w:val="20"/>
              </w:rPr>
            </w:pPr>
            <w:r>
              <w:rPr>
                <w:rFonts w:ascii="Calibri" w:hAnsi="Calibri" w:cs="Calibri"/>
                <w:sz w:val="20"/>
                <w:szCs w:val="20"/>
              </w:rPr>
              <w:t>Healthy me</w:t>
            </w:r>
          </w:p>
          <w:p w14:paraId="7F57FAD0" w14:textId="77777777" w:rsidR="0045258C" w:rsidRDefault="0045258C" w:rsidP="0045258C">
            <w:pPr>
              <w:pStyle w:val="ListParagraph"/>
              <w:numPr>
                <w:ilvl w:val="0"/>
                <w:numId w:val="3"/>
              </w:numPr>
              <w:jc w:val="both"/>
              <w:rPr>
                <w:rFonts w:ascii="Calibri" w:hAnsi="Calibri" w:cs="Calibri"/>
                <w:sz w:val="20"/>
                <w:szCs w:val="20"/>
              </w:rPr>
            </w:pPr>
            <w:r>
              <w:rPr>
                <w:rFonts w:ascii="Calibri" w:hAnsi="Calibri" w:cs="Calibri"/>
                <w:sz w:val="20"/>
                <w:szCs w:val="20"/>
              </w:rPr>
              <w:t>Relationships</w:t>
            </w:r>
          </w:p>
          <w:p w14:paraId="6D3DF0A6" w14:textId="77777777" w:rsidR="0045258C" w:rsidRPr="0045258C" w:rsidRDefault="0045258C" w:rsidP="0045258C">
            <w:pPr>
              <w:pStyle w:val="ListParagraph"/>
              <w:numPr>
                <w:ilvl w:val="0"/>
                <w:numId w:val="3"/>
              </w:numPr>
              <w:jc w:val="both"/>
              <w:rPr>
                <w:rFonts w:ascii="Calibri" w:hAnsi="Calibri" w:cs="Calibri"/>
                <w:sz w:val="20"/>
                <w:szCs w:val="20"/>
              </w:rPr>
            </w:pPr>
            <w:r>
              <w:rPr>
                <w:rFonts w:ascii="Calibri" w:hAnsi="Calibri" w:cs="Calibri"/>
                <w:sz w:val="20"/>
                <w:szCs w:val="20"/>
              </w:rPr>
              <w:t>Changing me</w:t>
            </w:r>
          </w:p>
          <w:p w14:paraId="7C461081" w14:textId="77777777" w:rsidR="0045258C" w:rsidRDefault="0045258C" w:rsidP="00D84A4A">
            <w:pPr>
              <w:jc w:val="both"/>
              <w:rPr>
                <w:rFonts w:ascii="Calibri" w:hAnsi="Calibri" w:cs="Calibri"/>
                <w:sz w:val="20"/>
                <w:szCs w:val="20"/>
              </w:rPr>
            </w:pPr>
          </w:p>
          <w:p w14:paraId="26F41CFA" w14:textId="77777777" w:rsidR="009F39DD" w:rsidRPr="005F39F9" w:rsidRDefault="0045258C" w:rsidP="00D84A4A">
            <w:pPr>
              <w:jc w:val="both"/>
              <w:rPr>
                <w:rFonts w:ascii="Calibri" w:hAnsi="Calibri"/>
                <w:sz w:val="20"/>
                <w:szCs w:val="20"/>
              </w:rPr>
            </w:pPr>
            <w:r>
              <w:rPr>
                <w:rFonts w:ascii="Calibri" w:hAnsi="Calibri" w:cs="Calibri"/>
                <w:sz w:val="20"/>
                <w:szCs w:val="20"/>
              </w:rPr>
              <w:t>Longwood</w:t>
            </w:r>
            <w:r w:rsidR="009F39DD" w:rsidRPr="00D05461">
              <w:rPr>
                <w:rFonts w:ascii="Calibri" w:hAnsi="Calibri" w:cs="Calibri"/>
                <w:sz w:val="20"/>
                <w:szCs w:val="20"/>
              </w:rPr>
              <w:t xml:space="preserve"> offer children the opportunity to hear visiting speakers, such as health workers, police and representatives from the local church, whom we invite into the school to talk about their role in creating a positive and supportive local community. PSHE is planned to ensure that </w:t>
            </w:r>
            <w:r w:rsidR="009F39DD" w:rsidRPr="005F39F9">
              <w:rPr>
                <w:rFonts w:ascii="Calibri" w:hAnsi="Calibri"/>
                <w:sz w:val="20"/>
                <w:szCs w:val="20"/>
              </w:rPr>
              <w:t xml:space="preserve">pupils practise and apply the skills, knowledge and understanding acquired through lessons to other areas of the curriculum. </w:t>
            </w:r>
          </w:p>
          <w:p w14:paraId="7E085CE3" w14:textId="77777777" w:rsidR="009F39DD" w:rsidRPr="005F39F9" w:rsidRDefault="009F39DD" w:rsidP="00D84A4A">
            <w:pPr>
              <w:rPr>
                <w:rFonts w:ascii="Calibri" w:hAnsi="Calibri"/>
                <w:b/>
              </w:rPr>
            </w:pPr>
          </w:p>
          <w:p w14:paraId="21E067E7" w14:textId="77777777" w:rsidR="009F39DD" w:rsidRPr="005F39F9" w:rsidRDefault="009F39DD" w:rsidP="00D84A4A">
            <w:pPr>
              <w:rPr>
                <w:rFonts w:ascii="Calibri" w:hAnsi="Calibri"/>
                <w:b/>
              </w:rPr>
            </w:pPr>
            <w:r w:rsidRPr="005F39F9">
              <w:rPr>
                <w:rFonts w:ascii="Calibri" w:hAnsi="Calibri"/>
                <w:b/>
              </w:rPr>
              <w:t>Assessment and Target Setting</w:t>
            </w:r>
          </w:p>
          <w:p w14:paraId="38FED113" w14:textId="77777777" w:rsidR="009F39DD" w:rsidRPr="005F39F9" w:rsidRDefault="009F39DD" w:rsidP="00D84A4A">
            <w:pPr>
              <w:rPr>
                <w:rFonts w:ascii="Calibri" w:hAnsi="Calibri"/>
                <w:sz w:val="20"/>
                <w:szCs w:val="20"/>
              </w:rPr>
            </w:pPr>
            <w:r w:rsidRPr="005F39F9">
              <w:rPr>
                <w:rFonts w:ascii="Calibri" w:hAnsi="Calibri"/>
                <w:sz w:val="20"/>
                <w:szCs w:val="20"/>
              </w:rPr>
              <w:t xml:space="preserve">Work will be assessed in line with the assessment policy and </w:t>
            </w:r>
            <w:r w:rsidR="0045258C">
              <w:rPr>
                <w:rFonts w:ascii="Calibri" w:hAnsi="Calibri"/>
                <w:sz w:val="20"/>
                <w:szCs w:val="20"/>
              </w:rPr>
              <w:t>summative assessment</w:t>
            </w:r>
            <w:r w:rsidRPr="005F39F9">
              <w:rPr>
                <w:rFonts w:ascii="Calibri" w:hAnsi="Calibri"/>
                <w:sz w:val="20"/>
                <w:szCs w:val="20"/>
              </w:rPr>
              <w:t>.</w:t>
            </w:r>
          </w:p>
          <w:p w14:paraId="22A79CAC" w14:textId="77777777" w:rsidR="009F39DD" w:rsidRPr="00D05461" w:rsidRDefault="0045258C" w:rsidP="00D84A4A">
            <w:pPr>
              <w:jc w:val="both"/>
              <w:rPr>
                <w:rFonts w:ascii="Calibri" w:hAnsi="Calibri" w:cs="Calibri"/>
                <w:sz w:val="20"/>
                <w:szCs w:val="20"/>
              </w:rPr>
            </w:pPr>
            <w:r>
              <w:rPr>
                <w:rFonts w:ascii="Calibri" w:hAnsi="Calibri" w:cs="Calibri"/>
                <w:sz w:val="20"/>
                <w:szCs w:val="20"/>
              </w:rPr>
              <w:t>Teachers</w:t>
            </w:r>
            <w:r w:rsidR="009F39DD" w:rsidRPr="00D05461">
              <w:rPr>
                <w:rFonts w:ascii="Calibri" w:hAnsi="Calibri" w:cs="Calibri"/>
                <w:sz w:val="20"/>
                <w:szCs w:val="20"/>
              </w:rPr>
              <w:t xml:space="preserve"> have clear expectations of what the pupils will know, understand and be able to do at the end of each </w:t>
            </w:r>
            <w:r>
              <w:rPr>
                <w:rFonts w:ascii="Calibri" w:hAnsi="Calibri" w:cs="Calibri"/>
                <w:sz w:val="20"/>
                <w:szCs w:val="20"/>
              </w:rPr>
              <w:t>year group</w:t>
            </w:r>
            <w:r w:rsidR="009F39DD" w:rsidRPr="00D05461">
              <w:rPr>
                <w:rFonts w:ascii="Calibri" w:hAnsi="Calibri" w:cs="Calibri"/>
                <w:sz w:val="20"/>
                <w:szCs w:val="20"/>
              </w:rPr>
              <w:t>.</w:t>
            </w:r>
          </w:p>
          <w:p w14:paraId="13323300" w14:textId="77777777" w:rsidR="009F39DD" w:rsidRPr="00D05461" w:rsidRDefault="009F39DD" w:rsidP="00D84A4A">
            <w:pPr>
              <w:jc w:val="both"/>
              <w:rPr>
                <w:rFonts w:ascii="Calibri" w:hAnsi="Calibri" w:cs="Calibri"/>
                <w:sz w:val="20"/>
                <w:szCs w:val="20"/>
              </w:rPr>
            </w:pPr>
          </w:p>
        </w:tc>
      </w:tr>
      <w:tr w:rsidR="009F39DD" w:rsidRPr="005F39F9" w14:paraId="7370ACAF" w14:textId="77777777" w:rsidTr="00D84A4A">
        <w:tc>
          <w:tcPr>
            <w:tcW w:w="8522" w:type="dxa"/>
            <w:shd w:val="clear" w:color="auto" w:fill="auto"/>
          </w:tcPr>
          <w:p w14:paraId="02A0F200" w14:textId="77777777" w:rsidR="009F39DD" w:rsidRPr="005F39F9" w:rsidRDefault="009F39DD" w:rsidP="00D84A4A">
            <w:pPr>
              <w:rPr>
                <w:rFonts w:ascii="Calibri" w:hAnsi="Calibri"/>
                <w:b/>
              </w:rPr>
            </w:pPr>
            <w:r w:rsidRPr="005F39F9">
              <w:rPr>
                <w:rFonts w:ascii="Calibri" w:hAnsi="Calibri"/>
                <w:b/>
              </w:rPr>
              <w:lastRenderedPageBreak/>
              <w:t>Differentiation</w:t>
            </w:r>
          </w:p>
        </w:tc>
      </w:tr>
      <w:tr w:rsidR="009F39DD" w:rsidRPr="005F39F9" w14:paraId="6F5F5278" w14:textId="77777777" w:rsidTr="00D84A4A">
        <w:tc>
          <w:tcPr>
            <w:tcW w:w="8522" w:type="dxa"/>
            <w:shd w:val="clear" w:color="auto" w:fill="auto"/>
          </w:tcPr>
          <w:p w14:paraId="449DA8BE" w14:textId="77777777" w:rsidR="009F39DD" w:rsidRPr="005F39F9" w:rsidRDefault="009F39DD" w:rsidP="0045258C">
            <w:pPr>
              <w:jc w:val="both"/>
              <w:rPr>
                <w:rFonts w:ascii="Calibri" w:hAnsi="Calibri"/>
                <w:sz w:val="20"/>
                <w:szCs w:val="20"/>
              </w:rPr>
            </w:pPr>
            <w:r w:rsidRPr="005F39F9">
              <w:rPr>
                <w:rFonts w:ascii="Calibri" w:hAnsi="Calibri"/>
                <w:sz w:val="20"/>
                <w:szCs w:val="20"/>
              </w:rPr>
              <w:t xml:space="preserve">We aim to provide for all pupils so that they achieve as highly as they can in </w:t>
            </w:r>
            <w:r>
              <w:rPr>
                <w:rFonts w:ascii="Calibri" w:hAnsi="Calibri"/>
                <w:sz w:val="20"/>
                <w:szCs w:val="20"/>
              </w:rPr>
              <w:t>PSHE</w:t>
            </w:r>
            <w:r w:rsidRPr="005F39F9">
              <w:rPr>
                <w:rFonts w:ascii="Calibri" w:hAnsi="Calibri"/>
                <w:sz w:val="20"/>
                <w:szCs w:val="20"/>
              </w:rPr>
              <w:t xml:space="preserve"> according to their individual abilities. We will identify which groups or individual pupils are underachieving and take steps to improve their attainment. </w:t>
            </w:r>
            <w:r w:rsidR="0045258C">
              <w:rPr>
                <w:rFonts w:ascii="Calibri" w:hAnsi="Calibri"/>
                <w:sz w:val="20"/>
                <w:szCs w:val="20"/>
              </w:rPr>
              <w:t>More able</w:t>
            </w:r>
            <w:r w:rsidRPr="005F39F9">
              <w:rPr>
                <w:rFonts w:ascii="Calibri" w:hAnsi="Calibri"/>
                <w:sz w:val="20"/>
                <w:szCs w:val="20"/>
              </w:rPr>
              <w:t xml:space="preserve"> pupils will be identified and suitable learning challenges provided.</w:t>
            </w:r>
            <w:r w:rsidRPr="005F39F9">
              <w:rPr>
                <w:rFonts w:ascii="Calibri" w:hAnsi="Calibri"/>
                <w:color w:val="FF0000"/>
                <w:sz w:val="20"/>
                <w:szCs w:val="20"/>
              </w:rPr>
              <w:t xml:space="preserve"> </w:t>
            </w:r>
            <w:r w:rsidRPr="005F39F9">
              <w:rPr>
                <w:rFonts w:ascii="Calibri" w:hAnsi="Calibri"/>
                <w:sz w:val="20"/>
                <w:szCs w:val="20"/>
              </w:rPr>
              <w:t>All pupils are provided with equal a</w:t>
            </w:r>
            <w:r>
              <w:rPr>
                <w:rFonts w:ascii="Calibri" w:hAnsi="Calibri"/>
                <w:sz w:val="20"/>
                <w:szCs w:val="20"/>
              </w:rPr>
              <w:t>ccess</w:t>
            </w:r>
            <w:r w:rsidRPr="005F39F9">
              <w:rPr>
                <w:rFonts w:ascii="Calibri" w:hAnsi="Calibri"/>
                <w:sz w:val="20"/>
                <w:szCs w:val="20"/>
              </w:rPr>
              <w:t xml:space="preserve"> to the </w:t>
            </w:r>
            <w:r>
              <w:rPr>
                <w:rFonts w:ascii="Calibri" w:hAnsi="Calibri"/>
                <w:sz w:val="20"/>
                <w:szCs w:val="20"/>
              </w:rPr>
              <w:t>PSHE</w:t>
            </w:r>
            <w:r w:rsidRPr="005F39F9">
              <w:rPr>
                <w:rFonts w:ascii="Calibri" w:hAnsi="Calibri"/>
                <w:sz w:val="20"/>
                <w:szCs w:val="20"/>
              </w:rPr>
              <w:t xml:space="preserve"> curriculum. We aim to provide suitable learning opportunities regardless of gender, ethnicity or home background.</w:t>
            </w:r>
          </w:p>
        </w:tc>
      </w:tr>
      <w:tr w:rsidR="009F39DD" w:rsidRPr="005F39F9" w14:paraId="50D052F3" w14:textId="77777777" w:rsidTr="00D84A4A">
        <w:tc>
          <w:tcPr>
            <w:tcW w:w="8522" w:type="dxa"/>
            <w:shd w:val="clear" w:color="auto" w:fill="auto"/>
          </w:tcPr>
          <w:p w14:paraId="36EBB071" w14:textId="77777777" w:rsidR="009F39DD" w:rsidRDefault="009F39DD" w:rsidP="00D84A4A">
            <w:pPr>
              <w:rPr>
                <w:rFonts w:ascii="Calibri" w:hAnsi="Calibri"/>
                <w:b/>
              </w:rPr>
            </w:pPr>
          </w:p>
          <w:p w14:paraId="0ADCB9CB" w14:textId="77777777" w:rsidR="009F39DD" w:rsidRPr="005F39F9" w:rsidRDefault="009F39DD" w:rsidP="00D84A4A">
            <w:pPr>
              <w:rPr>
                <w:rFonts w:ascii="Calibri" w:hAnsi="Calibri"/>
                <w:b/>
              </w:rPr>
            </w:pPr>
            <w:r w:rsidRPr="005F39F9">
              <w:rPr>
                <w:rFonts w:ascii="Calibri" w:hAnsi="Calibri"/>
                <w:b/>
              </w:rPr>
              <w:t>Monitoring and Review</w:t>
            </w:r>
          </w:p>
        </w:tc>
      </w:tr>
      <w:tr w:rsidR="009F39DD" w:rsidRPr="005F39F9" w14:paraId="53E86CED" w14:textId="77777777" w:rsidTr="00D84A4A">
        <w:tc>
          <w:tcPr>
            <w:tcW w:w="8522" w:type="dxa"/>
            <w:shd w:val="clear" w:color="auto" w:fill="auto"/>
          </w:tcPr>
          <w:p w14:paraId="630B0293" w14:textId="77777777" w:rsidR="009F39DD" w:rsidRPr="005F39F9" w:rsidRDefault="009F39DD" w:rsidP="00D84A4A">
            <w:pPr>
              <w:jc w:val="both"/>
              <w:rPr>
                <w:rFonts w:ascii="Calibri" w:hAnsi="Calibri"/>
                <w:sz w:val="20"/>
                <w:szCs w:val="20"/>
              </w:rPr>
            </w:pPr>
            <w:r w:rsidRPr="005F39F9">
              <w:rPr>
                <w:rFonts w:ascii="Calibri" w:hAnsi="Calibri"/>
                <w:sz w:val="20"/>
                <w:szCs w:val="20"/>
              </w:rPr>
              <w:t xml:space="preserve">The subject leader is responsible for improving the standards of teaching and learning in </w:t>
            </w:r>
            <w:r>
              <w:rPr>
                <w:rFonts w:ascii="Calibri" w:hAnsi="Calibri"/>
                <w:sz w:val="20"/>
                <w:szCs w:val="20"/>
              </w:rPr>
              <w:t>PSHE</w:t>
            </w:r>
            <w:r w:rsidRPr="005F39F9">
              <w:rPr>
                <w:rFonts w:ascii="Calibri" w:hAnsi="Calibri"/>
                <w:sz w:val="20"/>
                <w:szCs w:val="20"/>
              </w:rPr>
              <w:t xml:space="preserve"> through monitoring and evaluating :</w:t>
            </w:r>
          </w:p>
          <w:p w14:paraId="386EBA7D" w14:textId="77777777" w:rsidR="009F39DD" w:rsidRPr="005F39F9" w:rsidRDefault="009F39DD" w:rsidP="009F39DD">
            <w:pPr>
              <w:numPr>
                <w:ilvl w:val="0"/>
                <w:numId w:val="1"/>
              </w:numPr>
              <w:spacing w:after="0" w:line="240" w:lineRule="auto"/>
              <w:rPr>
                <w:rFonts w:ascii="Calibri" w:hAnsi="Calibri"/>
                <w:sz w:val="20"/>
                <w:szCs w:val="20"/>
              </w:rPr>
            </w:pPr>
            <w:r w:rsidRPr="005F39F9">
              <w:rPr>
                <w:rFonts w:ascii="Calibri" w:hAnsi="Calibri"/>
                <w:sz w:val="20"/>
                <w:szCs w:val="20"/>
              </w:rPr>
              <w:t>Pupil progress</w:t>
            </w:r>
          </w:p>
          <w:p w14:paraId="0AF51545" w14:textId="77777777" w:rsidR="009F39DD" w:rsidRPr="005F39F9" w:rsidRDefault="009F39DD" w:rsidP="009F39DD">
            <w:pPr>
              <w:numPr>
                <w:ilvl w:val="0"/>
                <w:numId w:val="1"/>
              </w:numPr>
              <w:spacing w:after="0" w:line="240" w:lineRule="auto"/>
              <w:rPr>
                <w:rFonts w:ascii="Calibri" w:hAnsi="Calibri"/>
                <w:sz w:val="20"/>
                <w:szCs w:val="20"/>
              </w:rPr>
            </w:pPr>
            <w:r w:rsidRPr="005F39F9">
              <w:rPr>
                <w:rFonts w:ascii="Calibri" w:hAnsi="Calibri"/>
                <w:sz w:val="20"/>
                <w:szCs w:val="20"/>
              </w:rPr>
              <w:t>Provision including intervention groups</w:t>
            </w:r>
          </w:p>
          <w:p w14:paraId="773DB2F5" w14:textId="77777777" w:rsidR="009F39DD" w:rsidRPr="005F39F9" w:rsidRDefault="009F39DD" w:rsidP="009F39DD">
            <w:pPr>
              <w:numPr>
                <w:ilvl w:val="0"/>
                <w:numId w:val="1"/>
              </w:numPr>
              <w:spacing w:after="0" w:line="240" w:lineRule="auto"/>
              <w:rPr>
                <w:rFonts w:ascii="Calibri" w:hAnsi="Calibri"/>
                <w:sz w:val="20"/>
                <w:szCs w:val="20"/>
              </w:rPr>
            </w:pPr>
            <w:r w:rsidRPr="005F39F9">
              <w:rPr>
                <w:rFonts w:ascii="Calibri" w:hAnsi="Calibri"/>
                <w:sz w:val="20"/>
                <w:szCs w:val="20"/>
              </w:rPr>
              <w:t>Quality of the learning environment</w:t>
            </w:r>
          </w:p>
          <w:p w14:paraId="1507585E" w14:textId="77777777" w:rsidR="009F39DD" w:rsidRPr="005F39F9" w:rsidRDefault="009F39DD" w:rsidP="009F39DD">
            <w:pPr>
              <w:numPr>
                <w:ilvl w:val="0"/>
                <w:numId w:val="1"/>
              </w:numPr>
              <w:spacing w:after="0" w:line="240" w:lineRule="auto"/>
              <w:rPr>
                <w:rFonts w:ascii="Calibri" w:hAnsi="Calibri"/>
                <w:sz w:val="20"/>
                <w:szCs w:val="20"/>
              </w:rPr>
            </w:pPr>
            <w:r w:rsidRPr="005F39F9">
              <w:rPr>
                <w:rFonts w:ascii="Calibri" w:hAnsi="Calibri"/>
                <w:sz w:val="20"/>
                <w:szCs w:val="20"/>
              </w:rPr>
              <w:t>Deployment of support staff</w:t>
            </w:r>
          </w:p>
          <w:p w14:paraId="55D5CF43" w14:textId="77777777" w:rsidR="009F39DD" w:rsidRPr="005F39F9" w:rsidRDefault="009F39DD" w:rsidP="009F39DD">
            <w:pPr>
              <w:numPr>
                <w:ilvl w:val="0"/>
                <w:numId w:val="1"/>
              </w:numPr>
              <w:spacing w:after="0" w:line="240" w:lineRule="auto"/>
              <w:rPr>
                <w:rFonts w:ascii="Calibri" w:hAnsi="Calibri"/>
                <w:sz w:val="20"/>
                <w:szCs w:val="20"/>
              </w:rPr>
            </w:pPr>
            <w:r w:rsidRPr="005F39F9">
              <w:rPr>
                <w:rFonts w:ascii="Calibri" w:hAnsi="Calibri"/>
                <w:sz w:val="20"/>
                <w:szCs w:val="20"/>
              </w:rPr>
              <w:t>Taking the lead in policy development</w:t>
            </w:r>
          </w:p>
          <w:p w14:paraId="067D1143" w14:textId="77777777" w:rsidR="009F39DD" w:rsidRPr="005F39F9" w:rsidRDefault="009F39DD" w:rsidP="009F39DD">
            <w:pPr>
              <w:numPr>
                <w:ilvl w:val="0"/>
                <w:numId w:val="1"/>
              </w:numPr>
              <w:spacing w:after="0" w:line="240" w:lineRule="auto"/>
              <w:rPr>
                <w:rFonts w:ascii="Calibri" w:hAnsi="Calibri"/>
                <w:sz w:val="20"/>
                <w:szCs w:val="20"/>
              </w:rPr>
            </w:pPr>
            <w:r w:rsidRPr="005F39F9">
              <w:rPr>
                <w:rFonts w:ascii="Calibri" w:hAnsi="Calibri"/>
                <w:sz w:val="20"/>
                <w:szCs w:val="20"/>
              </w:rPr>
              <w:t>Auditing and supporting colleagues in CPD</w:t>
            </w:r>
          </w:p>
          <w:p w14:paraId="070BFB9A" w14:textId="77777777" w:rsidR="009F39DD" w:rsidRPr="005F39F9" w:rsidRDefault="009F39DD" w:rsidP="009F39DD">
            <w:pPr>
              <w:numPr>
                <w:ilvl w:val="0"/>
                <w:numId w:val="1"/>
              </w:numPr>
              <w:spacing w:after="0" w:line="240" w:lineRule="auto"/>
              <w:rPr>
                <w:rFonts w:ascii="Calibri" w:hAnsi="Calibri"/>
                <w:sz w:val="20"/>
                <w:szCs w:val="20"/>
              </w:rPr>
            </w:pPr>
            <w:r w:rsidRPr="005F39F9">
              <w:rPr>
                <w:rFonts w:ascii="Calibri" w:hAnsi="Calibri"/>
                <w:sz w:val="20"/>
                <w:szCs w:val="20"/>
              </w:rPr>
              <w:t>Purchasing and organising resources</w:t>
            </w:r>
          </w:p>
          <w:p w14:paraId="71C008A0" w14:textId="77777777" w:rsidR="009F39DD" w:rsidRDefault="009F39DD" w:rsidP="009F39DD">
            <w:pPr>
              <w:numPr>
                <w:ilvl w:val="0"/>
                <w:numId w:val="1"/>
              </w:numPr>
              <w:spacing w:after="0" w:line="240" w:lineRule="auto"/>
              <w:rPr>
                <w:rFonts w:ascii="Calibri" w:hAnsi="Calibri"/>
                <w:sz w:val="20"/>
                <w:szCs w:val="20"/>
              </w:rPr>
            </w:pPr>
            <w:r w:rsidRPr="005F39F9">
              <w:rPr>
                <w:rFonts w:ascii="Calibri" w:hAnsi="Calibri"/>
                <w:sz w:val="20"/>
                <w:szCs w:val="20"/>
              </w:rPr>
              <w:t>Awareness of current developments/up to date knowledge</w:t>
            </w:r>
          </w:p>
          <w:p w14:paraId="6F17DF7A" w14:textId="77777777" w:rsidR="009F39DD" w:rsidRPr="005F39F9" w:rsidRDefault="0045258C" w:rsidP="009F39DD">
            <w:pPr>
              <w:numPr>
                <w:ilvl w:val="0"/>
                <w:numId w:val="1"/>
              </w:numPr>
              <w:spacing w:after="0" w:line="240" w:lineRule="auto"/>
              <w:rPr>
                <w:rFonts w:ascii="Calibri" w:hAnsi="Calibri"/>
                <w:sz w:val="20"/>
                <w:szCs w:val="20"/>
              </w:rPr>
            </w:pPr>
            <w:r>
              <w:rPr>
                <w:rFonts w:ascii="Calibri" w:hAnsi="Calibri"/>
                <w:sz w:val="20"/>
                <w:szCs w:val="20"/>
              </w:rPr>
              <w:t>Monitoring that Jigsaw is being utilised in the planning and delivery of PSHE</w:t>
            </w:r>
          </w:p>
          <w:p w14:paraId="01E5472E" w14:textId="77777777" w:rsidR="009F39DD" w:rsidRPr="005F39F9" w:rsidRDefault="009F39DD" w:rsidP="00D84A4A">
            <w:pPr>
              <w:rPr>
                <w:rFonts w:ascii="Calibri" w:hAnsi="Calibri"/>
                <w:sz w:val="20"/>
                <w:szCs w:val="20"/>
              </w:rPr>
            </w:pPr>
          </w:p>
        </w:tc>
      </w:tr>
    </w:tbl>
    <w:p w14:paraId="16A7A94D" w14:textId="77777777" w:rsidR="009F39DD" w:rsidRDefault="009F39DD" w:rsidP="009F39DD">
      <w:pPr>
        <w:rPr>
          <w:rFonts w:ascii="Calibri" w:hAnsi="Calibri"/>
          <w:b/>
        </w:rPr>
      </w:pPr>
      <w:r w:rsidRPr="007F173D">
        <w:rPr>
          <w:rFonts w:ascii="Calibri" w:hAnsi="Calibri"/>
          <w:b/>
        </w:rPr>
        <w:t>Conclusion</w:t>
      </w:r>
    </w:p>
    <w:p w14:paraId="3916BA5A" w14:textId="77777777" w:rsidR="009F39DD" w:rsidRDefault="009F39DD" w:rsidP="009F39DD">
      <w:pPr>
        <w:rPr>
          <w:rFonts w:ascii="Calibri" w:hAnsi="Calibri"/>
          <w:sz w:val="20"/>
          <w:szCs w:val="20"/>
        </w:rPr>
      </w:pPr>
      <w:r>
        <w:rPr>
          <w:rFonts w:ascii="Calibri" w:hAnsi="Calibri"/>
          <w:sz w:val="20"/>
          <w:szCs w:val="20"/>
        </w:rPr>
        <w:t>This policy is in line with other school policies and should be read alongside other relevant policies.</w:t>
      </w:r>
    </w:p>
    <w:p w14:paraId="37F7DE32" w14:textId="77777777" w:rsidR="009F39DD" w:rsidRPr="007F173D" w:rsidRDefault="009F39DD" w:rsidP="009F39DD">
      <w:pPr>
        <w:rPr>
          <w:rFonts w:ascii="Calibri" w:hAnsi="Calibri"/>
          <w:sz w:val="20"/>
          <w:szCs w:val="20"/>
        </w:rPr>
      </w:pPr>
    </w:p>
    <w:p w14:paraId="3B13F34A" w14:textId="77777777" w:rsidR="009F39DD" w:rsidRPr="00E27974" w:rsidRDefault="009F39DD" w:rsidP="009F39DD">
      <w:pPr>
        <w:rPr>
          <w:rFonts w:ascii="Calibri" w:hAnsi="Calibri"/>
          <w:b/>
        </w:rPr>
      </w:pPr>
    </w:p>
    <w:p w14:paraId="07693088" w14:textId="77777777" w:rsidR="009F39DD" w:rsidRPr="00E27974" w:rsidRDefault="009F39DD" w:rsidP="009F39DD">
      <w:pPr>
        <w:rPr>
          <w:rFonts w:ascii="Calibri" w:hAnsi="Calibri"/>
          <w:b/>
        </w:rPr>
      </w:pPr>
    </w:p>
    <w:p w14:paraId="6977924B" w14:textId="77777777" w:rsidR="009F39DD" w:rsidRDefault="009F39DD"/>
    <w:sectPr w:rsidR="009F39DD" w:rsidSect="001548B0">
      <w:footerReference w:type="default" r:id="rId9"/>
      <w:pgSz w:w="11906" w:h="16838"/>
      <w:pgMar w:top="709"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6020" w14:textId="77777777" w:rsidR="00C04739" w:rsidRDefault="00C04739" w:rsidP="001548B0">
      <w:pPr>
        <w:spacing w:after="0" w:line="240" w:lineRule="auto"/>
      </w:pPr>
      <w:r>
        <w:separator/>
      </w:r>
    </w:p>
  </w:endnote>
  <w:endnote w:type="continuationSeparator" w:id="0">
    <w:p w14:paraId="07D2C21B" w14:textId="77777777" w:rsidR="00C04739" w:rsidRDefault="00C04739" w:rsidP="0015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E304" w14:textId="77777777" w:rsidR="00C04739" w:rsidRPr="001548B0" w:rsidRDefault="00C04739" w:rsidP="001548B0">
    <w:pPr>
      <w:pStyle w:val="Footer"/>
      <w:jc w:val="center"/>
      <w:rPr>
        <w:rFonts w:ascii="Lucida Handwriting" w:hAnsi="Lucida Handwriting"/>
        <w:i/>
        <w:sz w:val="18"/>
        <w:szCs w:val="18"/>
      </w:rPr>
    </w:pPr>
    <w:r w:rsidRPr="001548B0">
      <w:rPr>
        <w:rFonts w:ascii="Lucida Handwriting" w:hAnsi="Lucida Handwriting"/>
        <w:i/>
        <w:sz w:val="18"/>
        <w:szCs w:val="18"/>
      </w:rPr>
      <w:t>Nurture today, flourish tomorrow</w:t>
    </w:r>
  </w:p>
  <w:p w14:paraId="7F40F321" w14:textId="77777777" w:rsidR="00C04739" w:rsidRDefault="00C04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4BA7D" w14:textId="77777777" w:rsidR="00C04739" w:rsidRDefault="00C04739" w:rsidP="001548B0">
      <w:pPr>
        <w:spacing w:after="0" w:line="240" w:lineRule="auto"/>
      </w:pPr>
      <w:r>
        <w:separator/>
      </w:r>
    </w:p>
  </w:footnote>
  <w:footnote w:type="continuationSeparator" w:id="0">
    <w:p w14:paraId="01B5BB2F" w14:textId="77777777" w:rsidR="00C04739" w:rsidRDefault="00C04739" w:rsidP="00154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5DC1"/>
    <w:multiLevelType w:val="hybridMultilevel"/>
    <w:tmpl w:val="0BF2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D4AE7"/>
    <w:multiLevelType w:val="hybridMultilevel"/>
    <w:tmpl w:val="8C1C8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B4C95"/>
    <w:multiLevelType w:val="hybridMultilevel"/>
    <w:tmpl w:val="80C21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B0"/>
    <w:rsid w:val="00121324"/>
    <w:rsid w:val="001548B0"/>
    <w:rsid w:val="001C260C"/>
    <w:rsid w:val="00370864"/>
    <w:rsid w:val="0038575F"/>
    <w:rsid w:val="004040EF"/>
    <w:rsid w:val="0045258C"/>
    <w:rsid w:val="007C0996"/>
    <w:rsid w:val="00964E37"/>
    <w:rsid w:val="009F39DD"/>
    <w:rsid w:val="00C04739"/>
    <w:rsid w:val="00D84A4A"/>
    <w:rsid w:val="00EA6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9DE858"/>
  <w15:docId w15:val="{F732A0A7-7B4B-4F6D-AEBE-D1E8287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styleId="BalloonText">
    <w:name w:val="Balloon Text"/>
    <w:basedOn w:val="Normal"/>
    <w:link w:val="BalloonTextChar"/>
    <w:uiPriority w:val="99"/>
    <w:semiHidden/>
    <w:unhideWhenUsed/>
    <w:rsid w:val="00EA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63B"/>
    <w:rPr>
      <w:rFonts w:ascii="Tahoma" w:hAnsi="Tahoma" w:cs="Tahoma"/>
      <w:sz w:val="16"/>
      <w:szCs w:val="16"/>
    </w:rPr>
  </w:style>
  <w:style w:type="paragraph" w:styleId="ListParagraph">
    <w:name w:val="List Paragraph"/>
    <w:basedOn w:val="Normal"/>
    <w:uiPriority w:val="34"/>
    <w:qFormat/>
    <w:rsid w:val="00C04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 Matthews</cp:lastModifiedBy>
  <cp:revision>2</cp:revision>
  <cp:lastPrinted>2016-06-27T12:19:00Z</cp:lastPrinted>
  <dcterms:created xsi:type="dcterms:W3CDTF">2024-04-29T13:07:00Z</dcterms:created>
  <dcterms:modified xsi:type="dcterms:W3CDTF">2024-04-29T13:07:00Z</dcterms:modified>
</cp:coreProperties>
</file>