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3385.0" w:type="dxa"/>
        <w:jc w:val="left"/>
        <w:tblInd w:w="-123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2070"/>
        <w:gridCol w:w="2055"/>
        <w:gridCol w:w="2085"/>
        <w:gridCol w:w="2070"/>
        <w:gridCol w:w="2070"/>
        <w:gridCol w:w="2070"/>
        <w:gridCol w:w="2070"/>
        <w:gridCol w:w="1320"/>
        <w:gridCol w:w="2820"/>
        <w:gridCol w:w="2070"/>
        <w:tblGridChange w:id="0">
          <w:tblGrid>
            <w:gridCol w:w="2685"/>
            <w:gridCol w:w="2070"/>
            <w:gridCol w:w="2055"/>
            <w:gridCol w:w="2085"/>
            <w:gridCol w:w="2070"/>
            <w:gridCol w:w="2070"/>
            <w:gridCol w:w="2070"/>
            <w:gridCol w:w="2070"/>
            <w:gridCol w:w="1320"/>
            <w:gridCol w:w="2820"/>
            <w:gridCol w:w="2070"/>
          </w:tblGrid>
        </w:tblGridChange>
      </w:tblGrid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TERM 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Reading into Writing 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Mathematics 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Subject Focus 1 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Subject Focus 2 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Science 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Physical Education 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Religious Education </w:t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Languages 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PSHE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Music </w:t>
            </w:r>
          </w:p>
        </w:tc>
      </w:tr>
      <w:tr>
        <w:trPr>
          <w:cantSplit w:val="0"/>
          <w:trHeight w:val="19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Autumn 1 </w:t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 Book: Diary of a killer cat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Visit/Visitor</w:t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  <w:shd w:fill="ead1d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Sentence Structure/GPS focus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Diary- BHM- Ruby Bridges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Addition and Subtraction</w:t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  <w:shd w:fill="ff9900" w:val="clear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Art- Gestural drawing with Charcoal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Computing- Programming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Animals including Humans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Dance (T)</w:t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Fundamental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Christianity- God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(and why) have some people served God?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I’m Learning French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Growing and Changing</w:t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Healthy Lifestyles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Keeping Safe</w:t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Feelings and emotions</w:t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Healthy Relationships</w:t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Rights and Responsibilities</w:t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Taking care of the environment</w:t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Writing Music Down</w:t>
            </w:r>
          </w:p>
        </w:tc>
      </w:tr>
      <w:tr>
        <w:trPr>
          <w:cantSplit w:val="0"/>
          <w:trHeight w:val="18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Autumn 2 </w:t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 Book: Ivan the  Terrible</w:t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Visit/Visitor:  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16"/>
                <w:szCs w:val="16"/>
                <w:shd w:fill="ead1d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Fairy Tales- Traditional tale </w:t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Poems with a Structure- Christmas shape poems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Addition and Subtraction</w:t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Multiplication and Division</w:t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History- Stone 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DT- Shell Structures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Forces and Magnets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Yoga (T)</w:t>
            </w:r>
          </w:p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Gymnastics- linking movements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Islam</w:t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Why is the prophet Muhammed an example for Muslims?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Core Vocabulary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Growing and Changing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Keeping Safe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Healthy Relationships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Feelings and emotions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Valuing differences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Rights and Responsibilities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History of Music</w:t>
            </w:r>
          </w:p>
        </w:tc>
      </w:tr>
      <w:tr>
        <w:trPr>
          <w:cantSplit w:val="0"/>
          <w:trHeight w:val="18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Spring 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 Book: The Hodgeheg</w:t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Visit/Visitor: The Church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  <w:shd w:fill="ead1d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Play Scripts- LGBTQ+</w:t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Character Description- mythical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Multiplication and Division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Length and Perimeter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Computing- Data and information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Geography- Climate zones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Rocks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Fundamental skills- invasion games (T)</w:t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Exercise, Health and Fitness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Christianity- Jesus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does it mean to be a disciple of God?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Animals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Healthy Lifestyles</w:t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Keeping Safe</w:t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Healthy Relationships</w:t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Rights and Responsibilities</w:t>
            </w:r>
          </w:p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Compose using your imagination</w:t>
            </w:r>
          </w:p>
        </w:tc>
      </w:tr>
      <w:tr>
        <w:trPr>
          <w:cantSplit w:val="0"/>
          <w:trHeight w:val="18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Spring 2</w:t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 Book: Bill’s New Frock</w:t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Visit/Visitor: Aspire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Fables- based on existing</w:t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Poems on a theme (Light)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Mass and Capacity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Design Technology- Textiles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Computing- Creating Media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Fundamental skills-net and wall (T)</w:t>
            </w:r>
          </w:p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Fundamental skills- invasion games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Christianity- The Church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do Christians mean by the Holy Spirit?</w:t>
            </w:r>
          </w:p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Fruits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Keeping Safe</w:t>
            </w:r>
          </w:p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Valuing Differences</w:t>
            </w:r>
          </w:p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Rights and Responsibilities</w:t>
            </w:r>
          </w:p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Compose using your imagination</w:t>
            </w:r>
          </w:p>
        </w:tc>
      </w:tr>
      <w:tr>
        <w:trPr>
          <w:cantSplit w:val="0"/>
          <w:trHeight w:val="18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 Book: On Planet Fruitcake</w:t>
            </w:r>
          </w:p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Visit/Visitor: Forest School, </w:t>
            </w:r>
          </w:p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  <w:shd w:fill="ead1d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Non-Chronological Reports</w:t>
            </w:r>
          </w:p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(North America)</w:t>
            </w:r>
          </w:p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Money</w:t>
            </w:r>
          </w:p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Geography- North America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DT- Food 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ART DAY- Cloth, Thread and Paint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Striking and Fielding- skills (T)</w:t>
            </w:r>
          </w:p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Athletics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Sikhism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Why are the Gurus important to Sikhs?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Little Red Riding Hood- Body parts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Rights and Responsibilities</w:t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Feeling and emotions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Enjoying improvisation</w:t>
            </w:r>
          </w:p>
        </w:tc>
      </w:tr>
      <w:tr>
        <w:trPr>
          <w:cantSplit w:val="0"/>
          <w:trHeight w:val="18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Summer 2 </w:t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 Book: Fantastic Mr Fox</w:t>
            </w:r>
          </w:p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Visit/Visitor: WW2 visitor</w:t>
            </w:r>
          </w:p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Balanced Arguments- Should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(WW2)</w:t>
            </w:r>
          </w:p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Classic poetry for performance- Choral Speaking</w:t>
            </w:r>
          </w:p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</w:t>
            </w:r>
          </w:p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Shape</w:t>
            </w:r>
          </w:p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Statistics</w:t>
            </w:r>
          </w:p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Consolidation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History-WW2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Art- Telling Stories through 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Gymnastics-linking movements (T)</w:t>
            </w:r>
          </w:p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Hinduism</w:t>
            </w:r>
          </w:p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Why is family an important part of the Hindu life?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can...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Healthy Lifestyles</w:t>
            </w:r>
          </w:p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Valuing Differences</w:t>
            </w:r>
          </w:p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Feelings and Emotions</w:t>
            </w:r>
          </w:p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Rights and Responsibilities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Enjoying improvisation</w:t>
            </w:r>
          </w:p>
        </w:tc>
      </w:tr>
    </w:tbl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23811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rPr>
        <w:b w:val="1"/>
        <w:sz w:val="36"/>
        <w:szCs w:val="36"/>
      </w:rPr>
    </w:pPr>
    <w:r w:rsidDel="00000000" w:rsidR="00000000" w:rsidRPr="00000000">
      <w:rPr>
        <w:b w:val="1"/>
        <w:sz w:val="36"/>
        <w:szCs w:val="36"/>
        <w:rtl w:val="0"/>
      </w:rPr>
      <w:t xml:space="preserve">Year 3 Curriculum Overview 2025-26.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11706225</wp:posOffset>
          </wp:positionH>
          <wp:positionV relativeFrom="paragraph">
            <wp:posOffset>-272054</wp:posOffset>
          </wp:positionV>
          <wp:extent cx="1762125" cy="814983"/>
          <wp:effectExtent b="0" l="0" r="0" t="0"/>
          <wp:wrapSquare wrapText="bothSides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2125" cy="81498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0D0F5F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D0F5F"/>
  </w:style>
  <w:style w:type="paragraph" w:styleId="Footer">
    <w:name w:val="footer"/>
    <w:basedOn w:val="Normal"/>
    <w:link w:val="FooterChar"/>
    <w:uiPriority w:val="99"/>
    <w:unhideWhenUsed w:val="1"/>
    <w:rsid w:val="000D0F5F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D0F5F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v0CzDp043lsI+3IlLNMD7bqgig==">CgMxLjA4AHIhMVlYazZZS09yUGgtMDRXc2dkZWtkSUFMUUNQWURaQkIx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2025-06-11T15:41:00Z</dcterms:created>
  <dc:creator>Kate Hughes</dc:creator>
</cp:coreProperties>
</file>