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FF" w:rsidRPr="00713AFF" w:rsidRDefault="00713AFF" w:rsidP="00713AFF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713AFF">
        <w:rPr>
          <w:rFonts w:asciiTheme="minorHAnsi" w:hAnsiTheme="minorHAnsi" w:cstheme="minorHAnsi"/>
          <w:noProof/>
          <w:szCs w:val="1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35162D" wp14:editId="2FA08A33">
            <wp:simplePos x="0" y="0"/>
            <wp:positionH relativeFrom="column">
              <wp:posOffset>-297180</wp:posOffset>
            </wp:positionH>
            <wp:positionV relativeFrom="paragraph">
              <wp:posOffset>-148590</wp:posOffset>
            </wp:positionV>
            <wp:extent cx="843280" cy="952500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AFF">
        <w:rPr>
          <w:rFonts w:asciiTheme="minorHAnsi" w:hAnsiTheme="minorHAnsi" w:cstheme="minorHAnsi"/>
          <w:b/>
          <w:szCs w:val="18"/>
          <w:u w:val="single"/>
        </w:rPr>
        <w:t>St Mary’s RC Primary School</w:t>
      </w:r>
    </w:p>
    <w:p w:rsidR="00713AFF" w:rsidRPr="00713AFF" w:rsidRDefault="00713AFF" w:rsidP="00713AFF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713AFF">
        <w:rPr>
          <w:rFonts w:asciiTheme="minorHAnsi" w:hAnsiTheme="minorHAnsi" w:cstheme="minorHAnsi"/>
          <w:b/>
          <w:szCs w:val="18"/>
          <w:u w:val="single"/>
        </w:rPr>
        <w:t>Year 1</w:t>
      </w:r>
      <w:r w:rsidRPr="00713AFF">
        <w:rPr>
          <w:rFonts w:asciiTheme="minorHAnsi" w:hAnsiTheme="minorHAnsi" w:cstheme="minorHAnsi"/>
          <w:b/>
          <w:szCs w:val="18"/>
          <w:u w:val="single"/>
        </w:rPr>
        <w:t xml:space="preserve"> Long Term Plan - MATHS</w:t>
      </w:r>
    </w:p>
    <w:p w:rsidR="00713AFF" w:rsidRPr="00713AFF" w:rsidRDefault="00713AFF" w:rsidP="00713AFF">
      <w:pPr>
        <w:jc w:val="center"/>
        <w:rPr>
          <w:rFonts w:asciiTheme="minorHAnsi" w:hAnsiTheme="minorHAnsi" w:cstheme="minorHAnsi"/>
          <w:b/>
          <w:szCs w:val="18"/>
          <w:u w:val="single"/>
        </w:rPr>
      </w:pPr>
    </w:p>
    <w:p w:rsidR="00713AFF" w:rsidRPr="00713AFF" w:rsidRDefault="00713AFF" w:rsidP="00713AFF">
      <w:pPr>
        <w:jc w:val="center"/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t xml:space="preserve">The </w:t>
      </w:r>
      <w:proofErr w:type="spellStart"/>
      <w:r w:rsidRPr="00713AFF">
        <w:rPr>
          <w:rFonts w:asciiTheme="minorHAnsi" w:hAnsiTheme="minorHAnsi" w:cstheme="minorHAnsi"/>
          <w:szCs w:val="18"/>
        </w:rPr>
        <w:t>Maths</w:t>
      </w:r>
      <w:proofErr w:type="spellEnd"/>
      <w:r w:rsidRPr="00713AFF">
        <w:rPr>
          <w:rFonts w:asciiTheme="minorHAnsi" w:hAnsiTheme="minorHAnsi" w:cstheme="minorHAnsi"/>
          <w:szCs w:val="18"/>
        </w:rPr>
        <w:t xml:space="preserve"> Curriculum follows the structure below. The 5 parts per term allows extra time to be spent on areas deemed necessary by the class teacher’s assessments.</w:t>
      </w:r>
    </w:p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25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0" w:name="year-1-autumn-term-1"/>
      <w:bookmarkEnd w:id="0"/>
      <w:r w:rsidRPr="00713AFF">
        <w:rPr>
          <w:rFonts w:asciiTheme="minorHAnsi" w:hAnsiTheme="minorHAnsi" w:cstheme="minorHAnsi"/>
          <w:sz w:val="18"/>
          <w:szCs w:val="18"/>
        </w:rPr>
        <w:t>Year 1, Autumn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  <w:bookmarkStart w:id="1" w:name="_GoBack"/>
        <w:bookmarkEnd w:id="1"/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Count up to 20 objects (match number to object); estimate and count up to 30 objects; count on and back and order numbers to 10; recognise domino/dice arrays without counting; identify a number 1 more (next number in count)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Find pairs that make 5; subitise to 5; find pairs that make 6; subitise to 6; find pairs that make 10; subitise fingers to 10; match pairs to 5, 6 and 10 to number sentences; find missing numbers in number sentences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Double numbers 1 to 5; find 1 and 2 more; count back 1 and begin to find 1 less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Recognise, name and describe squares, rectangles, circles and triangles; recognise basic line symmetry; sort 2D shapes according to their properties, using Venn diagrams and Carroll diagrams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Read and write numbers and number-names to 20; compare and order numbers to 20; identify 1 more and 1 less; estimate sets of objects, count to check and order sets according to size; understand 0 as the empty set</w:t>
            </w:r>
          </w:p>
        </w:tc>
      </w:tr>
    </w:tbl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26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2" w:name="year-1-autumn-term-2"/>
      <w:bookmarkEnd w:id="2"/>
      <w:r w:rsidRPr="00713AFF">
        <w:rPr>
          <w:rFonts w:asciiTheme="minorHAnsi" w:hAnsiTheme="minorHAnsi" w:cstheme="minorHAnsi"/>
          <w:sz w:val="18"/>
          <w:szCs w:val="18"/>
        </w:rPr>
        <w:t>Year 1, Autumn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Understand and then make teen numbers (10 and some 1s); compare and order numbers to 20, then 30; find the number between two numbers with a difference of 2; understand and use ordinal numbers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Revise bonds to 5, 6 and 10; find pairs which make 7; use addition facts for 5, 6 and 10 to solve subtractions; use number facts for 5, 6 and 10 to solve word problems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Describe position and direction using common words (including half turns); compare lengths and heights; estimate, compare and measure lengths using uniform non-standard and standard units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Add 1, 2 and 3 by counting on; subtract 1, 2, 3 or more by counting back; begin to add three small numbers by spotting bonds to 10 or doubles (1-6)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Compare and order numbers to 20; recognise coins and know values (up to £2); begin to make amounts in pence; understand teen numbers are 10 and some 1s</w:t>
            </w:r>
          </w:p>
        </w:tc>
      </w:tr>
    </w:tbl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27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3" w:name="year-1-spring-term-1"/>
      <w:bookmarkEnd w:id="3"/>
      <w:r w:rsidRPr="00713AFF">
        <w:rPr>
          <w:rFonts w:asciiTheme="minorHAnsi" w:hAnsiTheme="minorHAnsi" w:cstheme="minorHAnsi"/>
          <w:sz w:val="18"/>
          <w:szCs w:val="18"/>
        </w:rPr>
        <w:t>Year 1, Spring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11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Say the number one more or less and two more or less using a number line or a 100 grid; locate 2-digit numbers on a 100 grid and a 1-100 bead string; read, write and say 2-digit numbers and understand them as some tens and some ones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12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Revise pairs to 5, 6, 7, 10 and doubles to double 6; derive subtraction facts; understand a symbol being used for an unknown; use number facts to solve simple addition and subtraction word problems; find pairs of numbers with a total of 8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lastRenderedPageBreak/>
              <w:t>13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Add by putting the larger number first and counting on (numbers up to 100), spotting unit patterns; count on from 2-digit numbers; add a 1-digit number to a 2-digit number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14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Name, recognise and know the properties of 3D shapes: cube, cuboid, cone, cylinder and sphere; begin to sort 3D shapes according to properties; order and name the days of the week and months of the year; recognise and name the seasons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15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Count on and back in tens from any number; begin to count in 5s and 2s recognising multiples of 5 end in 5 and 0; chn begin to count in 2s; estimate a number of objects within a range and count by grouping into 10s or 5s</w:t>
            </w:r>
          </w:p>
        </w:tc>
      </w:tr>
    </w:tbl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28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4" w:name="year-1-spring-term-2"/>
      <w:bookmarkEnd w:id="4"/>
      <w:r w:rsidRPr="00713AFF">
        <w:rPr>
          <w:rFonts w:asciiTheme="minorHAnsi" w:hAnsiTheme="minorHAnsi" w:cstheme="minorHAnsi"/>
          <w:sz w:val="18"/>
          <w:szCs w:val="18"/>
        </w:rPr>
        <w:t>Year 1, Spring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16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Recognise odd and even numbers; count objects in 5s and 10s and begin to say 5 lots and 10 lots; find half, quarter and three quarters of shapes; begin to know that two halves and four quarters are a whole and that two quarters is a half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17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Find and begin to know doubles to double 10; revise pairs to 5, 6, 7, 8, 9 and 10 and derive related subtraction facts; use knowledge of pairs of 10 to make pairs to 20; use number facts to solve word problems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18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Relate units of time weeks, days, hours; divide the days up into parts; read and write times to the hour; begin to have a notion of how long an hour is and how long a minute is; tell the time (oʼclock and half past) on analogue and digital clocks; measure using uniform units (cubes and rulers)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Add a 1-digit number by counting on from a 2-digit number, not crossing 10s at first, then beginning to cross 10s; subtract a 1-digit number by counting back initially from numbers up to 30 (not crossing 10s) and then generally from a 2-digit number (not crossing 10s) and from multiples of 10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20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Locate 2-digit numbers on a 100-square; begin to recognise 2-digit numbers as some 10s and 1s; make 2-digit numbers using 10p and smaller coins; find 1 more or 1 less than any number to 100; find 10 more than any number to 90; find 10 less than any number to 100</w:t>
            </w:r>
          </w:p>
        </w:tc>
      </w:tr>
    </w:tbl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29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5" w:name="year-1-summer-term-1"/>
      <w:bookmarkEnd w:id="5"/>
      <w:r w:rsidRPr="00713AFF">
        <w:rPr>
          <w:rFonts w:asciiTheme="minorHAnsi" w:hAnsiTheme="minorHAnsi" w:cstheme="minorHAnsi"/>
          <w:sz w:val="18"/>
          <w:szCs w:val="18"/>
        </w:rPr>
        <w:t>Year 1, Summer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21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Find 1 more, 1 less, 10 more, 10 less than any 2-digit number; explore patterns on the 100-square; understand place value in 2-digit numbers and identify 10s and 1s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22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Use number facts to add and subtract 1-digit numbers to/from 2-digit numbers; add pairs of 1-digit numbers with totals above 10; sort out additions into those you ʻjust knowʼ and those you need to work out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23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Add three small numbers, spotting pairs to 10 and doubles; add and subtract 10 to and from 2-digit numbers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24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Compare weights and capacities using direct comparison; measure weight and capacity using uniform non-standard units; complete tables and block graphs, recording results and information; make and use a measuring vessel for capacity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25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Find half of all numbers to 10 and then to 20; identify even numbers and begin to learn halves; recognise halves and quarters of shapes and begin to know 2/2=1, 4/4=1 and 2/4=1/2; recognise, name and know value of coins 1p–£2 and £5 and £10 notes; solve repeated addition problems using coins; make equivalent amounts using coins</w:t>
            </w:r>
          </w:p>
        </w:tc>
      </w:tr>
    </w:tbl>
    <w:p w:rsidR="00B6303B" w:rsidRPr="00713AFF" w:rsidRDefault="00ED3CF3">
      <w:pPr>
        <w:rPr>
          <w:rFonts w:asciiTheme="minorHAnsi" w:hAnsiTheme="minorHAnsi" w:cstheme="minorHAnsi"/>
          <w:szCs w:val="18"/>
        </w:rPr>
      </w:pPr>
      <w:r w:rsidRPr="00713AFF">
        <w:rPr>
          <w:rFonts w:asciiTheme="minorHAnsi" w:hAnsiTheme="minorHAnsi" w:cstheme="minorHAnsi"/>
          <w:szCs w:val="18"/>
        </w:rPr>
        <w:pict>
          <v:rect id="_x0000_i1030" style="width:0;height:1.5pt" o:hralign="center" o:hrstd="t" o:hr="t"/>
        </w:pict>
      </w:r>
    </w:p>
    <w:p w:rsidR="00B6303B" w:rsidRPr="00713AFF" w:rsidRDefault="00387B47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6" w:name="year-1-summer-term-2"/>
      <w:bookmarkEnd w:id="6"/>
      <w:r w:rsidRPr="00713AFF">
        <w:rPr>
          <w:rFonts w:asciiTheme="minorHAnsi" w:hAnsiTheme="minorHAnsi" w:cstheme="minorHAnsi"/>
          <w:sz w:val="18"/>
          <w:szCs w:val="18"/>
        </w:rPr>
        <w:t>Year 1, Summer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3872"/>
      </w:tblGrid>
      <w:tr w:rsidR="00B6303B" w:rsidRPr="00713AFF">
        <w:tc>
          <w:tcPr>
            <w:tcW w:w="0" w:type="auto"/>
          </w:tcPr>
          <w:p w:rsidR="00B6303B" w:rsidRPr="00713AFF" w:rsidRDefault="00713AFF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26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Locate 2-digit numbers on a beaded line and 100-square; compare and order 2-digit numbers up to 100 and say a number between two numbers; identify 10s and 1s in 2-digit numbers and solve place-value additions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lastRenderedPageBreak/>
              <w:t>27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Recognise odd and even numbers; count in 2s, 5s and 10s, look for patterns; multiply by 2, 5, 10 by counting in groups/sets; find doubles to double 10 and related halves; halve odd numbers up to 10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28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Tell the time to the half hour and quarter hour on analogue clocks and begin to read these times on digital clocks; revise months of the year; read, interpret and create a pictogram; begin to recognise and read block graphs; measure lengths using non-standard, uniform units; recognise and name simple 2D shapes and continue repeating patterns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Use number facts to add and subtract 1-digit numbers to and from 2-digit numbers; find change from 10p and from 20p</w:t>
            </w:r>
          </w:p>
        </w:tc>
      </w:tr>
      <w:tr w:rsidR="00B6303B" w:rsidRPr="00713AFF">
        <w:tc>
          <w:tcPr>
            <w:tcW w:w="0" w:type="auto"/>
          </w:tcPr>
          <w:p w:rsidR="00B6303B" w:rsidRPr="00713AFF" w:rsidRDefault="00387B47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0" w:type="auto"/>
          </w:tcPr>
          <w:p w:rsidR="00B6303B" w:rsidRPr="00713AFF" w:rsidRDefault="00387B47">
            <w:pPr>
              <w:rPr>
                <w:rFonts w:asciiTheme="minorHAnsi" w:hAnsiTheme="minorHAnsi" w:cstheme="minorHAnsi"/>
                <w:szCs w:val="18"/>
              </w:rPr>
            </w:pPr>
            <w:r w:rsidRPr="00713AFF">
              <w:rPr>
                <w:rFonts w:asciiTheme="minorHAnsi" w:hAnsiTheme="minorHAnsi" w:cstheme="minorHAnsi"/>
                <w:szCs w:val="18"/>
              </w:rPr>
              <w:t>Locate 2-digit numbers on a bead string and a 1-100 square; order numbers to 100; identify 10s and 1s in 2-digit numbers; say or write 1 more and 1 less and 10 more and 10 less than any number to 100; explore patterns in 10s, 5s and 2s on a 9×9 grid; count in tens from any given number</w:t>
            </w:r>
          </w:p>
        </w:tc>
      </w:tr>
    </w:tbl>
    <w:p w:rsidR="00CE6A95" w:rsidRPr="00713AFF" w:rsidRDefault="00CE6A95">
      <w:pPr>
        <w:rPr>
          <w:rFonts w:asciiTheme="minorHAnsi" w:hAnsiTheme="minorHAnsi" w:cstheme="minorHAnsi"/>
          <w:szCs w:val="18"/>
        </w:rPr>
      </w:pPr>
    </w:p>
    <w:sectPr w:rsidR="00CE6A95" w:rsidRPr="00713AFF" w:rsidSect="00F26F5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95" w:rsidRDefault="00387B47">
      <w:pPr>
        <w:spacing w:before="0" w:after="0"/>
      </w:pPr>
      <w:r>
        <w:separator/>
      </w:r>
    </w:p>
  </w:endnote>
  <w:endnote w:type="continuationSeparator" w:id="0">
    <w:p w:rsidR="00CE6A95" w:rsidRDefault="00387B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3B" w:rsidRDefault="00387B47">
      <w:r>
        <w:separator/>
      </w:r>
    </w:p>
  </w:footnote>
  <w:footnote w:type="continuationSeparator" w:id="0">
    <w:p w:rsidR="00B6303B" w:rsidRDefault="0038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AB3F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A24DC5A7"/>
    <w:multiLevelType w:val="multilevel"/>
    <w:tmpl w:val="A5A06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B48204CB"/>
    <w:multiLevelType w:val="multilevel"/>
    <w:tmpl w:val="D4C64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E16D37"/>
    <w:multiLevelType w:val="multilevel"/>
    <w:tmpl w:val="886C3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144A483"/>
    <w:multiLevelType w:val="multilevel"/>
    <w:tmpl w:val="F724CF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28EB9EF"/>
    <w:multiLevelType w:val="multilevel"/>
    <w:tmpl w:val="0E869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9913691"/>
    <w:multiLevelType w:val="multilevel"/>
    <w:tmpl w:val="0882E6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243971"/>
    <w:multiLevelType w:val="multilevel"/>
    <w:tmpl w:val="38B006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00BF183"/>
    <w:multiLevelType w:val="multilevel"/>
    <w:tmpl w:val="28B02E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FFFFFF7C"/>
    <w:multiLevelType w:val="singleLevel"/>
    <w:tmpl w:val="23029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0">
    <w:nsid w:val="FFFFFF7D"/>
    <w:multiLevelType w:val="singleLevel"/>
    <w:tmpl w:val="1F2E8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1">
    <w:nsid w:val="FFFFFF7E"/>
    <w:multiLevelType w:val="singleLevel"/>
    <w:tmpl w:val="B13A9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2">
    <w:nsid w:val="FFFFFF7F"/>
    <w:multiLevelType w:val="singleLevel"/>
    <w:tmpl w:val="A9887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3">
    <w:nsid w:val="FFFFFF80"/>
    <w:multiLevelType w:val="singleLevel"/>
    <w:tmpl w:val="0FE64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4">
    <w:nsid w:val="FFFFFF81"/>
    <w:multiLevelType w:val="singleLevel"/>
    <w:tmpl w:val="90EA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5">
    <w:nsid w:val="FFFFFF82"/>
    <w:multiLevelType w:val="singleLevel"/>
    <w:tmpl w:val="D16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FFFFFF83"/>
    <w:multiLevelType w:val="singleLevel"/>
    <w:tmpl w:val="8DE0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7">
    <w:nsid w:val="FFFFFF88"/>
    <w:multiLevelType w:val="singleLevel"/>
    <w:tmpl w:val="B440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FFFFFF89"/>
    <w:multiLevelType w:val="singleLevel"/>
    <w:tmpl w:val="526A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1ADE1A"/>
    <w:multiLevelType w:val="multilevel"/>
    <w:tmpl w:val="CF72E8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500521"/>
    <w:multiLevelType w:val="multilevel"/>
    <w:tmpl w:val="0F08EF14"/>
    <w:lvl w:ilvl="0"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890" w:hanging="17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330" w:hanging="17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050" w:hanging="17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3770" w:hanging="17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490" w:hanging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5040"/>
        </w:tabs>
        <w:ind w:left="5210" w:hanging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5760"/>
        </w:tabs>
        <w:ind w:left="5930" w:hanging="170"/>
      </w:pPr>
      <w:rPr>
        <w:rFonts w:hint="default"/>
      </w:rPr>
    </w:lvl>
  </w:abstractNum>
  <w:abstractNum w:abstractNumId="21">
    <w:nsid w:val="675B9E01"/>
    <w:multiLevelType w:val="multilevel"/>
    <w:tmpl w:val="D3D07F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36BD2D"/>
    <w:multiLevelType w:val="multilevel"/>
    <w:tmpl w:val="A502C3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  <w:num w:numId="14">
    <w:abstractNumId w:val="21"/>
  </w:num>
  <w:num w:numId="15">
    <w:abstractNumId w:val="7"/>
  </w:num>
  <w:num w:numId="16">
    <w:abstractNumId w:val="5"/>
  </w:num>
  <w:num w:numId="17">
    <w:abstractNumId w:val="19"/>
  </w:num>
  <w:num w:numId="18">
    <w:abstractNumId w:val="20"/>
  </w:num>
  <w:num w:numId="19">
    <w:abstractNumId w:val="4"/>
  </w:num>
  <w:num w:numId="20">
    <w:abstractNumId w:val="2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387B47"/>
    <w:rsid w:val="004E29B3"/>
    <w:rsid w:val="00590D07"/>
    <w:rsid w:val="00713AFF"/>
    <w:rsid w:val="00784D58"/>
    <w:rsid w:val="008D6863"/>
    <w:rsid w:val="00B6303B"/>
    <w:rsid w:val="00B86B75"/>
    <w:rsid w:val="00BC48D5"/>
    <w:rsid w:val="00C36279"/>
    <w:rsid w:val="00CE6A95"/>
    <w:rsid w:val="00E315A3"/>
    <w:rsid w:val="00ED3C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02D2378-1F56-4F98-9AA3-66A30127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F"/>
    <w:pPr>
      <w:spacing w:before="80" w:after="8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577"/>
    <w:pPr>
      <w:keepNext/>
      <w:keepLines/>
      <w:spacing w:after="0"/>
      <w:outlineLvl w:val="0"/>
    </w:pPr>
    <w:rPr>
      <w:rFonts w:eastAsia="Times New Roman"/>
      <w:b/>
      <w:bCs/>
      <w:color w:val="345A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204"/>
    <w:pPr>
      <w:keepNext/>
      <w:keepLines/>
      <w:spacing w:after="0"/>
      <w:outlineLvl w:val="1"/>
    </w:pPr>
    <w:rPr>
      <w:rFonts w:eastAsia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204"/>
    <w:pPr>
      <w:keepNext/>
      <w:keepLines/>
      <w:spacing w:after="0"/>
      <w:outlineLvl w:val="2"/>
    </w:pPr>
    <w:rPr>
      <w:rFonts w:eastAsia="Times New Roman"/>
      <w:b/>
      <w:bCs/>
      <w:color w:val="C0504D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204"/>
    <w:pPr>
      <w:keepNext/>
      <w:keepLines/>
      <w:spacing w:before="200" w:after="0"/>
      <w:outlineLvl w:val="3"/>
    </w:pPr>
    <w:rPr>
      <w:rFonts w:eastAsia="Times New Roman"/>
      <w:b/>
      <w:bCs/>
      <w:color w:val="C0504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F66"/>
    <w:pPr>
      <w:keepNext/>
      <w:keepLines/>
      <w:spacing w:before="200" w:after="0"/>
      <w:outlineLvl w:val="4"/>
    </w:pPr>
    <w:rPr>
      <w:rFonts w:eastAsia="Times New Roman"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5577"/>
    <w:rPr>
      <w:rFonts w:ascii="Calibri" w:hAnsi="Calibri" w:cs="Times New Roman"/>
      <w:b/>
      <w:bCs/>
      <w:color w:val="345A8A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102204"/>
    <w:rPr>
      <w:rFonts w:ascii="Arial" w:eastAsia="Times New Roman" w:hAnsi="Arial"/>
      <w:b/>
      <w:bCs/>
      <w:color w:val="000000" w:themeColor="text1"/>
      <w:sz w:val="28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8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1D0A0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mpact">
    <w:name w:val="Compact"/>
    <w:basedOn w:val="Normal"/>
    <w:uiPriority w:val="99"/>
    <w:rsid w:val="00102204"/>
  </w:style>
  <w:style w:type="paragraph" w:styleId="Title">
    <w:name w:val="Title"/>
    <w:basedOn w:val="Normal"/>
    <w:next w:val="Normal"/>
    <w:link w:val="TitleChar"/>
    <w:uiPriority w:val="99"/>
    <w:qFormat/>
    <w:rsid w:val="00993F66"/>
    <w:pPr>
      <w:keepNext/>
      <w:keepLines/>
      <w:spacing w:before="480" w:after="240"/>
      <w:jc w:val="center"/>
    </w:pPr>
    <w:rPr>
      <w:rFonts w:eastAsia="Times New Roman"/>
      <w:b/>
      <w:bCs/>
      <w:color w:val="345A8A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1D0A0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next w:val="Normal"/>
    <w:uiPriority w:val="99"/>
    <w:rsid w:val="00993F66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93F66"/>
    <w:pPr>
      <w:keepNext/>
      <w:keepLines/>
      <w:spacing w:before="0" w:after="200"/>
      <w:jc w:val="center"/>
    </w:pPr>
  </w:style>
  <w:style w:type="character" w:customStyle="1" w:styleId="DateChar">
    <w:name w:val="Date Char"/>
    <w:link w:val="Date"/>
    <w:uiPriority w:val="99"/>
    <w:semiHidden/>
    <w:locked/>
    <w:rsid w:val="001D0A0A"/>
    <w:rPr>
      <w:rFonts w:cs="Times New Roman"/>
      <w:sz w:val="24"/>
      <w:szCs w:val="24"/>
    </w:rPr>
  </w:style>
  <w:style w:type="paragraph" w:customStyle="1" w:styleId="BlockQuote">
    <w:name w:val="Block Quote"/>
    <w:basedOn w:val="Normal"/>
    <w:next w:val="Normal"/>
    <w:uiPriority w:val="99"/>
    <w:rsid w:val="00993F66"/>
    <w:pPr>
      <w:spacing w:before="100" w:after="100"/>
    </w:pPr>
    <w:rPr>
      <w:rFonts w:eastAsia="Times New Roman"/>
      <w:bCs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993F6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993F66"/>
  </w:style>
  <w:style w:type="paragraph" w:styleId="BodyText">
    <w:name w:val="Body Text"/>
    <w:basedOn w:val="Normal"/>
    <w:link w:val="BodyTextChar1"/>
    <w:uiPriority w:val="99"/>
    <w:rsid w:val="004E2FCE"/>
    <w:rPr>
      <w:szCs w:val="20"/>
      <w:lang w:eastAsia="en-GB"/>
    </w:rPr>
  </w:style>
  <w:style w:type="character" w:customStyle="1" w:styleId="BodyTextChar">
    <w:name w:val="Body Text Char"/>
    <w:link w:val="ImageCaption"/>
    <w:uiPriority w:val="99"/>
    <w:locked/>
    <w:rsid w:val="00993F66"/>
    <w:rPr>
      <w:rFonts w:cs="Times New Roman"/>
    </w:rPr>
  </w:style>
  <w:style w:type="paragraph" w:customStyle="1" w:styleId="TableCaption">
    <w:name w:val="Table Caption"/>
    <w:basedOn w:val="Normal"/>
    <w:uiPriority w:val="99"/>
    <w:rsid w:val="00993F66"/>
    <w:pPr>
      <w:spacing w:before="0"/>
    </w:pPr>
    <w:rPr>
      <w:i/>
    </w:rPr>
  </w:style>
  <w:style w:type="paragraph" w:customStyle="1" w:styleId="ImageCaption">
    <w:name w:val="Image Caption"/>
    <w:basedOn w:val="Normal"/>
    <w:link w:val="BodyTextChar"/>
    <w:uiPriority w:val="99"/>
    <w:rsid w:val="00993F66"/>
    <w:pPr>
      <w:spacing w:before="0"/>
    </w:pPr>
    <w:rPr>
      <w:i/>
    </w:rPr>
  </w:style>
  <w:style w:type="character" w:customStyle="1" w:styleId="VerbatimChar">
    <w:name w:val="Verbatim Char"/>
    <w:link w:val="SourceCode"/>
    <w:uiPriority w:val="99"/>
    <w:locked/>
    <w:rsid w:val="00993F66"/>
    <w:rPr>
      <w:rFonts w:ascii="Consolas" w:hAnsi="Consolas" w:cs="Times New Roman"/>
      <w:sz w:val="22"/>
    </w:rPr>
  </w:style>
  <w:style w:type="character" w:customStyle="1" w:styleId="FootnoteRef">
    <w:name w:val="Footnote Ref"/>
    <w:uiPriority w:val="99"/>
    <w:rsid w:val="00993F66"/>
    <w:rPr>
      <w:rFonts w:cs="Times New Roman"/>
      <w:vertAlign w:val="superscript"/>
    </w:rPr>
  </w:style>
  <w:style w:type="character" w:customStyle="1" w:styleId="Link">
    <w:name w:val="Link"/>
    <w:uiPriority w:val="99"/>
    <w:rsid w:val="00993F66"/>
    <w:rPr>
      <w:rFonts w:cs="Times New Roman"/>
      <w:color w:val="4F81BD"/>
    </w:rPr>
  </w:style>
  <w:style w:type="paragraph" w:customStyle="1" w:styleId="SourceCode">
    <w:name w:val="Source Code"/>
    <w:basedOn w:val="Normal"/>
    <w:link w:val="VerbatimChar"/>
    <w:uiPriority w:val="99"/>
    <w:rsid w:val="00993F66"/>
    <w:pPr>
      <w:wordWrap w:val="0"/>
    </w:pPr>
  </w:style>
  <w:style w:type="character" w:customStyle="1" w:styleId="KeywordTok">
    <w:name w:val="KeywordTok"/>
    <w:uiPriority w:val="99"/>
    <w:rsid w:val="00993F66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993F66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CharTok">
    <w:name w:val="Char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CommentTok">
    <w:name w:val="CommentTok"/>
    <w:uiPriority w:val="99"/>
    <w:rsid w:val="00993F66"/>
    <w:rPr>
      <w:rFonts w:ascii="Consolas" w:hAnsi="Consolas" w:cs="Times New Roman"/>
      <w:i/>
      <w:color w:val="60A0B0"/>
      <w:sz w:val="22"/>
    </w:rPr>
  </w:style>
  <w:style w:type="character" w:customStyle="1" w:styleId="OtherTok">
    <w:name w:val="OtherTok"/>
    <w:uiPriority w:val="99"/>
    <w:rsid w:val="00993F66"/>
    <w:rPr>
      <w:rFonts w:ascii="Consolas" w:hAnsi="Consolas" w:cs="Times New Roman"/>
      <w:color w:val="007020"/>
      <w:sz w:val="22"/>
    </w:rPr>
  </w:style>
  <w:style w:type="character" w:customStyle="1" w:styleId="AlertTok">
    <w:name w:val="Alert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FunctionTok">
    <w:name w:val="FunctionTok"/>
    <w:uiPriority w:val="99"/>
    <w:rsid w:val="00993F66"/>
    <w:rPr>
      <w:rFonts w:ascii="Consolas" w:hAnsi="Consolas" w:cs="Times New Roman"/>
      <w:color w:val="06287E"/>
      <w:sz w:val="22"/>
    </w:rPr>
  </w:style>
  <w:style w:type="character" w:customStyle="1" w:styleId="RegionMarkerTok">
    <w:name w:val="RegionMarkerTok"/>
    <w:uiPriority w:val="99"/>
    <w:rsid w:val="00993F66"/>
    <w:rPr>
      <w:rFonts w:ascii="Consolas" w:hAnsi="Consolas" w:cs="Times New Roman"/>
      <w:sz w:val="22"/>
    </w:rPr>
  </w:style>
  <w:style w:type="character" w:customStyle="1" w:styleId="ErrorTok">
    <w:name w:val="Error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993F66"/>
    <w:rPr>
      <w:rFonts w:ascii="Consolas" w:hAnsi="Consolas" w:cs="Times New Roman"/>
      <w:sz w:val="22"/>
    </w:rPr>
  </w:style>
  <w:style w:type="character" w:styleId="Emphasis">
    <w:name w:val="Emphasis"/>
    <w:uiPriority w:val="99"/>
    <w:qFormat/>
    <w:rsid w:val="00EE34F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B2AF4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9B2AF4"/>
    <w:rPr>
      <w:rFonts w:cs="Times New Roman"/>
      <w:sz w:val="24"/>
      <w:szCs w:val="24"/>
    </w:rPr>
  </w:style>
  <w:style w:type="paragraph" w:customStyle="1" w:styleId="Copyrightfootertext">
    <w:name w:val="Copyright footer text"/>
    <w:basedOn w:val="Footer"/>
    <w:link w:val="CopyrightfootertextChar"/>
    <w:uiPriority w:val="99"/>
    <w:rsid w:val="00F6256F"/>
    <w:pPr>
      <w:spacing w:before="0"/>
    </w:pPr>
    <w:rPr>
      <w:rFonts w:cs="Arial"/>
      <w:bCs/>
      <w:szCs w:val="22"/>
      <w:lang w:eastAsia="en-GB"/>
    </w:rPr>
  </w:style>
  <w:style w:type="character" w:customStyle="1" w:styleId="FooterChar1">
    <w:name w:val="Footer Char1"/>
    <w:link w:val="Footer"/>
    <w:uiPriority w:val="99"/>
    <w:locked/>
    <w:rsid w:val="00F6256F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CopyrightfootertextChar">
    <w:name w:val="Copyright footer text Char"/>
    <w:link w:val="Copyrightfootertext"/>
    <w:uiPriority w:val="99"/>
    <w:locked/>
    <w:rsid w:val="00F6256F"/>
    <w:rPr>
      <w:rFonts w:ascii="Arial" w:hAnsi="Arial" w:cs="Arial"/>
      <w:bCs/>
      <w:sz w:val="22"/>
      <w:szCs w:val="22"/>
      <w:lang w:val="en-US" w:eastAsia="en-GB" w:bidi="ar-SA"/>
    </w:rPr>
  </w:style>
  <w:style w:type="character" w:styleId="Hyperlink">
    <w:name w:val="Hyperlink"/>
    <w:uiPriority w:val="99"/>
    <w:rsid w:val="00102204"/>
    <w:rPr>
      <w:rFonts w:ascii="Arial" w:hAnsi="Arial" w:cs="Times New Roman"/>
      <w:color w:val="0000FF"/>
      <w:sz w:val="18"/>
      <w:u w:val="single"/>
    </w:rPr>
  </w:style>
  <w:style w:type="character" w:customStyle="1" w:styleId="BodyTextChar1">
    <w:name w:val="Body Text Char1"/>
    <w:link w:val="BodyText"/>
    <w:uiPriority w:val="99"/>
    <w:locked/>
    <w:rsid w:val="004E2FCE"/>
    <w:rPr>
      <w:rFonts w:ascii="Arial" w:hAnsi="Arial"/>
      <w:sz w:val="18"/>
      <w:lang w:val="en-US"/>
    </w:rPr>
  </w:style>
  <w:style w:type="character" w:styleId="CommentReference">
    <w:name w:val="annotation reference"/>
    <w:uiPriority w:val="99"/>
    <w:semiHidden/>
    <w:rsid w:val="00713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F9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13F9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13F9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3F9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13F98"/>
    <w:rPr>
      <w:rFonts w:ascii="Segoe UI" w:hAnsi="Segoe UI" w:cs="Segoe UI"/>
      <w:sz w:val="18"/>
      <w:szCs w:val="18"/>
    </w:rPr>
  </w:style>
  <w:style w:type="character" w:customStyle="1" w:styleId="LessonExtra">
    <w:name w:val="LessonExtra"/>
    <w:uiPriority w:val="99"/>
    <w:rsid w:val="00102204"/>
    <w:rPr>
      <w:rFonts w:ascii="Arial" w:hAnsi="Arial" w:cs="Times New Roman"/>
      <w:b/>
      <w:color w:val="C0504D"/>
      <w:sz w:val="24"/>
    </w:rPr>
  </w:style>
  <w:style w:type="character" w:customStyle="1" w:styleId="sectionHeader">
    <w:name w:val="sectionHeader"/>
    <w:rsid w:val="00360C78"/>
  </w:style>
  <w:style w:type="character" w:customStyle="1" w:styleId="extraHeader">
    <w:name w:val="extraHeader"/>
    <w:uiPriority w:val="1"/>
    <w:qFormat/>
    <w:rsid w:val="00102204"/>
    <w:rPr>
      <w:rFonts w:ascii="Arial" w:hAnsi="Arial"/>
      <w:b/>
      <w:color w:val="C0504D"/>
      <w:sz w:val="24"/>
    </w:rPr>
  </w:style>
  <w:style w:type="character" w:customStyle="1" w:styleId="ConstantTok">
    <w:name w:val="ConstantTok"/>
    <w:basedOn w:val="VerbatimChar"/>
    <w:rPr>
      <w:rFonts w:ascii="Consolas" w:hAnsi="Consolas" w:cs="Times New Roman"/>
      <w:color w:val="880000"/>
      <w:sz w:val="22"/>
    </w:rPr>
  </w:style>
  <w:style w:type="character" w:customStyle="1" w:styleId="SpecialCharTok">
    <w:name w:val="SpecialCharTok"/>
    <w:basedOn w:val="VerbatimChar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 w:cs="Times New Roman"/>
      <w:sz w:val="22"/>
    </w:rPr>
  </w:style>
  <w:style w:type="character" w:customStyle="1" w:styleId="DocumentationTok">
    <w:name w:val="DocumentationTok"/>
    <w:basedOn w:val="VerbatimChar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VariableTok">
    <w:name w:val="VariableTok"/>
    <w:basedOn w:val="VerbatimChar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 w:cs="Times New Roman"/>
      <w:color w:val="7D9029"/>
      <w:sz w:val="22"/>
    </w:rPr>
  </w:style>
  <w:style w:type="character" w:customStyle="1" w:styleId="InformationTok">
    <w:name w:val="Inform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 w:cs="Times New Roman"/>
      <w:b/>
      <w:i/>
      <w:color w:val="60A0B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7DECD0E3</Template>
  <TotalTime>5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Webster</dc:creator>
  <cp:lastModifiedBy>Peter Webster</cp:lastModifiedBy>
  <cp:revision>4</cp:revision>
  <dcterms:created xsi:type="dcterms:W3CDTF">2021-11-08T11:09:00Z</dcterms:created>
  <dcterms:modified xsi:type="dcterms:W3CDTF">2021-11-08T11:44:00Z</dcterms:modified>
</cp:coreProperties>
</file>