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B730B" w14:textId="23E897A8" w:rsidR="004A27CD" w:rsidRDefault="000F0956" w:rsidP="00AF4F2C">
      <w:pPr>
        <w:ind w:left="-426"/>
      </w:pPr>
      <w:r w:rsidRPr="00AF4F2C">
        <w:rPr>
          <w:noProof/>
          <w:lang w:eastAsia="en-GB"/>
        </w:rPr>
        <mc:AlternateContent>
          <mc:Choice Requires="wps">
            <w:drawing>
              <wp:anchor distT="0" distB="0" distL="114300" distR="114300" simplePos="0" relativeHeight="251661312" behindDoc="0" locked="0" layoutInCell="1" allowOverlap="1" wp14:anchorId="0DE9AD9C" wp14:editId="2D0ECE51">
                <wp:simplePos x="0" y="0"/>
                <wp:positionH relativeFrom="column">
                  <wp:posOffset>4581526</wp:posOffset>
                </wp:positionH>
                <wp:positionV relativeFrom="paragraph">
                  <wp:posOffset>1592580</wp:posOffset>
                </wp:positionV>
                <wp:extent cx="4781550" cy="2400300"/>
                <wp:effectExtent l="0" t="0" r="19050" b="19050"/>
                <wp:wrapNone/>
                <wp:docPr id="8" name="TextBox 7"/>
                <wp:cNvGraphicFramePr/>
                <a:graphic xmlns:a="http://schemas.openxmlformats.org/drawingml/2006/main">
                  <a:graphicData uri="http://schemas.microsoft.com/office/word/2010/wordprocessingShape">
                    <wps:wsp>
                      <wps:cNvSpPr txBox="1"/>
                      <wps:spPr>
                        <a:xfrm>
                          <a:off x="0" y="0"/>
                          <a:ext cx="4781550" cy="2400300"/>
                        </a:xfrm>
                        <a:prstGeom prst="rect">
                          <a:avLst/>
                        </a:prstGeom>
                        <a:noFill/>
                        <a:ln>
                          <a:solidFill>
                            <a:srgbClr val="00B0F0"/>
                          </a:solidFill>
                        </a:ln>
                      </wps:spPr>
                      <wps:txbx>
                        <w:txbxContent>
                          <w:p w14:paraId="6383582C" w14:textId="6E225BA3" w:rsidR="003C24BE" w:rsidRPr="008563A5" w:rsidRDefault="003C24BE" w:rsidP="00DA3624">
                            <w:pPr>
                              <w:spacing w:after="0" w:line="240" w:lineRule="auto"/>
                              <w:rPr>
                                <w:rFonts w:ascii="Calibri" w:eastAsiaTheme="minorEastAsia" w:hAnsi="Calibri" w:cs="Calibri"/>
                                <w:color w:val="000000" w:themeColor="text1"/>
                                <w:kern w:val="24"/>
                                <w:sz w:val="24"/>
                                <w:szCs w:val="24"/>
                                <w:lang w:eastAsia="en-GB"/>
                              </w:rPr>
                            </w:pPr>
                            <w:r w:rsidRPr="008563A5">
                              <w:rPr>
                                <w:rFonts w:ascii="Calibri" w:eastAsiaTheme="minorEastAsia" w:hAnsi="Calibri" w:cs="Calibri"/>
                                <w:b/>
                                <w:bCs/>
                                <w:color w:val="000000" w:themeColor="text1"/>
                                <w:kern w:val="24"/>
                                <w:sz w:val="24"/>
                                <w:szCs w:val="24"/>
                                <w:lang w:eastAsia="en-GB"/>
                              </w:rPr>
                              <w:t xml:space="preserve">Geography: </w:t>
                            </w:r>
                            <w:r w:rsidRPr="008563A5">
                              <w:rPr>
                                <w:rFonts w:ascii="Calibri" w:eastAsiaTheme="minorEastAsia" w:hAnsi="Calibri" w:cs="Calibri"/>
                                <w:color w:val="000000" w:themeColor="text1"/>
                                <w:kern w:val="24"/>
                                <w:sz w:val="24"/>
                                <w:szCs w:val="24"/>
                                <w:lang w:eastAsia="en-GB"/>
                              </w:rPr>
                              <w:t>Polar Regions</w:t>
                            </w:r>
                          </w:p>
                          <w:p w14:paraId="6272ED1C" w14:textId="4644821D" w:rsidR="003C24BE" w:rsidRPr="008563A5" w:rsidRDefault="003C24BE" w:rsidP="00DE5390">
                            <w:pPr>
                              <w:jc w:val="both"/>
                              <w:rPr>
                                <w:rFonts w:ascii="Calibri" w:hAnsi="Calibri" w:cs="Calibri"/>
                                <w:color w:val="000000" w:themeColor="text1"/>
                                <w:kern w:val="24"/>
                                <w:sz w:val="24"/>
                                <w:szCs w:val="24"/>
                              </w:rPr>
                            </w:pPr>
                            <w:r>
                              <w:rPr>
                                <w:rFonts w:ascii="Calibri" w:hAnsi="Calibri" w:cs="Calibri"/>
                                <w:color w:val="000000" w:themeColor="text1"/>
                                <w:kern w:val="24"/>
                                <w:sz w:val="24"/>
                                <w:szCs w:val="24"/>
                              </w:rPr>
                              <w:t>Children will u</w:t>
                            </w:r>
                            <w:r w:rsidRPr="008563A5">
                              <w:rPr>
                                <w:rFonts w:ascii="Calibri" w:hAnsi="Calibri" w:cs="Calibri"/>
                                <w:color w:val="000000" w:themeColor="text1"/>
                                <w:kern w:val="24"/>
                                <w:sz w:val="24"/>
                                <w:szCs w:val="24"/>
                              </w:rPr>
                              <w:t xml:space="preserve">se maps and globes to locate the North and South Pole. </w:t>
                            </w:r>
                            <w:r>
                              <w:rPr>
                                <w:rFonts w:ascii="Calibri" w:hAnsi="Calibri" w:cs="Calibri"/>
                                <w:color w:val="000000" w:themeColor="text1"/>
                                <w:kern w:val="24"/>
                                <w:sz w:val="24"/>
                                <w:szCs w:val="24"/>
                              </w:rPr>
                              <w:t>They will find out</w:t>
                            </w:r>
                            <w:r w:rsidRPr="008563A5">
                              <w:rPr>
                                <w:rFonts w:ascii="Calibri" w:hAnsi="Calibri" w:cs="Calibri"/>
                                <w:color w:val="000000" w:themeColor="text1"/>
                                <w:kern w:val="24"/>
                                <w:sz w:val="24"/>
                                <w:szCs w:val="24"/>
                              </w:rPr>
                              <w:t xml:space="preserve"> what the climate is like in these areas. </w:t>
                            </w:r>
                            <w:r>
                              <w:rPr>
                                <w:rFonts w:ascii="Calibri" w:hAnsi="Calibri" w:cs="Calibri"/>
                                <w:color w:val="000000" w:themeColor="text1"/>
                                <w:kern w:val="24"/>
                                <w:sz w:val="24"/>
                                <w:szCs w:val="24"/>
                              </w:rPr>
                              <w:t>They will learn about</w:t>
                            </w:r>
                            <w:r w:rsidRPr="008563A5">
                              <w:rPr>
                                <w:rFonts w:ascii="Calibri" w:hAnsi="Calibri" w:cs="Calibri"/>
                                <w:color w:val="000000" w:themeColor="text1"/>
                                <w:kern w:val="24"/>
                                <w:sz w:val="24"/>
                                <w:szCs w:val="24"/>
                              </w:rPr>
                              <w:t xml:space="preserve"> features of these places such as animals and inhabitants living there.</w:t>
                            </w:r>
                          </w:p>
                          <w:p w14:paraId="0A7B6D0F" w14:textId="1DB1DF28" w:rsidR="003C24BE" w:rsidRDefault="003C24BE" w:rsidP="00F21ED2">
                            <w:pPr>
                              <w:spacing w:after="0" w:line="240" w:lineRule="auto"/>
                              <w:rPr>
                                <w:rFonts w:ascii="Calibri" w:eastAsiaTheme="minorEastAsia" w:hAnsi="Calibri" w:cs="Calibri"/>
                                <w:bCs/>
                                <w:color w:val="000000" w:themeColor="text1"/>
                                <w:kern w:val="24"/>
                                <w:sz w:val="24"/>
                                <w:szCs w:val="24"/>
                                <w:lang w:eastAsia="en-GB"/>
                              </w:rPr>
                            </w:pPr>
                            <w:r w:rsidRPr="008563A5">
                              <w:rPr>
                                <w:rFonts w:ascii="Calibri" w:eastAsiaTheme="minorEastAsia" w:hAnsi="Calibri" w:cs="Calibri"/>
                                <w:b/>
                                <w:color w:val="000000" w:themeColor="text1"/>
                                <w:kern w:val="24"/>
                                <w:sz w:val="24"/>
                                <w:szCs w:val="24"/>
                                <w:lang w:eastAsia="en-GB"/>
                              </w:rPr>
                              <w:t>D.T</w:t>
                            </w:r>
                            <w:r>
                              <w:rPr>
                                <w:rFonts w:ascii="Calibri" w:eastAsiaTheme="minorEastAsia" w:hAnsi="Calibri" w:cs="Calibri"/>
                                <w:bCs/>
                                <w:color w:val="000000" w:themeColor="text1"/>
                                <w:kern w:val="24"/>
                                <w:sz w:val="24"/>
                                <w:szCs w:val="24"/>
                                <w:lang w:eastAsia="en-GB"/>
                              </w:rPr>
                              <w:t>: The children will learn about structures. They will make and join materials to make a windmill.</w:t>
                            </w:r>
                          </w:p>
                          <w:p w14:paraId="4BCAB322" w14:textId="77777777" w:rsidR="003C24BE" w:rsidRPr="008563A5" w:rsidRDefault="003C24BE" w:rsidP="00F21ED2">
                            <w:pPr>
                              <w:spacing w:after="0" w:line="240" w:lineRule="auto"/>
                              <w:rPr>
                                <w:rFonts w:ascii="Calibri" w:eastAsiaTheme="minorEastAsia" w:hAnsi="Calibri" w:cs="Calibri"/>
                                <w:bCs/>
                                <w:color w:val="000000" w:themeColor="text1"/>
                                <w:kern w:val="24"/>
                                <w:sz w:val="24"/>
                                <w:szCs w:val="24"/>
                                <w:lang w:eastAsia="en-GB"/>
                              </w:rPr>
                            </w:pPr>
                          </w:p>
                          <w:p w14:paraId="3CA14401" w14:textId="5D170D3F" w:rsidR="003C24BE" w:rsidRPr="00F05458" w:rsidRDefault="003C24BE" w:rsidP="00E0741A">
                            <w:pPr>
                              <w:rPr>
                                <w:rFonts w:ascii="Calibri" w:eastAsia="Times New Roman" w:hAnsi="Calibri" w:cs="Calibri"/>
                                <w:sz w:val="24"/>
                                <w:szCs w:val="24"/>
                              </w:rPr>
                            </w:pPr>
                            <w:r w:rsidRPr="008563A5">
                              <w:rPr>
                                <w:rFonts w:ascii="Calibri" w:eastAsia="Times New Roman" w:hAnsi="Calibri" w:cs="Calibri"/>
                                <w:b/>
                                <w:sz w:val="24"/>
                                <w:szCs w:val="24"/>
                              </w:rPr>
                              <w:t xml:space="preserve">Music: </w:t>
                            </w:r>
                            <w:r>
                              <w:rPr>
                                <w:rFonts w:ascii="Calibri" w:eastAsia="Times New Roman" w:hAnsi="Calibri" w:cs="Calibri"/>
                                <w:sz w:val="24"/>
                                <w:szCs w:val="24"/>
                              </w:rPr>
                              <w:t>Children will complete the unit ‘round and round</w:t>
                            </w:r>
                            <w:r w:rsidRPr="008563A5">
                              <w:rPr>
                                <w:rFonts w:ascii="Calibri" w:eastAsia="Times New Roman" w:hAnsi="Calibri" w:cs="Calibri"/>
                                <w:sz w:val="24"/>
                                <w:szCs w:val="24"/>
                              </w:rPr>
                              <w:t>.’ Listen and appraise; learn about rhythm.</w:t>
                            </w:r>
                            <w:r>
                              <w:rPr>
                                <w:rFonts w:ascii="Calibri" w:eastAsia="Times New Roman" w:hAnsi="Calibri" w:cs="Calibri"/>
                                <w:sz w:val="24"/>
                                <w:szCs w:val="24"/>
                              </w:rPr>
                              <w:t xml:space="preserve"> Use untuned percussion instruments to play along in time.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DE9AD9C" id="_x0000_t202" coordsize="21600,21600" o:spt="202" path="m,l,21600r21600,l21600,xe">
                <v:stroke joinstyle="miter"/>
                <v:path gradientshapeok="t" o:connecttype="rect"/>
              </v:shapetype>
              <v:shape id="TextBox 7" o:spid="_x0000_s1026" type="#_x0000_t202" style="position:absolute;left:0;text-align:left;margin-left:360.75pt;margin-top:125.4pt;width:376.5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" filled="f" strokecolor="#00b0f0">
                <v:textbox>
                  <w:txbxContent>
                    <w:p w14:paraId="6383582C" w14:textId="6E225BA3" w:rsidR="003C24BE" w:rsidRPr="008563A5" w:rsidRDefault="003C24BE" w:rsidP="00DA3624">
                      <w:pPr>
                        <w:spacing w:after="0" w:line="240" w:lineRule="auto"/>
                        <w:rPr>
                          <w:rFonts w:ascii="Calibri" w:eastAsiaTheme="minorEastAsia" w:hAnsi="Calibri" w:cs="Calibri"/>
                          <w:color w:val="000000" w:themeColor="text1"/>
                          <w:kern w:val="24"/>
                          <w:sz w:val="24"/>
                          <w:szCs w:val="24"/>
                          <w:lang w:eastAsia="en-GB"/>
                        </w:rPr>
                      </w:pPr>
                      <w:r w:rsidRPr="008563A5">
                        <w:rPr>
                          <w:rFonts w:ascii="Calibri" w:eastAsiaTheme="minorEastAsia" w:hAnsi="Calibri" w:cs="Calibri"/>
                          <w:b/>
                          <w:bCs/>
                          <w:color w:val="000000" w:themeColor="text1"/>
                          <w:kern w:val="24"/>
                          <w:sz w:val="24"/>
                          <w:szCs w:val="24"/>
                          <w:lang w:eastAsia="en-GB"/>
                        </w:rPr>
                        <w:t xml:space="preserve">Geography: </w:t>
                      </w:r>
                      <w:r w:rsidRPr="008563A5">
                        <w:rPr>
                          <w:rFonts w:ascii="Calibri" w:eastAsiaTheme="minorEastAsia" w:hAnsi="Calibri" w:cs="Calibri"/>
                          <w:color w:val="000000" w:themeColor="text1"/>
                          <w:kern w:val="24"/>
                          <w:sz w:val="24"/>
                          <w:szCs w:val="24"/>
                          <w:lang w:eastAsia="en-GB"/>
                        </w:rPr>
                        <w:t>Polar Regions</w:t>
                      </w:r>
                    </w:p>
                    <w:p w14:paraId="6272ED1C" w14:textId="4644821D" w:rsidR="003C24BE" w:rsidRPr="008563A5" w:rsidRDefault="003C24BE" w:rsidP="00DE5390">
                      <w:pPr>
                        <w:jc w:val="both"/>
                        <w:rPr>
                          <w:rFonts w:ascii="Calibri" w:hAnsi="Calibri" w:cs="Calibri"/>
                          <w:color w:val="000000" w:themeColor="text1"/>
                          <w:kern w:val="24"/>
                          <w:sz w:val="24"/>
                          <w:szCs w:val="24"/>
                        </w:rPr>
                      </w:pPr>
                      <w:r>
                        <w:rPr>
                          <w:rFonts w:ascii="Calibri" w:hAnsi="Calibri" w:cs="Calibri"/>
                          <w:color w:val="000000" w:themeColor="text1"/>
                          <w:kern w:val="24"/>
                          <w:sz w:val="24"/>
                          <w:szCs w:val="24"/>
                        </w:rPr>
                        <w:t>Children will u</w:t>
                      </w:r>
                      <w:r w:rsidRPr="008563A5">
                        <w:rPr>
                          <w:rFonts w:ascii="Calibri" w:hAnsi="Calibri" w:cs="Calibri"/>
                          <w:color w:val="000000" w:themeColor="text1"/>
                          <w:kern w:val="24"/>
                          <w:sz w:val="24"/>
                          <w:szCs w:val="24"/>
                        </w:rPr>
                        <w:t xml:space="preserve">se maps and globes to locate the North and South Pole. </w:t>
                      </w:r>
                      <w:r>
                        <w:rPr>
                          <w:rFonts w:ascii="Calibri" w:hAnsi="Calibri" w:cs="Calibri"/>
                          <w:color w:val="000000" w:themeColor="text1"/>
                          <w:kern w:val="24"/>
                          <w:sz w:val="24"/>
                          <w:szCs w:val="24"/>
                        </w:rPr>
                        <w:t>They will find out</w:t>
                      </w:r>
                      <w:r w:rsidRPr="008563A5">
                        <w:rPr>
                          <w:rFonts w:ascii="Calibri" w:hAnsi="Calibri" w:cs="Calibri"/>
                          <w:color w:val="000000" w:themeColor="text1"/>
                          <w:kern w:val="24"/>
                          <w:sz w:val="24"/>
                          <w:szCs w:val="24"/>
                        </w:rPr>
                        <w:t xml:space="preserve"> what the climate is like in these areas. </w:t>
                      </w:r>
                      <w:r>
                        <w:rPr>
                          <w:rFonts w:ascii="Calibri" w:hAnsi="Calibri" w:cs="Calibri"/>
                          <w:color w:val="000000" w:themeColor="text1"/>
                          <w:kern w:val="24"/>
                          <w:sz w:val="24"/>
                          <w:szCs w:val="24"/>
                        </w:rPr>
                        <w:t>They will learn about</w:t>
                      </w:r>
                      <w:r w:rsidRPr="008563A5">
                        <w:rPr>
                          <w:rFonts w:ascii="Calibri" w:hAnsi="Calibri" w:cs="Calibri"/>
                          <w:color w:val="000000" w:themeColor="text1"/>
                          <w:kern w:val="24"/>
                          <w:sz w:val="24"/>
                          <w:szCs w:val="24"/>
                        </w:rPr>
                        <w:t xml:space="preserve"> features of these places such as animals and inhabitants living there.</w:t>
                      </w:r>
                    </w:p>
                    <w:p w14:paraId="0A7B6D0F" w14:textId="1DB1DF28" w:rsidR="003C24BE" w:rsidRDefault="003C24BE" w:rsidP="00F21ED2">
                      <w:pPr>
                        <w:spacing w:after="0" w:line="240" w:lineRule="auto"/>
                        <w:rPr>
                          <w:rFonts w:ascii="Calibri" w:eastAsiaTheme="minorEastAsia" w:hAnsi="Calibri" w:cs="Calibri"/>
                          <w:bCs/>
                          <w:color w:val="000000" w:themeColor="text1"/>
                          <w:kern w:val="24"/>
                          <w:sz w:val="24"/>
                          <w:szCs w:val="24"/>
                          <w:lang w:eastAsia="en-GB"/>
                        </w:rPr>
                      </w:pPr>
                      <w:r w:rsidRPr="008563A5">
                        <w:rPr>
                          <w:rFonts w:ascii="Calibri" w:eastAsiaTheme="minorEastAsia" w:hAnsi="Calibri" w:cs="Calibri"/>
                          <w:b/>
                          <w:color w:val="000000" w:themeColor="text1"/>
                          <w:kern w:val="24"/>
                          <w:sz w:val="24"/>
                          <w:szCs w:val="24"/>
                          <w:lang w:eastAsia="en-GB"/>
                        </w:rPr>
                        <w:t>D.T</w:t>
                      </w:r>
                      <w:r>
                        <w:rPr>
                          <w:rFonts w:ascii="Calibri" w:eastAsiaTheme="minorEastAsia" w:hAnsi="Calibri" w:cs="Calibri"/>
                          <w:bCs/>
                          <w:color w:val="000000" w:themeColor="text1"/>
                          <w:kern w:val="24"/>
                          <w:sz w:val="24"/>
                          <w:szCs w:val="24"/>
                          <w:lang w:eastAsia="en-GB"/>
                        </w:rPr>
                        <w:t>: The children will learn about structures. They will make and join materials to make a windmill.</w:t>
                      </w:r>
                    </w:p>
                    <w:p w14:paraId="4BCAB322" w14:textId="77777777" w:rsidR="003C24BE" w:rsidRPr="008563A5" w:rsidRDefault="003C24BE" w:rsidP="00F21ED2">
                      <w:pPr>
                        <w:spacing w:after="0" w:line="240" w:lineRule="auto"/>
                        <w:rPr>
                          <w:rFonts w:ascii="Calibri" w:eastAsiaTheme="minorEastAsia" w:hAnsi="Calibri" w:cs="Calibri"/>
                          <w:bCs/>
                          <w:color w:val="000000" w:themeColor="text1"/>
                          <w:kern w:val="24"/>
                          <w:sz w:val="24"/>
                          <w:szCs w:val="24"/>
                          <w:lang w:eastAsia="en-GB"/>
                        </w:rPr>
                      </w:pPr>
                    </w:p>
                    <w:p w14:paraId="3CA14401" w14:textId="5D170D3F" w:rsidR="003C24BE" w:rsidRPr="00F05458" w:rsidRDefault="003C24BE" w:rsidP="00E0741A">
                      <w:pPr>
                        <w:rPr>
                          <w:rFonts w:ascii="Calibri" w:eastAsia="Times New Roman" w:hAnsi="Calibri" w:cs="Calibri"/>
                          <w:sz w:val="24"/>
                          <w:szCs w:val="24"/>
                        </w:rPr>
                      </w:pPr>
                      <w:r w:rsidRPr="008563A5">
                        <w:rPr>
                          <w:rFonts w:ascii="Calibri" w:eastAsia="Times New Roman" w:hAnsi="Calibri" w:cs="Calibri"/>
                          <w:b/>
                          <w:sz w:val="24"/>
                          <w:szCs w:val="24"/>
                        </w:rPr>
                        <w:t xml:space="preserve">Music: </w:t>
                      </w:r>
                      <w:r>
                        <w:rPr>
                          <w:rFonts w:ascii="Calibri" w:eastAsia="Times New Roman" w:hAnsi="Calibri" w:cs="Calibri"/>
                          <w:sz w:val="24"/>
                          <w:szCs w:val="24"/>
                        </w:rPr>
                        <w:t>Children will complete the unit ‘round and round</w:t>
                      </w:r>
                      <w:r w:rsidRPr="008563A5">
                        <w:rPr>
                          <w:rFonts w:ascii="Calibri" w:eastAsia="Times New Roman" w:hAnsi="Calibri" w:cs="Calibri"/>
                          <w:sz w:val="24"/>
                          <w:szCs w:val="24"/>
                        </w:rPr>
                        <w:t>.’ Listen and appraise; learn about rhythm.</w:t>
                      </w:r>
                      <w:r>
                        <w:rPr>
                          <w:rFonts w:ascii="Calibri" w:eastAsia="Times New Roman" w:hAnsi="Calibri" w:cs="Calibri"/>
                          <w:sz w:val="24"/>
                          <w:szCs w:val="24"/>
                        </w:rPr>
                        <w:t xml:space="preserve"> Use untuned percussion instruments to play along in time.</w:t>
                      </w:r>
                    </w:p>
                  </w:txbxContent>
                </v:textbox>
              </v:shape>
            </w:pict>
          </mc:Fallback>
        </mc:AlternateContent>
      </w:r>
      <w:r w:rsidRPr="00AF4F2C">
        <w:rPr>
          <w:noProof/>
          <w:lang w:eastAsia="en-GB"/>
        </w:rPr>
        <mc:AlternateContent>
          <mc:Choice Requires="wps">
            <w:drawing>
              <wp:anchor distT="0" distB="0" distL="114300" distR="114300" simplePos="0" relativeHeight="251662336" behindDoc="0" locked="0" layoutInCell="1" allowOverlap="1" wp14:anchorId="5A0935E6" wp14:editId="1814E0F1">
                <wp:simplePos x="0" y="0"/>
                <wp:positionH relativeFrom="column">
                  <wp:posOffset>4581525</wp:posOffset>
                </wp:positionH>
                <wp:positionV relativeFrom="paragraph">
                  <wp:posOffset>4173855</wp:posOffset>
                </wp:positionV>
                <wp:extent cx="4781550" cy="1704975"/>
                <wp:effectExtent l="0" t="0" r="19050" b="28575"/>
                <wp:wrapNone/>
                <wp:docPr id="9" name="TextBox 8"/>
                <wp:cNvGraphicFramePr/>
                <a:graphic xmlns:a="http://schemas.openxmlformats.org/drawingml/2006/main">
                  <a:graphicData uri="http://schemas.microsoft.com/office/word/2010/wordprocessingShape">
                    <wps:wsp>
                      <wps:cNvSpPr txBox="1"/>
                      <wps:spPr>
                        <a:xfrm>
                          <a:off x="0" y="0"/>
                          <a:ext cx="4781550" cy="17049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DC6BE8D" w14:textId="7E1C6ADB" w:rsidR="003C24BE" w:rsidRDefault="003C24BE" w:rsidP="00AF4F2C">
                            <w:pPr>
                              <w:pStyle w:val="NormalWeb"/>
                              <w:spacing w:before="0" w:beforeAutospacing="0" w:after="0" w:afterAutospacing="0"/>
                              <w:rPr>
                                <w:rFonts w:asciiTheme="minorHAnsi" w:hAnsiTheme="minorHAnsi" w:cstheme="minorHAnsi"/>
                                <w:b/>
                                <w:bCs/>
                                <w:color w:val="000000" w:themeColor="dark1"/>
                                <w:kern w:val="24"/>
                              </w:rPr>
                            </w:pPr>
                            <w:r w:rsidRPr="008563A5">
                              <w:rPr>
                                <w:rFonts w:asciiTheme="minorHAnsi" w:hAnsiTheme="minorHAnsi" w:cstheme="minorHAnsi"/>
                                <w:b/>
                                <w:bCs/>
                                <w:color w:val="000000" w:themeColor="dark1"/>
                                <w:kern w:val="24"/>
                              </w:rPr>
                              <w:t>Home Learning Opportunities</w:t>
                            </w:r>
                          </w:p>
                          <w:p w14:paraId="233C4CB8" w14:textId="77777777" w:rsidR="003C24BE" w:rsidRPr="008563A5" w:rsidRDefault="003C24BE" w:rsidP="00AF4F2C">
                            <w:pPr>
                              <w:pStyle w:val="NormalWeb"/>
                              <w:spacing w:before="0" w:beforeAutospacing="0" w:after="0" w:afterAutospacing="0"/>
                              <w:rPr>
                                <w:rFonts w:asciiTheme="minorHAnsi" w:hAnsiTheme="minorHAnsi" w:cstheme="minorHAnsi"/>
                              </w:rPr>
                            </w:pPr>
                          </w:p>
                          <w:p w14:paraId="4C89160B" w14:textId="7E4DF16B" w:rsidR="003C24BE" w:rsidRPr="008563A5" w:rsidRDefault="003C24BE" w:rsidP="00525997">
                            <w:pPr>
                              <w:numPr>
                                <w:ilvl w:val="0"/>
                                <w:numId w:val="12"/>
                              </w:numPr>
                              <w:spacing w:after="0" w:line="240" w:lineRule="auto"/>
                              <w:ind w:left="1267"/>
                              <w:contextualSpacing/>
                              <w:rPr>
                                <w:rFonts w:eastAsia="Times New Roman" w:cstheme="minorHAnsi"/>
                                <w:sz w:val="24"/>
                                <w:szCs w:val="24"/>
                                <w:lang w:eastAsia="en-GB"/>
                              </w:rPr>
                            </w:pPr>
                            <w:r w:rsidRPr="008563A5">
                              <w:rPr>
                                <w:rFonts w:eastAsiaTheme="minorEastAsia" w:cstheme="minorHAnsi"/>
                                <w:color w:val="000000" w:themeColor="dark1"/>
                                <w:kern w:val="24"/>
                                <w:sz w:val="24"/>
                                <w:szCs w:val="24"/>
                                <w:lang w:eastAsia="en-GB"/>
                              </w:rPr>
                              <w:t>Look at maps and locate countries.</w:t>
                            </w:r>
                          </w:p>
                          <w:p w14:paraId="4B25E3B1" w14:textId="458E74C0" w:rsidR="003C24BE" w:rsidRPr="008563A5" w:rsidRDefault="003C24BE" w:rsidP="00DE5390">
                            <w:pPr>
                              <w:numPr>
                                <w:ilvl w:val="0"/>
                                <w:numId w:val="12"/>
                              </w:numPr>
                              <w:spacing w:after="0" w:line="240" w:lineRule="auto"/>
                              <w:ind w:left="1267"/>
                              <w:contextualSpacing/>
                              <w:rPr>
                                <w:rFonts w:eastAsia="Times New Roman" w:cstheme="minorHAnsi"/>
                                <w:sz w:val="24"/>
                                <w:szCs w:val="24"/>
                                <w:lang w:eastAsia="en-GB"/>
                              </w:rPr>
                            </w:pPr>
                            <w:r w:rsidRPr="008563A5">
                              <w:rPr>
                                <w:rFonts w:eastAsiaTheme="minorEastAsia" w:cstheme="minorHAnsi"/>
                                <w:color w:val="000000" w:themeColor="dark1"/>
                                <w:kern w:val="24"/>
                                <w:sz w:val="24"/>
                                <w:szCs w:val="24"/>
                                <w:lang w:eastAsia="en-GB"/>
                              </w:rPr>
                              <w:t>Watch nature programmes about Polar Regi</w:t>
                            </w:r>
                            <w:r>
                              <w:rPr>
                                <w:rFonts w:eastAsiaTheme="minorEastAsia" w:cstheme="minorHAnsi"/>
                                <w:color w:val="000000" w:themeColor="dark1"/>
                                <w:kern w:val="24"/>
                                <w:sz w:val="24"/>
                                <w:szCs w:val="24"/>
                                <w:lang w:eastAsia="en-GB"/>
                              </w:rPr>
                              <w:t xml:space="preserve">ons such as BBC’s Natural World or </w:t>
                            </w:r>
                            <w:proofErr w:type="spellStart"/>
                            <w:r>
                              <w:rPr>
                                <w:rFonts w:eastAsiaTheme="minorEastAsia" w:cstheme="minorHAnsi"/>
                                <w:color w:val="000000" w:themeColor="dark1"/>
                                <w:kern w:val="24"/>
                                <w:sz w:val="24"/>
                                <w:szCs w:val="24"/>
                                <w:lang w:eastAsia="en-GB"/>
                              </w:rPr>
                              <w:t>cbeebies</w:t>
                            </w:r>
                            <w:proofErr w:type="spellEnd"/>
                            <w:r>
                              <w:rPr>
                                <w:rFonts w:eastAsiaTheme="minorEastAsia" w:cstheme="minorHAnsi"/>
                                <w:color w:val="000000" w:themeColor="dark1"/>
                                <w:kern w:val="24"/>
                                <w:sz w:val="24"/>
                                <w:szCs w:val="24"/>
                                <w:lang w:eastAsia="en-GB"/>
                              </w:rPr>
                              <w:t xml:space="preserve"> ‘Andy’s Adventures.’</w:t>
                            </w:r>
                          </w:p>
                          <w:p w14:paraId="5453B5FD" w14:textId="3440DA48" w:rsidR="003C24BE" w:rsidRPr="008563A5" w:rsidRDefault="003C24BE" w:rsidP="00DE5390">
                            <w:pPr>
                              <w:numPr>
                                <w:ilvl w:val="0"/>
                                <w:numId w:val="12"/>
                              </w:numPr>
                              <w:spacing w:after="0" w:line="240" w:lineRule="auto"/>
                              <w:ind w:left="1267"/>
                              <w:contextualSpacing/>
                              <w:rPr>
                                <w:rFonts w:eastAsia="Times New Roman" w:cstheme="minorHAnsi"/>
                                <w:sz w:val="24"/>
                                <w:szCs w:val="24"/>
                                <w:lang w:eastAsia="en-GB"/>
                              </w:rPr>
                            </w:pPr>
                            <w:r>
                              <w:rPr>
                                <w:rFonts w:eastAsia="Times New Roman" w:cstheme="minorHAnsi"/>
                                <w:sz w:val="24"/>
                                <w:szCs w:val="24"/>
                                <w:lang w:eastAsia="en-GB"/>
                              </w:rPr>
                              <w:t>When out and about look at different structures such as bridges and talk about them.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0935E6" id="TextBox 8" o:spid="_x0000_s1027" type="#_x0000_t202" style="position:absolute;left:0;text-align:left;margin-left:360.75pt;margin-top:328.65pt;width:376.5pt;height:1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" fillcolor="white [3201]" strokecolor="#5b9bd5 [3204]" strokeweight="1pt">
                <v:textbox>
                  <w:txbxContent>
                    <w:p w14:paraId="7DC6BE8D" w14:textId="7E1C6ADB" w:rsidR="003C24BE" w:rsidRDefault="003C24BE" w:rsidP="00AF4F2C">
                      <w:pPr>
                        <w:pStyle w:val="NormalWeb"/>
                        <w:spacing w:before="0" w:beforeAutospacing="0" w:after="0" w:afterAutospacing="0"/>
                        <w:rPr>
                          <w:rFonts w:asciiTheme="minorHAnsi" w:hAnsiTheme="minorHAnsi" w:cstheme="minorHAnsi"/>
                          <w:b/>
                          <w:bCs/>
                          <w:color w:val="000000" w:themeColor="dark1"/>
                          <w:kern w:val="24"/>
                        </w:rPr>
                      </w:pPr>
                      <w:r w:rsidRPr="008563A5">
                        <w:rPr>
                          <w:rFonts w:asciiTheme="minorHAnsi" w:hAnsiTheme="minorHAnsi" w:cstheme="minorHAnsi"/>
                          <w:b/>
                          <w:bCs/>
                          <w:color w:val="000000" w:themeColor="dark1"/>
                          <w:kern w:val="24"/>
                        </w:rPr>
                        <w:t>Home Learning Opportunities</w:t>
                      </w:r>
                    </w:p>
                    <w:p w14:paraId="233C4CB8" w14:textId="77777777" w:rsidR="003C24BE" w:rsidRPr="008563A5" w:rsidRDefault="003C24BE" w:rsidP="00AF4F2C">
                      <w:pPr>
                        <w:pStyle w:val="NormalWeb"/>
                        <w:spacing w:before="0" w:beforeAutospacing="0" w:after="0" w:afterAutospacing="0"/>
                        <w:rPr>
                          <w:rFonts w:asciiTheme="minorHAnsi" w:hAnsiTheme="minorHAnsi" w:cstheme="minorHAnsi"/>
                        </w:rPr>
                      </w:pPr>
                    </w:p>
                    <w:p w14:paraId="4C89160B" w14:textId="7E4DF16B" w:rsidR="003C24BE" w:rsidRPr="008563A5" w:rsidRDefault="003C24BE" w:rsidP="00525997">
                      <w:pPr>
                        <w:numPr>
                          <w:ilvl w:val="0"/>
                          <w:numId w:val="12"/>
                        </w:numPr>
                        <w:spacing w:after="0" w:line="240" w:lineRule="auto"/>
                        <w:ind w:left="1267"/>
                        <w:contextualSpacing/>
                        <w:rPr>
                          <w:rFonts w:eastAsia="Times New Roman" w:cstheme="minorHAnsi"/>
                          <w:sz w:val="24"/>
                          <w:szCs w:val="24"/>
                          <w:lang w:eastAsia="en-GB"/>
                        </w:rPr>
                      </w:pPr>
                      <w:r w:rsidRPr="008563A5">
                        <w:rPr>
                          <w:rFonts w:eastAsiaTheme="minorEastAsia" w:cstheme="minorHAnsi"/>
                          <w:color w:val="000000" w:themeColor="dark1"/>
                          <w:kern w:val="24"/>
                          <w:sz w:val="24"/>
                          <w:szCs w:val="24"/>
                          <w:lang w:eastAsia="en-GB"/>
                        </w:rPr>
                        <w:t>Look at maps and locate countries.</w:t>
                      </w:r>
                    </w:p>
                    <w:p w14:paraId="4B25E3B1" w14:textId="458E74C0" w:rsidR="003C24BE" w:rsidRPr="008563A5" w:rsidRDefault="003C24BE" w:rsidP="00DE5390">
                      <w:pPr>
                        <w:numPr>
                          <w:ilvl w:val="0"/>
                          <w:numId w:val="12"/>
                        </w:numPr>
                        <w:spacing w:after="0" w:line="240" w:lineRule="auto"/>
                        <w:ind w:left="1267"/>
                        <w:contextualSpacing/>
                        <w:rPr>
                          <w:rFonts w:eastAsia="Times New Roman" w:cstheme="minorHAnsi"/>
                          <w:sz w:val="24"/>
                          <w:szCs w:val="24"/>
                          <w:lang w:eastAsia="en-GB"/>
                        </w:rPr>
                      </w:pPr>
                      <w:r w:rsidRPr="008563A5">
                        <w:rPr>
                          <w:rFonts w:eastAsiaTheme="minorEastAsia" w:cstheme="minorHAnsi"/>
                          <w:color w:val="000000" w:themeColor="dark1"/>
                          <w:kern w:val="24"/>
                          <w:sz w:val="24"/>
                          <w:szCs w:val="24"/>
                          <w:lang w:eastAsia="en-GB"/>
                        </w:rPr>
                        <w:t>Watch nature programmes about Polar Regi</w:t>
                      </w:r>
                      <w:r>
                        <w:rPr>
                          <w:rFonts w:eastAsiaTheme="minorEastAsia" w:cstheme="minorHAnsi"/>
                          <w:color w:val="000000" w:themeColor="dark1"/>
                          <w:kern w:val="24"/>
                          <w:sz w:val="24"/>
                          <w:szCs w:val="24"/>
                          <w:lang w:eastAsia="en-GB"/>
                        </w:rPr>
                        <w:t xml:space="preserve">ons such as BBC’s Natural World or </w:t>
                      </w:r>
                      <w:proofErr w:type="spellStart"/>
                      <w:r>
                        <w:rPr>
                          <w:rFonts w:eastAsiaTheme="minorEastAsia" w:cstheme="minorHAnsi"/>
                          <w:color w:val="000000" w:themeColor="dark1"/>
                          <w:kern w:val="24"/>
                          <w:sz w:val="24"/>
                          <w:szCs w:val="24"/>
                          <w:lang w:eastAsia="en-GB"/>
                        </w:rPr>
                        <w:t>cbeebies</w:t>
                      </w:r>
                      <w:proofErr w:type="spellEnd"/>
                      <w:r>
                        <w:rPr>
                          <w:rFonts w:eastAsiaTheme="minorEastAsia" w:cstheme="minorHAnsi"/>
                          <w:color w:val="000000" w:themeColor="dark1"/>
                          <w:kern w:val="24"/>
                          <w:sz w:val="24"/>
                          <w:szCs w:val="24"/>
                          <w:lang w:eastAsia="en-GB"/>
                        </w:rPr>
                        <w:t xml:space="preserve"> ‘Andy’s Adventures.’</w:t>
                      </w:r>
                    </w:p>
                    <w:p w14:paraId="5453B5FD" w14:textId="3440DA48" w:rsidR="003C24BE" w:rsidRPr="008563A5" w:rsidRDefault="003C24BE" w:rsidP="00DE5390">
                      <w:pPr>
                        <w:numPr>
                          <w:ilvl w:val="0"/>
                          <w:numId w:val="12"/>
                        </w:numPr>
                        <w:spacing w:after="0" w:line="240" w:lineRule="auto"/>
                        <w:ind w:left="1267"/>
                        <w:contextualSpacing/>
                        <w:rPr>
                          <w:rFonts w:eastAsia="Times New Roman" w:cstheme="minorHAnsi"/>
                          <w:sz w:val="24"/>
                          <w:szCs w:val="24"/>
                          <w:lang w:eastAsia="en-GB"/>
                        </w:rPr>
                      </w:pPr>
                      <w:r>
                        <w:rPr>
                          <w:rFonts w:eastAsia="Times New Roman" w:cstheme="minorHAnsi"/>
                          <w:sz w:val="24"/>
                          <w:szCs w:val="24"/>
                          <w:lang w:eastAsia="en-GB"/>
                        </w:rPr>
                        <w:t xml:space="preserve">When </w:t>
                      </w:r>
                      <w:proofErr w:type="gramStart"/>
                      <w:r>
                        <w:rPr>
                          <w:rFonts w:eastAsia="Times New Roman" w:cstheme="minorHAnsi"/>
                          <w:sz w:val="24"/>
                          <w:szCs w:val="24"/>
                          <w:lang w:eastAsia="en-GB"/>
                        </w:rPr>
                        <w:t>out and about</w:t>
                      </w:r>
                      <w:proofErr w:type="gramEnd"/>
                      <w:r>
                        <w:rPr>
                          <w:rFonts w:eastAsia="Times New Roman" w:cstheme="minorHAnsi"/>
                          <w:sz w:val="24"/>
                          <w:szCs w:val="24"/>
                          <w:lang w:eastAsia="en-GB"/>
                        </w:rPr>
                        <w:t xml:space="preserve"> look at different structures such as bridges and talk about them.</w:t>
                      </w:r>
                    </w:p>
                  </w:txbxContent>
                </v:textbox>
              </v:shape>
            </w:pict>
          </mc:Fallback>
        </mc:AlternateContent>
      </w:r>
      <w:r w:rsidR="00DE5390" w:rsidRPr="00AF4F2C">
        <w:rPr>
          <w:noProof/>
          <w:lang w:eastAsia="en-GB"/>
        </w:rPr>
        <mc:AlternateContent>
          <mc:Choice Requires="wps">
            <w:drawing>
              <wp:anchor distT="0" distB="0" distL="114300" distR="114300" simplePos="0" relativeHeight="251659264" behindDoc="0" locked="0" layoutInCell="1" allowOverlap="1" wp14:anchorId="59291C04" wp14:editId="40D64803">
                <wp:simplePos x="0" y="0"/>
                <wp:positionH relativeFrom="column">
                  <wp:posOffset>-457200</wp:posOffset>
                </wp:positionH>
                <wp:positionV relativeFrom="paragraph">
                  <wp:posOffset>1592580</wp:posOffset>
                </wp:positionV>
                <wp:extent cx="4788568" cy="4276725"/>
                <wp:effectExtent l="0" t="0" r="12065" b="28575"/>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8568" cy="4276725"/>
                        </a:xfrm>
                        <a:prstGeom prst="rect">
                          <a:avLst/>
                        </a:prstGeom>
                        <a:ln w="12700">
                          <a:solidFill>
                            <a:srgbClr val="0000FF"/>
                          </a:solidFill>
                        </a:ln>
                      </wps:spPr>
                      <wps:txbx>
                        <w:txbxContent>
                          <w:p w14:paraId="1D70054C" w14:textId="2FEDE600" w:rsidR="003C24BE" w:rsidRDefault="003C24BE" w:rsidP="00C130DB">
                            <w:pPr>
                              <w:spacing w:after="0" w:line="216" w:lineRule="auto"/>
                              <w:contextualSpacing/>
                              <w:rPr>
                                <w:rFonts w:ascii="Calibri" w:eastAsiaTheme="minorEastAsia" w:hAnsi="Calibri" w:cs="Calibri"/>
                                <w:b/>
                                <w:bCs/>
                                <w:color w:val="000000" w:themeColor="text1"/>
                                <w:kern w:val="24"/>
                                <w:sz w:val="24"/>
                                <w:szCs w:val="24"/>
                                <w:lang w:eastAsia="en-GB"/>
                              </w:rPr>
                            </w:pPr>
                            <w:r w:rsidRPr="003E75E8">
                              <w:rPr>
                                <w:rFonts w:ascii="Calibri" w:eastAsiaTheme="minorEastAsia" w:hAnsi="Calibri" w:cs="Calibri"/>
                                <w:b/>
                                <w:bCs/>
                                <w:color w:val="000000" w:themeColor="text1"/>
                                <w:kern w:val="24"/>
                                <w:sz w:val="24"/>
                                <w:szCs w:val="24"/>
                                <w:lang w:eastAsia="en-GB"/>
                              </w:rPr>
                              <w:t xml:space="preserve">RE: </w:t>
                            </w:r>
                            <w:r>
                              <w:rPr>
                                <w:rFonts w:ascii="Calibri" w:eastAsiaTheme="minorEastAsia" w:hAnsi="Calibri" w:cs="Calibri"/>
                                <w:b/>
                                <w:bCs/>
                                <w:color w:val="000000" w:themeColor="text1"/>
                                <w:kern w:val="24"/>
                                <w:sz w:val="24"/>
                                <w:szCs w:val="24"/>
                                <w:lang w:eastAsia="en-GB"/>
                              </w:rPr>
                              <w:t xml:space="preserve"> </w:t>
                            </w:r>
                            <w:r w:rsidR="00A47C24" w:rsidRPr="00A47C24">
                              <w:rPr>
                                <w:rFonts w:ascii="Calibri" w:eastAsiaTheme="minorEastAsia" w:hAnsi="Calibri" w:cs="Calibri"/>
                                <w:b/>
                                <w:bCs/>
                                <w:color w:val="000000" w:themeColor="text1"/>
                                <w:kern w:val="24"/>
                                <w:sz w:val="24"/>
                                <w:szCs w:val="24"/>
                                <w:lang w:eastAsia="en-GB"/>
                              </w:rPr>
                              <w:t>Desert to Garden</w:t>
                            </w:r>
                          </w:p>
                          <w:p w14:paraId="384D7B97" w14:textId="5F2704EA" w:rsidR="003C24BE" w:rsidRDefault="00A47C24" w:rsidP="00C130DB">
                            <w:pPr>
                              <w:spacing w:after="0" w:line="216" w:lineRule="auto"/>
                              <w:contextualSpacing/>
                              <w:rPr>
                                <w:rFonts w:ascii="Calibri" w:eastAsiaTheme="minorEastAsia" w:hAnsi="Calibri" w:cs="Calibri"/>
                                <w:color w:val="000000" w:themeColor="text1"/>
                                <w:kern w:val="24"/>
                                <w:sz w:val="24"/>
                                <w:szCs w:val="24"/>
                                <w:lang w:eastAsia="en-GB"/>
                              </w:rPr>
                            </w:pPr>
                            <w:r w:rsidRPr="00A47C24">
                              <w:rPr>
                                <w:rFonts w:ascii="Calibri" w:eastAsiaTheme="minorEastAsia" w:hAnsi="Calibri" w:cs="Calibri"/>
                                <w:color w:val="000000" w:themeColor="text1"/>
                                <w:kern w:val="24"/>
                                <w:sz w:val="24"/>
                                <w:szCs w:val="24"/>
                                <w:lang w:eastAsia="en-GB"/>
                              </w:rPr>
                              <w:t>The focus of this branch is to learn a little about the season of Lent as a time to prepare for Easter. To know the story of the last week of Jesus’ life, his death, and resurrection. Children will experience Lent traditions as part of the school’s prayer life and through the charitable activities in Lent as part of a school’s Catholic life</w:t>
                            </w:r>
                          </w:p>
                          <w:p w14:paraId="395EC735" w14:textId="77777777" w:rsidR="00A47C24" w:rsidRPr="00A47C24" w:rsidRDefault="00A47C24" w:rsidP="00C130DB">
                            <w:pPr>
                              <w:spacing w:after="0" w:line="216" w:lineRule="auto"/>
                              <w:contextualSpacing/>
                              <w:rPr>
                                <w:rFonts w:ascii="Calibri" w:eastAsiaTheme="minorEastAsia" w:hAnsi="Calibri" w:cs="Calibri"/>
                                <w:color w:val="000000" w:themeColor="text1"/>
                                <w:kern w:val="24"/>
                                <w:sz w:val="24"/>
                                <w:szCs w:val="24"/>
                                <w:lang w:eastAsia="en-GB"/>
                              </w:rPr>
                            </w:pPr>
                          </w:p>
                          <w:p w14:paraId="66FF7807" w14:textId="297A8A1B" w:rsidR="003C24BE" w:rsidRDefault="003C24BE" w:rsidP="00D15747">
                            <w:pPr>
                              <w:spacing w:after="0" w:line="216" w:lineRule="auto"/>
                              <w:contextualSpacing/>
                              <w:rPr>
                                <w:rFonts w:ascii="Calibri" w:eastAsiaTheme="minorEastAsia" w:hAnsi="Calibri" w:cs="Calibri"/>
                                <w:color w:val="000000" w:themeColor="text1"/>
                                <w:kern w:val="24"/>
                                <w:sz w:val="24"/>
                                <w:szCs w:val="24"/>
                                <w:lang w:eastAsia="en-GB"/>
                              </w:rPr>
                            </w:pPr>
                            <w:r w:rsidRPr="003E75E8">
                              <w:rPr>
                                <w:rFonts w:ascii="Calibri" w:eastAsiaTheme="minorEastAsia" w:hAnsi="Calibri" w:cs="Calibri"/>
                                <w:b/>
                                <w:bCs/>
                                <w:color w:val="000000" w:themeColor="text1"/>
                                <w:kern w:val="24"/>
                                <w:sz w:val="24"/>
                                <w:szCs w:val="24"/>
                                <w:lang w:eastAsia="en-GB"/>
                              </w:rPr>
                              <w:t xml:space="preserve">English: </w:t>
                            </w:r>
                            <w:r>
                              <w:rPr>
                                <w:rFonts w:ascii="Calibri" w:eastAsiaTheme="minorEastAsia" w:hAnsi="Calibri" w:cs="Calibri"/>
                                <w:color w:val="000000" w:themeColor="text1"/>
                                <w:kern w:val="24"/>
                                <w:sz w:val="24"/>
                                <w:szCs w:val="24"/>
                                <w:lang w:eastAsia="en-GB"/>
                              </w:rPr>
                              <w:t>F</w:t>
                            </w:r>
                            <w:r w:rsidRPr="003E75E8">
                              <w:rPr>
                                <w:rFonts w:ascii="Calibri" w:eastAsiaTheme="minorEastAsia" w:hAnsi="Calibri" w:cs="Calibri"/>
                                <w:color w:val="000000" w:themeColor="text1"/>
                                <w:kern w:val="24"/>
                                <w:sz w:val="24"/>
                                <w:szCs w:val="24"/>
                                <w:lang w:eastAsia="en-GB"/>
                              </w:rPr>
                              <w:t>iction reading an</w:t>
                            </w:r>
                            <w:r>
                              <w:rPr>
                                <w:rFonts w:ascii="Calibri" w:eastAsiaTheme="minorEastAsia" w:hAnsi="Calibri" w:cs="Calibri"/>
                                <w:color w:val="000000" w:themeColor="text1"/>
                                <w:kern w:val="24"/>
                                <w:sz w:val="24"/>
                                <w:szCs w:val="24"/>
                                <w:lang w:eastAsia="en-GB"/>
                              </w:rPr>
                              <w:t>d writing based on ‘adventure’ stories</w:t>
                            </w:r>
                            <w:r w:rsidRPr="003E75E8">
                              <w:rPr>
                                <w:rFonts w:ascii="Calibri" w:eastAsiaTheme="minorEastAsia" w:hAnsi="Calibri" w:cs="Calibri"/>
                                <w:color w:val="000000" w:themeColor="text1"/>
                                <w:kern w:val="24"/>
                                <w:sz w:val="24"/>
                                <w:szCs w:val="24"/>
                                <w:lang w:eastAsia="en-GB"/>
                              </w:rPr>
                              <w:t xml:space="preserve">; </w:t>
                            </w:r>
                            <w:r>
                              <w:rPr>
                                <w:rFonts w:ascii="Calibri" w:eastAsiaTheme="minorEastAsia" w:hAnsi="Calibri" w:cs="Calibri"/>
                                <w:color w:val="000000" w:themeColor="text1"/>
                                <w:kern w:val="24"/>
                                <w:sz w:val="24"/>
                                <w:szCs w:val="24"/>
                                <w:lang w:eastAsia="en-GB"/>
                              </w:rPr>
                              <w:t xml:space="preserve">children will develop comprehension skills by predicting what may happen next and using inference to understand what has happened so far. They will learn and recite poems. They will begin to write short </w:t>
                            </w:r>
                            <w:proofErr w:type="gramStart"/>
                            <w:r>
                              <w:rPr>
                                <w:rFonts w:ascii="Calibri" w:eastAsiaTheme="minorEastAsia" w:hAnsi="Calibri" w:cs="Calibri"/>
                                <w:color w:val="000000" w:themeColor="text1"/>
                                <w:kern w:val="24"/>
                                <w:sz w:val="24"/>
                                <w:szCs w:val="24"/>
                                <w:lang w:eastAsia="en-GB"/>
                              </w:rPr>
                              <w:t>narratives</w:t>
                            </w:r>
                            <w:proofErr w:type="gramEnd"/>
                            <w:r>
                              <w:rPr>
                                <w:rFonts w:ascii="Calibri" w:eastAsiaTheme="minorEastAsia" w:hAnsi="Calibri" w:cs="Calibri"/>
                                <w:color w:val="000000" w:themeColor="text1"/>
                                <w:kern w:val="24"/>
                                <w:sz w:val="24"/>
                                <w:szCs w:val="24"/>
                                <w:lang w:eastAsia="en-GB"/>
                              </w:rPr>
                              <w:t xml:space="preserve"> and they will develop the ability to read their work to check that it makes sense and is punctuated correctly.</w:t>
                            </w:r>
                          </w:p>
                          <w:p w14:paraId="5D10F045" w14:textId="77777777" w:rsidR="003C24BE" w:rsidRPr="003E75E8" w:rsidRDefault="003C24BE" w:rsidP="00D15747">
                            <w:pPr>
                              <w:spacing w:after="0" w:line="216" w:lineRule="auto"/>
                              <w:contextualSpacing/>
                              <w:rPr>
                                <w:rFonts w:ascii="Calibri" w:eastAsiaTheme="minorEastAsia" w:hAnsi="Calibri" w:cs="Calibri"/>
                                <w:b/>
                                <w:bCs/>
                                <w:color w:val="000000" w:themeColor="text1"/>
                                <w:kern w:val="24"/>
                                <w:sz w:val="24"/>
                                <w:szCs w:val="24"/>
                                <w:lang w:eastAsia="en-GB"/>
                              </w:rPr>
                            </w:pPr>
                          </w:p>
                          <w:p w14:paraId="46B645BE" w14:textId="70C7F55F" w:rsidR="003C24BE" w:rsidRPr="003E75E8" w:rsidRDefault="003C24BE" w:rsidP="00525997">
                            <w:pPr>
                              <w:spacing w:after="0" w:line="216" w:lineRule="auto"/>
                              <w:contextualSpacing/>
                              <w:rPr>
                                <w:rFonts w:ascii="Calibri" w:eastAsia="Times New Roman" w:hAnsi="Calibri" w:cs="Calibri"/>
                                <w:sz w:val="24"/>
                                <w:szCs w:val="24"/>
                                <w:lang w:eastAsia="en-GB"/>
                              </w:rPr>
                            </w:pPr>
                            <w:r w:rsidRPr="003E75E8">
                              <w:rPr>
                                <w:rFonts w:ascii="Calibri" w:eastAsiaTheme="minorEastAsia" w:hAnsi="Calibri" w:cs="Calibri"/>
                                <w:b/>
                                <w:bCs/>
                                <w:color w:val="000000" w:themeColor="text1"/>
                                <w:kern w:val="24"/>
                                <w:sz w:val="24"/>
                                <w:szCs w:val="24"/>
                                <w:lang w:eastAsia="en-GB"/>
                              </w:rPr>
                              <w:t>Maths:</w:t>
                            </w:r>
                            <w:r w:rsidRPr="003E75E8">
                              <w:rPr>
                                <w:rFonts w:ascii="Calibri" w:eastAsia="Times New Roman" w:hAnsi="Calibri" w:cs="Calibri"/>
                                <w:sz w:val="24"/>
                                <w:szCs w:val="24"/>
                                <w:lang w:eastAsia="en-GB"/>
                              </w:rPr>
                              <w:t xml:space="preserve"> Children will embed understanding of 2-digit numbers and place value; consolidate recall of number facts and apply these when solving word problems; carry out addition and subtraction using unit patterns and other strategies. </w:t>
                            </w:r>
                          </w:p>
                          <w:p w14:paraId="599E70D3" w14:textId="77777777" w:rsidR="003C24BE" w:rsidRPr="003E75E8" w:rsidRDefault="003C24BE" w:rsidP="00525997">
                            <w:pPr>
                              <w:spacing w:after="0" w:line="216" w:lineRule="auto"/>
                              <w:contextualSpacing/>
                              <w:rPr>
                                <w:rFonts w:ascii="Calibri" w:eastAsiaTheme="minorEastAsia" w:hAnsi="Calibri" w:cs="Calibri"/>
                                <w:b/>
                                <w:bCs/>
                                <w:color w:val="000000" w:themeColor="text1"/>
                                <w:kern w:val="24"/>
                                <w:sz w:val="24"/>
                                <w:szCs w:val="24"/>
                                <w:lang w:eastAsia="en-GB"/>
                              </w:rPr>
                            </w:pPr>
                          </w:p>
                          <w:p w14:paraId="2E5B4797" w14:textId="5B57FDBE" w:rsidR="003C24BE" w:rsidRDefault="003C24BE" w:rsidP="00BF6937">
                            <w:pPr>
                              <w:spacing w:after="0" w:line="216" w:lineRule="auto"/>
                              <w:contextualSpacing/>
                              <w:rPr>
                                <w:rFonts w:ascii="Calibri" w:eastAsiaTheme="minorEastAsia" w:hAnsi="Calibri" w:cs="Calibri"/>
                                <w:color w:val="000000" w:themeColor="text1"/>
                                <w:kern w:val="24"/>
                                <w:sz w:val="24"/>
                                <w:szCs w:val="24"/>
                                <w:lang w:eastAsia="en-GB"/>
                              </w:rPr>
                            </w:pPr>
                            <w:r w:rsidRPr="003E75E8">
                              <w:rPr>
                                <w:rFonts w:ascii="Calibri" w:eastAsiaTheme="minorEastAsia" w:hAnsi="Calibri" w:cs="Calibri"/>
                                <w:b/>
                                <w:bCs/>
                                <w:color w:val="000000" w:themeColor="text1"/>
                                <w:kern w:val="24"/>
                                <w:sz w:val="24"/>
                                <w:szCs w:val="24"/>
                                <w:lang w:eastAsia="en-GB"/>
                              </w:rPr>
                              <w:t xml:space="preserve">Science: </w:t>
                            </w:r>
                            <w:r>
                              <w:rPr>
                                <w:rFonts w:ascii="Calibri" w:eastAsiaTheme="minorEastAsia" w:hAnsi="Calibri" w:cs="Calibri"/>
                                <w:color w:val="000000" w:themeColor="text1"/>
                                <w:kern w:val="24"/>
                                <w:sz w:val="24"/>
                                <w:szCs w:val="24"/>
                                <w:lang w:eastAsia="en-GB"/>
                              </w:rPr>
                              <w:t>As part of the unit on ‘animals and living things’ children will learn six main animal groups and they will begin to learn about their features. They will name and identify a range of common animals from each group. They will learn about different ways to classify, sort and group animals.</w:t>
                            </w:r>
                          </w:p>
                          <w:p w14:paraId="59AE4620" w14:textId="0DC52D3E" w:rsidR="003C24BE" w:rsidRDefault="003C24BE" w:rsidP="00BF6937">
                            <w:pPr>
                              <w:spacing w:after="0" w:line="216" w:lineRule="auto"/>
                              <w:contextualSpacing/>
                              <w:rPr>
                                <w:rFonts w:ascii="Calibri" w:eastAsiaTheme="minorEastAsia" w:hAnsi="Calibri" w:cs="Calibri"/>
                                <w:color w:val="000000" w:themeColor="text1"/>
                                <w:kern w:val="24"/>
                                <w:sz w:val="24"/>
                                <w:szCs w:val="24"/>
                                <w:lang w:eastAsia="en-GB"/>
                              </w:rPr>
                            </w:pPr>
                          </w:p>
                          <w:p w14:paraId="6065616A" w14:textId="267582FD" w:rsidR="003C24BE" w:rsidRPr="003E75E8" w:rsidRDefault="003C24BE" w:rsidP="00BF6937">
                            <w:pPr>
                              <w:spacing w:after="0" w:line="216" w:lineRule="auto"/>
                              <w:contextualSpacing/>
                              <w:rPr>
                                <w:rFonts w:ascii="Calibri" w:eastAsia="Times New Roman" w:hAnsi="Calibri" w:cs="Calibri"/>
                              </w:rPr>
                            </w:pPr>
                            <w:r>
                              <w:rPr>
                                <w:rFonts w:ascii="Calibri" w:eastAsiaTheme="minorEastAsia" w:hAnsi="Calibri" w:cs="Calibri"/>
                                <w:color w:val="000000" w:themeColor="text1"/>
                                <w:kern w:val="24"/>
                                <w:sz w:val="24"/>
                                <w:szCs w:val="24"/>
                                <w:lang w:eastAsia="en-GB"/>
                              </w:rPr>
                              <w:t xml:space="preserve">P.E: Gymnastics and </w:t>
                            </w:r>
                            <w:r w:rsidR="00C57683">
                              <w:rPr>
                                <w:rFonts w:ascii="Calibri" w:eastAsiaTheme="minorEastAsia" w:hAnsi="Calibri" w:cs="Calibri"/>
                                <w:color w:val="000000" w:themeColor="text1"/>
                                <w:kern w:val="24"/>
                                <w:sz w:val="24"/>
                                <w:szCs w:val="24"/>
                                <w:lang w:eastAsia="en-GB"/>
                              </w:rPr>
                              <w:t>futsal</w:t>
                            </w:r>
                          </w:p>
                          <w:p w14:paraId="2404C070" w14:textId="15B45340" w:rsidR="003C24BE" w:rsidRPr="003E75E8" w:rsidRDefault="003C24BE" w:rsidP="003C24BE">
                            <w:pPr>
                              <w:pStyle w:val="ListParagraph"/>
                              <w:spacing w:line="216" w:lineRule="auto"/>
                              <w:ind w:left="1440"/>
                              <w:rPr>
                                <w:rFonts w:ascii="Calibri" w:eastAsia="Times New Roman" w:hAnsi="Calibri" w:cs="Calibri"/>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291C04" id="Subtitle 2" o:spid="_x0000_s1028" style="position:absolute;left:0;text-align:left;margin-left:-36pt;margin-top:125.4pt;width:377.05pt;height:3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" filled="f" strokecolor="blue" strokeweight="1pt">
                <v:path arrowok="t"/>
                <o:lock v:ext="edit" grouping="t"/>
                <v:textbox>
                  <w:txbxContent>
                    <w:p w14:paraId="1D70054C" w14:textId="2FEDE600" w:rsidR="003C24BE" w:rsidRDefault="003C24BE" w:rsidP="00C130DB">
                      <w:pPr>
                        <w:spacing w:after="0" w:line="216" w:lineRule="auto"/>
                        <w:contextualSpacing/>
                        <w:rPr>
                          <w:rFonts w:ascii="Calibri" w:eastAsiaTheme="minorEastAsia" w:hAnsi="Calibri" w:cs="Calibri"/>
                          <w:b/>
                          <w:bCs/>
                          <w:color w:val="000000" w:themeColor="text1"/>
                          <w:kern w:val="24"/>
                          <w:sz w:val="24"/>
                          <w:szCs w:val="24"/>
                          <w:lang w:eastAsia="en-GB"/>
                        </w:rPr>
                      </w:pPr>
                      <w:r w:rsidRPr="003E75E8">
                        <w:rPr>
                          <w:rFonts w:ascii="Calibri" w:eastAsiaTheme="minorEastAsia" w:hAnsi="Calibri" w:cs="Calibri"/>
                          <w:b/>
                          <w:bCs/>
                          <w:color w:val="000000" w:themeColor="text1"/>
                          <w:kern w:val="24"/>
                          <w:sz w:val="24"/>
                          <w:szCs w:val="24"/>
                          <w:lang w:eastAsia="en-GB"/>
                        </w:rPr>
                        <w:t xml:space="preserve">RE: </w:t>
                      </w:r>
                      <w:r>
                        <w:rPr>
                          <w:rFonts w:ascii="Calibri" w:eastAsiaTheme="minorEastAsia" w:hAnsi="Calibri" w:cs="Calibri"/>
                          <w:b/>
                          <w:bCs/>
                          <w:color w:val="000000" w:themeColor="text1"/>
                          <w:kern w:val="24"/>
                          <w:sz w:val="24"/>
                          <w:szCs w:val="24"/>
                          <w:lang w:eastAsia="en-GB"/>
                        </w:rPr>
                        <w:t xml:space="preserve"> </w:t>
                      </w:r>
                      <w:r w:rsidR="00A47C24" w:rsidRPr="00A47C24">
                        <w:rPr>
                          <w:rFonts w:ascii="Calibri" w:eastAsiaTheme="minorEastAsia" w:hAnsi="Calibri" w:cs="Calibri"/>
                          <w:b/>
                          <w:bCs/>
                          <w:color w:val="000000" w:themeColor="text1"/>
                          <w:kern w:val="24"/>
                          <w:sz w:val="24"/>
                          <w:szCs w:val="24"/>
                          <w:lang w:eastAsia="en-GB"/>
                        </w:rPr>
                        <w:t>Desert to Garden</w:t>
                      </w:r>
                    </w:p>
                    <w:p w14:paraId="384D7B97" w14:textId="5F2704EA" w:rsidR="003C24BE" w:rsidRDefault="00A47C24" w:rsidP="00C130DB">
                      <w:pPr>
                        <w:spacing w:after="0" w:line="216" w:lineRule="auto"/>
                        <w:contextualSpacing/>
                        <w:rPr>
                          <w:rFonts w:ascii="Calibri" w:eastAsiaTheme="minorEastAsia" w:hAnsi="Calibri" w:cs="Calibri"/>
                          <w:color w:val="000000" w:themeColor="text1"/>
                          <w:kern w:val="24"/>
                          <w:sz w:val="24"/>
                          <w:szCs w:val="24"/>
                          <w:lang w:eastAsia="en-GB"/>
                        </w:rPr>
                      </w:pPr>
                      <w:r w:rsidRPr="00A47C24">
                        <w:rPr>
                          <w:rFonts w:ascii="Calibri" w:eastAsiaTheme="minorEastAsia" w:hAnsi="Calibri" w:cs="Calibri"/>
                          <w:color w:val="000000" w:themeColor="text1"/>
                          <w:kern w:val="24"/>
                          <w:sz w:val="24"/>
                          <w:szCs w:val="24"/>
                          <w:lang w:eastAsia="en-GB"/>
                        </w:rPr>
                        <w:t>The focus of this branch is to learn a little about the season of Lent as a time to prepare for Easter. To know the story of the last week of Jesus’ life, his death, and resurrection. Children will experience Lent traditions as part of the school’s prayer life and through the charitable activities in Lent as part of a school’s Catholic life</w:t>
                      </w:r>
                    </w:p>
                    <w:p w14:paraId="395EC735" w14:textId="77777777" w:rsidR="00A47C24" w:rsidRPr="00A47C24" w:rsidRDefault="00A47C24" w:rsidP="00C130DB">
                      <w:pPr>
                        <w:spacing w:after="0" w:line="216" w:lineRule="auto"/>
                        <w:contextualSpacing/>
                        <w:rPr>
                          <w:rFonts w:ascii="Calibri" w:eastAsiaTheme="minorEastAsia" w:hAnsi="Calibri" w:cs="Calibri"/>
                          <w:color w:val="000000" w:themeColor="text1"/>
                          <w:kern w:val="24"/>
                          <w:sz w:val="24"/>
                          <w:szCs w:val="24"/>
                          <w:lang w:eastAsia="en-GB"/>
                        </w:rPr>
                      </w:pPr>
                    </w:p>
                    <w:p w14:paraId="66FF7807" w14:textId="297A8A1B" w:rsidR="003C24BE" w:rsidRDefault="003C24BE" w:rsidP="00D15747">
                      <w:pPr>
                        <w:spacing w:after="0" w:line="216" w:lineRule="auto"/>
                        <w:contextualSpacing/>
                        <w:rPr>
                          <w:rFonts w:ascii="Calibri" w:eastAsiaTheme="minorEastAsia" w:hAnsi="Calibri" w:cs="Calibri"/>
                          <w:color w:val="000000" w:themeColor="text1"/>
                          <w:kern w:val="24"/>
                          <w:sz w:val="24"/>
                          <w:szCs w:val="24"/>
                          <w:lang w:eastAsia="en-GB"/>
                        </w:rPr>
                      </w:pPr>
                      <w:r w:rsidRPr="003E75E8">
                        <w:rPr>
                          <w:rFonts w:ascii="Calibri" w:eastAsiaTheme="minorEastAsia" w:hAnsi="Calibri" w:cs="Calibri"/>
                          <w:b/>
                          <w:bCs/>
                          <w:color w:val="000000" w:themeColor="text1"/>
                          <w:kern w:val="24"/>
                          <w:sz w:val="24"/>
                          <w:szCs w:val="24"/>
                          <w:lang w:eastAsia="en-GB"/>
                        </w:rPr>
                        <w:t xml:space="preserve">English: </w:t>
                      </w:r>
                      <w:r>
                        <w:rPr>
                          <w:rFonts w:ascii="Calibri" w:eastAsiaTheme="minorEastAsia" w:hAnsi="Calibri" w:cs="Calibri"/>
                          <w:color w:val="000000" w:themeColor="text1"/>
                          <w:kern w:val="24"/>
                          <w:sz w:val="24"/>
                          <w:szCs w:val="24"/>
                          <w:lang w:eastAsia="en-GB"/>
                        </w:rPr>
                        <w:t>F</w:t>
                      </w:r>
                      <w:r w:rsidRPr="003E75E8">
                        <w:rPr>
                          <w:rFonts w:ascii="Calibri" w:eastAsiaTheme="minorEastAsia" w:hAnsi="Calibri" w:cs="Calibri"/>
                          <w:color w:val="000000" w:themeColor="text1"/>
                          <w:kern w:val="24"/>
                          <w:sz w:val="24"/>
                          <w:szCs w:val="24"/>
                          <w:lang w:eastAsia="en-GB"/>
                        </w:rPr>
                        <w:t>iction reading an</w:t>
                      </w:r>
                      <w:r>
                        <w:rPr>
                          <w:rFonts w:ascii="Calibri" w:eastAsiaTheme="minorEastAsia" w:hAnsi="Calibri" w:cs="Calibri"/>
                          <w:color w:val="000000" w:themeColor="text1"/>
                          <w:kern w:val="24"/>
                          <w:sz w:val="24"/>
                          <w:szCs w:val="24"/>
                          <w:lang w:eastAsia="en-GB"/>
                        </w:rPr>
                        <w:t>d writing based on ‘adventure’ stories</w:t>
                      </w:r>
                      <w:r w:rsidRPr="003E75E8">
                        <w:rPr>
                          <w:rFonts w:ascii="Calibri" w:eastAsiaTheme="minorEastAsia" w:hAnsi="Calibri" w:cs="Calibri"/>
                          <w:color w:val="000000" w:themeColor="text1"/>
                          <w:kern w:val="24"/>
                          <w:sz w:val="24"/>
                          <w:szCs w:val="24"/>
                          <w:lang w:eastAsia="en-GB"/>
                        </w:rPr>
                        <w:t xml:space="preserve">; </w:t>
                      </w:r>
                      <w:r>
                        <w:rPr>
                          <w:rFonts w:ascii="Calibri" w:eastAsiaTheme="minorEastAsia" w:hAnsi="Calibri" w:cs="Calibri"/>
                          <w:color w:val="000000" w:themeColor="text1"/>
                          <w:kern w:val="24"/>
                          <w:sz w:val="24"/>
                          <w:szCs w:val="24"/>
                          <w:lang w:eastAsia="en-GB"/>
                        </w:rPr>
                        <w:t xml:space="preserve">children will develop comprehension skills by predicting what may happen next and using inference to understand what has happened so far. They will learn and recite poems. They will begin to write short </w:t>
                      </w:r>
                      <w:proofErr w:type="gramStart"/>
                      <w:r>
                        <w:rPr>
                          <w:rFonts w:ascii="Calibri" w:eastAsiaTheme="minorEastAsia" w:hAnsi="Calibri" w:cs="Calibri"/>
                          <w:color w:val="000000" w:themeColor="text1"/>
                          <w:kern w:val="24"/>
                          <w:sz w:val="24"/>
                          <w:szCs w:val="24"/>
                          <w:lang w:eastAsia="en-GB"/>
                        </w:rPr>
                        <w:t>narratives</w:t>
                      </w:r>
                      <w:proofErr w:type="gramEnd"/>
                      <w:r>
                        <w:rPr>
                          <w:rFonts w:ascii="Calibri" w:eastAsiaTheme="minorEastAsia" w:hAnsi="Calibri" w:cs="Calibri"/>
                          <w:color w:val="000000" w:themeColor="text1"/>
                          <w:kern w:val="24"/>
                          <w:sz w:val="24"/>
                          <w:szCs w:val="24"/>
                          <w:lang w:eastAsia="en-GB"/>
                        </w:rPr>
                        <w:t xml:space="preserve"> and they will develop the ability to read their work to check that it makes sense and is punctuated correctly.</w:t>
                      </w:r>
                    </w:p>
                    <w:p w14:paraId="5D10F045" w14:textId="77777777" w:rsidR="003C24BE" w:rsidRPr="003E75E8" w:rsidRDefault="003C24BE" w:rsidP="00D15747">
                      <w:pPr>
                        <w:spacing w:after="0" w:line="216" w:lineRule="auto"/>
                        <w:contextualSpacing/>
                        <w:rPr>
                          <w:rFonts w:ascii="Calibri" w:eastAsiaTheme="minorEastAsia" w:hAnsi="Calibri" w:cs="Calibri"/>
                          <w:b/>
                          <w:bCs/>
                          <w:color w:val="000000" w:themeColor="text1"/>
                          <w:kern w:val="24"/>
                          <w:sz w:val="24"/>
                          <w:szCs w:val="24"/>
                          <w:lang w:eastAsia="en-GB"/>
                        </w:rPr>
                      </w:pPr>
                    </w:p>
                    <w:p w14:paraId="46B645BE" w14:textId="70C7F55F" w:rsidR="003C24BE" w:rsidRPr="003E75E8" w:rsidRDefault="003C24BE" w:rsidP="00525997">
                      <w:pPr>
                        <w:spacing w:after="0" w:line="216" w:lineRule="auto"/>
                        <w:contextualSpacing/>
                        <w:rPr>
                          <w:rFonts w:ascii="Calibri" w:eastAsia="Times New Roman" w:hAnsi="Calibri" w:cs="Calibri"/>
                          <w:sz w:val="24"/>
                          <w:szCs w:val="24"/>
                          <w:lang w:eastAsia="en-GB"/>
                        </w:rPr>
                      </w:pPr>
                      <w:r w:rsidRPr="003E75E8">
                        <w:rPr>
                          <w:rFonts w:ascii="Calibri" w:eastAsiaTheme="minorEastAsia" w:hAnsi="Calibri" w:cs="Calibri"/>
                          <w:b/>
                          <w:bCs/>
                          <w:color w:val="000000" w:themeColor="text1"/>
                          <w:kern w:val="24"/>
                          <w:sz w:val="24"/>
                          <w:szCs w:val="24"/>
                          <w:lang w:eastAsia="en-GB"/>
                        </w:rPr>
                        <w:t>Maths:</w:t>
                      </w:r>
                      <w:r w:rsidRPr="003E75E8">
                        <w:rPr>
                          <w:rFonts w:ascii="Calibri" w:eastAsia="Times New Roman" w:hAnsi="Calibri" w:cs="Calibri"/>
                          <w:sz w:val="24"/>
                          <w:szCs w:val="24"/>
                          <w:lang w:eastAsia="en-GB"/>
                        </w:rPr>
                        <w:t xml:space="preserve"> Children will embed understanding of 2-digit numbers and place value; consolidate recall of number facts and apply these when solving word problems; carry out addition and subtraction using unit patterns and other strategies. </w:t>
                      </w:r>
                    </w:p>
                    <w:p w14:paraId="599E70D3" w14:textId="77777777" w:rsidR="003C24BE" w:rsidRPr="003E75E8" w:rsidRDefault="003C24BE" w:rsidP="00525997">
                      <w:pPr>
                        <w:spacing w:after="0" w:line="216" w:lineRule="auto"/>
                        <w:contextualSpacing/>
                        <w:rPr>
                          <w:rFonts w:ascii="Calibri" w:eastAsiaTheme="minorEastAsia" w:hAnsi="Calibri" w:cs="Calibri"/>
                          <w:b/>
                          <w:bCs/>
                          <w:color w:val="000000" w:themeColor="text1"/>
                          <w:kern w:val="24"/>
                          <w:sz w:val="24"/>
                          <w:szCs w:val="24"/>
                          <w:lang w:eastAsia="en-GB"/>
                        </w:rPr>
                      </w:pPr>
                    </w:p>
                    <w:p w14:paraId="2E5B4797" w14:textId="5B57FDBE" w:rsidR="003C24BE" w:rsidRDefault="003C24BE" w:rsidP="00BF6937">
                      <w:pPr>
                        <w:spacing w:after="0" w:line="216" w:lineRule="auto"/>
                        <w:contextualSpacing/>
                        <w:rPr>
                          <w:rFonts w:ascii="Calibri" w:eastAsiaTheme="minorEastAsia" w:hAnsi="Calibri" w:cs="Calibri"/>
                          <w:color w:val="000000" w:themeColor="text1"/>
                          <w:kern w:val="24"/>
                          <w:sz w:val="24"/>
                          <w:szCs w:val="24"/>
                          <w:lang w:eastAsia="en-GB"/>
                        </w:rPr>
                      </w:pPr>
                      <w:r w:rsidRPr="003E75E8">
                        <w:rPr>
                          <w:rFonts w:ascii="Calibri" w:eastAsiaTheme="minorEastAsia" w:hAnsi="Calibri" w:cs="Calibri"/>
                          <w:b/>
                          <w:bCs/>
                          <w:color w:val="000000" w:themeColor="text1"/>
                          <w:kern w:val="24"/>
                          <w:sz w:val="24"/>
                          <w:szCs w:val="24"/>
                          <w:lang w:eastAsia="en-GB"/>
                        </w:rPr>
                        <w:t xml:space="preserve">Science: </w:t>
                      </w:r>
                      <w:r>
                        <w:rPr>
                          <w:rFonts w:ascii="Calibri" w:eastAsiaTheme="minorEastAsia" w:hAnsi="Calibri" w:cs="Calibri"/>
                          <w:color w:val="000000" w:themeColor="text1"/>
                          <w:kern w:val="24"/>
                          <w:sz w:val="24"/>
                          <w:szCs w:val="24"/>
                          <w:lang w:eastAsia="en-GB"/>
                        </w:rPr>
                        <w:t>As part of the unit on ‘animals and living things’ children will learn six main animal groups and they will begin to learn about their features. They will name and identify a range of common animals from each group. They will learn about different ways to classify, sort and group animals.</w:t>
                      </w:r>
                    </w:p>
                    <w:p w14:paraId="59AE4620" w14:textId="0DC52D3E" w:rsidR="003C24BE" w:rsidRDefault="003C24BE" w:rsidP="00BF6937">
                      <w:pPr>
                        <w:spacing w:after="0" w:line="216" w:lineRule="auto"/>
                        <w:contextualSpacing/>
                        <w:rPr>
                          <w:rFonts w:ascii="Calibri" w:eastAsiaTheme="minorEastAsia" w:hAnsi="Calibri" w:cs="Calibri"/>
                          <w:color w:val="000000" w:themeColor="text1"/>
                          <w:kern w:val="24"/>
                          <w:sz w:val="24"/>
                          <w:szCs w:val="24"/>
                          <w:lang w:eastAsia="en-GB"/>
                        </w:rPr>
                      </w:pPr>
                    </w:p>
                    <w:p w14:paraId="6065616A" w14:textId="267582FD" w:rsidR="003C24BE" w:rsidRPr="003E75E8" w:rsidRDefault="003C24BE" w:rsidP="00BF6937">
                      <w:pPr>
                        <w:spacing w:after="0" w:line="216" w:lineRule="auto"/>
                        <w:contextualSpacing/>
                        <w:rPr>
                          <w:rFonts w:ascii="Calibri" w:eastAsia="Times New Roman" w:hAnsi="Calibri" w:cs="Calibri"/>
                        </w:rPr>
                      </w:pPr>
                      <w:r>
                        <w:rPr>
                          <w:rFonts w:ascii="Calibri" w:eastAsiaTheme="minorEastAsia" w:hAnsi="Calibri" w:cs="Calibri"/>
                          <w:color w:val="000000" w:themeColor="text1"/>
                          <w:kern w:val="24"/>
                          <w:sz w:val="24"/>
                          <w:szCs w:val="24"/>
                          <w:lang w:eastAsia="en-GB"/>
                        </w:rPr>
                        <w:t xml:space="preserve">P.E: Gymnastics and </w:t>
                      </w:r>
                      <w:r w:rsidR="00C57683">
                        <w:rPr>
                          <w:rFonts w:ascii="Calibri" w:eastAsiaTheme="minorEastAsia" w:hAnsi="Calibri" w:cs="Calibri"/>
                          <w:color w:val="000000" w:themeColor="text1"/>
                          <w:kern w:val="24"/>
                          <w:sz w:val="24"/>
                          <w:szCs w:val="24"/>
                          <w:lang w:eastAsia="en-GB"/>
                        </w:rPr>
                        <w:t>futsal</w:t>
                      </w:r>
                    </w:p>
                    <w:p w14:paraId="2404C070" w14:textId="15B45340" w:rsidR="003C24BE" w:rsidRPr="003E75E8" w:rsidRDefault="003C24BE" w:rsidP="003C24BE">
                      <w:pPr>
                        <w:pStyle w:val="ListParagraph"/>
                        <w:spacing w:line="216" w:lineRule="auto"/>
                        <w:ind w:left="1440"/>
                        <w:rPr>
                          <w:rFonts w:ascii="Calibri" w:eastAsia="Times New Roman" w:hAnsi="Calibri" w:cs="Calibri"/>
                        </w:rPr>
                      </w:pPr>
                    </w:p>
                  </w:txbxContent>
                </v:textbox>
              </v:rect>
            </w:pict>
          </mc:Fallback>
        </mc:AlternateContent>
      </w:r>
      <w:r w:rsidR="00AF4F2C" w:rsidRPr="00AF4F2C">
        <w:rPr>
          <w:noProof/>
          <w:lang w:eastAsia="en-GB"/>
        </w:rPr>
        <mc:AlternateContent>
          <mc:Choice Requires="wps">
            <w:drawing>
              <wp:anchor distT="0" distB="0" distL="114300" distR="114300" simplePos="0" relativeHeight="251664384" behindDoc="0" locked="0" layoutInCell="1" allowOverlap="1" wp14:anchorId="2D25303D" wp14:editId="06B85E58">
                <wp:simplePos x="0" y="0"/>
                <wp:positionH relativeFrom="column">
                  <wp:posOffset>1330158</wp:posOffset>
                </wp:positionH>
                <wp:positionV relativeFrom="paragraph">
                  <wp:posOffset>-108552</wp:posOffset>
                </wp:positionV>
                <wp:extent cx="8798169" cy="1323439"/>
                <wp:effectExtent l="0" t="0" r="0" b="0"/>
                <wp:wrapNone/>
                <wp:docPr id="11" name="Rectangle 10"/>
                <wp:cNvGraphicFramePr/>
                <a:graphic xmlns:a="http://schemas.openxmlformats.org/drawingml/2006/main">
                  <a:graphicData uri="http://schemas.microsoft.com/office/word/2010/wordprocessingShape">
                    <wps:wsp>
                      <wps:cNvSpPr/>
                      <wps:spPr>
                        <a:xfrm>
                          <a:off x="0" y="0"/>
                          <a:ext cx="8798169" cy="1323439"/>
                        </a:xfrm>
                        <a:prstGeom prst="rect">
                          <a:avLst/>
                        </a:prstGeom>
                      </wps:spPr>
                      <wps:txbx>
                        <w:txbxContent>
                          <w:p w14:paraId="7E61E343" w14:textId="77777777" w:rsidR="003C24BE" w:rsidRDefault="003C24BE" w:rsidP="0093752E">
                            <w:pPr>
                              <w:pStyle w:val="NormalWeb"/>
                              <w:spacing w:before="0" w:beforeAutospacing="0" w:after="0" w:afterAutospacing="0"/>
                              <w:rPr>
                                <w:sz w:val="72"/>
                                <w:szCs w:val="72"/>
                              </w:rPr>
                            </w:pPr>
                            <w:r w:rsidRPr="00AF4F2C">
                              <w:rPr>
                                <w:rFonts w:ascii="Monotype Corsiva" w:hAnsi="Monotype Corsiva" w:cstheme="minorBidi"/>
                                <w:color w:val="000000" w:themeColor="text1"/>
                                <w:kern w:val="24"/>
                                <w:sz w:val="72"/>
                                <w:szCs w:val="72"/>
                                <w14:shadow w14:blurRad="38100" w14:dist="25400" w14:dir="5400000" w14:sx="100000" w14:sy="100000" w14:kx="0" w14:ky="0" w14:algn="ctr">
                                  <w14:srgbClr w14:val="6E747A">
                                    <w14:alpha w14:val="57000"/>
                                  </w14:srgbClr>
                                </w14:shadow>
                              </w:rPr>
                              <w:t>St. Mary’s R.C. Primary School Learning Plan</w:t>
                            </w:r>
                          </w:p>
                          <w:p w14:paraId="679F0508" w14:textId="61F138C9" w:rsidR="003C24BE" w:rsidRPr="00AF4F2C" w:rsidRDefault="003C24BE" w:rsidP="0093752E">
                            <w:pPr>
                              <w:pStyle w:val="NormalWeb"/>
                              <w:spacing w:before="0" w:beforeAutospacing="0" w:after="0" w:afterAutospacing="0"/>
                              <w:rPr>
                                <w:sz w:val="72"/>
                                <w:szCs w:val="72"/>
                              </w:rPr>
                            </w:pPr>
                            <w:r>
                              <w:rPr>
                                <w:rFonts w:ascii="Monotype Corsiva" w:hAnsi="Monotype Corsiva" w:cstheme="minorBidi"/>
                                <w:color w:val="000000" w:themeColor="text1"/>
                                <w:kern w:val="24"/>
                                <w:sz w:val="72"/>
                                <w:szCs w:val="72"/>
                                <w14:shadow w14:blurRad="38100" w14:dist="25400" w14:dir="5400000" w14:sx="100000" w14:sy="100000" w14:kx="0" w14:ky="0" w14:algn="ctr">
                                  <w14:srgbClr w14:val="6E747A">
                                    <w14:alpha w14:val="57000"/>
                                  </w14:srgbClr>
                                </w14:shadow>
                              </w:rPr>
                              <w:t>Year 1 Spring 2</w:t>
                            </w:r>
                            <w:r>
                              <w:rPr>
                                <w:noProof/>
                              </w:rPr>
                              <w:t xml:space="preserve">                                                                                          </w:t>
                            </w:r>
                            <w:r>
                              <w:rPr>
                                <w:noProof/>
                              </w:rPr>
                              <w:drawing>
                                <wp:inline distT="0" distB="0" distL="0" distR="0" wp14:anchorId="4E71E6E4" wp14:editId="1E03F430">
                                  <wp:extent cx="863600" cy="9869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12" t="25161" r="65874" b="47582"/>
                                          <a:stretch/>
                                        </pic:blipFill>
                                        <pic:spPr bwMode="auto">
                                          <a:xfrm>
                                            <a:off x="0" y="0"/>
                                            <a:ext cx="875861" cy="10009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spAutoFit/>
                      </wps:bodyPr>
                    </wps:wsp>
                  </a:graphicData>
                </a:graphic>
              </wp:anchor>
            </w:drawing>
          </mc:Choice>
          <mc:Fallback>
            <w:pict>
              <v:rect w14:anchorId="2D25303D" id="Rectangle 10" o:spid="_x0000_s1029" style="position:absolute;left:0;text-align:left;margin-left:104.75pt;margin-top:-8.55pt;width:692.75pt;height:10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" filled="f" stroked="f">
                <v:textbox style="mso-fit-shape-to-text:t">
                  <w:txbxContent>
                    <w:p w14:paraId="7E61E343" w14:textId="77777777" w:rsidR="003C24BE" w:rsidRDefault="003C24BE" w:rsidP="0093752E">
                      <w:pPr>
                        <w:pStyle w:val="NormalWeb"/>
                        <w:spacing w:before="0" w:beforeAutospacing="0" w:after="0" w:afterAutospacing="0"/>
                        <w:rPr>
                          <w:sz w:val="72"/>
                          <w:szCs w:val="72"/>
                        </w:rPr>
                      </w:pPr>
                      <w:r w:rsidRPr="00AF4F2C">
                        <w:rPr>
                          <w:rFonts w:ascii="Monotype Corsiva" w:hAnsi="Monotype Corsiva" w:cstheme="minorBidi"/>
                          <w:color w:val="000000" w:themeColor="text1"/>
                          <w:kern w:val="24"/>
                          <w:sz w:val="72"/>
                          <w:szCs w:val="72"/>
                          <w14:shadow w14:blurRad="38100" w14:dist="25400" w14:dir="5400000" w14:sx="100000" w14:sy="100000" w14:kx="0" w14:ky="0" w14:algn="ctr">
                            <w14:srgbClr w14:val="6E747A">
                              <w14:alpha w14:val="57000"/>
                            </w14:srgbClr>
                          </w14:shadow>
                        </w:rPr>
                        <w:t>St. Mary’s R.C. Primary School Learning Plan</w:t>
                      </w:r>
                    </w:p>
                    <w:p w14:paraId="679F0508" w14:textId="61F138C9" w:rsidR="003C24BE" w:rsidRPr="00AF4F2C" w:rsidRDefault="003C24BE" w:rsidP="0093752E">
                      <w:pPr>
                        <w:pStyle w:val="NormalWeb"/>
                        <w:spacing w:before="0" w:beforeAutospacing="0" w:after="0" w:afterAutospacing="0"/>
                        <w:rPr>
                          <w:sz w:val="72"/>
                          <w:szCs w:val="72"/>
                        </w:rPr>
                      </w:pPr>
                      <w:r>
                        <w:rPr>
                          <w:rFonts w:ascii="Monotype Corsiva" w:hAnsi="Monotype Corsiva" w:cstheme="minorBidi"/>
                          <w:color w:val="000000" w:themeColor="text1"/>
                          <w:kern w:val="24"/>
                          <w:sz w:val="72"/>
                          <w:szCs w:val="72"/>
                          <w14:shadow w14:blurRad="38100" w14:dist="25400" w14:dir="5400000" w14:sx="100000" w14:sy="100000" w14:kx="0" w14:ky="0" w14:algn="ctr">
                            <w14:srgbClr w14:val="6E747A">
                              <w14:alpha w14:val="57000"/>
                            </w14:srgbClr>
                          </w14:shadow>
                        </w:rPr>
                        <w:t xml:space="preserve">Year 1 </w:t>
                      </w:r>
                      <w:proofErr w:type="gramStart"/>
                      <w:r>
                        <w:rPr>
                          <w:rFonts w:ascii="Monotype Corsiva" w:hAnsi="Monotype Corsiva" w:cstheme="minorBidi"/>
                          <w:color w:val="000000" w:themeColor="text1"/>
                          <w:kern w:val="24"/>
                          <w:sz w:val="72"/>
                          <w:szCs w:val="72"/>
                          <w14:shadow w14:blurRad="38100" w14:dist="25400" w14:dir="5400000" w14:sx="100000" w14:sy="100000" w14:kx="0" w14:ky="0" w14:algn="ctr">
                            <w14:srgbClr w14:val="6E747A">
                              <w14:alpha w14:val="57000"/>
                            </w14:srgbClr>
                          </w14:shadow>
                        </w:rPr>
                        <w:t>Spring</w:t>
                      </w:r>
                      <w:proofErr w:type="gramEnd"/>
                      <w:r>
                        <w:rPr>
                          <w:rFonts w:ascii="Monotype Corsiva" w:hAnsi="Monotype Corsiva" w:cstheme="minorBidi"/>
                          <w:color w:val="000000" w:themeColor="text1"/>
                          <w:kern w:val="24"/>
                          <w:sz w:val="72"/>
                          <w:szCs w:val="72"/>
                          <w14:shadow w14:blurRad="38100" w14:dist="25400" w14:dir="5400000" w14:sx="100000" w14:sy="100000" w14:kx="0" w14:ky="0" w14:algn="ctr">
                            <w14:srgbClr w14:val="6E747A">
                              <w14:alpha w14:val="57000"/>
                            </w14:srgbClr>
                          </w14:shadow>
                        </w:rPr>
                        <w:t xml:space="preserve"> 2</w:t>
                      </w:r>
                      <w:r>
                        <w:rPr>
                          <w:noProof/>
                        </w:rPr>
                        <w:t xml:space="preserve">                                                                                          </w:t>
                      </w:r>
                      <w:r>
                        <w:rPr>
                          <w:noProof/>
                        </w:rPr>
                        <w:drawing>
                          <wp:inline distT="0" distB="0" distL="0" distR="0" wp14:anchorId="4E71E6E4" wp14:editId="1E03F430">
                            <wp:extent cx="863600" cy="9869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12" t="25161" r="65874" b="47582"/>
                                    <a:stretch/>
                                  </pic:blipFill>
                                  <pic:spPr bwMode="auto">
                                    <a:xfrm>
                                      <a:off x="0" y="0"/>
                                      <a:ext cx="875861" cy="100098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AF4F2C" w:rsidRPr="00AF4F2C">
        <w:rPr>
          <w:noProof/>
          <w:lang w:eastAsia="en-GB"/>
        </w:rPr>
        <w:drawing>
          <wp:anchor distT="0" distB="0" distL="114300" distR="114300" simplePos="0" relativeHeight="251665408" behindDoc="0" locked="0" layoutInCell="1" allowOverlap="1" wp14:anchorId="6A0802B3" wp14:editId="505C77B9">
            <wp:simplePos x="0" y="0"/>
            <wp:positionH relativeFrom="column">
              <wp:posOffset>-309980</wp:posOffset>
            </wp:positionH>
            <wp:positionV relativeFrom="paragraph">
              <wp:posOffset>-63767</wp:posOffset>
            </wp:positionV>
            <wp:extent cx="1552575" cy="1628775"/>
            <wp:effectExtent l="0" t="0" r="9525" b="9525"/>
            <wp:wrapNone/>
            <wp:docPr id="13" name="Picture 2" descr="schbadgeca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schbadgecaro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75"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F4F2C" w:rsidRPr="00AF4F2C">
        <w:rPr>
          <w:noProof/>
          <w:lang w:eastAsia="en-GB"/>
        </w:rPr>
        <mc:AlternateContent>
          <mc:Choice Requires="wps">
            <w:drawing>
              <wp:anchor distT="0" distB="0" distL="114300" distR="114300" simplePos="0" relativeHeight="251660288" behindDoc="0" locked="0" layoutInCell="1" allowOverlap="1" wp14:anchorId="0669E73A" wp14:editId="27D84894">
                <wp:simplePos x="0" y="0"/>
                <wp:positionH relativeFrom="column">
                  <wp:posOffset>1635760</wp:posOffset>
                </wp:positionH>
                <wp:positionV relativeFrom="paragraph">
                  <wp:posOffset>850265</wp:posOffset>
                </wp:positionV>
                <wp:extent cx="8786648" cy="1034777"/>
                <wp:effectExtent l="0" t="0" r="0"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6648" cy="1034777"/>
                        </a:xfrm>
                        <a:prstGeom prst="rect">
                          <a:avLst/>
                        </a:prstGeom>
                      </wps:spPr>
                      <wps:bodyPr vert="horz" lIns="91440" tIns="45720" rIns="91440" bIns="45720" rtlCol="0" anchor="b">
                        <a:noAutofit/>
                      </wps:bodyPr>
                    </wps:wsp>
                  </a:graphicData>
                </a:graphic>
              </wp:anchor>
            </w:drawing>
          </mc:Choice>
          <mc:Fallback>
            <w:pict>
              <v:shape w14:anchorId="263DB332" id="Title 1" o:spid="_x0000_s1026" type="#_x0000_t202" style="position:absolute;margin-left:128.8pt;margin-top:66.95pt;width:691.85pt;height:81.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" filled="f" stroked="f">
                <v:path arrowok="t"/>
              </v:shape>
            </w:pict>
          </mc:Fallback>
        </mc:AlternateContent>
      </w:r>
      <w:r w:rsidR="00AF4F2C" w:rsidRPr="00AF4F2C">
        <w:rPr>
          <w:noProof/>
          <w:lang w:eastAsia="en-GB"/>
        </w:rPr>
        <mc:AlternateContent>
          <mc:Choice Requires="wps">
            <w:drawing>
              <wp:anchor distT="0" distB="0" distL="114300" distR="114300" simplePos="0" relativeHeight="251663360" behindDoc="0" locked="0" layoutInCell="1" allowOverlap="1" wp14:anchorId="2F652B8F" wp14:editId="5744E5F7">
                <wp:simplePos x="0" y="0"/>
                <wp:positionH relativeFrom="column">
                  <wp:posOffset>0</wp:posOffset>
                </wp:positionH>
                <wp:positionV relativeFrom="paragraph">
                  <wp:posOffset>0</wp:posOffset>
                </wp:positionV>
                <wp:extent cx="1714500" cy="1228725"/>
                <wp:effectExtent l="0" t="0" r="0" b="0"/>
                <wp:wrapNone/>
                <wp:docPr id="2" name="AutoShape 2" descr="Image result for tornado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0" cy="1228725"/>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rect w14:anchorId="6905ACA6" id="AutoShape 2" o:spid="_x0000_s1026" alt="Image result for tornado image" style="position:absolute;margin-left:0;margin-top:0;width:135pt;height:9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" filled="f" stroked="f">
                <o:lock v:ext="edit" aspectratio="t"/>
              </v:rect>
            </w:pict>
          </mc:Fallback>
        </mc:AlternateContent>
      </w:r>
      <w:r w:rsidR="00AF4F2C" w:rsidRPr="00AF4F2C">
        <w:rPr>
          <w:noProof/>
          <w:lang w:eastAsia="en-GB"/>
        </w:rPr>
        <mc:AlternateContent>
          <mc:Choice Requires="wps">
            <w:drawing>
              <wp:anchor distT="0" distB="0" distL="114300" distR="114300" simplePos="0" relativeHeight="251667456" behindDoc="0" locked="0" layoutInCell="1" allowOverlap="1" wp14:anchorId="0937067B" wp14:editId="1F0056AE">
                <wp:simplePos x="0" y="0"/>
                <wp:positionH relativeFrom="column">
                  <wp:posOffset>339725</wp:posOffset>
                </wp:positionH>
                <wp:positionV relativeFrom="paragraph">
                  <wp:posOffset>93345</wp:posOffset>
                </wp:positionV>
                <wp:extent cx="304800" cy="304801"/>
                <wp:effectExtent l="0" t="0" r="0" b="0"/>
                <wp:wrapNone/>
                <wp:docPr id="4" name="AutoShape 2" descr="Image result for baba yag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1"/>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rect w14:anchorId="340A9B59" id="AutoShape 2" o:spid="_x0000_s1026" alt="Image result for baba yaga" style="position:absolute;margin-left:26.75pt;margin-top:7.35pt;width:24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" filled="f" stroked="f">
                <o:lock v:ext="edit" aspectratio="t"/>
              </v:rect>
            </w:pict>
          </mc:Fallback>
        </mc:AlternateContent>
      </w:r>
    </w:p>
    <w:sectPr w:rsidR="004A27CD" w:rsidSect="00AF4F2C">
      <w:pgSz w:w="16838" w:h="11906" w:orient="landscape"/>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AF2"/>
    <w:multiLevelType w:val="hybridMultilevel"/>
    <w:tmpl w:val="984C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90932"/>
    <w:multiLevelType w:val="hybridMultilevel"/>
    <w:tmpl w:val="E452A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000D5"/>
    <w:multiLevelType w:val="hybridMultilevel"/>
    <w:tmpl w:val="1B10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11BBC"/>
    <w:multiLevelType w:val="hybridMultilevel"/>
    <w:tmpl w:val="667C2A24"/>
    <w:lvl w:ilvl="0" w:tplc="283E57B4">
      <w:start w:val="1"/>
      <w:numFmt w:val="bullet"/>
      <w:lvlText w:val="•"/>
      <w:lvlJc w:val="left"/>
      <w:pPr>
        <w:tabs>
          <w:tab w:val="num" w:pos="720"/>
        </w:tabs>
        <w:ind w:left="720" w:hanging="360"/>
      </w:pPr>
      <w:rPr>
        <w:rFonts w:ascii="Arial" w:hAnsi="Arial" w:hint="default"/>
      </w:rPr>
    </w:lvl>
    <w:lvl w:ilvl="1" w:tplc="F8347D7A" w:tentative="1">
      <w:start w:val="1"/>
      <w:numFmt w:val="bullet"/>
      <w:lvlText w:val="•"/>
      <w:lvlJc w:val="left"/>
      <w:pPr>
        <w:tabs>
          <w:tab w:val="num" w:pos="1440"/>
        </w:tabs>
        <w:ind w:left="1440" w:hanging="360"/>
      </w:pPr>
      <w:rPr>
        <w:rFonts w:ascii="Arial" w:hAnsi="Arial" w:hint="default"/>
      </w:rPr>
    </w:lvl>
    <w:lvl w:ilvl="2" w:tplc="5508685C" w:tentative="1">
      <w:start w:val="1"/>
      <w:numFmt w:val="bullet"/>
      <w:lvlText w:val="•"/>
      <w:lvlJc w:val="left"/>
      <w:pPr>
        <w:tabs>
          <w:tab w:val="num" w:pos="2160"/>
        </w:tabs>
        <w:ind w:left="2160" w:hanging="360"/>
      </w:pPr>
      <w:rPr>
        <w:rFonts w:ascii="Arial" w:hAnsi="Arial" w:hint="default"/>
      </w:rPr>
    </w:lvl>
    <w:lvl w:ilvl="3" w:tplc="FE6E459C" w:tentative="1">
      <w:start w:val="1"/>
      <w:numFmt w:val="bullet"/>
      <w:lvlText w:val="•"/>
      <w:lvlJc w:val="left"/>
      <w:pPr>
        <w:tabs>
          <w:tab w:val="num" w:pos="2880"/>
        </w:tabs>
        <w:ind w:left="2880" w:hanging="360"/>
      </w:pPr>
      <w:rPr>
        <w:rFonts w:ascii="Arial" w:hAnsi="Arial" w:hint="default"/>
      </w:rPr>
    </w:lvl>
    <w:lvl w:ilvl="4" w:tplc="E6ECAED0" w:tentative="1">
      <w:start w:val="1"/>
      <w:numFmt w:val="bullet"/>
      <w:lvlText w:val="•"/>
      <w:lvlJc w:val="left"/>
      <w:pPr>
        <w:tabs>
          <w:tab w:val="num" w:pos="3600"/>
        </w:tabs>
        <w:ind w:left="3600" w:hanging="360"/>
      </w:pPr>
      <w:rPr>
        <w:rFonts w:ascii="Arial" w:hAnsi="Arial" w:hint="default"/>
      </w:rPr>
    </w:lvl>
    <w:lvl w:ilvl="5" w:tplc="F55A2A5A" w:tentative="1">
      <w:start w:val="1"/>
      <w:numFmt w:val="bullet"/>
      <w:lvlText w:val="•"/>
      <w:lvlJc w:val="left"/>
      <w:pPr>
        <w:tabs>
          <w:tab w:val="num" w:pos="4320"/>
        </w:tabs>
        <w:ind w:left="4320" w:hanging="360"/>
      </w:pPr>
      <w:rPr>
        <w:rFonts w:ascii="Arial" w:hAnsi="Arial" w:hint="default"/>
      </w:rPr>
    </w:lvl>
    <w:lvl w:ilvl="6" w:tplc="0C961DCE" w:tentative="1">
      <w:start w:val="1"/>
      <w:numFmt w:val="bullet"/>
      <w:lvlText w:val="•"/>
      <w:lvlJc w:val="left"/>
      <w:pPr>
        <w:tabs>
          <w:tab w:val="num" w:pos="5040"/>
        </w:tabs>
        <w:ind w:left="5040" w:hanging="360"/>
      </w:pPr>
      <w:rPr>
        <w:rFonts w:ascii="Arial" w:hAnsi="Arial" w:hint="default"/>
      </w:rPr>
    </w:lvl>
    <w:lvl w:ilvl="7" w:tplc="C9A8AC26" w:tentative="1">
      <w:start w:val="1"/>
      <w:numFmt w:val="bullet"/>
      <w:lvlText w:val="•"/>
      <w:lvlJc w:val="left"/>
      <w:pPr>
        <w:tabs>
          <w:tab w:val="num" w:pos="5760"/>
        </w:tabs>
        <w:ind w:left="5760" w:hanging="360"/>
      </w:pPr>
      <w:rPr>
        <w:rFonts w:ascii="Arial" w:hAnsi="Arial" w:hint="default"/>
      </w:rPr>
    </w:lvl>
    <w:lvl w:ilvl="8" w:tplc="BD1ECE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D86591"/>
    <w:multiLevelType w:val="hybridMultilevel"/>
    <w:tmpl w:val="9324607C"/>
    <w:lvl w:ilvl="0" w:tplc="D23CD3BE">
      <w:start w:val="1"/>
      <w:numFmt w:val="bullet"/>
      <w:lvlText w:val="•"/>
      <w:lvlJc w:val="left"/>
      <w:pPr>
        <w:tabs>
          <w:tab w:val="num" w:pos="720"/>
        </w:tabs>
        <w:ind w:left="720" w:hanging="360"/>
      </w:pPr>
      <w:rPr>
        <w:rFonts w:ascii="Arial" w:hAnsi="Arial" w:hint="default"/>
      </w:rPr>
    </w:lvl>
    <w:lvl w:ilvl="1" w:tplc="CB46DB50" w:tentative="1">
      <w:start w:val="1"/>
      <w:numFmt w:val="bullet"/>
      <w:lvlText w:val="•"/>
      <w:lvlJc w:val="left"/>
      <w:pPr>
        <w:tabs>
          <w:tab w:val="num" w:pos="1440"/>
        </w:tabs>
        <w:ind w:left="1440" w:hanging="360"/>
      </w:pPr>
      <w:rPr>
        <w:rFonts w:ascii="Arial" w:hAnsi="Arial" w:hint="default"/>
      </w:rPr>
    </w:lvl>
    <w:lvl w:ilvl="2" w:tplc="4508C650" w:tentative="1">
      <w:start w:val="1"/>
      <w:numFmt w:val="bullet"/>
      <w:lvlText w:val="•"/>
      <w:lvlJc w:val="left"/>
      <w:pPr>
        <w:tabs>
          <w:tab w:val="num" w:pos="2160"/>
        </w:tabs>
        <w:ind w:left="2160" w:hanging="360"/>
      </w:pPr>
      <w:rPr>
        <w:rFonts w:ascii="Arial" w:hAnsi="Arial" w:hint="default"/>
      </w:rPr>
    </w:lvl>
    <w:lvl w:ilvl="3" w:tplc="80FCAC5C" w:tentative="1">
      <w:start w:val="1"/>
      <w:numFmt w:val="bullet"/>
      <w:lvlText w:val="•"/>
      <w:lvlJc w:val="left"/>
      <w:pPr>
        <w:tabs>
          <w:tab w:val="num" w:pos="2880"/>
        </w:tabs>
        <w:ind w:left="2880" w:hanging="360"/>
      </w:pPr>
      <w:rPr>
        <w:rFonts w:ascii="Arial" w:hAnsi="Arial" w:hint="default"/>
      </w:rPr>
    </w:lvl>
    <w:lvl w:ilvl="4" w:tplc="B62A1AB8" w:tentative="1">
      <w:start w:val="1"/>
      <w:numFmt w:val="bullet"/>
      <w:lvlText w:val="•"/>
      <w:lvlJc w:val="left"/>
      <w:pPr>
        <w:tabs>
          <w:tab w:val="num" w:pos="3600"/>
        </w:tabs>
        <w:ind w:left="3600" w:hanging="360"/>
      </w:pPr>
      <w:rPr>
        <w:rFonts w:ascii="Arial" w:hAnsi="Arial" w:hint="default"/>
      </w:rPr>
    </w:lvl>
    <w:lvl w:ilvl="5" w:tplc="7F5EC436" w:tentative="1">
      <w:start w:val="1"/>
      <w:numFmt w:val="bullet"/>
      <w:lvlText w:val="•"/>
      <w:lvlJc w:val="left"/>
      <w:pPr>
        <w:tabs>
          <w:tab w:val="num" w:pos="4320"/>
        </w:tabs>
        <w:ind w:left="4320" w:hanging="360"/>
      </w:pPr>
      <w:rPr>
        <w:rFonts w:ascii="Arial" w:hAnsi="Arial" w:hint="default"/>
      </w:rPr>
    </w:lvl>
    <w:lvl w:ilvl="6" w:tplc="F95ABF1E" w:tentative="1">
      <w:start w:val="1"/>
      <w:numFmt w:val="bullet"/>
      <w:lvlText w:val="•"/>
      <w:lvlJc w:val="left"/>
      <w:pPr>
        <w:tabs>
          <w:tab w:val="num" w:pos="5040"/>
        </w:tabs>
        <w:ind w:left="5040" w:hanging="360"/>
      </w:pPr>
      <w:rPr>
        <w:rFonts w:ascii="Arial" w:hAnsi="Arial" w:hint="default"/>
      </w:rPr>
    </w:lvl>
    <w:lvl w:ilvl="7" w:tplc="5E6269CC" w:tentative="1">
      <w:start w:val="1"/>
      <w:numFmt w:val="bullet"/>
      <w:lvlText w:val="•"/>
      <w:lvlJc w:val="left"/>
      <w:pPr>
        <w:tabs>
          <w:tab w:val="num" w:pos="5760"/>
        </w:tabs>
        <w:ind w:left="5760" w:hanging="360"/>
      </w:pPr>
      <w:rPr>
        <w:rFonts w:ascii="Arial" w:hAnsi="Arial" w:hint="default"/>
      </w:rPr>
    </w:lvl>
    <w:lvl w:ilvl="8" w:tplc="13E6DF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462104"/>
    <w:multiLevelType w:val="hybridMultilevel"/>
    <w:tmpl w:val="A9A4AE00"/>
    <w:lvl w:ilvl="0" w:tplc="C4521A20">
      <w:start w:val="1"/>
      <w:numFmt w:val="bullet"/>
      <w:lvlText w:val="•"/>
      <w:lvlJc w:val="left"/>
      <w:pPr>
        <w:tabs>
          <w:tab w:val="num" w:pos="720"/>
        </w:tabs>
        <w:ind w:left="720" w:hanging="360"/>
      </w:pPr>
      <w:rPr>
        <w:rFonts w:ascii="Arial" w:hAnsi="Arial" w:hint="default"/>
      </w:rPr>
    </w:lvl>
    <w:lvl w:ilvl="1" w:tplc="86D29A6A" w:tentative="1">
      <w:start w:val="1"/>
      <w:numFmt w:val="bullet"/>
      <w:lvlText w:val="•"/>
      <w:lvlJc w:val="left"/>
      <w:pPr>
        <w:tabs>
          <w:tab w:val="num" w:pos="1440"/>
        </w:tabs>
        <w:ind w:left="1440" w:hanging="360"/>
      </w:pPr>
      <w:rPr>
        <w:rFonts w:ascii="Arial" w:hAnsi="Arial" w:hint="default"/>
      </w:rPr>
    </w:lvl>
    <w:lvl w:ilvl="2" w:tplc="7E726462" w:tentative="1">
      <w:start w:val="1"/>
      <w:numFmt w:val="bullet"/>
      <w:lvlText w:val="•"/>
      <w:lvlJc w:val="left"/>
      <w:pPr>
        <w:tabs>
          <w:tab w:val="num" w:pos="2160"/>
        </w:tabs>
        <w:ind w:left="2160" w:hanging="360"/>
      </w:pPr>
      <w:rPr>
        <w:rFonts w:ascii="Arial" w:hAnsi="Arial" w:hint="default"/>
      </w:rPr>
    </w:lvl>
    <w:lvl w:ilvl="3" w:tplc="766465FC" w:tentative="1">
      <w:start w:val="1"/>
      <w:numFmt w:val="bullet"/>
      <w:lvlText w:val="•"/>
      <w:lvlJc w:val="left"/>
      <w:pPr>
        <w:tabs>
          <w:tab w:val="num" w:pos="2880"/>
        </w:tabs>
        <w:ind w:left="2880" w:hanging="360"/>
      </w:pPr>
      <w:rPr>
        <w:rFonts w:ascii="Arial" w:hAnsi="Arial" w:hint="default"/>
      </w:rPr>
    </w:lvl>
    <w:lvl w:ilvl="4" w:tplc="0CF8D164" w:tentative="1">
      <w:start w:val="1"/>
      <w:numFmt w:val="bullet"/>
      <w:lvlText w:val="•"/>
      <w:lvlJc w:val="left"/>
      <w:pPr>
        <w:tabs>
          <w:tab w:val="num" w:pos="3600"/>
        </w:tabs>
        <w:ind w:left="3600" w:hanging="360"/>
      </w:pPr>
      <w:rPr>
        <w:rFonts w:ascii="Arial" w:hAnsi="Arial" w:hint="default"/>
      </w:rPr>
    </w:lvl>
    <w:lvl w:ilvl="5" w:tplc="87C284B8" w:tentative="1">
      <w:start w:val="1"/>
      <w:numFmt w:val="bullet"/>
      <w:lvlText w:val="•"/>
      <w:lvlJc w:val="left"/>
      <w:pPr>
        <w:tabs>
          <w:tab w:val="num" w:pos="4320"/>
        </w:tabs>
        <w:ind w:left="4320" w:hanging="360"/>
      </w:pPr>
      <w:rPr>
        <w:rFonts w:ascii="Arial" w:hAnsi="Arial" w:hint="default"/>
      </w:rPr>
    </w:lvl>
    <w:lvl w:ilvl="6" w:tplc="184EDB94" w:tentative="1">
      <w:start w:val="1"/>
      <w:numFmt w:val="bullet"/>
      <w:lvlText w:val="•"/>
      <w:lvlJc w:val="left"/>
      <w:pPr>
        <w:tabs>
          <w:tab w:val="num" w:pos="5040"/>
        </w:tabs>
        <w:ind w:left="5040" w:hanging="360"/>
      </w:pPr>
      <w:rPr>
        <w:rFonts w:ascii="Arial" w:hAnsi="Arial" w:hint="default"/>
      </w:rPr>
    </w:lvl>
    <w:lvl w:ilvl="7" w:tplc="7EBA417E" w:tentative="1">
      <w:start w:val="1"/>
      <w:numFmt w:val="bullet"/>
      <w:lvlText w:val="•"/>
      <w:lvlJc w:val="left"/>
      <w:pPr>
        <w:tabs>
          <w:tab w:val="num" w:pos="5760"/>
        </w:tabs>
        <w:ind w:left="5760" w:hanging="360"/>
      </w:pPr>
      <w:rPr>
        <w:rFonts w:ascii="Arial" w:hAnsi="Arial" w:hint="default"/>
      </w:rPr>
    </w:lvl>
    <w:lvl w:ilvl="8" w:tplc="E904EA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433195"/>
    <w:multiLevelType w:val="hybridMultilevel"/>
    <w:tmpl w:val="D798A3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FFA4E58"/>
    <w:multiLevelType w:val="hybridMultilevel"/>
    <w:tmpl w:val="B7B2E016"/>
    <w:lvl w:ilvl="0" w:tplc="2A56AABA">
      <w:start w:val="1"/>
      <w:numFmt w:val="bullet"/>
      <w:lvlText w:val="•"/>
      <w:lvlJc w:val="left"/>
      <w:pPr>
        <w:tabs>
          <w:tab w:val="num" w:pos="720"/>
        </w:tabs>
        <w:ind w:left="720" w:hanging="360"/>
      </w:pPr>
      <w:rPr>
        <w:rFonts w:ascii="Arial" w:hAnsi="Arial" w:hint="default"/>
      </w:rPr>
    </w:lvl>
    <w:lvl w:ilvl="1" w:tplc="281E8702" w:tentative="1">
      <w:start w:val="1"/>
      <w:numFmt w:val="bullet"/>
      <w:lvlText w:val="•"/>
      <w:lvlJc w:val="left"/>
      <w:pPr>
        <w:tabs>
          <w:tab w:val="num" w:pos="1440"/>
        </w:tabs>
        <w:ind w:left="1440" w:hanging="360"/>
      </w:pPr>
      <w:rPr>
        <w:rFonts w:ascii="Arial" w:hAnsi="Arial" w:hint="default"/>
      </w:rPr>
    </w:lvl>
    <w:lvl w:ilvl="2" w:tplc="DA7A12FE" w:tentative="1">
      <w:start w:val="1"/>
      <w:numFmt w:val="bullet"/>
      <w:lvlText w:val="•"/>
      <w:lvlJc w:val="left"/>
      <w:pPr>
        <w:tabs>
          <w:tab w:val="num" w:pos="2160"/>
        </w:tabs>
        <w:ind w:left="2160" w:hanging="360"/>
      </w:pPr>
      <w:rPr>
        <w:rFonts w:ascii="Arial" w:hAnsi="Arial" w:hint="default"/>
      </w:rPr>
    </w:lvl>
    <w:lvl w:ilvl="3" w:tplc="1F6CCB02" w:tentative="1">
      <w:start w:val="1"/>
      <w:numFmt w:val="bullet"/>
      <w:lvlText w:val="•"/>
      <w:lvlJc w:val="left"/>
      <w:pPr>
        <w:tabs>
          <w:tab w:val="num" w:pos="2880"/>
        </w:tabs>
        <w:ind w:left="2880" w:hanging="360"/>
      </w:pPr>
      <w:rPr>
        <w:rFonts w:ascii="Arial" w:hAnsi="Arial" w:hint="default"/>
      </w:rPr>
    </w:lvl>
    <w:lvl w:ilvl="4" w:tplc="9ED26ED0" w:tentative="1">
      <w:start w:val="1"/>
      <w:numFmt w:val="bullet"/>
      <w:lvlText w:val="•"/>
      <w:lvlJc w:val="left"/>
      <w:pPr>
        <w:tabs>
          <w:tab w:val="num" w:pos="3600"/>
        </w:tabs>
        <w:ind w:left="3600" w:hanging="360"/>
      </w:pPr>
      <w:rPr>
        <w:rFonts w:ascii="Arial" w:hAnsi="Arial" w:hint="default"/>
      </w:rPr>
    </w:lvl>
    <w:lvl w:ilvl="5" w:tplc="9588FF90" w:tentative="1">
      <w:start w:val="1"/>
      <w:numFmt w:val="bullet"/>
      <w:lvlText w:val="•"/>
      <w:lvlJc w:val="left"/>
      <w:pPr>
        <w:tabs>
          <w:tab w:val="num" w:pos="4320"/>
        </w:tabs>
        <w:ind w:left="4320" w:hanging="360"/>
      </w:pPr>
      <w:rPr>
        <w:rFonts w:ascii="Arial" w:hAnsi="Arial" w:hint="default"/>
      </w:rPr>
    </w:lvl>
    <w:lvl w:ilvl="6" w:tplc="D58C0292" w:tentative="1">
      <w:start w:val="1"/>
      <w:numFmt w:val="bullet"/>
      <w:lvlText w:val="•"/>
      <w:lvlJc w:val="left"/>
      <w:pPr>
        <w:tabs>
          <w:tab w:val="num" w:pos="5040"/>
        </w:tabs>
        <w:ind w:left="5040" w:hanging="360"/>
      </w:pPr>
      <w:rPr>
        <w:rFonts w:ascii="Arial" w:hAnsi="Arial" w:hint="default"/>
      </w:rPr>
    </w:lvl>
    <w:lvl w:ilvl="7" w:tplc="FA6E18B8" w:tentative="1">
      <w:start w:val="1"/>
      <w:numFmt w:val="bullet"/>
      <w:lvlText w:val="•"/>
      <w:lvlJc w:val="left"/>
      <w:pPr>
        <w:tabs>
          <w:tab w:val="num" w:pos="5760"/>
        </w:tabs>
        <w:ind w:left="5760" w:hanging="360"/>
      </w:pPr>
      <w:rPr>
        <w:rFonts w:ascii="Arial" w:hAnsi="Arial" w:hint="default"/>
      </w:rPr>
    </w:lvl>
    <w:lvl w:ilvl="8" w:tplc="B18A8D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8071F1E"/>
    <w:multiLevelType w:val="hybridMultilevel"/>
    <w:tmpl w:val="EAC64C10"/>
    <w:lvl w:ilvl="0" w:tplc="93A6F5E2">
      <w:start w:val="1"/>
      <w:numFmt w:val="bullet"/>
      <w:lvlText w:val="•"/>
      <w:lvlJc w:val="left"/>
      <w:pPr>
        <w:tabs>
          <w:tab w:val="num" w:pos="720"/>
        </w:tabs>
        <w:ind w:left="720" w:hanging="360"/>
      </w:pPr>
      <w:rPr>
        <w:rFonts w:ascii="Arial" w:hAnsi="Arial" w:hint="default"/>
      </w:rPr>
    </w:lvl>
    <w:lvl w:ilvl="1" w:tplc="9CA6181C" w:tentative="1">
      <w:start w:val="1"/>
      <w:numFmt w:val="bullet"/>
      <w:lvlText w:val="•"/>
      <w:lvlJc w:val="left"/>
      <w:pPr>
        <w:tabs>
          <w:tab w:val="num" w:pos="1440"/>
        </w:tabs>
        <w:ind w:left="1440" w:hanging="360"/>
      </w:pPr>
      <w:rPr>
        <w:rFonts w:ascii="Arial" w:hAnsi="Arial" w:hint="default"/>
      </w:rPr>
    </w:lvl>
    <w:lvl w:ilvl="2" w:tplc="3B7680AA" w:tentative="1">
      <w:start w:val="1"/>
      <w:numFmt w:val="bullet"/>
      <w:lvlText w:val="•"/>
      <w:lvlJc w:val="left"/>
      <w:pPr>
        <w:tabs>
          <w:tab w:val="num" w:pos="2160"/>
        </w:tabs>
        <w:ind w:left="2160" w:hanging="360"/>
      </w:pPr>
      <w:rPr>
        <w:rFonts w:ascii="Arial" w:hAnsi="Arial" w:hint="default"/>
      </w:rPr>
    </w:lvl>
    <w:lvl w:ilvl="3" w:tplc="57A6EEA8" w:tentative="1">
      <w:start w:val="1"/>
      <w:numFmt w:val="bullet"/>
      <w:lvlText w:val="•"/>
      <w:lvlJc w:val="left"/>
      <w:pPr>
        <w:tabs>
          <w:tab w:val="num" w:pos="2880"/>
        </w:tabs>
        <w:ind w:left="2880" w:hanging="360"/>
      </w:pPr>
      <w:rPr>
        <w:rFonts w:ascii="Arial" w:hAnsi="Arial" w:hint="default"/>
      </w:rPr>
    </w:lvl>
    <w:lvl w:ilvl="4" w:tplc="68446F38" w:tentative="1">
      <w:start w:val="1"/>
      <w:numFmt w:val="bullet"/>
      <w:lvlText w:val="•"/>
      <w:lvlJc w:val="left"/>
      <w:pPr>
        <w:tabs>
          <w:tab w:val="num" w:pos="3600"/>
        </w:tabs>
        <w:ind w:left="3600" w:hanging="360"/>
      </w:pPr>
      <w:rPr>
        <w:rFonts w:ascii="Arial" w:hAnsi="Arial" w:hint="default"/>
      </w:rPr>
    </w:lvl>
    <w:lvl w:ilvl="5" w:tplc="4030EE1E" w:tentative="1">
      <w:start w:val="1"/>
      <w:numFmt w:val="bullet"/>
      <w:lvlText w:val="•"/>
      <w:lvlJc w:val="left"/>
      <w:pPr>
        <w:tabs>
          <w:tab w:val="num" w:pos="4320"/>
        </w:tabs>
        <w:ind w:left="4320" w:hanging="360"/>
      </w:pPr>
      <w:rPr>
        <w:rFonts w:ascii="Arial" w:hAnsi="Arial" w:hint="default"/>
      </w:rPr>
    </w:lvl>
    <w:lvl w:ilvl="6" w:tplc="A85419CC" w:tentative="1">
      <w:start w:val="1"/>
      <w:numFmt w:val="bullet"/>
      <w:lvlText w:val="•"/>
      <w:lvlJc w:val="left"/>
      <w:pPr>
        <w:tabs>
          <w:tab w:val="num" w:pos="5040"/>
        </w:tabs>
        <w:ind w:left="5040" w:hanging="360"/>
      </w:pPr>
      <w:rPr>
        <w:rFonts w:ascii="Arial" w:hAnsi="Arial" w:hint="default"/>
      </w:rPr>
    </w:lvl>
    <w:lvl w:ilvl="7" w:tplc="2B0E21D4" w:tentative="1">
      <w:start w:val="1"/>
      <w:numFmt w:val="bullet"/>
      <w:lvlText w:val="•"/>
      <w:lvlJc w:val="left"/>
      <w:pPr>
        <w:tabs>
          <w:tab w:val="num" w:pos="5760"/>
        </w:tabs>
        <w:ind w:left="5760" w:hanging="360"/>
      </w:pPr>
      <w:rPr>
        <w:rFonts w:ascii="Arial" w:hAnsi="Arial" w:hint="default"/>
      </w:rPr>
    </w:lvl>
    <w:lvl w:ilvl="8" w:tplc="32542E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1474F2"/>
    <w:multiLevelType w:val="hybridMultilevel"/>
    <w:tmpl w:val="7BC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DC7DAF"/>
    <w:multiLevelType w:val="hybridMultilevel"/>
    <w:tmpl w:val="10640986"/>
    <w:lvl w:ilvl="0" w:tplc="B2865E74">
      <w:start w:val="1"/>
      <w:numFmt w:val="bullet"/>
      <w:lvlText w:val="•"/>
      <w:lvlJc w:val="left"/>
      <w:pPr>
        <w:tabs>
          <w:tab w:val="num" w:pos="720"/>
        </w:tabs>
        <w:ind w:left="720" w:hanging="360"/>
      </w:pPr>
      <w:rPr>
        <w:rFonts w:ascii="Arial" w:hAnsi="Arial" w:hint="default"/>
      </w:rPr>
    </w:lvl>
    <w:lvl w:ilvl="1" w:tplc="135C0418" w:tentative="1">
      <w:start w:val="1"/>
      <w:numFmt w:val="bullet"/>
      <w:lvlText w:val="•"/>
      <w:lvlJc w:val="left"/>
      <w:pPr>
        <w:tabs>
          <w:tab w:val="num" w:pos="1440"/>
        </w:tabs>
        <w:ind w:left="1440" w:hanging="360"/>
      </w:pPr>
      <w:rPr>
        <w:rFonts w:ascii="Arial" w:hAnsi="Arial" w:hint="default"/>
      </w:rPr>
    </w:lvl>
    <w:lvl w:ilvl="2" w:tplc="5DF2AB5E" w:tentative="1">
      <w:start w:val="1"/>
      <w:numFmt w:val="bullet"/>
      <w:lvlText w:val="•"/>
      <w:lvlJc w:val="left"/>
      <w:pPr>
        <w:tabs>
          <w:tab w:val="num" w:pos="2160"/>
        </w:tabs>
        <w:ind w:left="2160" w:hanging="360"/>
      </w:pPr>
      <w:rPr>
        <w:rFonts w:ascii="Arial" w:hAnsi="Arial" w:hint="default"/>
      </w:rPr>
    </w:lvl>
    <w:lvl w:ilvl="3" w:tplc="DD243286" w:tentative="1">
      <w:start w:val="1"/>
      <w:numFmt w:val="bullet"/>
      <w:lvlText w:val="•"/>
      <w:lvlJc w:val="left"/>
      <w:pPr>
        <w:tabs>
          <w:tab w:val="num" w:pos="2880"/>
        </w:tabs>
        <w:ind w:left="2880" w:hanging="360"/>
      </w:pPr>
      <w:rPr>
        <w:rFonts w:ascii="Arial" w:hAnsi="Arial" w:hint="default"/>
      </w:rPr>
    </w:lvl>
    <w:lvl w:ilvl="4" w:tplc="9E42E1CA" w:tentative="1">
      <w:start w:val="1"/>
      <w:numFmt w:val="bullet"/>
      <w:lvlText w:val="•"/>
      <w:lvlJc w:val="left"/>
      <w:pPr>
        <w:tabs>
          <w:tab w:val="num" w:pos="3600"/>
        </w:tabs>
        <w:ind w:left="3600" w:hanging="360"/>
      </w:pPr>
      <w:rPr>
        <w:rFonts w:ascii="Arial" w:hAnsi="Arial" w:hint="default"/>
      </w:rPr>
    </w:lvl>
    <w:lvl w:ilvl="5" w:tplc="8D4C36F0" w:tentative="1">
      <w:start w:val="1"/>
      <w:numFmt w:val="bullet"/>
      <w:lvlText w:val="•"/>
      <w:lvlJc w:val="left"/>
      <w:pPr>
        <w:tabs>
          <w:tab w:val="num" w:pos="4320"/>
        </w:tabs>
        <w:ind w:left="4320" w:hanging="360"/>
      </w:pPr>
      <w:rPr>
        <w:rFonts w:ascii="Arial" w:hAnsi="Arial" w:hint="default"/>
      </w:rPr>
    </w:lvl>
    <w:lvl w:ilvl="6" w:tplc="013E1F3C" w:tentative="1">
      <w:start w:val="1"/>
      <w:numFmt w:val="bullet"/>
      <w:lvlText w:val="•"/>
      <w:lvlJc w:val="left"/>
      <w:pPr>
        <w:tabs>
          <w:tab w:val="num" w:pos="5040"/>
        </w:tabs>
        <w:ind w:left="5040" w:hanging="360"/>
      </w:pPr>
      <w:rPr>
        <w:rFonts w:ascii="Arial" w:hAnsi="Arial" w:hint="default"/>
      </w:rPr>
    </w:lvl>
    <w:lvl w:ilvl="7" w:tplc="8D021868" w:tentative="1">
      <w:start w:val="1"/>
      <w:numFmt w:val="bullet"/>
      <w:lvlText w:val="•"/>
      <w:lvlJc w:val="left"/>
      <w:pPr>
        <w:tabs>
          <w:tab w:val="num" w:pos="5760"/>
        </w:tabs>
        <w:ind w:left="5760" w:hanging="360"/>
      </w:pPr>
      <w:rPr>
        <w:rFonts w:ascii="Arial" w:hAnsi="Arial" w:hint="default"/>
      </w:rPr>
    </w:lvl>
    <w:lvl w:ilvl="8" w:tplc="B4780B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4021908"/>
    <w:multiLevelType w:val="hybridMultilevel"/>
    <w:tmpl w:val="D9645598"/>
    <w:lvl w:ilvl="0" w:tplc="30A6A73C">
      <w:start w:val="1"/>
      <w:numFmt w:val="bullet"/>
      <w:lvlText w:val="•"/>
      <w:lvlJc w:val="left"/>
      <w:pPr>
        <w:tabs>
          <w:tab w:val="num" w:pos="720"/>
        </w:tabs>
        <w:ind w:left="720" w:hanging="360"/>
      </w:pPr>
      <w:rPr>
        <w:rFonts w:ascii="Arial" w:hAnsi="Arial" w:hint="default"/>
      </w:rPr>
    </w:lvl>
    <w:lvl w:ilvl="1" w:tplc="3230B680" w:tentative="1">
      <w:start w:val="1"/>
      <w:numFmt w:val="bullet"/>
      <w:lvlText w:val="•"/>
      <w:lvlJc w:val="left"/>
      <w:pPr>
        <w:tabs>
          <w:tab w:val="num" w:pos="1440"/>
        </w:tabs>
        <w:ind w:left="1440" w:hanging="360"/>
      </w:pPr>
      <w:rPr>
        <w:rFonts w:ascii="Arial" w:hAnsi="Arial" w:hint="default"/>
      </w:rPr>
    </w:lvl>
    <w:lvl w:ilvl="2" w:tplc="F178365E" w:tentative="1">
      <w:start w:val="1"/>
      <w:numFmt w:val="bullet"/>
      <w:lvlText w:val="•"/>
      <w:lvlJc w:val="left"/>
      <w:pPr>
        <w:tabs>
          <w:tab w:val="num" w:pos="2160"/>
        </w:tabs>
        <w:ind w:left="2160" w:hanging="360"/>
      </w:pPr>
      <w:rPr>
        <w:rFonts w:ascii="Arial" w:hAnsi="Arial" w:hint="default"/>
      </w:rPr>
    </w:lvl>
    <w:lvl w:ilvl="3" w:tplc="16121CCA" w:tentative="1">
      <w:start w:val="1"/>
      <w:numFmt w:val="bullet"/>
      <w:lvlText w:val="•"/>
      <w:lvlJc w:val="left"/>
      <w:pPr>
        <w:tabs>
          <w:tab w:val="num" w:pos="2880"/>
        </w:tabs>
        <w:ind w:left="2880" w:hanging="360"/>
      </w:pPr>
      <w:rPr>
        <w:rFonts w:ascii="Arial" w:hAnsi="Arial" w:hint="default"/>
      </w:rPr>
    </w:lvl>
    <w:lvl w:ilvl="4" w:tplc="BD805044" w:tentative="1">
      <w:start w:val="1"/>
      <w:numFmt w:val="bullet"/>
      <w:lvlText w:val="•"/>
      <w:lvlJc w:val="left"/>
      <w:pPr>
        <w:tabs>
          <w:tab w:val="num" w:pos="3600"/>
        </w:tabs>
        <w:ind w:left="3600" w:hanging="360"/>
      </w:pPr>
      <w:rPr>
        <w:rFonts w:ascii="Arial" w:hAnsi="Arial" w:hint="default"/>
      </w:rPr>
    </w:lvl>
    <w:lvl w:ilvl="5" w:tplc="C428CEA2" w:tentative="1">
      <w:start w:val="1"/>
      <w:numFmt w:val="bullet"/>
      <w:lvlText w:val="•"/>
      <w:lvlJc w:val="left"/>
      <w:pPr>
        <w:tabs>
          <w:tab w:val="num" w:pos="4320"/>
        </w:tabs>
        <w:ind w:left="4320" w:hanging="360"/>
      </w:pPr>
      <w:rPr>
        <w:rFonts w:ascii="Arial" w:hAnsi="Arial" w:hint="default"/>
      </w:rPr>
    </w:lvl>
    <w:lvl w:ilvl="6" w:tplc="D8549C46" w:tentative="1">
      <w:start w:val="1"/>
      <w:numFmt w:val="bullet"/>
      <w:lvlText w:val="•"/>
      <w:lvlJc w:val="left"/>
      <w:pPr>
        <w:tabs>
          <w:tab w:val="num" w:pos="5040"/>
        </w:tabs>
        <w:ind w:left="5040" w:hanging="360"/>
      </w:pPr>
      <w:rPr>
        <w:rFonts w:ascii="Arial" w:hAnsi="Arial" w:hint="default"/>
      </w:rPr>
    </w:lvl>
    <w:lvl w:ilvl="7" w:tplc="95263806" w:tentative="1">
      <w:start w:val="1"/>
      <w:numFmt w:val="bullet"/>
      <w:lvlText w:val="•"/>
      <w:lvlJc w:val="left"/>
      <w:pPr>
        <w:tabs>
          <w:tab w:val="num" w:pos="5760"/>
        </w:tabs>
        <w:ind w:left="5760" w:hanging="360"/>
      </w:pPr>
      <w:rPr>
        <w:rFonts w:ascii="Arial" w:hAnsi="Arial" w:hint="default"/>
      </w:rPr>
    </w:lvl>
    <w:lvl w:ilvl="8" w:tplc="C49AC72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82431CB"/>
    <w:multiLevelType w:val="hybridMultilevel"/>
    <w:tmpl w:val="094E703E"/>
    <w:lvl w:ilvl="0" w:tplc="6D5A87B6">
      <w:start w:val="1"/>
      <w:numFmt w:val="bullet"/>
      <w:lvlText w:val="•"/>
      <w:lvlJc w:val="left"/>
      <w:pPr>
        <w:tabs>
          <w:tab w:val="num" w:pos="720"/>
        </w:tabs>
        <w:ind w:left="720" w:hanging="360"/>
      </w:pPr>
      <w:rPr>
        <w:rFonts w:ascii="Arial" w:hAnsi="Arial" w:hint="default"/>
      </w:rPr>
    </w:lvl>
    <w:lvl w:ilvl="1" w:tplc="B582C1FC" w:tentative="1">
      <w:start w:val="1"/>
      <w:numFmt w:val="bullet"/>
      <w:lvlText w:val="•"/>
      <w:lvlJc w:val="left"/>
      <w:pPr>
        <w:tabs>
          <w:tab w:val="num" w:pos="1440"/>
        </w:tabs>
        <w:ind w:left="1440" w:hanging="360"/>
      </w:pPr>
      <w:rPr>
        <w:rFonts w:ascii="Arial" w:hAnsi="Arial" w:hint="default"/>
      </w:rPr>
    </w:lvl>
    <w:lvl w:ilvl="2" w:tplc="8D74FCBC" w:tentative="1">
      <w:start w:val="1"/>
      <w:numFmt w:val="bullet"/>
      <w:lvlText w:val="•"/>
      <w:lvlJc w:val="left"/>
      <w:pPr>
        <w:tabs>
          <w:tab w:val="num" w:pos="2160"/>
        </w:tabs>
        <w:ind w:left="2160" w:hanging="360"/>
      </w:pPr>
      <w:rPr>
        <w:rFonts w:ascii="Arial" w:hAnsi="Arial" w:hint="default"/>
      </w:rPr>
    </w:lvl>
    <w:lvl w:ilvl="3" w:tplc="5B9CFF26" w:tentative="1">
      <w:start w:val="1"/>
      <w:numFmt w:val="bullet"/>
      <w:lvlText w:val="•"/>
      <w:lvlJc w:val="left"/>
      <w:pPr>
        <w:tabs>
          <w:tab w:val="num" w:pos="2880"/>
        </w:tabs>
        <w:ind w:left="2880" w:hanging="360"/>
      </w:pPr>
      <w:rPr>
        <w:rFonts w:ascii="Arial" w:hAnsi="Arial" w:hint="default"/>
      </w:rPr>
    </w:lvl>
    <w:lvl w:ilvl="4" w:tplc="0A909ACE" w:tentative="1">
      <w:start w:val="1"/>
      <w:numFmt w:val="bullet"/>
      <w:lvlText w:val="•"/>
      <w:lvlJc w:val="left"/>
      <w:pPr>
        <w:tabs>
          <w:tab w:val="num" w:pos="3600"/>
        </w:tabs>
        <w:ind w:left="3600" w:hanging="360"/>
      </w:pPr>
      <w:rPr>
        <w:rFonts w:ascii="Arial" w:hAnsi="Arial" w:hint="default"/>
      </w:rPr>
    </w:lvl>
    <w:lvl w:ilvl="5" w:tplc="3B2A1504" w:tentative="1">
      <w:start w:val="1"/>
      <w:numFmt w:val="bullet"/>
      <w:lvlText w:val="•"/>
      <w:lvlJc w:val="left"/>
      <w:pPr>
        <w:tabs>
          <w:tab w:val="num" w:pos="4320"/>
        </w:tabs>
        <w:ind w:left="4320" w:hanging="360"/>
      </w:pPr>
      <w:rPr>
        <w:rFonts w:ascii="Arial" w:hAnsi="Arial" w:hint="default"/>
      </w:rPr>
    </w:lvl>
    <w:lvl w:ilvl="6" w:tplc="7AE053D4" w:tentative="1">
      <w:start w:val="1"/>
      <w:numFmt w:val="bullet"/>
      <w:lvlText w:val="•"/>
      <w:lvlJc w:val="left"/>
      <w:pPr>
        <w:tabs>
          <w:tab w:val="num" w:pos="5040"/>
        </w:tabs>
        <w:ind w:left="5040" w:hanging="360"/>
      </w:pPr>
      <w:rPr>
        <w:rFonts w:ascii="Arial" w:hAnsi="Arial" w:hint="default"/>
      </w:rPr>
    </w:lvl>
    <w:lvl w:ilvl="7" w:tplc="52DC22C8" w:tentative="1">
      <w:start w:val="1"/>
      <w:numFmt w:val="bullet"/>
      <w:lvlText w:val="•"/>
      <w:lvlJc w:val="left"/>
      <w:pPr>
        <w:tabs>
          <w:tab w:val="num" w:pos="5760"/>
        </w:tabs>
        <w:ind w:left="5760" w:hanging="360"/>
      </w:pPr>
      <w:rPr>
        <w:rFonts w:ascii="Arial" w:hAnsi="Arial" w:hint="default"/>
      </w:rPr>
    </w:lvl>
    <w:lvl w:ilvl="8" w:tplc="9F18DD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B7A7658"/>
    <w:multiLevelType w:val="hybridMultilevel"/>
    <w:tmpl w:val="A22E504E"/>
    <w:lvl w:ilvl="0" w:tplc="204083AE">
      <w:start w:val="1"/>
      <w:numFmt w:val="bullet"/>
      <w:lvlText w:val="•"/>
      <w:lvlJc w:val="left"/>
      <w:pPr>
        <w:tabs>
          <w:tab w:val="num" w:pos="720"/>
        </w:tabs>
        <w:ind w:left="720" w:hanging="360"/>
      </w:pPr>
      <w:rPr>
        <w:rFonts w:ascii="Arial" w:hAnsi="Arial" w:hint="default"/>
      </w:rPr>
    </w:lvl>
    <w:lvl w:ilvl="1" w:tplc="29DAF18E" w:tentative="1">
      <w:start w:val="1"/>
      <w:numFmt w:val="bullet"/>
      <w:lvlText w:val="•"/>
      <w:lvlJc w:val="left"/>
      <w:pPr>
        <w:tabs>
          <w:tab w:val="num" w:pos="1440"/>
        </w:tabs>
        <w:ind w:left="1440" w:hanging="360"/>
      </w:pPr>
      <w:rPr>
        <w:rFonts w:ascii="Arial" w:hAnsi="Arial" w:hint="default"/>
      </w:rPr>
    </w:lvl>
    <w:lvl w:ilvl="2" w:tplc="552A7D50" w:tentative="1">
      <w:start w:val="1"/>
      <w:numFmt w:val="bullet"/>
      <w:lvlText w:val="•"/>
      <w:lvlJc w:val="left"/>
      <w:pPr>
        <w:tabs>
          <w:tab w:val="num" w:pos="2160"/>
        </w:tabs>
        <w:ind w:left="2160" w:hanging="360"/>
      </w:pPr>
      <w:rPr>
        <w:rFonts w:ascii="Arial" w:hAnsi="Arial" w:hint="default"/>
      </w:rPr>
    </w:lvl>
    <w:lvl w:ilvl="3" w:tplc="E66EA098" w:tentative="1">
      <w:start w:val="1"/>
      <w:numFmt w:val="bullet"/>
      <w:lvlText w:val="•"/>
      <w:lvlJc w:val="left"/>
      <w:pPr>
        <w:tabs>
          <w:tab w:val="num" w:pos="2880"/>
        </w:tabs>
        <w:ind w:left="2880" w:hanging="360"/>
      </w:pPr>
      <w:rPr>
        <w:rFonts w:ascii="Arial" w:hAnsi="Arial" w:hint="default"/>
      </w:rPr>
    </w:lvl>
    <w:lvl w:ilvl="4" w:tplc="573AB4FA" w:tentative="1">
      <w:start w:val="1"/>
      <w:numFmt w:val="bullet"/>
      <w:lvlText w:val="•"/>
      <w:lvlJc w:val="left"/>
      <w:pPr>
        <w:tabs>
          <w:tab w:val="num" w:pos="3600"/>
        </w:tabs>
        <w:ind w:left="3600" w:hanging="360"/>
      </w:pPr>
      <w:rPr>
        <w:rFonts w:ascii="Arial" w:hAnsi="Arial" w:hint="default"/>
      </w:rPr>
    </w:lvl>
    <w:lvl w:ilvl="5" w:tplc="8EEEEA10" w:tentative="1">
      <w:start w:val="1"/>
      <w:numFmt w:val="bullet"/>
      <w:lvlText w:val="•"/>
      <w:lvlJc w:val="left"/>
      <w:pPr>
        <w:tabs>
          <w:tab w:val="num" w:pos="4320"/>
        </w:tabs>
        <w:ind w:left="4320" w:hanging="360"/>
      </w:pPr>
      <w:rPr>
        <w:rFonts w:ascii="Arial" w:hAnsi="Arial" w:hint="default"/>
      </w:rPr>
    </w:lvl>
    <w:lvl w:ilvl="6" w:tplc="0C160F8E" w:tentative="1">
      <w:start w:val="1"/>
      <w:numFmt w:val="bullet"/>
      <w:lvlText w:val="•"/>
      <w:lvlJc w:val="left"/>
      <w:pPr>
        <w:tabs>
          <w:tab w:val="num" w:pos="5040"/>
        </w:tabs>
        <w:ind w:left="5040" w:hanging="360"/>
      </w:pPr>
      <w:rPr>
        <w:rFonts w:ascii="Arial" w:hAnsi="Arial" w:hint="default"/>
      </w:rPr>
    </w:lvl>
    <w:lvl w:ilvl="7" w:tplc="04FC779C" w:tentative="1">
      <w:start w:val="1"/>
      <w:numFmt w:val="bullet"/>
      <w:lvlText w:val="•"/>
      <w:lvlJc w:val="left"/>
      <w:pPr>
        <w:tabs>
          <w:tab w:val="num" w:pos="5760"/>
        </w:tabs>
        <w:ind w:left="5760" w:hanging="360"/>
      </w:pPr>
      <w:rPr>
        <w:rFonts w:ascii="Arial" w:hAnsi="Arial" w:hint="default"/>
      </w:rPr>
    </w:lvl>
    <w:lvl w:ilvl="8" w:tplc="284C70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22375C7"/>
    <w:multiLevelType w:val="hybridMultilevel"/>
    <w:tmpl w:val="6AC0DDB0"/>
    <w:lvl w:ilvl="0" w:tplc="3BBE43F0">
      <w:start w:val="1"/>
      <w:numFmt w:val="bullet"/>
      <w:lvlText w:val="•"/>
      <w:lvlJc w:val="left"/>
      <w:pPr>
        <w:tabs>
          <w:tab w:val="num" w:pos="720"/>
        </w:tabs>
        <w:ind w:left="720" w:hanging="360"/>
      </w:pPr>
      <w:rPr>
        <w:rFonts w:ascii="Arial" w:hAnsi="Arial" w:hint="default"/>
      </w:rPr>
    </w:lvl>
    <w:lvl w:ilvl="1" w:tplc="A8DCA702" w:tentative="1">
      <w:start w:val="1"/>
      <w:numFmt w:val="bullet"/>
      <w:lvlText w:val="•"/>
      <w:lvlJc w:val="left"/>
      <w:pPr>
        <w:tabs>
          <w:tab w:val="num" w:pos="1440"/>
        </w:tabs>
        <w:ind w:left="1440" w:hanging="360"/>
      </w:pPr>
      <w:rPr>
        <w:rFonts w:ascii="Arial" w:hAnsi="Arial" w:hint="default"/>
      </w:rPr>
    </w:lvl>
    <w:lvl w:ilvl="2" w:tplc="6C20936C" w:tentative="1">
      <w:start w:val="1"/>
      <w:numFmt w:val="bullet"/>
      <w:lvlText w:val="•"/>
      <w:lvlJc w:val="left"/>
      <w:pPr>
        <w:tabs>
          <w:tab w:val="num" w:pos="2160"/>
        </w:tabs>
        <w:ind w:left="2160" w:hanging="360"/>
      </w:pPr>
      <w:rPr>
        <w:rFonts w:ascii="Arial" w:hAnsi="Arial" w:hint="default"/>
      </w:rPr>
    </w:lvl>
    <w:lvl w:ilvl="3" w:tplc="3D5EA562" w:tentative="1">
      <w:start w:val="1"/>
      <w:numFmt w:val="bullet"/>
      <w:lvlText w:val="•"/>
      <w:lvlJc w:val="left"/>
      <w:pPr>
        <w:tabs>
          <w:tab w:val="num" w:pos="2880"/>
        </w:tabs>
        <w:ind w:left="2880" w:hanging="360"/>
      </w:pPr>
      <w:rPr>
        <w:rFonts w:ascii="Arial" w:hAnsi="Arial" w:hint="default"/>
      </w:rPr>
    </w:lvl>
    <w:lvl w:ilvl="4" w:tplc="464EA0C6" w:tentative="1">
      <w:start w:val="1"/>
      <w:numFmt w:val="bullet"/>
      <w:lvlText w:val="•"/>
      <w:lvlJc w:val="left"/>
      <w:pPr>
        <w:tabs>
          <w:tab w:val="num" w:pos="3600"/>
        </w:tabs>
        <w:ind w:left="3600" w:hanging="360"/>
      </w:pPr>
      <w:rPr>
        <w:rFonts w:ascii="Arial" w:hAnsi="Arial" w:hint="default"/>
      </w:rPr>
    </w:lvl>
    <w:lvl w:ilvl="5" w:tplc="6F8A800C" w:tentative="1">
      <w:start w:val="1"/>
      <w:numFmt w:val="bullet"/>
      <w:lvlText w:val="•"/>
      <w:lvlJc w:val="left"/>
      <w:pPr>
        <w:tabs>
          <w:tab w:val="num" w:pos="4320"/>
        </w:tabs>
        <w:ind w:left="4320" w:hanging="360"/>
      </w:pPr>
      <w:rPr>
        <w:rFonts w:ascii="Arial" w:hAnsi="Arial" w:hint="default"/>
      </w:rPr>
    </w:lvl>
    <w:lvl w:ilvl="6" w:tplc="C1A2F35A" w:tentative="1">
      <w:start w:val="1"/>
      <w:numFmt w:val="bullet"/>
      <w:lvlText w:val="•"/>
      <w:lvlJc w:val="left"/>
      <w:pPr>
        <w:tabs>
          <w:tab w:val="num" w:pos="5040"/>
        </w:tabs>
        <w:ind w:left="5040" w:hanging="360"/>
      </w:pPr>
      <w:rPr>
        <w:rFonts w:ascii="Arial" w:hAnsi="Arial" w:hint="default"/>
      </w:rPr>
    </w:lvl>
    <w:lvl w:ilvl="7" w:tplc="4C8ADB4C" w:tentative="1">
      <w:start w:val="1"/>
      <w:numFmt w:val="bullet"/>
      <w:lvlText w:val="•"/>
      <w:lvlJc w:val="left"/>
      <w:pPr>
        <w:tabs>
          <w:tab w:val="num" w:pos="5760"/>
        </w:tabs>
        <w:ind w:left="5760" w:hanging="360"/>
      </w:pPr>
      <w:rPr>
        <w:rFonts w:ascii="Arial" w:hAnsi="Arial" w:hint="default"/>
      </w:rPr>
    </w:lvl>
    <w:lvl w:ilvl="8" w:tplc="82BCE0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498320F"/>
    <w:multiLevelType w:val="hybridMultilevel"/>
    <w:tmpl w:val="E62E0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8B2684"/>
    <w:multiLevelType w:val="hybridMultilevel"/>
    <w:tmpl w:val="7A00F192"/>
    <w:lvl w:ilvl="0" w:tplc="140A22B0">
      <w:start w:val="1"/>
      <w:numFmt w:val="bullet"/>
      <w:lvlText w:val="•"/>
      <w:lvlJc w:val="left"/>
      <w:pPr>
        <w:tabs>
          <w:tab w:val="num" w:pos="720"/>
        </w:tabs>
        <w:ind w:left="720" w:hanging="360"/>
      </w:pPr>
      <w:rPr>
        <w:rFonts w:ascii="Arial" w:hAnsi="Arial" w:hint="default"/>
      </w:rPr>
    </w:lvl>
    <w:lvl w:ilvl="1" w:tplc="2A6A8B1A" w:tentative="1">
      <w:start w:val="1"/>
      <w:numFmt w:val="bullet"/>
      <w:lvlText w:val="•"/>
      <w:lvlJc w:val="left"/>
      <w:pPr>
        <w:tabs>
          <w:tab w:val="num" w:pos="1440"/>
        </w:tabs>
        <w:ind w:left="1440" w:hanging="360"/>
      </w:pPr>
      <w:rPr>
        <w:rFonts w:ascii="Arial" w:hAnsi="Arial" w:hint="default"/>
      </w:rPr>
    </w:lvl>
    <w:lvl w:ilvl="2" w:tplc="0E622260" w:tentative="1">
      <w:start w:val="1"/>
      <w:numFmt w:val="bullet"/>
      <w:lvlText w:val="•"/>
      <w:lvlJc w:val="left"/>
      <w:pPr>
        <w:tabs>
          <w:tab w:val="num" w:pos="2160"/>
        </w:tabs>
        <w:ind w:left="2160" w:hanging="360"/>
      </w:pPr>
      <w:rPr>
        <w:rFonts w:ascii="Arial" w:hAnsi="Arial" w:hint="default"/>
      </w:rPr>
    </w:lvl>
    <w:lvl w:ilvl="3" w:tplc="2F38005C" w:tentative="1">
      <w:start w:val="1"/>
      <w:numFmt w:val="bullet"/>
      <w:lvlText w:val="•"/>
      <w:lvlJc w:val="left"/>
      <w:pPr>
        <w:tabs>
          <w:tab w:val="num" w:pos="2880"/>
        </w:tabs>
        <w:ind w:left="2880" w:hanging="360"/>
      </w:pPr>
      <w:rPr>
        <w:rFonts w:ascii="Arial" w:hAnsi="Arial" w:hint="default"/>
      </w:rPr>
    </w:lvl>
    <w:lvl w:ilvl="4" w:tplc="36F82E50" w:tentative="1">
      <w:start w:val="1"/>
      <w:numFmt w:val="bullet"/>
      <w:lvlText w:val="•"/>
      <w:lvlJc w:val="left"/>
      <w:pPr>
        <w:tabs>
          <w:tab w:val="num" w:pos="3600"/>
        </w:tabs>
        <w:ind w:left="3600" w:hanging="360"/>
      </w:pPr>
      <w:rPr>
        <w:rFonts w:ascii="Arial" w:hAnsi="Arial" w:hint="default"/>
      </w:rPr>
    </w:lvl>
    <w:lvl w:ilvl="5" w:tplc="372856B6" w:tentative="1">
      <w:start w:val="1"/>
      <w:numFmt w:val="bullet"/>
      <w:lvlText w:val="•"/>
      <w:lvlJc w:val="left"/>
      <w:pPr>
        <w:tabs>
          <w:tab w:val="num" w:pos="4320"/>
        </w:tabs>
        <w:ind w:left="4320" w:hanging="360"/>
      </w:pPr>
      <w:rPr>
        <w:rFonts w:ascii="Arial" w:hAnsi="Arial" w:hint="default"/>
      </w:rPr>
    </w:lvl>
    <w:lvl w:ilvl="6" w:tplc="F38E42D6" w:tentative="1">
      <w:start w:val="1"/>
      <w:numFmt w:val="bullet"/>
      <w:lvlText w:val="•"/>
      <w:lvlJc w:val="left"/>
      <w:pPr>
        <w:tabs>
          <w:tab w:val="num" w:pos="5040"/>
        </w:tabs>
        <w:ind w:left="5040" w:hanging="360"/>
      </w:pPr>
      <w:rPr>
        <w:rFonts w:ascii="Arial" w:hAnsi="Arial" w:hint="default"/>
      </w:rPr>
    </w:lvl>
    <w:lvl w:ilvl="7" w:tplc="93F6A9FC" w:tentative="1">
      <w:start w:val="1"/>
      <w:numFmt w:val="bullet"/>
      <w:lvlText w:val="•"/>
      <w:lvlJc w:val="left"/>
      <w:pPr>
        <w:tabs>
          <w:tab w:val="num" w:pos="5760"/>
        </w:tabs>
        <w:ind w:left="5760" w:hanging="360"/>
      </w:pPr>
      <w:rPr>
        <w:rFonts w:ascii="Arial" w:hAnsi="Arial" w:hint="default"/>
      </w:rPr>
    </w:lvl>
    <w:lvl w:ilvl="8" w:tplc="D9F04C0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DE763CB"/>
    <w:multiLevelType w:val="hybridMultilevel"/>
    <w:tmpl w:val="3F4CDA20"/>
    <w:lvl w:ilvl="0" w:tplc="8334CF86">
      <w:start w:val="1"/>
      <w:numFmt w:val="bullet"/>
      <w:lvlText w:val="•"/>
      <w:lvlJc w:val="left"/>
      <w:pPr>
        <w:tabs>
          <w:tab w:val="num" w:pos="720"/>
        </w:tabs>
        <w:ind w:left="720" w:hanging="360"/>
      </w:pPr>
      <w:rPr>
        <w:rFonts w:ascii="Arial" w:hAnsi="Arial" w:hint="default"/>
      </w:rPr>
    </w:lvl>
    <w:lvl w:ilvl="1" w:tplc="F5B85344" w:tentative="1">
      <w:start w:val="1"/>
      <w:numFmt w:val="bullet"/>
      <w:lvlText w:val="•"/>
      <w:lvlJc w:val="left"/>
      <w:pPr>
        <w:tabs>
          <w:tab w:val="num" w:pos="1440"/>
        </w:tabs>
        <w:ind w:left="1440" w:hanging="360"/>
      </w:pPr>
      <w:rPr>
        <w:rFonts w:ascii="Arial" w:hAnsi="Arial" w:hint="default"/>
      </w:rPr>
    </w:lvl>
    <w:lvl w:ilvl="2" w:tplc="D4461438" w:tentative="1">
      <w:start w:val="1"/>
      <w:numFmt w:val="bullet"/>
      <w:lvlText w:val="•"/>
      <w:lvlJc w:val="left"/>
      <w:pPr>
        <w:tabs>
          <w:tab w:val="num" w:pos="2160"/>
        </w:tabs>
        <w:ind w:left="2160" w:hanging="360"/>
      </w:pPr>
      <w:rPr>
        <w:rFonts w:ascii="Arial" w:hAnsi="Arial" w:hint="default"/>
      </w:rPr>
    </w:lvl>
    <w:lvl w:ilvl="3" w:tplc="08A4DE2E" w:tentative="1">
      <w:start w:val="1"/>
      <w:numFmt w:val="bullet"/>
      <w:lvlText w:val="•"/>
      <w:lvlJc w:val="left"/>
      <w:pPr>
        <w:tabs>
          <w:tab w:val="num" w:pos="2880"/>
        </w:tabs>
        <w:ind w:left="2880" w:hanging="360"/>
      </w:pPr>
      <w:rPr>
        <w:rFonts w:ascii="Arial" w:hAnsi="Arial" w:hint="default"/>
      </w:rPr>
    </w:lvl>
    <w:lvl w:ilvl="4" w:tplc="47E81FDE" w:tentative="1">
      <w:start w:val="1"/>
      <w:numFmt w:val="bullet"/>
      <w:lvlText w:val="•"/>
      <w:lvlJc w:val="left"/>
      <w:pPr>
        <w:tabs>
          <w:tab w:val="num" w:pos="3600"/>
        </w:tabs>
        <w:ind w:left="3600" w:hanging="360"/>
      </w:pPr>
      <w:rPr>
        <w:rFonts w:ascii="Arial" w:hAnsi="Arial" w:hint="default"/>
      </w:rPr>
    </w:lvl>
    <w:lvl w:ilvl="5" w:tplc="F0E2B61A" w:tentative="1">
      <w:start w:val="1"/>
      <w:numFmt w:val="bullet"/>
      <w:lvlText w:val="•"/>
      <w:lvlJc w:val="left"/>
      <w:pPr>
        <w:tabs>
          <w:tab w:val="num" w:pos="4320"/>
        </w:tabs>
        <w:ind w:left="4320" w:hanging="360"/>
      </w:pPr>
      <w:rPr>
        <w:rFonts w:ascii="Arial" w:hAnsi="Arial" w:hint="default"/>
      </w:rPr>
    </w:lvl>
    <w:lvl w:ilvl="6" w:tplc="AF665936" w:tentative="1">
      <w:start w:val="1"/>
      <w:numFmt w:val="bullet"/>
      <w:lvlText w:val="•"/>
      <w:lvlJc w:val="left"/>
      <w:pPr>
        <w:tabs>
          <w:tab w:val="num" w:pos="5040"/>
        </w:tabs>
        <w:ind w:left="5040" w:hanging="360"/>
      </w:pPr>
      <w:rPr>
        <w:rFonts w:ascii="Arial" w:hAnsi="Arial" w:hint="default"/>
      </w:rPr>
    </w:lvl>
    <w:lvl w:ilvl="7" w:tplc="F906E71E" w:tentative="1">
      <w:start w:val="1"/>
      <w:numFmt w:val="bullet"/>
      <w:lvlText w:val="•"/>
      <w:lvlJc w:val="left"/>
      <w:pPr>
        <w:tabs>
          <w:tab w:val="num" w:pos="5760"/>
        </w:tabs>
        <w:ind w:left="5760" w:hanging="360"/>
      </w:pPr>
      <w:rPr>
        <w:rFonts w:ascii="Arial" w:hAnsi="Arial" w:hint="default"/>
      </w:rPr>
    </w:lvl>
    <w:lvl w:ilvl="8" w:tplc="F5461900" w:tentative="1">
      <w:start w:val="1"/>
      <w:numFmt w:val="bullet"/>
      <w:lvlText w:val="•"/>
      <w:lvlJc w:val="left"/>
      <w:pPr>
        <w:tabs>
          <w:tab w:val="num" w:pos="6480"/>
        </w:tabs>
        <w:ind w:left="6480" w:hanging="360"/>
      </w:pPr>
      <w:rPr>
        <w:rFonts w:ascii="Arial" w:hAnsi="Arial" w:hint="default"/>
      </w:rPr>
    </w:lvl>
  </w:abstractNum>
  <w:num w:numId="1" w16cid:durableId="683358083">
    <w:abstractNumId w:val="10"/>
  </w:num>
  <w:num w:numId="2" w16cid:durableId="1782528408">
    <w:abstractNumId w:val="3"/>
  </w:num>
  <w:num w:numId="3" w16cid:durableId="1259408763">
    <w:abstractNumId w:val="11"/>
  </w:num>
  <w:num w:numId="4" w16cid:durableId="1225989664">
    <w:abstractNumId w:val="7"/>
  </w:num>
  <w:num w:numId="5" w16cid:durableId="1007950364">
    <w:abstractNumId w:val="14"/>
  </w:num>
  <w:num w:numId="6" w16cid:durableId="1799176029">
    <w:abstractNumId w:val="12"/>
  </w:num>
  <w:num w:numId="7" w16cid:durableId="542443855">
    <w:abstractNumId w:val="16"/>
  </w:num>
  <w:num w:numId="8" w16cid:durableId="218244427">
    <w:abstractNumId w:val="5"/>
  </w:num>
  <w:num w:numId="9" w16cid:durableId="385222166">
    <w:abstractNumId w:val="8"/>
  </w:num>
  <w:num w:numId="10" w16cid:durableId="1474443690">
    <w:abstractNumId w:val="17"/>
  </w:num>
  <w:num w:numId="11" w16cid:durableId="498423060">
    <w:abstractNumId w:val="13"/>
  </w:num>
  <w:num w:numId="12" w16cid:durableId="464586821">
    <w:abstractNumId w:val="4"/>
  </w:num>
  <w:num w:numId="13" w16cid:durableId="2106917241">
    <w:abstractNumId w:val="2"/>
  </w:num>
  <w:num w:numId="14" w16cid:durableId="577786276">
    <w:abstractNumId w:val="1"/>
  </w:num>
  <w:num w:numId="15" w16cid:durableId="2039314267">
    <w:abstractNumId w:val="15"/>
  </w:num>
  <w:num w:numId="16" w16cid:durableId="2101563410">
    <w:abstractNumId w:val="0"/>
  </w:num>
  <w:num w:numId="17" w16cid:durableId="923999261">
    <w:abstractNumId w:val="6"/>
  </w:num>
  <w:num w:numId="18" w16cid:durableId="6502554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F2C"/>
    <w:rsid w:val="00064D42"/>
    <w:rsid w:val="00065239"/>
    <w:rsid w:val="000F0956"/>
    <w:rsid w:val="001C4AC0"/>
    <w:rsid w:val="002917D2"/>
    <w:rsid w:val="002F5195"/>
    <w:rsid w:val="00324CDA"/>
    <w:rsid w:val="003C24BE"/>
    <w:rsid w:val="003E75E8"/>
    <w:rsid w:val="004A27CD"/>
    <w:rsid w:val="004F42A2"/>
    <w:rsid w:val="00525997"/>
    <w:rsid w:val="006668B7"/>
    <w:rsid w:val="00683B8D"/>
    <w:rsid w:val="008563A5"/>
    <w:rsid w:val="008D4277"/>
    <w:rsid w:val="008E710E"/>
    <w:rsid w:val="0093752E"/>
    <w:rsid w:val="00A47C24"/>
    <w:rsid w:val="00AF4F2C"/>
    <w:rsid w:val="00BE6181"/>
    <w:rsid w:val="00BF3958"/>
    <w:rsid w:val="00BF6937"/>
    <w:rsid w:val="00C130DB"/>
    <w:rsid w:val="00C57683"/>
    <w:rsid w:val="00CC7518"/>
    <w:rsid w:val="00D1009A"/>
    <w:rsid w:val="00D15747"/>
    <w:rsid w:val="00D91105"/>
    <w:rsid w:val="00DA3624"/>
    <w:rsid w:val="00DE5390"/>
    <w:rsid w:val="00E0741A"/>
    <w:rsid w:val="00EF36D9"/>
    <w:rsid w:val="00F05458"/>
    <w:rsid w:val="00F21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B6726"/>
  <w15:chartTrackingRefBased/>
  <w15:docId w15:val="{28248895-547D-49CF-A725-BFFAD65EE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F2C"/>
    <w:pPr>
      <w:spacing w:after="0" w:line="240" w:lineRule="auto"/>
      <w:ind w:left="720"/>
      <w:contextualSpacing/>
    </w:pPr>
    <w:rPr>
      <w:rFonts w:ascii="Times New Roman" w:eastAsiaTheme="minorEastAsia" w:hAnsi="Times New Roman" w:cs="Times New Roman"/>
      <w:sz w:val="24"/>
      <w:szCs w:val="24"/>
      <w:lang w:eastAsia="en-GB"/>
    </w:rPr>
  </w:style>
  <w:style w:type="paragraph" w:styleId="NormalWeb">
    <w:name w:val="Normal (Web)"/>
    <w:basedOn w:val="Normal"/>
    <w:uiPriority w:val="99"/>
    <w:semiHidden/>
    <w:unhideWhenUsed/>
    <w:rsid w:val="00AF4F2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CC75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5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059442">
      <w:bodyDiv w:val="1"/>
      <w:marLeft w:val="0"/>
      <w:marRight w:val="0"/>
      <w:marTop w:val="0"/>
      <w:marBottom w:val="0"/>
      <w:divBdr>
        <w:top w:val="none" w:sz="0" w:space="0" w:color="auto"/>
        <w:left w:val="none" w:sz="0" w:space="0" w:color="auto"/>
        <w:bottom w:val="none" w:sz="0" w:space="0" w:color="auto"/>
        <w:right w:val="none" w:sz="0" w:space="0" w:color="auto"/>
      </w:divBdr>
      <w:divsChild>
        <w:div w:id="485902362">
          <w:marLeft w:val="547"/>
          <w:marRight w:val="0"/>
          <w:marTop w:val="200"/>
          <w:marBottom w:val="0"/>
          <w:divBdr>
            <w:top w:val="none" w:sz="0" w:space="0" w:color="auto"/>
            <w:left w:val="none" w:sz="0" w:space="0" w:color="auto"/>
            <w:bottom w:val="none" w:sz="0" w:space="0" w:color="auto"/>
            <w:right w:val="none" w:sz="0" w:space="0" w:color="auto"/>
          </w:divBdr>
        </w:div>
        <w:div w:id="820777826">
          <w:marLeft w:val="547"/>
          <w:marRight w:val="0"/>
          <w:marTop w:val="200"/>
          <w:marBottom w:val="0"/>
          <w:divBdr>
            <w:top w:val="none" w:sz="0" w:space="0" w:color="auto"/>
            <w:left w:val="none" w:sz="0" w:space="0" w:color="auto"/>
            <w:bottom w:val="none" w:sz="0" w:space="0" w:color="auto"/>
            <w:right w:val="none" w:sz="0" w:space="0" w:color="auto"/>
          </w:divBdr>
        </w:div>
        <w:div w:id="1317418044">
          <w:marLeft w:val="547"/>
          <w:marRight w:val="0"/>
          <w:marTop w:val="200"/>
          <w:marBottom w:val="0"/>
          <w:divBdr>
            <w:top w:val="none" w:sz="0" w:space="0" w:color="auto"/>
            <w:left w:val="none" w:sz="0" w:space="0" w:color="auto"/>
            <w:bottom w:val="none" w:sz="0" w:space="0" w:color="auto"/>
            <w:right w:val="none" w:sz="0" w:space="0" w:color="auto"/>
          </w:divBdr>
        </w:div>
        <w:div w:id="1867911244">
          <w:marLeft w:val="547"/>
          <w:marRight w:val="0"/>
          <w:marTop w:val="200"/>
          <w:marBottom w:val="0"/>
          <w:divBdr>
            <w:top w:val="none" w:sz="0" w:space="0" w:color="auto"/>
            <w:left w:val="none" w:sz="0" w:space="0" w:color="auto"/>
            <w:bottom w:val="none" w:sz="0" w:space="0" w:color="auto"/>
            <w:right w:val="none" w:sz="0" w:space="0" w:color="auto"/>
          </w:divBdr>
        </w:div>
      </w:divsChild>
    </w:div>
    <w:div w:id="510414242">
      <w:bodyDiv w:val="1"/>
      <w:marLeft w:val="0"/>
      <w:marRight w:val="0"/>
      <w:marTop w:val="0"/>
      <w:marBottom w:val="0"/>
      <w:divBdr>
        <w:top w:val="none" w:sz="0" w:space="0" w:color="auto"/>
        <w:left w:val="none" w:sz="0" w:space="0" w:color="auto"/>
        <w:bottom w:val="none" w:sz="0" w:space="0" w:color="auto"/>
        <w:right w:val="none" w:sz="0" w:space="0" w:color="auto"/>
      </w:divBdr>
      <w:divsChild>
        <w:div w:id="1575889695">
          <w:marLeft w:val="547"/>
          <w:marRight w:val="0"/>
          <w:marTop w:val="0"/>
          <w:marBottom w:val="0"/>
          <w:divBdr>
            <w:top w:val="none" w:sz="0" w:space="0" w:color="auto"/>
            <w:left w:val="none" w:sz="0" w:space="0" w:color="auto"/>
            <w:bottom w:val="none" w:sz="0" w:space="0" w:color="auto"/>
            <w:right w:val="none" w:sz="0" w:space="0" w:color="auto"/>
          </w:divBdr>
        </w:div>
        <w:div w:id="1719665912">
          <w:marLeft w:val="547"/>
          <w:marRight w:val="0"/>
          <w:marTop w:val="0"/>
          <w:marBottom w:val="0"/>
          <w:divBdr>
            <w:top w:val="none" w:sz="0" w:space="0" w:color="auto"/>
            <w:left w:val="none" w:sz="0" w:space="0" w:color="auto"/>
            <w:bottom w:val="none" w:sz="0" w:space="0" w:color="auto"/>
            <w:right w:val="none" w:sz="0" w:space="0" w:color="auto"/>
          </w:divBdr>
        </w:div>
        <w:div w:id="1830712769">
          <w:marLeft w:val="547"/>
          <w:marRight w:val="0"/>
          <w:marTop w:val="0"/>
          <w:marBottom w:val="0"/>
          <w:divBdr>
            <w:top w:val="none" w:sz="0" w:space="0" w:color="auto"/>
            <w:left w:val="none" w:sz="0" w:space="0" w:color="auto"/>
            <w:bottom w:val="none" w:sz="0" w:space="0" w:color="auto"/>
            <w:right w:val="none" w:sz="0" w:space="0" w:color="auto"/>
          </w:divBdr>
        </w:div>
      </w:divsChild>
    </w:div>
    <w:div w:id="1835755266">
      <w:bodyDiv w:val="1"/>
      <w:marLeft w:val="0"/>
      <w:marRight w:val="0"/>
      <w:marTop w:val="0"/>
      <w:marBottom w:val="0"/>
      <w:divBdr>
        <w:top w:val="none" w:sz="0" w:space="0" w:color="auto"/>
        <w:left w:val="none" w:sz="0" w:space="0" w:color="auto"/>
        <w:bottom w:val="none" w:sz="0" w:space="0" w:color="auto"/>
        <w:right w:val="none" w:sz="0" w:space="0" w:color="auto"/>
      </w:divBdr>
      <w:divsChild>
        <w:div w:id="329987357">
          <w:marLeft w:val="547"/>
          <w:marRight w:val="0"/>
          <w:marTop w:val="0"/>
          <w:marBottom w:val="0"/>
          <w:divBdr>
            <w:top w:val="none" w:sz="0" w:space="0" w:color="auto"/>
            <w:left w:val="none" w:sz="0" w:space="0" w:color="auto"/>
            <w:bottom w:val="none" w:sz="0" w:space="0" w:color="auto"/>
            <w:right w:val="none" w:sz="0" w:space="0" w:color="auto"/>
          </w:divBdr>
        </w:div>
        <w:div w:id="916280993">
          <w:marLeft w:val="547"/>
          <w:marRight w:val="0"/>
          <w:marTop w:val="0"/>
          <w:marBottom w:val="0"/>
          <w:divBdr>
            <w:top w:val="none" w:sz="0" w:space="0" w:color="auto"/>
            <w:left w:val="none" w:sz="0" w:space="0" w:color="auto"/>
            <w:bottom w:val="none" w:sz="0" w:space="0" w:color="auto"/>
            <w:right w:val="none" w:sz="0" w:space="0" w:color="auto"/>
          </w:divBdr>
        </w:div>
        <w:div w:id="974141517">
          <w:marLeft w:val="547"/>
          <w:marRight w:val="0"/>
          <w:marTop w:val="0"/>
          <w:marBottom w:val="0"/>
          <w:divBdr>
            <w:top w:val="none" w:sz="0" w:space="0" w:color="auto"/>
            <w:left w:val="none" w:sz="0" w:space="0" w:color="auto"/>
            <w:bottom w:val="none" w:sz="0" w:space="0" w:color="auto"/>
            <w:right w:val="none" w:sz="0" w:space="0" w:color="auto"/>
          </w:divBdr>
        </w:div>
        <w:div w:id="16442636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71FFCD3A0509479DACBA98CC3061A5" ma:contentTypeVersion="13" ma:contentTypeDescription="Create a new document." ma:contentTypeScope="" ma:versionID="16c7325a825f4cbe3ec94f9c53a71a4d">
  <xsd:schema xmlns:xsd="http://www.w3.org/2001/XMLSchema" xmlns:xs="http://www.w3.org/2001/XMLSchema" xmlns:p="http://schemas.microsoft.com/office/2006/metadata/properties" xmlns:ns2="484315d5-9c03-454c-be3a-76ab365e9a1c" xmlns:ns3="7f26cb02-3942-43ab-99d1-610c20f3702a" targetNamespace="http://schemas.microsoft.com/office/2006/metadata/properties" ma:root="true" ma:fieldsID="8494c20cc034322bd5db87c95f980494" ns2:_="" ns3:_="">
    <xsd:import namespace="484315d5-9c03-454c-be3a-76ab365e9a1c"/>
    <xsd:import namespace="7f26cb02-3942-43ab-99d1-610c20f3702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4315d5-9c03-454c-be3a-76ab365e9a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b0009bc-1ed4-4d5a-a754-27dae5bdba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26cb02-3942-43ab-99d1-610c20f3702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bd306bc-381b-4c46-bf35-c27d87009185}" ma:internalName="TaxCatchAll" ma:showField="CatchAllData" ma:web="7f26cb02-3942-43ab-99d1-610c20f370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84315d5-9c03-454c-be3a-76ab365e9a1c">
      <Terms xmlns="http://schemas.microsoft.com/office/infopath/2007/PartnerControls"/>
    </lcf76f155ced4ddcb4097134ff3c332f>
    <TaxCatchAll xmlns="7f26cb02-3942-43ab-99d1-610c20f3702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BF9AFF-C286-4FE0-A7AB-6AADA437BC7D}"/>
</file>

<file path=customXml/itemProps2.xml><?xml version="1.0" encoding="utf-8"?>
<ds:datastoreItem xmlns:ds="http://schemas.openxmlformats.org/officeDocument/2006/customXml" ds:itemID="{A2DAE757-679E-4798-9FE1-DE66137CF218}">
  <ds:schemaRefs>
    <ds:schemaRef ds:uri="http://schemas.microsoft.com/office/2006/metadata/properties"/>
    <ds:schemaRef ds:uri="http://schemas.microsoft.com/office/infopath/2007/PartnerControls"/>
    <ds:schemaRef ds:uri="484315d5-9c03-454c-be3a-76ab365e9a1c"/>
    <ds:schemaRef ds:uri="7f26cb02-3942-43ab-99d1-610c20f3702a"/>
  </ds:schemaRefs>
</ds:datastoreItem>
</file>

<file path=customXml/itemProps3.xml><?xml version="1.0" encoding="utf-8"?>
<ds:datastoreItem xmlns:ds="http://schemas.openxmlformats.org/officeDocument/2006/customXml" ds:itemID="{1F6126D2-AED6-4B86-97C4-37BAFA2AC0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Marys RC Primary School Eccles</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Cavanagh</dc:creator>
  <cp:keywords/>
  <dc:description/>
  <cp:lastModifiedBy>Kay Potts</cp:lastModifiedBy>
  <cp:revision>4</cp:revision>
  <cp:lastPrinted>2020-12-14T16:21:00Z</cp:lastPrinted>
  <dcterms:created xsi:type="dcterms:W3CDTF">2026-03-05T20:44:00Z</dcterms:created>
  <dcterms:modified xsi:type="dcterms:W3CDTF">2026-03-05T20:45:00Z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0x010100BF71FFCD3A0509479DACBA98CC3061A5</vt:lpwstr>
  </property>
  <property fmtid="{D5CDD505-2E9C-101B-9397-08002B2CF9AE}" pid="3" name="Order">
    <vt:r8>7071000</vt:r8>
  </property>
  <property fmtid="{D5CDD505-2E9C-101B-9397-08002B2CF9AE}" pid="4" name="MediaServiceImageTags">
    <vt:lpwstr/>
  </property>
</Properties>
</file>