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5" w:type="dxa"/>
        <w:tblInd w:w="108" w:type="dxa"/>
        <w:tblLook w:val="04A0"/>
      </w:tblPr>
      <w:tblGrid>
        <w:gridCol w:w="8625"/>
        <w:gridCol w:w="2380"/>
      </w:tblGrid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939" w:rsidRPr="00377430" w:rsidRDefault="005A49BA" w:rsidP="00377430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noProof/>
                <w:color w:val="0563C1"/>
                <w:sz w:val="20"/>
                <w:szCs w:val="20"/>
                <w:u w:val="single"/>
                <w:lang w:val="en-GB" w:eastAsia="en-GB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28" type="#_x0000_t144" style="position:absolute;margin-left:173.3pt;margin-top:-8.7pt;width:135pt;height:108pt;z-index:251660288;mso-wrap-distance-left:2.88pt;mso-wrap-distance-top:2.88pt;mso-wrap-distance-right:2.88pt;mso-wrap-distance-bottom:2.88pt" o:regroupid="1" adj=",5400" fillcolor="#a603ab" o:cliptowrap="t">
                  <v:fill color2="#a603ab" rotate="t" angle="-90" colors="0 #a603ab;13763f #0819fb;22938f #1a8d48;34079f yellow;47841f #ee3f17;57672f #e81766;1 #a603ab" method="none" focus="50%" type="gradient"/>
                  <v:shadow color="#868686"/>
                  <v:textpath style="font-family:&quot;Comic Sans MS&quot;;font-size:32pt" fitshape="t" trim="t" string="Cambridge Nursery School &#10;"/>
                </v:shape>
              </w:pict>
            </w:r>
            <w:r>
              <w:rPr>
                <w:rFonts w:ascii="Arial" w:hAnsi="Arial" w:cs="Arial"/>
                <w:noProof/>
                <w:color w:val="0563C1"/>
                <w:sz w:val="20"/>
                <w:szCs w:val="20"/>
                <w:u w:val="single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2381885</wp:posOffset>
                  </wp:positionH>
                  <wp:positionV relativeFrom="paragraph">
                    <wp:posOffset>22225</wp:posOffset>
                  </wp:positionV>
                  <wp:extent cx="1407795" cy="1062990"/>
                  <wp:effectExtent l="1905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3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06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C459FD" w:rsidRDefault="00B105E1" w:rsidP="00B105E1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211482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2D6C15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6F5D3C" w:rsidRDefault="00B105E1" w:rsidP="00B105E1">
            <w:pPr>
              <w:rPr>
                <w:rFonts w:asciiTheme="minorHAnsi" w:hAnsiTheme="minorHAnsi" w:cstheme="minorHAnsi"/>
                <w:color w:val="0563C1"/>
                <w:sz w:val="28"/>
                <w:szCs w:val="28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6F5D3C" w:rsidRDefault="003E7098" w:rsidP="00B105E1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  <w:t>LITER</w:t>
            </w:r>
            <w:r w:rsidR="00F172C9" w:rsidRPr="006F5D3C"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  <w:t>A</w:t>
            </w:r>
            <w:r w:rsidRPr="006F5D3C">
              <w:rPr>
                <w:rFonts w:asciiTheme="minorHAnsi" w:hAnsiTheme="minorHAnsi" w:cstheme="minorHAnsi"/>
                <w:b/>
                <w:sz w:val="28"/>
                <w:szCs w:val="28"/>
                <w:lang w:val="en-GB" w:eastAsia="en-GB"/>
              </w:rPr>
              <w:t>CY</w:t>
            </w:r>
          </w:p>
          <w:p w:rsidR="003E7098" w:rsidRPr="006F5D3C" w:rsidRDefault="003E7098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003671" w:rsidRDefault="006F5D3C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At Cambridge we use a base of t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wenty books and props to help foster a 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lifelong</w:t>
            </w: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love of reading. We use a 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variety of texts to expand and enhance </w:t>
            </w: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the 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children</w:t>
            </w: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's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knowledge. </w:t>
            </w:r>
          </w:p>
          <w:p w:rsidR="006F5D3C" w:rsidRPr="006F5D3C" w:rsidRDefault="006F5D3C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The twenty books are then enhanced with additional texts depending on the children's interests and needs. Some texts are repeated from 2/3 to 3/4 rooms to build on their knowledge. i.e. traditional tales such as the Three little pigs. Text will be carefully selected to ensure they are available at different levels.</w:t>
            </w:r>
          </w:p>
          <w:p w:rsidR="003E7098" w:rsidRDefault="003E7098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Small world 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opportunities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and role play to encourage story telling.</w:t>
            </w:r>
          </w:p>
          <w:p w:rsidR="006F5D3C" w:rsidRPr="006F5D3C" w:rsidRDefault="006F5D3C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We will also act as story scribes to model a link between their gained knowledge and the purpose of written language.</w:t>
            </w:r>
          </w:p>
          <w:p w:rsidR="00003671" w:rsidRPr="006F5D3C" w:rsidRDefault="00003671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3E7098" w:rsidRPr="006F5D3C" w:rsidRDefault="003E7098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Through in the moment plann</w:t>
            </w:r>
            <w:r w:rsid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ing adults will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talk about the world around them in a meanful way to extend children’s knowledge.</w:t>
            </w:r>
          </w:p>
          <w:p w:rsidR="00003671" w:rsidRPr="006F5D3C" w:rsidRDefault="00003671" w:rsidP="00B105E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3E7098" w:rsidRPr="006F5D3C" w:rsidRDefault="003E7098" w:rsidP="003E709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Songs and rhythms and poems are shared to 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develop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intonation and tempo needed to develop 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children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who are confident in literacy.</w:t>
            </w:r>
          </w:p>
          <w:p w:rsidR="00003671" w:rsidRPr="006F5D3C" w:rsidRDefault="00003671" w:rsidP="00003671">
            <w:pPr>
              <w:ind w:left="720"/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3E7098" w:rsidRPr="006F5D3C" w:rsidRDefault="00E27C91" w:rsidP="003E709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Storytelling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and books are available in all areas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,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indoors and outdoors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,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to encourage children to develop a love of stories and 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early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comprehension skills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,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for example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,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talking about pictures and explaining </w:t>
            </w:r>
            <w:r w:rsidR="0000367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unfamiliar</w:t>
            </w:r>
            <w:r w:rsidR="003E7098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words to develop understanding.</w:t>
            </w:r>
          </w:p>
          <w:p w:rsidR="00003671" w:rsidRPr="006F5D3C" w:rsidRDefault="00003671" w:rsidP="00003671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3E7098" w:rsidRPr="006F5D3C" w:rsidRDefault="003E7098" w:rsidP="003E7098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Toddler talk (E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k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lclan) is used with</w:t>
            </w:r>
            <w:r w:rsidR="005931D4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in 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our </w:t>
            </w:r>
            <w:r w:rsidR="005931D4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2/3 year old 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provision to support language development. This then progresses to letters and sounds 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phase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 xml:space="preserve"> 1 and then Read, Write Inc is introduced in the summer term within nursery (see letters and sounds policy) for children who are developmentally ready.</w:t>
            </w:r>
          </w:p>
          <w:p w:rsidR="00003671" w:rsidRPr="006F5D3C" w:rsidRDefault="00003671" w:rsidP="00003671">
            <w:pPr>
              <w:pStyle w:val="ListParagraph"/>
              <w:rPr>
                <w:rFonts w:asciiTheme="minorHAnsi" w:hAnsiTheme="minorHAnsi" w:cstheme="minorHAnsi"/>
                <w:sz w:val="28"/>
                <w:szCs w:val="28"/>
                <w:lang w:eastAsia="en-GB"/>
              </w:rPr>
            </w:pPr>
          </w:p>
          <w:p w:rsidR="00003671" w:rsidRDefault="005931D4" w:rsidP="00003671">
            <w:pPr>
              <w:ind w:left="720"/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To provide the children with an equal opportunity to share books at home we operate a lending library and provide the children with a book bag. A reward system recognises the number of books they borrow and return and begins the journey of valuing a commitment to reading at home as well as school. Our aim is to establish a routine which will follow them to Primary school.</w:t>
            </w:r>
          </w:p>
          <w:p w:rsidR="005931D4" w:rsidRPr="006F5D3C" w:rsidRDefault="005931D4" w:rsidP="00003671">
            <w:pPr>
              <w:ind w:left="720"/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3E7098" w:rsidRDefault="003E7098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Writing:</w:t>
            </w:r>
          </w:p>
          <w:p w:rsidR="005931D4" w:rsidRPr="006F5D3C" w:rsidRDefault="005931D4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E27C91" w:rsidRPr="006F5D3C" w:rsidRDefault="003E7098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Opportunities for writing are plentiful. All areas are provided with a varie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t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y of resources to support the children to develop early writ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i</w:t>
            </w: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ng skills</w:t>
            </w:r>
            <w:r w:rsidR="00E27C91"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. The motivation and purpose for writing is fuelled by the children’s interests and needs.</w:t>
            </w:r>
          </w:p>
          <w:p w:rsidR="00E27C91" w:rsidRDefault="00E27C91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  <w:r w:rsidRPr="006F5D3C"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  <w:t>For example: filling in forms, making lists, mark making in mud, painting with water, dragging streamers through puddles. This links to gross and fine motor skills (see physical development).</w:t>
            </w:r>
          </w:p>
          <w:p w:rsidR="005931D4" w:rsidRPr="006F5D3C" w:rsidRDefault="005931D4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  <w:p w:rsidR="00E27C91" w:rsidRPr="006F5D3C" w:rsidRDefault="00E27C91" w:rsidP="003E7098">
            <w:pPr>
              <w:rPr>
                <w:rFonts w:asciiTheme="minorHAnsi" w:hAnsiTheme="minorHAnsi" w:cstheme="minorHAnsi"/>
                <w:sz w:val="28"/>
                <w:szCs w:val="28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A086C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86C" w:rsidRPr="00B105E1" w:rsidRDefault="009A086C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86C" w:rsidRPr="00B105E1" w:rsidRDefault="009A086C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04D" w:rsidRPr="0030404D" w:rsidRDefault="0030404D" w:rsidP="00B105E1">
            <w:pPr>
              <w:rPr>
                <w:rFonts w:ascii="Arial" w:hAnsi="Arial" w:cs="Arial"/>
                <w:color w:val="0563C1"/>
                <w:sz w:val="20"/>
                <w:szCs w:val="20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p w:rsidR="0041187B" w:rsidRDefault="0041187B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p w:rsidR="0041187B" w:rsidRPr="00B105E1" w:rsidRDefault="0041187B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05E1" w:rsidRPr="00B105E1" w:rsidTr="00130F9A">
        <w:trPr>
          <w:trHeight w:val="300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  <w:lang w:val="en-GB"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5E1" w:rsidRPr="00B105E1" w:rsidRDefault="00B105E1" w:rsidP="00B105E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A04EC5" w:rsidRPr="00B105E1" w:rsidRDefault="00A04EC5" w:rsidP="00B105E1"/>
    <w:sectPr w:rsidR="00A04EC5" w:rsidRPr="00B105E1" w:rsidSect="00211482">
      <w:headerReference w:type="default" r:id="rId9"/>
      <w:pgSz w:w="12240" w:h="15840"/>
      <w:pgMar w:top="5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D4" w:rsidRDefault="005931D4">
      <w:r>
        <w:separator/>
      </w:r>
    </w:p>
  </w:endnote>
  <w:endnote w:type="continuationSeparator" w:id="0">
    <w:p w:rsidR="005931D4" w:rsidRDefault="0059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D4" w:rsidRDefault="005931D4">
      <w:r>
        <w:separator/>
      </w:r>
    </w:p>
  </w:footnote>
  <w:footnote w:type="continuationSeparator" w:id="0">
    <w:p w:rsidR="005931D4" w:rsidRDefault="00593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D4" w:rsidRDefault="005931D4">
    <w:pPr>
      <w:pStyle w:val="Header"/>
    </w:pPr>
  </w:p>
  <w:p w:rsidR="005931D4" w:rsidRDefault="005931D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946"/>
    <w:multiLevelType w:val="hybridMultilevel"/>
    <w:tmpl w:val="A81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689F"/>
    <w:multiLevelType w:val="hybridMultilevel"/>
    <w:tmpl w:val="D7BE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718B4"/>
    <w:multiLevelType w:val="hybridMultilevel"/>
    <w:tmpl w:val="B688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774"/>
    <w:multiLevelType w:val="hybridMultilevel"/>
    <w:tmpl w:val="C4A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D440F"/>
    <w:multiLevelType w:val="hybridMultilevel"/>
    <w:tmpl w:val="4B2E9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F14F2"/>
    <w:multiLevelType w:val="hybridMultilevel"/>
    <w:tmpl w:val="55422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0DE7"/>
    <w:rsid w:val="00003671"/>
    <w:rsid w:val="000366B6"/>
    <w:rsid w:val="0005281E"/>
    <w:rsid w:val="000623E0"/>
    <w:rsid w:val="00087D88"/>
    <w:rsid w:val="000A6D55"/>
    <w:rsid w:val="000B7DD4"/>
    <w:rsid w:val="000D52D3"/>
    <w:rsid w:val="00130F9A"/>
    <w:rsid w:val="00177194"/>
    <w:rsid w:val="00184382"/>
    <w:rsid w:val="001C00FC"/>
    <w:rsid w:val="001C5BC5"/>
    <w:rsid w:val="001D4A90"/>
    <w:rsid w:val="00211482"/>
    <w:rsid w:val="0029302D"/>
    <w:rsid w:val="00294C8A"/>
    <w:rsid w:val="002B494F"/>
    <w:rsid w:val="002B6B78"/>
    <w:rsid w:val="002D6C15"/>
    <w:rsid w:val="002E3ADF"/>
    <w:rsid w:val="0030404D"/>
    <w:rsid w:val="00371D1D"/>
    <w:rsid w:val="00377430"/>
    <w:rsid w:val="003A09D0"/>
    <w:rsid w:val="003A718E"/>
    <w:rsid w:val="003B463E"/>
    <w:rsid w:val="003C2F31"/>
    <w:rsid w:val="003E0E11"/>
    <w:rsid w:val="003E7098"/>
    <w:rsid w:val="0041187B"/>
    <w:rsid w:val="00423939"/>
    <w:rsid w:val="00425C4D"/>
    <w:rsid w:val="00426B03"/>
    <w:rsid w:val="004970B1"/>
    <w:rsid w:val="004A0DE7"/>
    <w:rsid w:val="00522A4D"/>
    <w:rsid w:val="00544058"/>
    <w:rsid w:val="005472AC"/>
    <w:rsid w:val="00572B71"/>
    <w:rsid w:val="005931D4"/>
    <w:rsid w:val="00597B55"/>
    <w:rsid w:val="005A393A"/>
    <w:rsid w:val="005A49BA"/>
    <w:rsid w:val="005B2DBB"/>
    <w:rsid w:val="005C693B"/>
    <w:rsid w:val="005D0F29"/>
    <w:rsid w:val="005E357F"/>
    <w:rsid w:val="005E4028"/>
    <w:rsid w:val="005F5406"/>
    <w:rsid w:val="00631438"/>
    <w:rsid w:val="00657415"/>
    <w:rsid w:val="00681A70"/>
    <w:rsid w:val="006B5B51"/>
    <w:rsid w:val="006F5D3C"/>
    <w:rsid w:val="007257D2"/>
    <w:rsid w:val="00741B35"/>
    <w:rsid w:val="007442BA"/>
    <w:rsid w:val="0077340E"/>
    <w:rsid w:val="007A1762"/>
    <w:rsid w:val="008154EF"/>
    <w:rsid w:val="00847CF6"/>
    <w:rsid w:val="008A22E4"/>
    <w:rsid w:val="008D74A5"/>
    <w:rsid w:val="00922A90"/>
    <w:rsid w:val="00933708"/>
    <w:rsid w:val="009A086C"/>
    <w:rsid w:val="00A04EC5"/>
    <w:rsid w:val="00A52C0A"/>
    <w:rsid w:val="00AA4B1F"/>
    <w:rsid w:val="00AA59CB"/>
    <w:rsid w:val="00AB3945"/>
    <w:rsid w:val="00B06113"/>
    <w:rsid w:val="00B105E1"/>
    <w:rsid w:val="00B858AE"/>
    <w:rsid w:val="00BC2D30"/>
    <w:rsid w:val="00BD3D6C"/>
    <w:rsid w:val="00C16629"/>
    <w:rsid w:val="00C459FD"/>
    <w:rsid w:val="00CB49B1"/>
    <w:rsid w:val="00CC4A13"/>
    <w:rsid w:val="00CD108A"/>
    <w:rsid w:val="00D62F25"/>
    <w:rsid w:val="00D7645E"/>
    <w:rsid w:val="00D8146E"/>
    <w:rsid w:val="00D934BE"/>
    <w:rsid w:val="00E067C4"/>
    <w:rsid w:val="00E12B0D"/>
    <w:rsid w:val="00E27C91"/>
    <w:rsid w:val="00E56C36"/>
    <w:rsid w:val="00E75FB6"/>
    <w:rsid w:val="00E80B6C"/>
    <w:rsid w:val="00EB0CC5"/>
    <w:rsid w:val="00F046C3"/>
    <w:rsid w:val="00F1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ahoma" w:hAnsi="Tahoma"/>
      <w:b/>
      <w:szCs w:val="20"/>
      <w:u w:val="single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rPr>
      <w:rFonts w:ascii="Tahoma" w:hAnsi="Tahoma"/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Pr>
      <w:rFonts w:ascii="Tahoma" w:hAnsi="Tahoma"/>
      <w:b/>
      <w:sz w:val="20"/>
      <w:szCs w:val="20"/>
      <w:lang/>
    </w:rPr>
  </w:style>
  <w:style w:type="character" w:customStyle="1" w:styleId="BodyTextChar">
    <w:name w:val="Body Text Char"/>
    <w:link w:val="BodyText"/>
    <w:rPr>
      <w:rFonts w:ascii="Tahoma" w:hAnsi="Tahoma"/>
      <w:b/>
      <w:lang w:eastAsia="en-US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/>
      <w:sz w:val="20"/>
      <w:lang/>
    </w:rPr>
  </w:style>
  <w:style w:type="character" w:customStyle="1" w:styleId="BodyText2Char">
    <w:name w:val="Body Text 2 Char"/>
    <w:link w:val="BodyText2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F5EC5-DA6C-406B-BE5D-D8720065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Sefton M.B.C.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Sefton</dc:creator>
  <cp:lastModifiedBy>head</cp:lastModifiedBy>
  <cp:revision>2</cp:revision>
  <cp:lastPrinted>2021-01-06T07:57:00Z</cp:lastPrinted>
  <dcterms:created xsi:type="dcterms:W3CDTF">2021-06-09T09:01:00Z</dcterms:created>
  <dcterms:modified xsi:type="dcterms:W3CDTF">2021-06-09T09:01:00Z</dcterms:modified>
</cp:coreProperties>
</file>