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68B" w:rsidRDefault="0028168B">
      <w:pPr>
        <w:rPr>
          <w:sz w:val="28"/>
          <w:szCs w:val="28"/>
        </w:rPr>
      </w:pPr>
      <w:r>
        <w:rPr>
          <w:noProof/>
          <w:sz w:val="28"/>
          <w:szCs w:val="28"/>
          <w:lang w:eastAsia="en-GB"/>
        </w:rPr>
        <w:pict>
          <v:group id="_x0000_s1026" style="position:absolute;margin-left:134.85pt;margin-top:-21.75pt;width:135pt;height:108pt;z-index:251658240" coordorigin="2014,2130" coordsize="2846,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14;top:2413;width:2337;height:2267">
              <v:imagedata r:id="rId4" o:title="" cropbottom="8646f"/>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8" type="#_x0000_t144" style="position:absolute;left:2014;top:2130;width:2846;height:2925;mso-wrap-distance-left:2.88pt;mso-wrap-distance-top:2.88pt;mso-wrap-distance-right:2.88pt;mso-wrap-distance-bottom:2.88pt" adj=",5400" fillcolor="#a603ab" o:cliptowrap="t">
              <v:fill color2="#a603ab" rotate="t" angle="-90" colors="0 #a603ab;13763f #0819fb;22938f #1a8d48;34079f yellow;47841f #ee3f17;57672f #e81766;1 #a603ab" method="none" focus="50%" type="gradient"/>
              <v:shadow color="#868686"/>
              <v:textpath style="font-family:&quot;Comic Sans MS&quot;;font-size:32pt" fitshape="t" trim="t" string="Cambridge Nursery School &#10;"/>
            </v:shape>
          </v:group>
        </w:pict>
      </w:r>
    </w:p>
    <w:p w:rsidR="0028168B" w:rsidRDefault="0028168B">
      <w:pPr>
        <w:rPr>
          <w:sz w:val="28"/>
          <w:szCs w:val="28"/>
        </w:rPr>
      </w:pPr>
    </w:p>
    <w:p w:rsidR="0028168B" w:rsidRDefault="0028168B">
      <w:pPr>
        <w:rPr>
          <w:sz w:val="28"/>
          <w:szCs w:val="28"/>
        </w:rPr>
      </w:pPr>
    </w:p>
    <w:p w:rsidR="0028168B" w:rsidRDefault="0028168B">
      <w:pPr>
        <w:rPr>
          <w:sz w:val="28"/>
          <w:szCs w:val="28"/>
        </w:rPr>
      </w:pPr>
    </w:p>
    <w:p w:rsidR="0028168B" w:rsidRPr="0028168B" w:rsidRDefault="0028168B">
      <w:pPr>
        <w:rPr>
          <w:rFonts w:ascii="Arial" w:hAnsi="Arial" w:cs="Arial"/>
          <w:sz w:val="28"/>
          <w:szCs w:val="28"/>
        </w:rPr>
      </w:pPr>
      <w:r w:rsidRPr="0028168B">
        <w:rPr>
          <w:rFonts w:ascii="Arial" w:hAnsi="Arial" w:cs="Arial"/>
          <w:sz w:val="28"/>
          <w:szCs w:val="28"/>
        </w:rPr>
        <w:t>Teaching Phonics in our Nursery</w:t>
      </w:r>
    </w:p>
    <w:p w:rsidR="00BB1CAE" w:rsidRPr="0028168B" w:rsidRDefault="009A0BBC">
      <w:pPr>
        <w:rPr>
          <w:rFonts w:ascii="Arial" w:hAnsi="Arial" w:cs="Arial"/>
          <w:sz w:val="28"/>
          <w:szCs w:val="28"/>
        </w:rPr>
      </w:pPr>
      <w:r w:rsidRPr="0028168B">
        <w:rPr>
          <w:rFonts w:ascii="Arial" w:hAnsi="Arial" w:cs="Arial"/>
          <w:sz w:val="28"/>
          <w:szCs w:val="28"/>
        </w:rPr>
        <w:t>Letters and Sounds</w:t>
      </w:r>
    </w:p>
    <w:p w:rsidR="009A0BBC" w:rsidRPr="0028168B" w:rsidRDefault="009A0BBC">
      <w:pPr>
        <w:rPr>
          <w:rFonts w:ascii="Arial" w:hAnsi="Arial" w:cs="Arial"/>
          <w:sz w:val="24"/>
          <w:szCs w:val="24"/>
        </w:rPr>
      </w:pPr>
      <w:r w:rsidRPr="0028168B">
        <w:rPr>
          <w:rFonts w:ascii="Arial" w:hAnsi="Arial" w:cs="Arial"/>
          <w:sz w:val="24"/>
          <w:szCs w:val="24"/>
        </w:rPr>
        <w:t xml:space="preserve">From September Letters and Sounds is integrated into our school day. Children have regular opportunities to access activities linked to first six aspects of the first phase of the </w:t>
      </w:r>
      <w:proofErr w:type="spellStart"/>
      <w:r w:rsidRPr="0028168B">
        <w:rPr>
          <w:rFonts w:ascii="Arial" w:hAnsi="Arial" w:cs="Arial"/>
          <w:sz w:val="24"/>
          <w:szCs w:val="24"/>
        </w:rPr>
        <w:t>DfE</w:t>
      </w:r>
      <w:proofErr w:type="spellEnd"/>
      <w:r w:rsidRPr="0028168B">
        <w:rPr>
          <w:rFonts w:ascii="Arial" w:hAnsi="Arial" w:cs="Arial"/>
          <w:sz w:val="24"/>
          <w:szCs w:val="24"/>
        </w:rPr>
        <w:t xml:space="preserve"> phonics programme. They are broken down as follows:</w:t>
      </w:r>
    </w:p>
    <w:p w:rsidR="009A0BBC" w:rsidRPr="0028168B" w:rsidRDefault="009A0BBC">
      <w:pPr>
        <w:rPr>
          <w:rFonts w:ascii="Arial" w:hAnsi="Arial" w:cs="Arial"/>
          <w:sz w:val="24"/>
          <w:szCs w:val="24"/>
        </w:rPr>
      </w:pPr>
      <w:r w:rsidRPr="0028168B">
        <w:rPr>
          <w:rFonts w:ascii="Arial" w:hAnsi="Arial" w:cs="Arial"/>
          <w:sz w:val="24"/>
          <w:szCs w:val="24"/>
        </w:rPr>
        <w:t xml:space="preserve">Aspect 1: Environmental sounds. </w:t>
      </w:r>
    </w:p>
    <w:p w:rsidR="009A0BBC" w:rsidRPr="0028168B" w:rsidRDefault="009A0BBC">
      <w:pPr>
        <w:rPr>
          <w:rFonts w:ascii="Arial" w:hAnsi="Arial" w:cs="Arial"/>
          <w:sz w:val="24"/>
          <w:szCs w:val="24"/>
        </w:rPr>
      </w:pPr>
      <w:r w:rsidRPr="0028168B">
        <w:rPr>
          <w:rFonts w:ascii="Arial" w:hAnsi="Arial" w:cs="Arial"/>
          <w:sz w:val="24"/>
          <w:szCs w:val="24"/>
        </w:rPr>
        <w:t xml:space="preserve">Adults help pupils to tune into sounds in our environment. This could include hearing an ambulance siren or birds singing while playing in the garden, or hearing the hand dryer or chair scraping on the floor while playing in class. Pupils will play games such as guess what has been hidden in a shaker (e.g. rice, feathers, dice) or behind a screen (e.g. keys, crisp packet, scissors). </w:t>
      </w:r>
    </w:p>
    <w:p w:rsidR="009A0BBC" w:rsidRPr="0028168B" w:rsidRDefault="009A0BBC">
      <w:pPr>
        <w:rPr>
          <w:rFonts w:ascii="Arial" w:hAnsi="Arial" w:cs="Arial"/>
          <w:sz w:val="24"/>
          <w:szCs w:val="24"/>
        </w:rPr>
      </w:pPr>
      <w:r w:rsidRPr="0028168B">
        <w:rPr>
          <w:rFonts w:ascii="Arial" w:hAnsi="Arial" w:cs="Arial"/>
          <w:sz w:val="24"/>
          <w:szCs w:val="24"/>
        </w:rPr>
        <w:t>Aspect 2: Instrumental sounds.</w:t>
      </w:r>
    </w:p>
    <w:p w:rsidR="009A0BBC" w:rsidRPr="0028168B" w:rsidRDefault="009A0BBC">
      <w:pPr>
        <w:rPr>
          <w:rFonts w:ascii="Arial" w:hAnsi="Arial" w:cs="Arial"/>
          <w:sz w:val="24"/>
          <w:szCs w:val="24"/>
        </w:rPr>
      </w:pPr>
      <w:r w:rsidRPr="0028168B">
        <w:rPr>
          <w:rFonts w:ascii="Arial" w:hAnsi="Arial" w:cs="Arial"/>
          <w:sz w:val="24"/>
          <w:szCs w:val="24"/>
        </w:rPr>
        <w:t xml:space="preserve">Pupils have access to musical instruments during their free play indoors and out. Adults encourage children to experiment with different ways to make sounds and model playing loudly and quietly, slowly and quickly. </w:t>
      </w:r>
    </w:p>
    <w:p w:rsidR="009A0BBC" w:rsidRPr="0028168B" w:rsidRDefault="009A0BBC">
      <w:pPr>
        <w:rPr>
          <w:rFonts w:ascii="Arial" w:hAnsi="Arial" w:cs="Arial"/>
          <w:sz w:val="24"/>
          <w:szCs w:val="24"/>
        </w:rPr>
      </w:pPr>
      <w:r w:rsidRPr="0028168B">
        <w:rPr>
          <w:rFonts w:ascii="Arial" w:hAnsi="Arial" w:cs="Arial"/>
          <w:sz w:val="24"/>
          <w:szCs w:val="24"/>
        </w:rPr>
        <w:t>Aspect 3: Body percussion.</w:t>
      </w:r>
    </w:p>
    <w:p w:rsidR="009A0BBC" w:rsidRPr="0028168B" w:rsidRDefault="009A0BBC">
      <w:pPr>
        <w:rPr>
          <w:rFonts w:ascii="Arial" w:hAnsi="Arial" w:cs="Arial"/>
          <w:sz w:val="24"/>
          <w:szCs w:val="24"/>
        </w:rPr>
      </w:pPr>
      <w:r w:rsidRPr="0028168B">
        <w:rPr>
          <w:rFonts w:ascii="Arial" w:hAnsi="Arial" w:cs="Arial"/>
          <w:sz w:val="24"/>
          <w:szCs w:val="24"/>
        </w:rPr>
        <w:t xml:space="preserve">Daily action rhymes provide children with an opportunity to hear and copy rhythms. </w:t>
      </w:r>
      <w:r w:rsidR="00B920E0" w:rsidRPr="0028168B">
        <w:rPr>
          <w:rFonts w:ascii="Arial" w:hAnsi="Arial" w:cs="Arial"/>
          <w:sz w:val="24"/>
          <w:szCs w:val="24"/>
        </w:rPr>
        <w:t xml:space="preserve">Outdoors pupils will explore different ways of making sounds with their bodies. </w:t>
      </w:r>
    </w:p>
    <w:p w:rsidR="00B920E0" w:rsidRPr="0028168B" w:rsidRDefault="00B920E0">
      <w:pPr>
        <w:rPr>
          <w:rFonts w:ascii="Arial" w:hAnsi="Arial" w:cs="Arial"/>
          <w:sz w:val="24"/>
          <w:szCs w:val="24"/>
        </w:rPr>
      </w:pPr>
      <w:r w:rsidRPr="0028168B">
        <w:rPr>
          <w:rFonts w:ascii="Arial" w:hAnsi="Arial" w:cs="Arial"/>
          <w:sz w:val="24"/>
          <w:szCs w:val="24"/>
        </w:rPr>
        <w:t>Aspect 4: Rhythm and rhyme.</w:t>
      </w:r>
    </w:p>
    <w:p w:rsidR="00B920E0" w:rsidRPr="0028168B" w:rsidRDefault="00C110FD">
      <w:pPr>
        <w:rPr>
          <w:rFonts w:ascii="Arial" w:hAnsi="Arial" w:cs="Arial"/>
          <w:sz w:val="24"/>
          <w:szCs w:val="24"/>
        </w:rPr>
      </w:pPr>
      <w:r w:rsidRPr="0028168B">
        <w:rPr>
          <w:rFonts w:ascii="Arial" w:hAnsi="Arial" w:cs="Arial"/>
          <w:sz w:val="24"/>
          <w:szCs w:val="24"/>
        </w:rPr>
        <w:t>Pupils experience a wealth of songs and</w:t>
      </w:r>
      <w:r w:rsidR="00B920E0" w:rsidRPr="0028168B">
        <w:rPr>
          <w:rFonts w:ascii="Arial" w:hAnsi="Arial" w:cs="Arial"/>
          <w:sz w:val="24"/>
          <w:szCs w:val="24"/>
        </w:rPr>
        <w:t xml:space="preserve"> rhymes which pupils will hear repeatedly. Adults share rhymes and songs throughout the school day, for instance, if there is a spider in the garden they will model singing “</w:t>
      </w:r>
      <w:proofErr w:type="spellStart"/>
      <w:r w:rsidR="00B920E0" w:rsidRPr="0028168B">
        <w:rPr>
          <w:rFonts w:ascii="Arial" w:hAnsi="Arial" w:cs="Arial"/>
          <w:sz w:val="24"/>
          <w:szCs w:val="24"/>
        </w:rPr>
        <w:t>Incy</w:t>
      </w:r>
      <w:proofErr w:type="spellEnd"/>
      <w:r w:rsidR="00B920E0" w:rsidRPr="0028168B">
        <w:rPr>
          <w:rFonts w:ascii="Arial" w:hAnsi="Arial" w:cs="Arial"/>
          <w:sz w:val="24"/>
          <w:szCs w:val="24"/>
        </w:rPr>
        <w:t xml:space="preserve">, </w:t>
      </w:r>
      <w:proofErr w:type="spellStart"/>
      <w:r w:rsidR="00B920E0" w:rsidRPr="0028168B">
        <w:rPr>
          <w:rFonts w:ascii="Arial" w:hAnsi="Arial" w:cs="Arial"/>
          <w:sz w:val="24"/>
          <w:szCs w:val="24"/>
        </w:rPr>
        <w:t>wincy</w:t>
      </w:r>
      <w:proofErr w:type="spellEnd"/>
      <w:r w:rsidR="00B920E0" w:rsidRPr="0028168B">
        <w:rPr>
          <w:rFonts w:ascii="Arial" w:hAnsi="Arial" w:cs="Arial"/>
          <w:sz w:val="24"/>
          <w:szCs w:val="24"/>
        </w:rPr>
        <w:t xml:space="preserve"> spider”. In the water tray they might sing 1,2,3,4,5 once I caught a fish alive”.  Adults will also model making up nonsense rhymes, for instance by playing with children’s names.</w:t>
      </w:r>
      <w:r w:rsidRPr="0028168B">
        <w:rPr>
          <w:rFonts w:ascii="Arial" w:hAnsi="Arial" w:cs="Arial"/>
          <w:sz w:val="24"/>
          <w:szCs w:val="24"/>
        </w:rPr>
        <w:t xml:space="preserve"> Adults share stories with lots of rhymes such as “Bear on the Stair”.</w:t>
      </w:r>
    </w:p>
    <w:p w:rsidR="0028168B" w:rsidRPr="0028168B" w:rsidRDefault="0028168B">
      <w:pPr>
        <w:rPr>
          <w:rFonts w:ascii="Arial" w:hAnsi="Arial" w:cs="Arial"/>
          <w:sz w:val="24"/>
          <w:szCs w:val="24"/>
        </w:rPr>
      </w:pPr>
    </w:p>
    <w:p w:rsidR="0028168B" w:rsidRPr="0028168B" w:rsidRDefault="0028168B">
      <w:pPr>
        <w:rPr>
          <w:rFonts w:ascii="Arial" w:hAnsi="Arial" w:cs="Arial"/>
          <w:sz w:val="24"/>
          <w:szCs w:val="24"/>
        </w:rPr>
      </w:pPr>
    </w:p>
    <w:p w:rsidR="00B920E0" w:rsidRPr="0028168B" w:rsidRDefault="00B920E0">
      <w:pPr>
        <w:rPr>
          <w:rFonts w:ascii="Arial" w:hAnsi="Arial" w:cs="Arial"/>
          <w:sz w:val="24"/>
          <w:szCs w:val="24"/>
        </w:rPr>
      </w:pPr>
      <w:r w:rsidRPr="0028168B">
        <w:rPr>
          <w:rFonts w:ascii="Arial" w:hAnsi="Arial" w:cs="Arial"/>
          <w:sz w:val="24"/>
          <w:szCs w:val="24"/>
        </w:rPr>
        <w:t>Aspect 5: Alliteration.</w:t>
      </w:r>
    </w:p>
    <w:p w:rsidR="00B920E0" w:rsidRPr="0028168B" w:rsidRDefault="00B920E0">
      <w:pPr>
        <w:rPr>
          <w:rFonts w:ascii="Arial" w:hAnsi="Arial" w:cs="Arial"/>
          <w:sz w:val="24"/>
          <w:szCs w:val="24"/>
        </w:rPr>
      </w:pPr>
      <w:r w:rsidRPr="0028168B">
        <w:rPr>
          <w:rFonts w:ascii="Arial" w:hAnsi="Arial" w:cs="Arial"/>
          <w:sz w:val="24"/>
          <w:szCs w:val="24"/>
        </w:rPr>
        <w:lastRenderedPageBreak/>
        <w:t xml:space="preserve">Adults model the playful use of alliteration while working with children. They might </w:t>
      </w:r>
      <w:r w:rsidR="00C110FD" w:rsidRPr="0028168B">
        <w:rPr>
          <w:rFonts w:ascii="Arial" w:hAnsi="Arial" w:cs="Arial"/>
          <w:sz w:val="24"/>
          <w:szCs w:val="24"/>
        </w:rPr>
        <w:t xml:space="preserve">make a </w:t>
      </w:r>
      <w:r w:rsidR="00C110FD" w:rsidRPr="0028168B">
        <w:rPr>
          <w:rFonts w:ascii="Arial" w:hAnsi="Arial" w:cs="Arial"/>
          <w:i/>
          <w:sz w:val="24"/>
          <w:szCs w:val="24"/>
        </w:rPr>
        <w:t>delicious dinner</w:t>
      </w:r>
      <w:r w:rsidR="00C110FD" w:rsidRPr="0028168B">
        <w:rPr>
          <w:rFonts w:ascii="Arial" w:hAnsi="Arial" w:cs="Arial"/>
          <w:sz w:val="24"/>
          <w:szCs w:val="24"/>
        </w:rPr>
        <w:t xml:space="preserve"> in the home corner, or a </w:t>
      </w:r>
      <w:r w:rsidR="00C110FD" w:rsidRPr="0028168B">
        <w:rPr>
          <w:rFonts w:ascii="Arial" w:hAnsi="Arial" w:cs="Arial"/>
          <w:i/>
          <w:sz w:val="24"/>
          <w:szCs w:val="24"/>
        </w:rPr>
        <w:t>perfect pizza</w:t>
      </w:r>
      <w:r w:rsidR="00C110FD" w:rsidRPr="0028168B">
        <w:rPr>
          <w:rFonts w:ascii="Arial" w:hAnsi="Arial" w:cs="Arial"/>
          <w:sz w:val="24"/>
          <w:szCs w:val="24"/>
        </w:rPr>
        <w:t xml:space="preserve"> on the playdough table. There are lots of opportunities to listen to stories including alliteration such as “Pass the Jam, Jim”.</w:t>
      </w:r>
    </w:p>
    <w:p w:rsidR="00C110FD" w:rsidRPr="0028168B" w:rsidRDefault="00C110FD">
      <w:pPr>
        <w:rPr>
          <w:rFonts w:ascii="Arial" w:hAnsi="Arial" w:cs="Arial"/>
          <w:sz w:val="24"/>
          <w:szCs w:val="24"/>
        </w:rPr>
      </w:pPr>
      <w:r w:rsidRPr="0028168B">
        <w:rPr>
          <w:rFonts w:ascii="Arial" w:hAnsi="Arial" w:cs="Arial"/>
          <w:sz w:val="24"/>
          <w:szCs w:val="24"/>
        </w:rPr>
        <w:t>Aspect 6: Voice sounds.</w:t>
      </w:r>
    </w:p>
    <w:p w:rsidR="00C110FD" w:rsidRPr="0028168B" w:rsidRDefault="00C110FD">
      <w:pPr>
        <w:rPr>
          <w:rFonts w:ascii="Arial" w:hAnsi="Arial" w:cs="Arial"/>
          <w:sz w:val="24"/>
          <w:szCs w:val="24"/>
        </w:rPr>
      </w:pPr>
      <w:r w:rsidRPr="0028168B">
        <w:rPr>
          <w:rFonts w:ascii="Arial" w:hAnsi="Arial" w:cs="Arial"/>
          <w:sz w:val="24"/>
          <w:szCs w:val="24"/>
        </w:rPr>
        <w:t>Adults model vocalisations during children’s play. For instance a car might race around a track while an adult says “</w:t>
      </w:r>
      <w:proofErr w:type="spellStart"/>
      <w:r w:rsidRPr="0028168B">
        <w:rPr>
          <w:rFonts w:ascii="Arial" w:hAnsi="Arial" w:cs="Arial"/>
          <w:sz w:val="24"/>
          <w:szCs w:val="24"/>
        </w:rPr>
        <w:t>brmmm</w:t>
      </w:r>
      <w:proofErr w:type="spellEnd"/>
      <w:r w:rsidRPr="0028168B">
        <w:rPr>
          <w:rFonts w:ascii="Arial" w:hAnsi="Arial" w:cs="Arial"/>
          <w:sz w:val="24"/>
          <w:szCs w:val="24"/>
        </w:rPr>
        <w:t>”. When watering plants an adult will model the “</w:t>
      </w:r>
      <w:proofErr w:type="spellStart"/>
      <w:r w:rsidRPr="0028168B">
        <w:rPr>
          <w:rFonts w:ascii="Arial" w:hAnsi="Arial" w:cs="Arial"/>
          <w:sz w:val="24"/>
          <w:szCs w:val="24"/>
        </w:rPr>
        <w:t>pshhh</w:t>
      </w:r>
      <w:proofErr w:type="spellEnd"/>
      <w:r w:rsidRPr="0028168B">
        <w:rPr>
          <w:rFonts w:ascii="Arial" w:hAnsi="Arial" w:cs="Arial"/>
          <w:sz w:val="24"/>
          <w:szCs w:val="24"/>
        </w:rPr>
        <w:t xml:space="preserve">” sound of running water. Children are encouraged to join in and experiment with their own voice sounds. Children are encouraged to use their voice sounds to enliven stories, for instance by joining in with animal sounds or environmental sounds in stories such as Peace at Last. </w:t>
      </w:r>
    </w:p>
    <w:p w:rsidR="009B4A37" w:rsidRPr="0028168B" w:rsidRDefault="009B4A37">
      <w:pPr>
        <w:rPr>
          <w:rFonts w:ascii="Arial" w:hAnsi="Arial" w:cs="Arial"/>
          <w:sz w:val="24"/>
          <w:szCs w:val="24"/>
        </w:rPr>
      </w:pPr>
      <w:r w:rsidRPr="0028168B">
        <w:rPr>
          <w:rFonts w:ascii="Arial" w:hAnsi="Arial" w:cs="Arial"/>
          <w:sz w:val="24"/>
          <w:szCs w:val="24"/>
        </w:rPr>
        <w:t>Summer</w:t>
      </w:r>
      <w:r w:rsidR="001E451D" w:rsidRPr="0028168B">
        <w:rPr>
          <w:rFonts w:ascii="Arial" w:hAnsi="Arial" w:cs="Arial"/>
          <w:sz w:val="24"/>
          <w:szCs w:val="24"/>
        </w:rPr>
        <w:t xml:space="preserve"> term</w:t>
      </w:r>
    </w:p>
    <w:p w:rsidR="001E451D" w:rsidRPr="0028168B" w:rsidRDefault="009B4A37">
      <w:pPr>
        <w:rPr>
          <w:rFonts w:ascii="Arial" w:hAnsi="Arial" w:cs="Arial"/>
          <w:sz w:val="24"/>
          <w:szCs w:val="24"/>
        </w:rPr>
      </w:pPr>
      <w:r w:rsidRPr="0028168B">
        <w:rPr>
          <w:rFonts w:ascii="Arial" w:hAnsi="Arial" w:cs="Arial"/>
          <w:sz w:val="24"/>
          <w:szCs w:val="24"/>
        </w:rPr>
        <w:t>A</w:t>
      </w:r>
      <w:r w:rsidR="001E451D" w:rsidRPr="0028168B">
        <w:rPr>
          <w:rFonts w:ascii="Arial" w:hAnsi="Arial" w:cs="Arial"/>
          <w:sz w:val="24"/>
          <w:szCs w:val="24"/>
        </w:rPr>
        <w:t xml:space="preserve">spect 7: Oral blending and segmenting. </w:t>
      </w:r>
    </w:p>
    <w:p w:rsidR="001E451D" w:rsidRPr="0028168B" w:rsidRDefault="001E451D">
      <w:pPr>
        <w:rPr>
          <w:rFonts w:ascii="Arial" w:hAnsi="Arial" w:cs="Arial"/>
          <w:sz w:val="24"/>
          <w:szCs w:val="24"/>
        </w:rPr>
      </w:pPr>
      <w:r w:rsidRPr="0028168B">
        <w:rPr>
          <w:rFonts w:ascii="Arial" w:hAnsi="Arial" w:cs="Arial"/>
          <w:sz w:val="24"/>
          <w:szCs w:val="24"/>
        </w:rPr>
        <w:t xml:space="preserve">Adults will </w:t>
      </w:r>
      <w:r w:rsidR="008E747C" w:rsidRPr="0028168B">
        <w:rPr>
          <w:rFonts w:ascii="Arial" w:hAnsi="Arial" w:cs="Arial"/>
          <w:sz w:val="24"/>
          <w:szCs w:val="24"/>
        </w:rPr>
        <w:t>segment and blend</w:t>
      </w:r>
      <w:r w:rsidRPr="0028168B">
        <w:rPr>
          <w:rFonts w:ascii="Arial" w:hAnsi="Arial" w:cs="Arial"/>
          <w:sz w:val="24"/>
          <w:szCs w:val="24"/>
        </w:rPr>
        <w:t xml:space="preserve"> words</w:t>
      </w:r>
      <w:r w:rsidR="008E747C" w:rsidRPr="0028168B">
        <w:rPr>
          <w:rFonts w:ascii="Arial" w:hAnsi="Arial" w:cs="Arial"/>
          <w:sz w:val="24"/>
          <w:szCs w:val="24"/>
        </w:rPr>
        <w:t xml:space="preserve"> at the end of a sentence</w:t>
      </w:r>
      <w:r w:rsidRPr="0028168B">
        <w:rPr>
          <w:rFonts w:ascii="Arial" w:hAnsi="Arial" w:cs="Arial"/>
          <w:sz w:val="24"/>
          <w:szCs w:val="24"/>
        </w:rPr>
        <w:t xml:space="preserve">. An adult might say </w:t>
      </w:r>
      <w:r w:rsidRPr="0028168B">
        <w:rPr>
          <w:rFonts w:ascii="Arial" w:hAnsi="Arial" w:cs="Arial"/>
          <w:i/>
          <w:sz w:val="24"/>
          <w:szCs w:val="24"/>
        </w:rPr>
        <w:t>Where is your c-</w:t>
      </w:r>
      <w:proofErr w:type="spellStart"/>
      <w:r w:rsidRPr="0028168B">
        <w:rPr>
          <w:rFonts w:ascii="Arial" w:hAnsi="Arial" w:cs="Arial"/>
          <w:i/>
          <w:sz w:val="24"/>
          <w:szCs w:val="24"/>
        </w:rPr>
        <w:t>oa</w:t>
      </w:r>
      <w:proofErr w:type="spellEnd"/>
      <w:r w:rsidRPr="0028168B">
        <w:rPr>
          <w:rFonts w:ascii="Arial" w:hAnsi="Arial" w:cs="Arial"/>
          <w:i/>
          <w:sz w:val="24"/>
          <w:szCs w:val="24"/>
        </w:rPr>
        <w:t>-t? Do you need to wear a h-a-t? Listen to th</w:t>
      </w:r>
      <w:r w:rsidR="008E747C" w:rsidRPr="0028168B">
        <w:rPr>
          <w:rFonts w:ascii="Arial" w:hAnsi="Arial" w:cs="Arial"/>
          <w:i/>
          <w:sz w:val="24"/>
          <w:szCs w:val="24"/>
        </w:rPr>
        <w:t>e b-</w:t>
      </w:r>
      <w:proofErr w:type="spellStart"/>
      <w:r w:rsidR="008E747C" w:rsidRPr="0028168B">
        <w:rPr>
          <w:rFonts w:ascii="Arial" w:hAnsi="Arial" w:cs="Arial"/>
          <w:i/>
          <w:sz w:val="24"/>
          <w:szCs w:val="24"/>
        </w:rPr>
        <w:t>ir</w:t>
      </w:r>
      <w:proofErr w:type="spellEnd"/>
      <w:r w:rsidR="008E747C" w:rsidRPr="0028168B">
        <w:rPr>
          <w:rFonts w:ascii="Arial" w:hAnsi="Arial" w:cs="Arial"/>
          <w:i/>
          <w:sz w:val="24"/>
          <w:szCs w:val="24"/>
        </w:rPr>
        <w:t xml:space="preserve">-d. Turn on the t-a-p. </w:t>
      </w:r>
      <w:r w:rsidR="009B4A37" w:rsidRPr="0028168B">
        <w:rPr>
          <w:rFonts w:ascii="Arial" w:hAnsi="Arial" w:cs="Arial"/>
          <w:sz w:val="24"/>
          <w:szCs w:val="24"/>
        </w:rPr>
        <w:t xml:space="preserve">Emphasis is placed on using pure sounds e.g. </w:t>
      </w:r>
      <w:proofErr w:type="spellStart"/>
      <w:r w:rsidR="009B4A37" w:rsidRPr="0028168B">
        <w:rPr>
          <w:rFonts w:ascii="Arial" w:hAnsi="Arial" w:cs="Arial"/>
          <w:i/>
          <w:sz w:val="24"/>
          <w:szCs w:val="24"/>
        </w:rPr>
        <w:t>sssss</w:t>
      </w:r>
      <w:proofErr w:type="spellEnd"/>
      <w:r w:rsidR="009B4A37" w:rsidRPr="0028168B">
        <w:rPr>
          <w:rFonts w:ascii="Arial" w:hAnsi="Arial" w:cs="Arial"/>
          <w:sz w:val="24"/>
          <w:szCs w:val="24"/>
        </w:rPr>
        <w:t xml:space="preserve">, not adding an ending such as </w:t>
      </w:r>
      <w:proofErr w:type="spellStart"/>
      <w:r w:rsidR="009B4A37" w:rsidRPr="0028168B">
        <w:rPr>
          <w:rFonts w:ascii="Arial" w:hAnsi="Arial" w:cs="Arial"/>
          <w:i/>
          <w:sz w:val="24"/>
          <w:szCs w:val="24"/>
        </w:rPr>
        <w:t>suh</w:t>
      </w:r>
      <w:proofErr w:type="spellEnd"/>
      <w:r w:rsidR="009B4A37" w:rsidRPr="0028168B">
        <w:rPr>
          <w:rFonts w:ascii="Arial" w:hAnsi="Arial" w:cs="Arial"/>
          <w:sz w:val="24"/>
          <w:szCs w:val="24"/>
        </w:rPr>
        <w:t>.</w:t>
      </w:r>
    </w:p>
    <w:p w:rsidR="009B4A37" w:rsidRPr="0028168B" w:rsidRDefault="009B4A37">
      <w:pPr>
        <w:rPr>
          <w:rFonts w:ascii="Arial" w:hAnsi="Arial" w:cs="Arial"/>
          <w:sz w:val="24"/>
          <w:szCs w:val="24"/>
        </w:rPr>
      </w:pPr>
      <w:r w:rsidRPr="0028168B">
        <w:rPr>
          <w:rFonts w:ascii="Arial" w:hAnsi="Arial" w:cs="Arial"/>
          <w:sz w:val="24"/>
          <w:szCs w:val="24"/>
        </w:rPr>
        <w:t>Challenging more able pupils</w:t>
      </w:r>
    </w:p>
    <w:p w:rsidR="009B4A37" w:rsidRPr="0028168B" w:rsidRDefault="009B4A37">
      <w:pPr>
        <w:rPr>
          <w:rFonts w:ascii="Arial" w:hAnsi="Arial" w:cs="Arial"/>
          <w:sz w:val="24"/>
          <w:szCs w:val="24"/>
        </w:rPr>
      </w:pPr>
      <w:r w:rsidRPr="0028168B">
        <w:rPr>
          <w:rFonts w:ascii="Arial" w:hAnsi="Arial" w:cs="Arial"/>
          <w:sz w:val="24"/>
          <w:szCs w:val="24"/>
        </w:rPr>
        <w:t>Phase 2: Teaching a letter.</w:t>
      </w:r>
    </w:p>
    <w:p w:rsidR="009B4A37" w:rsidRPr="0028168B" w:rsidRDefault="009B4A37">
      <w:pPr>
        <w:rPr>
          <w:rFonts w:ascii="Arial" w:hAnsi="Arial" w:cs="Arial"/>
          <w:sz w:val="24"/>
          <w:szCs w:val="24"/>
        </w:rPr>
      </w:pPr>
      <w:r w:rsidRPr="0028168B">
        <w:rPr>
          <w:rFonts w:ascii="Arial" w:hAnsi="Arial" w:cs="Arial"/>
          <w:sz w:val="24"/>
          <w:szCs w:val="24"/>
        </w:rPr>
        <w:t>A number of pupils will participate in discreet phonics lessons to learn letter sounds. The lessons will follow the Read Write Inc. programme. This is because the majority of our pupils go to</w:t>
      </w:r>
      <w:r w:rsidR="0028168B" w:rsidRPr="0028168B">
        <w:rPr>
          <w:rFonts w:ascii="Arial" w:hAnsi="Arial" w:cs="Arial"/>
          <w:sz w:val="24"/>
          <w:szCs w:val="24"/>
        </w:rPr>
        <w:t xml:space="preserve"> schools which use this  therefore </w:t>
      </w:r>
      <w:r w:rsidRPr="0028168B">
        <w:rPr>
          <w:rFonts w:ascii="Arial" w:hAnsi="Arial" w:cs="Arial"/>
          <w:sz w:val="24"/>
          <w:szCs w:val="24"/>
        </w:rPr>
        <w:t xml:space="preserve"> the pupils </w:t>
      </w:r>
      <w:r w:rsidR="0028168B" w:rsidRPr="0028168B">
        <w:rPr>
          <w:rFonts w:ascii="Arial" w:hAnsi="Arial" w:cs="Arial"/>
          <w:sz w:val="24"/>
          <w:szCs w:val="24"/>
        </w:rPr>
        <w:t xml:space="preserve"> will </w:t>
      </w:r>
      <w:r w:rsidRPr="0028168B">
        <w:rPr>
          <w:rFonts w:ascii="Arial" w:hAnsi="Arial" w:cs="Arial"/>
          <w:sz w:val="24"/>
          <w:szCs w:val="24"/>
        </w:rPr>
        <w:t xml:space="preserve">benefit from following the same system. </w:t>
      </w:r>
    </w:p>
    <w:p w:rsidR="009B4A37" w:rsidRPr="008E747C" w:rsidRDefault="009B4A37">
      <w:pPr>
        <w:rPr>
          <w:sz w:val="24"/>
          <w:szCs w:val="24"/>
        </w:rPr>
      </w:pPr>
    </w:p>
    <w:p w:rsidR="001E451D" w:rsidRPr="00C110FD" w:rsidRDefault="001E451D">
      <w:pPr>
        <w:rPr>
          <w:sz w:val="24"/>
          <w:szCs w:val="24"/>
        </w:rPr>
      </w:pPr>
    </w:p>
    <w:sectPr w:rsidR="001E451D" w:rsidRPr="00C110FD" w:rsidSect="009A0BBC">
      <w:pgSz w:w="11906" w:h="16838"/>
      <w:pgMar w:top="993"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A0BBC"/>
    <w:rsid w:val="00073983"/>
    <w:rsid w:val="001E451D"/>
    <w:rsid w:val="0028168B"/>
    <w:rsid w:val="00813EB6"/>
    <w:rsid w:val="008E747C"/>
    <w:rsid w:val="009A0BBC"/>
    <w:rsid w:val="009B4A37"/>
    <w:rsid w:val="00B920E0"/>
    <w:rsid w:val="00BB1CAE"/>
    <w:rsid w:val="00C110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C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dc:creator>
  <cp:lastModifiedBy>head</cp:lastModifiedBy>
  <cp:revision>2</cp:revision>
  <dcterms:created xsi:type="dcterms:W3CDTF">2021-05-04T09:50:00Z</dcterms:created>
  <dcterms:modified xsi:type="dcterms:W3CDTF">2021-05-04T09:50:00Z</dcterms:modified>
</cp:coreProperties>
</file>