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FA42C" w14:textId="2B3E5D24" w:rsidR="000D3EA8" w:rsidRDefault="000D3EA8">
      <w:r>
        <w:rPr>
          <w:rFonts w:ascii="Arial" w:hAnsi="Arial" w:cs="Arial"/>
          <w:b/>
          <w:noProof/>
        </w:rPr>
        <w:drawing>
          <wp:anchor distT="36576" distB="36576" distL="36576" distR="36576" simplePos="0" relativeHeight="251659264" behindDoc="0" locked="0" layoutInCell="1" allowOverlap="1" wp14:anchorId="7C43773F" wp14:editId="1287EDC5">
            <wp:simplePos x="0" y="0"/>
            <wp:positionH relativeFrom="margin">
              <wp:align>center</wp:align>
            </wp:positionH>
            <wp:positionV relativeFrom="paragraph">
              <wp:posOffset>47266</wp:posOffset>
            </wp:positionV>
            <wp:extent cx="2301035" cy="2083242"/>
            <wp:effectExtent l="0" t="0" r="4445" b="0"/>
            <wp:wrapNone/>
            <wp:docPr id="1835471833"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b="78372"/>
                    <a:stretch>
                      <a:fillRect/>
                    </a:stretch>
                  </pic:blipFill>
                  <pic:spPr bwMode="auto">
                    <a:xfrm>
                      <a:off x="0" y="0"/>
                      <a:ext cx="2301035" cy="20832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5E317" w14:textId="007CD4D4" w:rsidR="000D3EA8" w:rsidRDefault="000D3EA8"/>
    <w:p w14:paraId="4655F933" w14:textId="2765BF80" w:rsidR="000D3EA8" w:rsidRDefault="000D3EA8"/>
    <w:p w14:paraId="76FA9EC8" w14:textId="77777777" w:rsidR="000D3EA8" w:rsidRDefault="000D3EA8"/>
    <w:p w14:paraId="2C230566" w14:textId="77777777" w:rsidR="000D3EA8" w:rsidRDefault="000D3EA8"/>
    <w:p w14:paraId="5A22BDB9" w14:textId="77777777" w:rsidR="000D3EA8" w:rsidRDefault="000D3EA8"/>
    <w:p w14:paraId="79D1E78A" w14:textId="77777777" w:rsidR="000D3EA8" w:rsidRDefault="000D3EA8"/>
    <w:p w14:paraId="1F1904AD" w14:textId="77777777" w:rsidR="000D3EA8" w:rsidRDefault="000D3EA8" w:rsidP="000D3EA8">
      <w:pPr>
        <w:jc w:val="center"/>
        <w:rPr>
          <w:rFonts w:ascii="Script MT Bold" w:hAnsi="Script MT Bold"/>
          <w:color w:val="006600"/>
          <w:sz w:val="60"/>
          <w:szCs w:val="60"/>
          <w:u w:val="single"/>
        </w:rPr>
      </w:pPr>
      <w:r w:rsidRPr="00680AD5">
        <w:rPr>
          <w:rFonts w:ascii="Script MT Bold" w:hAnsi="Script MT Bold"/>
          <w:color w:val="006600"/>
          <w:sz w:val="60"/>
          <w:szCs w:val="60"/>
          <w:u w:val="single"/>
        </w:rPr>
        <w:t xml:space="preserve">St. Lawrence Church of England </w:t>
      </w:r>
    </w:p>
    <w:p w14:paraId="1DD53239" w14:textId="77777777" w:rsidR="000D3EA8" w:rsidRPr="008E4FBC" w:rsidRDefault="000D3EA8" w:rsidP="000D3EA8">
      <w:pPr>
        <w:jc w:val="center"/>
        <w:rPr>
          <w:rFonts w:ascii="Script MT Bold" w:hAnsi="Script MT Bold"/>
          <w:color w:val="006600"/>
          <w:sz w:val="60"/>
          <w:szCs w:val="60"/>
          <w:u w:val="single"/>
        </w:rPr>
      </w:pPr>
      <w:r w:rsidRPr="00680AD5">
        <w:rPr>
          <w:rFonts w:ascii="Script MT Bold" w:hAnsi="Script MT Bold"/>
          <w:color w:val="006600"/>
          <w:sz w:val="60"/>
          <w:szCs w:val="60"/>
          <w:u w:val="single"/>
        </w:rPr>
        <w:t>Primary School</w:t>
      </w:r>
    </w:p>
    <w:p w14:paraId="41DB1434" w14:textId="77777777" w:rsidR="00D76857" w:rsidRDefault="00D76857" w:rsidP="000D3EA8">
      <w:pPr>
        <w:pStyle w:val="NoSpacing"/>
        <w:jc w:val="center"/>
        <w:rPr>
          <w:rFonts w:ascii="Calibri" w:hAnsi="Calibri" w:cs="Calibri"/>
          <w:b/>
          <w:bCs/>
          <w:sz w:val="60"/>
          <w:szCs w:val="60"/>
          <w:u w:val="single"/>
        </w:rPr>
      </w:pPr>
    </w:p>
    <w:p w14:paraId="16F4723A" w14:textId="54240DDE" w:rsidR="000D3EA8" w:rsidRPr="00A8328D" w:rsidRDefault="00121868" w:rsidP="000D3EA8">
      <w:pPr>
        <w:pStyle w:val="NoSpacing"/>
        <w:jc w:val="center"/>
        <w:rPr>
          <w:rFonts w:ascii="Calibri" w:hAnsi="Calibri" w:cs="Calibri"/>
          <w:b/>
          <w:bCs/>
          <w:sz w:val="60"/>
          <w:szCs w:val="60"/>
          <w:u w:val="single"/>
        </w:rPr>
      </w:pPr>
      <w:r>
        <w:rPr>
          <w:rFonts w:ascii="Calibri" w:hAnsi="Calibri" w:cs="Calibri"/>
          <w:b/>
          <w:bCs/>
          <w:sz w:val="60"/>
          <w:szCs w:val="60"/>
          <w:u w:val="single"/>
        </w:rPr>
        <w:t>HANDWRITING</w:t>
      </w:r>
      <w:r w:rsidR="000D3EA8" w:rsidRPr="00A8328D">
        <w:rPr>
          <w:rFonts w:ascii="Calibri" w:hAnsi="Calibri" w:cs="Calibri"/>
          <w:b/>
          <w:bCs/>
          <w:sz w:val="60"/>
          <w:szCs w:val="60"/>
          <w:u w:val="single"/>
        </w:rPr>
        <w:t xml:space="preserve"> POLICY</w:t>
      </w:r>
    </w:p>
    <w:p w14:paraId="3ACED36B" w14:textId="3E4679EF" w:rsidR="000D3EA8" w:rsidRPr="00A8328D" w:rsidRDefault="000D3EA8" w:rsidP="000D3EA8">
      <w:pPr>
        <w:pStyle w:val="NoSpacing"/>
        <w:jc w:val="center"/>
        <w:rPr>
          <w:rFonts w:ascii="Calibri" w:hAnsi="Calibri" w:cs="Calibri"/>
          <w:b/>
          <w:bCs/>
          <w:sz w:val="28"/>
          <w:szCs w:val="28"/>
          <w:u w:val="single"/>
        </w:rPr>
      </w:pPr>
      <w:r w:rsidRPr="00A8328D">
        <w:rPr>
          <w:rFonts w:ascii="Calibri" w:hAnsi="Calibri" w:cs="Calibri"/>
          <w:b/>
          <w:bCs/>
          <w:sz w:val="28"/>
          <w:szCs w:val="28"/>
          <w:u w:val="single"/>
        </w:rPr>
        <w:t>SEPTEMBER 202</w:t>
      </w:r>
      <w:r w:rsidR="00926688">
        <w:rPr>
          <w:rFonts w:ascii="Calibri" w:hAnsi="Calibri" w:cs="Calibri"/>
          <w:b/>
          <w:bCs/>
          <w:sz w:val="28"/>
          <w:szCs w:val="28"/>
          <w:u w:val="single"/>
        </w:rPr>
        <w:t>6</w:t>
      </w:r>
    </w:p>
    <w:p w14:paraId="2B917A20" w14:textId="77777777" w:rsidR="000D3EA8" w:rsidRDefault="000D3EA8" w:rsidP="000D3EA8">
      <w:pPr>
        <w:pStyle w:val="NoSpacing"/>
        <w:jc w:val="center"/>
        <w:rPr>
          <w:rFonts w:cstheme="minorHAnsi"/>
          <w:b/>
          <w:bCs/>
          <w:sz w:val="28"/>
          <w:szCs w:val="28"/>
          <w:u w:val="single"/>
        </w:rPr>
      </w:pPr>
    </w:p>
    <w:p w14:paraId="62035161" w14:textId="77777777" w:rsidR="00D76857" w:rsidRDefault="00D76857" w:rsidP="000D3EA8">
      <w:pPr>
        <w:pStyle w:val="NoSpacing"/>
        <w:rPr>
          <w:rFonts w:ascii="Calibri" w:hAnsi="Calibri" w:cs="Calibri"/>
          <w:b/>
          <w:bCs/>
          <w:sz w:val="28"/>
          <w:szCs w:val="28"/>
          <w:u w:val="single"/>
        </w:rPr>
      </w:pPr>
    </w:p>
    <w:p w14:paraId="5C19558E" w14:textId="77777777" w:rsidR="00D76857" w:rsidRDefault="00D76857" w:rsidP="000D3EA8">
      <w:pPr>
        <w:pStyle w:val="NoSpacing"/>
        <w:rPr>
          <w:rFonts w:ascii="Calibri" w:hAnsi="Calibri" w:cs="Calibri"/>
          <w:b/>
          <w:bCs/>
          <w:sz w:val="28"/>
          <w:szCs w:val="28"/>
          <w:u w:val="single"/>
        </w:rPr>
      </w:pPr>
    </w:p>
    <w:p w14:paraId="79217DD5" w14:textId="77777777" w:rsidR="00D76857" w:rsidRDefault="00D76857" w:rsidP="000D3EA8">
      <w:pPr>
        <w:pStyle w:val="NoSpacing"/>
        <w:rPr>
          <w:rFonts w:ascii="Calibri" w:hAnsi="Calibri" w:cs="Calibri"/>
          <w:b/>
          <w:bCs/>
          <w:sz w:val="28"/>
          <w:szCs w:val="28"/>
          <w:u w:val="single"/>
        </w:rPr>
      </w:pPr>
    </w:p>
    <w:p w14:paraId="3A5B475D" w14:textId="77777777" w:rsidR="00D76857" w:rsidRDefault="00D76857" w:rsidP="000D3EA8">
      <w:pPr>
        <w:pStyle w:val="NoSpacing"/>
        <w:rPr>
          <w:rFonts w:ascii="Calibri" w:hAnsi="Calibri" w:cs="Calibri"/>
          <w:b/>
          <w:bCs/>
          <w:sz w:val="28"/>
          <w:szCs w:val="28"/>
          <w:u w:val="single"/>
        </w:rPr>
      </w:pPr>
    </w:p>
    <w:p w14:paraId="19DA462C" w14:textId="77777777" w:rsidR="00D76857" w:rsidRDefault="00D76857" w:rsidP="000D3EA8">
      <w:pPr>
        <w:pStyle w:val="NoSpacing"/>
        <w:rPr>
          <w:rFonts w:ascii="Calibri" w:hAnsi="Calibri" w:cs="Calibri"/>
          <w:b/>
          <w:bCs/>
          <w:sz w:val="28"/>
          <w:szCs w:val="28"/>
          <w:u w:val="single"/>
        </w:rPr>
      </w:pPr>
    </w:p>
    <w:p w14:paraId="7D9BEFA5" w14:textId="77777777" w:rsidR="00D76857" w:rsidRDefault="00D76857" w:rsidP="000D3EA8">
      <w:pPr>
        <w:pStyle w:val="NoSpacing"/>
        <w:rPr>
          <w:rFonts w:ascii="Calibri" w:hAnsi="Calibri" w:cs="Calibri"/>
          <w:b/>
          <w:bCs/>
          <w:sz w:val="28"/>
          <w:szCs w:val="28"/>
          <w:u w:val="single"/>
        </w:rPr>
      </w:pPr>
    </w:p>
    <w:p w14:paraId="1E78D678" w14:textId="77777777" w:rsidR="00D76857" w:rsidRDefault="00D76857" w:rsidP="000D3EA8">
      <w:pPr>
        <w:pStyle w:val="NoSpacing"/>
        <w:rPr>
          <w:rFonts w:ascii="Calibri" w:hAnsi="Calibri" w:cs="Calibri"/>
          <w:b/>
          <w:bCs/>
          <w:sz w:val="28"/>
          <w:szCs w:val="28"/>
          <w:u w:val="single"/>
        </w:rPr>
      </w:pPr>
    </w:p>
    <w:p w14:paraId="509FB69D" w14:textId="77777777" w:rsidR="00D76857" w:rsidRDefault="00D76857" w:rsidP="000D3EA8">
      <w:pPr>
        <w:pStyle w:val="NoSpacing"/>
        <w:rPr>
          <w:rFonts w:ascii="Calibri" w:hAnsi="Calibri" w:cs="Calibri"/>
          <w:b/>
          <w:bCs/>
          <w:sz w:val="28"/>
          <w:szCs w:val="28"/>
          <w:u w:val="single"/>
        </w:rPr>
      </w:pPr>
    </w:p>
    <w:p w14:paraId="6157674B" w14:textId="77777777" w:rsidR="00D76857" w:rsidRDefault="00D76857" w:rsidP="000D3EA8">
      <w:pPr>
        <w:pStyle w:val="NoSpacing"/>
        <w:rPr>
          <w:rFonts w:ascii="Calibri" w:hAnsi="Calibri" w:cs="Calibri"/>
          <w:b/>
          <w:bCs/>
          <w:sz w:val="28"/>
          <w:szCs w:val="28"/>
          <w:u w:val="single"/>
        </w:rPr>
      </w:pPr>
    </w:p>
    <w:p w14:paraId="539D7AE5" w14:textId="77777777" w:rsidR="00D76857" w:rsidRDefault="00D76857" w:rsidP="000D3EA8">
      <w:pPr>
        <w:pStyle w:val="NoSpacing"/>
        <w:rPr>
          <w:rFonts w:ascii="Calibri" w:hAnsi="Calibri" w:cs="Calibri"/>
          <w:b/>
          <w:bCs/>
          <w:sz w:val="28"/>
          <w:szCs w:val="28"/>
          <w:u w:val="single"/>
        </w:rPr>
      </w:pPr>
    </w:p>
    <w:p w14:paraId="6F2C00D4" w14:textId="77777777" w:rsidR="00D76857" w:rsidRDefault="00D76857" w:rsidP="000D3EA8">
      <w:pPr>
        <w:pStyle w:val="NoSpacing"/>
        <w:rPr>
          <w:rFonts w:ascii="Calibri" w:hAnsi="Calibri" w:cs="Calibri"/>
          <w:b/>
          <w:bCs/>
          <w:sz w:val="28"/>
          <w:szCs w:val="28"/>
          <w:u w:val="single"/>
        </w:rPr>
      </w:pPr>
    </w:p>
    <w:p w14:paraId="641A52FD" w14:textId="77777777" w:rsidR="00D76857" w:rsidRDefault="00D76857" w:rsidP="000D3EA8">
      <w:pPr>
        <w:pStyle w:val="NoSpacing"/>
        <w:rPr>
          <w:rFonts w:ascii="Calibri" w:hAnsi="Calibri" w:cs="Calibri"/>
          <w:b/>
          <w:bCs/>
          <w:sz w:val="28"/>
          <w:szCs w:val="28"/>
          <w:u w:val="single"/>
        </w:rPr>
      </w:pPr>
    </w:p>
    <w:p w14:paraId="3B0E6CEE" w14:textId="77777777" w:rsidR="00D76857" w:rsidRDefault="00D76857" w:rsidP="000D3EA8">
      <w:pPr>
        <w:pStyle w:val="NoSpacing"/>
        <w:rPr>
          <w:rFonts w:ascii="Calibri" w:hAnsi="Calibri" w:cs="Calibri"/>
          <w:b/>
          <w:bCs/>
          <w:sz w:val="28"/>
          <w:szCs w:val="28"/>
          <w:u w:val="single"/>
        </w:rPr>
      </w:pPr>
    </w:p>
    <w:p w14:paraId="47E075D3" w14:textId="77777777" w:rsidR="00D76857" w:rsidRDefault="00D76857" w:rsidP="000D3EA8">
      <w:pPr>
        <w:pStyle w:val="NoSpacing"/>
        <w:rPr>
          <w:rFonts w:ascii="Calibri" w:hAnsi="Calibri" w:cs="Calibri"/>
          <w:b/>
          <w:bCs/>
          <w:sz w:val="28"/>
          <w:szCs w:val="28"/>
          <w:u w:val="single"/>
        </w:rPr>
      </w:pPr>
    </w:p>
    <w:p w14:paraId="05973E3C" w14:textId="77777777" w:rsidR="00D76857" w:rsidRDefault="00D76857" w:rsidP="000D3EA8">
      <w:pPr>
        <w:pStyle w:val="NoSpacing"/>
        <w:rPr>
          <w:rFonts w:ascii="Calibri" w:hAnsi="Calibri" w:cs="Calibri"/>
          <w:b/>
          <w:bCs/>
          <w:sz w:val="28"/>
          <w:szCs w:val="28"/>
          <w:u w:val="single"/>
        </w:rPr>
      </w:pPr>
    </w:p>
    <w:p w14:paraId="75E74B14" w14:textId="77777777" w:rsidR="00D76857" w:rsidRDefault="00D76857" w:rsidP="000D3EA8">
      <w:pPr>
        <w:pStyle w:val="NoSpacing"/>
        <w:rPr>
          <w:rFonts w:ascii="Calibri" w:hAnsi="Calibri" w:cs="Calibri"/>
          <w:b/>
          <w:bCs/>
          <w:sz w:val="28"/>
          <w:szCs w:val="28"/>
          <w:u w:val="single"/>
        </w:rPr>
      </w:pPr>
    </w:p>
    <w:p w14:paraId="16321C6A" w14:textId="77777777" w:rsidR="00D76857" w:rsidRDefault="00D76857" w:rsidP="000D3EA8">
      <w:pPr>
        <w:pStyle w:val="NoSpacing"/>
        <w:rPr>
          <w:rFonts w:ascii="Calibri" w:hAnsi="Calibri" w:cs="Calibri"/>
          <w:b/>
          <w:bCs/>
          <w:sz w:val="28"/>
          <w:szCs w:val="28"/>
          <w:u w:val="single"/>
        </w:rPr>
      </w:pPr>
    </w:p>
    <w:p w14:paraId="0509B774" w14:textId="77777777" w:rsidR="00D76857" w:rsidRDefault="00D76857" w:rsidP="000D3EA8">
      <w:pPr>
        <w:pStyle w:val="NoSpacing"/>
        <w:rPr>
          <w:rFonts w:ascii="Calibri" w:hAnsi="Calibri" w:cs="Calibri"/>
          <w:b/>
          <w:bCs/>
          <w:sz w:val="28"/>
          <w:szCs w:val="28"/>
          <w:u w:val="single"/>
        </w:rPr>
      </w:pPr>
    </w:p>
    <w:p w14:paraId="147EBF7F" w14:textId="77777777" w:rsidR="00D76857" w:rsidRDefault="00D76857" w:rsidP="000D3EA8">
      <w:pPr>
        <w:pStyle w:val="NoSpacing"/>
        <w:rPr>
          <w:rFonts w:ascii="Calibri" w:hAnsi="Calibri" w:cs="Calibri"/>
          <w:b/>
          <w:bCs/>
          <w:sz w:val="28"/>
          <w:szCs w:val="28"/>
          <w:u w:val="single"/>
        </w:rPr>
      </w:pPr>
    </w:p>
    <w:p w14:paraId="0706F7B1" w14:textId="5D8536D0" w:rsidR="000D3EA8" w:rsidRPr="00285F5D" w:rsidRDefault="000D3EA8" w:rsidP="000D3EA8">
      <w:pPr>
        <w:pStyle w:val="NoSpacing"/>
        <w:rPr>
          <w:rFonts w:ascii="Calibri" w:hAnsi="Calibri" w:cs="Calibri"/>
          <w:sz w:val="28"/>
          <w:szCs w:val="28"/>
        </w:rPr>
      </w:pPr>
      <w:r w:rsidRPr="00285F5D">
        <w:rPr>
          <w:rFonts w:ascii="Calibri" w:hAnsi="Calibri" w:cs="Calibri"/>
          <w:b/>
          <w:bCs/>
          <w:sz w:val="28"/>
          <w:szCs w:val="28"/>
          <w:u w:val="single"/>
        </w:rPr>
        <w:t>Approved by:</w:t>
      </w:r>
      <w:r w:rsidRPr="00285F5D">
        <w:rPr>
          <w:rFonts w:ascii="Calibri" w:hAnsi="Calibri" w:cs="Calibri"/>
          <w:sz w:val="28"/>
          <w:szCs w:val="28"/>
        </w:rPr>
        <w:t xml:space="preserve"> </w:t>
      </w:r>
      <w:r w:rsidR="00F05537" w:rsidRPr="00285F5D">
        <w:rPr>
          <w:rFonts w:ascii="Calibri" w:hAnsi="Calibri" w:cs="Calibri"/>
          <w:sz w:val="28"/>
          <w:szCs w:val="28"/>
        </w:rPr>
        <w:t xml:space="preserve">David </w:t>
      </w:r>
      <w:proofErr w:type="spellStart"/>
      <w:r w:rsidR="00F05537" w:rsidRPr="00285F5D">
        <w:rPr>
          <w:rFonts w:ascii="Calibri" w:hAnsi="Calibri" w:cs="Calibri"/>
          <w:sz w:val="28"/>
          <w:szCs w:val="28"/>
        </w:rPr>
        <w:t>Oludotun</w:t>
      </w:r>
      <w:proofErr w:type="spellEnd"/>
      <w:r w:rsidR="00F05537" w:rsidRPr="00285F5D">
        <w:rPr>
          <w:rFonts w:ascii="Calibri" w:hAnsi="Calibri" w:cs="Calibri"/>
          <w:sz w:val="28"/>
          <w:szCs w:val="28"/>
        </w:rPr>
        <w:t xml:space="preserve"> </w:t>
      </w:r>
      <w:proofErr w:type="spellStart"/>
      <w:r w:rsidR="00F05537" w:rsidRPr="00285F5D">
        <w:rPr>
          <w:rFonts w:ascii="Calibri" w:hAnsi="Calibri" w:cs="Calibri"/>
          <w:sz w:val="28"/>
          <w:szCs w:val="28"/>
        </w:rPr>
        <w:t>Fasanya</w:t>
      </w:r>
      <w:proofErr w:type="spellEnd"/>
      <w:r w:rsidRPr="00285F5D">
        <w:rPr>
          <w:rFonts w:ascii="Calibri" w:hAnsi="Calibri" w:cs="Calibri"/>
          <w:sz w:val="28"/>
          <w:szCs w:val="28"/>
        </w:rPr>
        <w:t xml:space="preserve"> (Chair of Governors)</w:t>
      </w:r>
    </w:p>
    <w:p w14:paraId="31590184" w14:textId="664A4A7E" w:rsidR="000D3EA8" w:rsidRPr="00285F5D" w:rsidRDefault="000D3EA8" w:rsidP="000D3EA8">
      <w:pPr>
        <w:pStyle w:val="NoSpacing"/>
        <w:rPr>
          <w:rFonts w:ascii="Calibri" w:hAnsi="Calibri" w:cs="Calibri"/>
          <w:sz w:val="28"/>
          <w:szCs w:val="28"/>
        </w:rPr>
      </w:pPr>
      <w:r w:rsidRPr="00285F5D">
        <w:rPr>
          <w:rFonts w:ascii="Calibri" w:hAnsi="Calibri" w:cs="Calibri"/>
          <w:b/>
          <w:bCs/>
          <w:sz w:val="28"/>
          <w:szCs w:val="28"/>
          <w:u w:val="single"/>
        </w:rPr>
        <w:t>Last reviewed on:</w:t>
      </w:r>
      <w:r w:rsidRPr="00285F5D">
        <w:rPr>
          <w:rFonts w:ascii="Calibri" w:hAnsi="Calibri" w:cs="Calibri"/>
          <w:sz w:val="28"/>
          <w:szCs w:val="28"/>
        </w:rPr>
        <w:t xml:space="preserve"> September 202</w:t>
      </w:r>
      <w:r w:rsidR="00926688">
        <w:rPr>
          <w:rFonts w:ascii="Calibri" w:hAnsi="Calibri" w:cs="Calibri"/>
          <w:sz w:val="28"/>
          <w:szCs w:val="28"/>
        </w:rPr>
        <w:t>6</w:t>
      </w:r>
    </w:p>
    <w:p w14:paraId="3E9BF1FB" w14:textId="0C1B2DEC" w:rsidR="000D3EA8" w:rsidRPr="00285F5D" w:rsidRDefault="000D3EA8" w:rsidP="000D3EA8">
      <w:pPr>
        <w:pStyle w:val="NoSpacing"/>
        <w:rPr>
          <w:rFonts w:ascii="Calibri" w:hAnsi="Calibri" w:cs="Calibri"/>
          <w:sz w:val="28"/>
          <w:szCs w:val="28"/>
        </w:rPr>
      </w:pPr>
      <w:r w:rsidRPr="00285F5D">
        <w:rPr>
          <w:rFonts w:ascii="Calibri" w:hAnsi="Calibri" w:cs="Calibri"/>
          <w:b/>
          <w:bCs/>
          <w:sz w:val="28"/>
          <w:szCs w:val="28"/>
          <w:u w:val="single"/>
        </w:rPr>
        <w:t>Next review on:</w:t>
      </w:r>
      <w:r w:rsidRPr="00285F5D">
        <w:rPr>
          <w:rFonts w:ascii="Calibri" w:hAnsi="Calibri" w:cs="Calibri"/>
          <w:sz w:val="28"/>
          <w:szCs w:val="28"/>
        </w:rPr>
        <w:t xml:space="preserve"> September 202</w:t>
      </w:r>
      <w:r w:rsidR="00926688">
        <w:rPr>
          <w:rFonts w:ascii="Calibri" w:hAnsi="Calibri" w:cs="Calibri"/>
          <w:sz w:val="28"/>
          <w:szCs w:val="28"/>
        </w:rPr>
        <w:t>7</w:t>
      </w:r>
    </w:p>
    <w:p w14:paraId="2D25CB6E" w14:textId="2E010B56" w:rsidR="00121868" w:rsidRPr="00121868" w:rsidRDefault="00121868" w:rsidP="00121868">
      <w:pPr>
        <w:spacing w:before="100" w:beforeAutospacing="1" w:after="100" w:afterAutospacing="1" w:line="300" w:lineRule="atLeast"/>
        <w:outlineLvl w:val="1"/>
        <w:rPr>
          <w:rFonts w:ascii="Calibri" w:eastAsia="Times New Roman" w:hAnsi="Calibri" w:cs="Calibri"/>
          <w:b/>
          <w:bCs/>
          <w:kern w:val="0"/>
          <w:sz w:val="32"/>
          <w:szCs w:val="32"/>
          <w:u w:val="single"/>
          <w:lang w:eastAsia="en-GB"/>
          <w14:ligatures w14:val="none"/>
        </w:rPr>
      </w:pPr>
      <w:r w:rsidRPr="00121868">
        <w:rPr>
          <w:rFonts w:ascii="Calibri" w:eastAsia="Times New Roman" w:hAnsi="Calibri" w:cs="Calibri"/>
          <w:b/>
          <w:bCs/>
          <w:kern w:val="0"/>
          <w:sz w:val="32"/>
          <w:szCs w:val="32"/>
          <w:u w:val="single"/>
          <w:lang w:eastAsia="en-GB"/>
          <w14:ligatures w14:val="none"/>
        </w:rPr>
        <w:lastRenderedPageBreak/>
        <w:t>C</w:t>
      </w:r>
      <w:r w:rsidRPr="00121868">
        <w:rPr>
          <w:rFonts w:ascii="Calibri" w:eastAsia="Times New Roman" w:hAnsi="Calibri" w:cs="Calibri"/>
          <w:b/>
          <w:bCs/>
          <w:kern w:val="0"/>
          <w:sz w:val="32"/>
          <w:szCs w:val="32"/>
          <w:u w:val="single"/>
          <w:lang w:eastAsia="en-GB"/>
          <w14:ligatures w14:val="none"/>
        </w:rPr>
        <w:t>ONTENTS</w:t>
      </w:r>
    </w:p>
    <w:p w14:paraId="1DFA00F2"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7"/>
          <w:szCs w:val="27"/>
          <w:lang w:eastAsia="en-GB"/>
          <w14:ligatures w14:val="none"/>
        </w:rPr>
        <w:t xml:space="preserve">1. </w:t>
      </w:r>
      <w:r w:rsidRPr="00121868">
        <w:rPr>
          <w:rFonts w:ascii="Calibri" w:eastAsia="Times New Roman" w:hAnsi="Calibri" w:cs="Calibri"/>
          <w:b/>
          <w:bCs/>
          <w:kern w:val="0"/>
          <w:sz w:val="28"/>
          <w:szCs w:val="28"/>
          <w:lang w:eastAsia="en-GB"/>
          <w14:ligatures w14:val="none"/>
        </w:rPr>
        <w:t>Introduction and Rationale</w:t>
      </w:r>
    </w:p>
    <w:p w14:paraId="1B03106B"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2. Aims and Objectives</w:t>
      </w:r>
    </w:p>
    <w:p w14:paraId="5F999DCE"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3. The Handwriting Approach at St Lawrence</w:t>
      </w:r>
    </w:p>
    <w:p w14:paraId="2347C5DF"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4. Handwriting in the Curriculum</w:t>
      </w:r>
    </w:p>
    <w:p w14:paraId="137ED448"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5. Early Physical Development</w:t>
      </w:r>
    </w:p>
    <w:p w14:paraId="03A28096"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6. Development of Handwriting in the EYFS</w:t>
      </w:r>
    </w:p>
    <w:p w14:paraId="0C2BB756"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7. Agreed Language</w:t>
      </w:r>
    </w:p>
    <w:p w14:paraId="0425249B"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8. Ready to Write Expectations</w:t>
      </w:r>
    </w:p>
    <w:p w14:paraId="1FF9F0EE"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9. Teaching and Learning</w:t>
      </w:r>
    </w:p>
    <w:p w14:paraId="529C8ACA"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10. Organisation of Teaching</w:t>
      </w:r>
    </w:p>
    <w:p w14:paraId="5A85474A"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11. Exercise Books and Line Progression</w:t>
      </w:r>
    </w:p>
    <w:p w14:paraId="460CCEE7"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12. Use of Pens</w:t>
      </w:r>
    </w:p>
    <w:p w14:paraId="746A58C5"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13. Provision for Left-Handed Pupils</w:t>
      </w:r>
    </w:p>
    <w:p w14:paraId="2EDC6A24"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14. Provision for Pupils with SEND</w:t>
      </w:r>
    </w:p>
    <w:p w14:paraId="58E0A232"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15. Intervention and Support</w:t>
      </w:r>
    </w:p>
    <w:p w14:paraId="3CBB3E11"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16. Assessment and Progression</w:t>
      </w:r>
    </w:p>
    <w:p w14:paraId="7648ED36"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17. Partnership with Parents</w:t>
      </w:r>
    </w:p>
    <w:p w14:paraId="66C1250E" w14:textId="77777777" w:rsidR="00121868" w:rsidRPr="00121868" w:rsidRDefault="00121868" w:rsidP="00121868">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868">
        <w:rPr>
          <w:rFonts w:ascii="Calibri" w:eastAsia="Times New Roman" w:hAnsi="Calibri" w:cs="Calibri"/>
          <w:b/>
          <w:bCs/>
          <w:kern w:val="0"/>
          <w:sz w:val="28"/>
          <w:szCs w:val="28"/>
          <w:lang w:eastAsia="en-GB"/>
          <w14:ligatures w14:val="none"/>
        </w:rPr>
        <w:t>18. Appendices</w:t>
      </w:r>
    </w:p>
    <w:p w14:paraId="1AB76E6B" w14:textId="353B80F4"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07DBA6D4"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44B88ED3"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3911A943"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4480E22E"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6ECF5C68"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6E2EB523"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2CA2AAF4"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4916F2BB"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6958DECB" w14:textId="77777777" w:rsidR="00121868" w:rsidRPr="00121868" w:rsidRDefault="00121868" w:rsidP="00121868">
      <w:pPr>
        <w:spacing w:after="0" w:line="300" w:lineRule="atLeast"/>
        <w:rPr>
          <w:rFonts w:ascii="Calibri" w:eastAsia="Times New Roman" w:hAnsi="Calibri" w:cs="Calibri"/>
          <w:kern w:val="0"/>
          <w:sz w:val="21"/>
          <w:szCs w:val="21"/>
          <w:lang w:eastAsia="en-GB"/>
          <w14:ligatures w14:val="none"/>
        </w:rPr>
      </w:pPr>
    </w:p>
    <w:p w14:paraId="0A13BAAB"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lastRenderedPageBreak/>
        <w:t>1. Introduction and Rationale</w:t>
      </w:r>
    </w:p>
    <w:p w14:paraId="67E6339D" w14:textId="26E64AB8"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Handwriting is a fundamental component of literacy and underpins pupils' success as writers. We recognise that fluent, legible and automatic handwriting enables pupils to focus on composing, vocabulary and the communication of ideas, rather than the physical act of writing. At St Lawrence, handwriting is taught explicitly, cumulatively and engagingly from Reception to Year 6, following a clear progression of skills. Through consistent teaching, modelling and practice, we aim to ensure that all pupils develop the fluency, confidence and independence needed to become successful writers.</w:t>
      </w:r>
    </w:p>
    <w:p w14:paraId="055705D9"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t>2. Aims and Objectives</w:t>
      </w:r>
    </w:p>
    <w:p w14:paraId="76881A50" w14:textId="77777777" w:rsidR="00121868" w:rsidRPr="00121868" w:rsidRDefault="00121868" w:rsidP="00121868">
      <w:p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Our aims are to:</w:t>
      </w:r>
    </w:p>
    <w:p w14:paraId="5E667003" w14:textId="77777777"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Develop fluent, automatic and legible handwriting.</w:t>
      </w:r>
    </w:p>
    <w:p w14:paraId="1AE41429" w14:textId="77777777"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Establish correct letter formation from the earliest stages.</w:t>
      </w:r>
    </w:p>
    <w:p w14:paraId="3AE6200B" w14:textId="77777777"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Provide pupils with the physical foundations necessary for successful handwriting.</w:t>
      </w:r>
    </w:p>
    <w:p w14:paraId="296813D9" w14:textId="77777777"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Promote pride in presentation across the curriculum.</w:t>
      </w:r>
    </w:p>
    <w:p w14:paraId="18CE3B1C" w14:textId="77777777"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Ensure a consistent approach to handwriting throughout the school.</w:t>
      </w:r>
    </w:p>
    <w:p w14:paraId="3ABE5B64" w14:textId="77777777"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Support all pupils in meeting age-related expectations.</w:t>
      </w:r>
    </w:p>
    <w:p w14:paraId="245ECB5F" w14:textId="2335DF28" w:rsidR="00121868" w:rsidRPr="00121868" w:rsidRDefault="00121868" w:rsidP="004F533A">
      <w:pPr>
        <w:numPr>
          <w:ilvl w:val="0"/>
          <w:numId w:val="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Enable pupils to write efficiently so that they can focus on composition and the communication of ideas.</w:t>
      </w:r>
    </w:p>
    <w:p w14:paraId="63ACC517" w14:textId="64BEBF92"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t>3. The Handwriting Approach at St</w:t>
      </w:r>
      <w:r>
        <w:rPr>
          <w:rFonts w:ascii="Calibri" w:eastAsia="Times New Roman" w:hAnsi="Calibri" w:cs="Calibri"/>
          <w:b/>
          <w:bCs/>
          <w:kern w:val="36"/>
          <w:sz w:val="32"/>
          <w:szCs w:val="32"/>
          <w:u w:val="single"/>
          <w:lang w:eastAsia="en-GB"/>
          <w14:ligatures w14:val="none"/>
        </w:rPr>
        <w:t>.</w:t>
      </w:r>
      <w:r w:rsidRPr="00121868">
        <w:rPr>
          <w:rFonts w:ascii="Calibri" w:eastAsia="Times New Roman" w:hAnsi="Calibri" w:cs="Calibri"/>
          <w:b/>
          <w:bCs/>
          <w:kern w:val="36"/>
          <w:sz w:val="32"/>
          <w:szCs w:val="32"/>
          <w:u w:val="single"/>
          <w:lang w:eastAsia="en-GB"/>
          <w14:ligatures w14:val="none"/>
        </w:rPr>
        <w:t xml:space="preserve"> Lawrence</w:t>
      </w:r>
    </w:p>
    <w:p w14:paraId="7611EB6E"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At St Lawrence, handwriting is taught through a structured progression that ensures skills are built cumulatively from Reception to Year 6. Learning is carefully sequenced and revisited regularly so that pupils develop increasing accuracy, fluency and stamina.</w:t>
      </w:r>
    </w:p>
    <w:p w14:paraId="14B9BA5C" w14:textId="4990DC2D"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Teachers provide explicit instruction, effective modelling and opportunities for purposeful practice. Handwriting expectations are reinforced across the curriculum to ensure consistency and application.</w:t>
      </w:r>
    </w:p>
    <w:p w14:paraId="342F241A"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t>4. Handwriting in the Curriculum</w:t>
      </w:r>
    </w:p>
    <w:p w14:paraId="0F88DAA1"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Handwriting is taught as a discrete skill and is practised across all curriculum areas. Expectations for presentation, letter formation and handwriting quality apply consistently in all subjects.</w:t>
      </w:r>
    </w:p>
    <w:p w14:paraId="10381C85"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All staff model the agreed handwriting style and reinforce expectations during everyday teaching.</w:t>
      </w:r>
    </w:p>
    <w:p w14:paraId="53AADF79" w14:textId="67BBD3E4"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035FAAC6" w14:textId="77777777" w:rsidR="00121868" w:rsidRDefault="00121868" w:rsidP="00121868">
      <w:pPr>
        <w:spacing w:after="0" w:line="300" w:lineRule="atLeast"/>
        <w:rPr>
          <w:rFonts w:ascii="Calibri" w:eastAsia="Times New Roman" w:hAnsi="Calibri" w:cs="Calibri"/>
          <w:kern w:val="0"/>
          <w:sz w:val="21"/>
          <w:szCs w:val="21"/>
          <w:lang w:eastAsia="en-GB"/>
          <w14:ligatures w14:val="none"/>
        </w:rPr>
      </w:pPr>
    </w:p>
    <w:p w14:paraId="628F498D" w14:textId="77777777" w:rsidR="00121868" w:rsidRPr="00121868" w:rsidRDefault="00121868" w:rsidP="00121868">
      <w:pPr>
        <w:spacing w:after="0" w:line="300" w:lineRule="atLeast"/>
        <w:rPr>
          <w:rFonts w:ascii="Calibri" w:eastAsia="Times New Roman" w:hAnsi="Calibri" w:cs="Calibri"/>
          <w:kern w:val="0"/>
          <w:sz w:val="21"/>
          <w:szCs w:val="21"/>
          <w:lang w:eastAsia="en-GB"/>
          <w14:ligatures w14:val="none"/>
        </w:rPr>
      </w:pPr>
    </w:p>
    <w:p w14:paraId="5D4C17E5"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lastRenderedPageBreak/>
        <w:t>5. Early Physical Development</w:t>
      </w:r>
    </w:p>
    <w:p w14:paraId="4B3D9E75"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We recognise that successful handwriting begins with strong physical development. Throughout the EYFS and Key Stage 1, pupils are provided with opportunities to develop:</w:t>
      </w:r>
    </w:p>
    <w:p w14:paraId="15F4C86C" w14:textId="77777777" w:rsidR="00121868" w:rsidRPr="00121868" w:rsidRDefault="00121868" w:rsidP="004F533A">
      <w:pPr>
        <w:numPr>
          <w:ilvl w:val="0"/>
          <w:numId w:val="2"/>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Gross motor skills</w:t>
      </w:r>
    </w:p>
    <w:p w14:paraId="6AB98982" w14:textId="77777777" w:rsidR="00121868" w:rsidRPr="00121868" w:rsidRDefault="00121868" w:rsidP="004F533A">
      <w:pPr>
        <w:numPr>
          <w:ilvl w:val="0"/>
          <w:numId w:val="2"/>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Fine motor skills</w:t>
      </w:r>
    </w:p>
    <w:p w14:paraId="6ADD3BDB" w14:textId="77777777" w:rsidR="00121868" w:rsidRPr="00121868" w:rsidRDefault="00121868" w:rsidP="004F533A">
      <w:pPr>
        <w:numPr>
          <w:ilvl w:val="0"/>
          <w:numId w:val="2"/>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Core strength and stability</w:t>
      </w:r>
    </w:p>
    <w:p w14:paraId="444E3586" w14:textId="77777777" w:rsidR="00121868" w:rsidRPr="00121868" w:rsidRDefault="00121868" w:rsidP="004F533A">
      <w:pPr>
        <w:numPr>
          <w:ilvl w:val="0"/>
          <w:numId w:val="2"/>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Hand and finger strength</w:t>
      </w:r>
    </w:p>
    <w:p w14:paraId="07681DFD" w14:textId="77777777" w:rsidR="00121868" w:rsidRPr="00121868" w:rsidRDefault="00121868" w:rsidP="004F533A">
      <w:pPr>
        <w:numPr>
          <w:ilvl w:val="0"/>
          <w:numId w:val="2"/>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Coordination and spatial awareness</w:t>
      </w:r>
    </w:p>
    <w:p w14:paraId="529542E2" w14:textId="2D1D876B"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These foundational skills support pupils in developing efficient and comfortable handwriting habits.</w:t>
      </w:r>
    </w:p>
    <w:p w14:paraId="4333C1C0"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t>6. Development of Handwriting in the EYFS</w:t>
      </w:r>
    </w:p>
    <w:p w14:paraId="339CC0F0"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Children begin by developing mark-making skills through a range of engaging and purposeful activities. Handwriting instruction focuses on:</w:t>
      </w:r>
    </w:p>
    <w:p w14:paraId="1FA27707" w14:textId="77777777" w:rsidR="00121868" w:rsidRPr="00121868" w:rsidRDefault="00121868" w:rsidP="004F533A">
      <w:pPr>
        <w:numPr>
          <w:ilvl w:val="0"/>
          <w:numId w:val="3"/>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Developing pencil control</w:t>
      </w:r>
    </w:p>
    <w:p w14:paraId="36BD1817" w14:textId="77777777" w:rsidR="00121868" w:rsidRPr="00121868" w:rsidRDefault="00121868" w:rsidP="004F533A">
      <w:pPr>
        <w:numPr>
          <w:ilvl w:val="0"/>
          <w:numId w:val="3"/>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Correct pencil grip</w:t>
      </w:r>
    </w:p>
    <w:p w14:paraId="0F520E50" w14:textId="77777777" w:rsidR="00121868" w:rsidRPr="00121868" w:rsidRDefault="00121868" w:rsidP="004F533A">
      <w:pPr>
        <w:numPr>
          <w:ilvl w:val="0"/>
          <w:numId w:val="3"/>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Establishing hand dominance</w:t>
      </w:r>
    </w:p>
    <w:p w14:paraId="59FBD260" w14:textId="77777777" w:rsidR="00121868" w:rsidRPr="00121868" w:rsidRDefault="00121868" w:rsidP="004F533A">
      <w:pPr>
        <w:numPr>
          <w:ilvl w:val="0"/>
          <w:numId w:val="3"/>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Learning correct letter formation</w:t>
      </w:r>
    </w:p>
    <w:p w14:paraId="2CC2995F" w14:textId="77777777" w:rsidR="00121868" w:rsidRPr="00121868" w:rsidRDefault="00121868" w:rsidP="004F533A">
      <w:pPr>
        <w:numPr>
          <w:ilvl w:val="0"/>
          <w:numId w:val="3"/>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Building confidence and stamina</w:t>
      </w:r>
    </w:p>
    <w:p w14:paraId="700B6C54" w14:textId="7A1570C4"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Children are provided with regular opportunities to practise and apply these skills as they become ready for more formal handwriting tasks.</w:t>
      </w:r>
    </w:p>
    <w:p w14:paraId="0147D7AB"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t>7. Agreed Language</w:t>
      </w:r>
    </w:p>
    <w:p w14:paraId="3C29660E"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To ensure consistency across the school, staff and pupils use shared handwriting terminology. This includes:</w:t>
      </w:r>
    </w:p>
    <w:p w14:paraId="1B3D0400"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Upper case letters</w:t>
      </w:r>
    </w:p>
    <w:p w14:paraId="0ECF3BEF"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Lower case letters</w:t>
      </w:r>
    </w:p>
    <w:p w14:paraId="3F3B01B0"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Ascenders</w:t>
      </w:r>
    </w:p>
    <w:p w14:paraId="55BC89D0"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Descenders</w:t>
      </w:r>
    </w:p>
    <w:p w14:paraId="3CFFD857"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Short letters</w:t>
      </w:r>
    </w:p>
    <w:p w14:paraId="3E1B4B09"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Letter bodies</w:t>
      </w:r>
    </w:p>
    <w:p w14:paraId="381A7269" w14:textId="77777777" w:rsidR="00121868" w:rsidRPr="00121868" w:rsidRDefault="00121868" w:rsidP="004F533A">
      <w:pPr>
        <w:numPr>
          <w:ilvl w:val="0"/>
          <w:numId w:val="4"/>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Horizontal and diagonal joins</w:t>
      </w:r>
    </w:p>
    <w:p w14:paraId="69A3ED53" w14:textId="77777777" w:rsidR="00121868" w:rsidRPr="00121868" w:rsidRDefault="00121868" w:rsidP="00121868">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121868">
        <w:rPr>
          <w:rFonts w:ascii="Calibri" w:eastAsia="Times New Roman" w:hAnsi="Calibri" w:cs="Calibri"/>
          <w:kern w:val="0"/>
          <w:sz w:val="28"/>
          <w:szCs w:val="28"/>
          <w:lang w:eastAsia="en-GB"/>
          <w14:ligatures w14:val="none"/>
        </w:rPr>
        <w:t>Consistent use of this language supports pupils in understanding handwriting expectations and enables teachers to give clear, precise feedback.</w:t>
      </w:r>
    </w:p>
    <w:p w14:paraId="021C96F6" w14:textId="0068EA7E" w:rsidR="00121868" w:rsidRPr="00EC02F3" w:rsidRDefault="00121868" w:rsidP="00121868">
      <w:pPr>
        <w:spacing w:before="100" w:beforeAutospacing="1" w:after="100" w:afterAutospacing="1" w:line="300" w:lineRule="atLeast"/>
        <w:jc w:val="center"/>
        <w:rPr>
          <w:rFonts w:ascii="Segoe UI" w:eastAsia="Times New Roman" w:hAnsi="Segoe UI" w:cs="Segoe UI"/>
          <w:kern w:val="0"/>
          <w:sz w:val="21"/>
          <w:szCs w:val="21"/>
          <w:lang w:eastAsia="en-GB"/>
          <w14:ligatures w14:val="none"/>
        </w:rPr>
      </w:pPr>
      <w:r w:rsidRPr="00C464A2">
        <w:rPr>
          <w:rFonts w:ascii="Segoe UI" w:hAnsi="Segoe UI" w:cs="Segoe UI"/>
          <w:b/>
          <w:bCs/>
          <w:noProof/>
          <w:sz w:val="32"/>
          <w:szCs w:val="32"/>
        </w:rPr>
        <w:lastRenderedPageBreak/>
        <w:drawing>
          <wp:inline distT="0" distB="0" distL="0" distR="0" wp14:anchorId="5E0E5BBF" wp14:editId="67E28B5F">
            <wp:extent cx="5132927" cy="2017986"/>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44593" cy="2022572"/>
                    </a:xfrm>
                    <a:prstGeom prst="rect">
                      <a:avLst/>
                    </a:prstGeom>
                  </pic:spPr>
                </pic:pic>
              </a:graphicData>
            </a:graphic>
          </wp:inline>
        </w:drawing>
      </w:r>
    </w:p>
    <w:p w14:paraId="1DD81909" w14:textId="77777777" w:rsidR="00121868" w:rsidRPr="00121868" w:rsidRDefault="00121868" w:rsidP="00121868">
      <w:pPr>
        <w:spacing w:before="100" w:beforeAutospacing="1" w:after="100" w:afterAutospacing="1" w:line="300" w:lineRule="atLeast"/>
        <w:outlineLvl w:val="0"/>
        <w:rPr>
          <w:rFonts w:ascii="Calibri" w:eastAsia="Times New Roman" w:hAnsi="Calibri" w:cs="Calibri"/>
          <w:b/>
          <w:bCs/>
          <w:kern w:val="36"/>
          <w:sz w:val="32"/>
          <w:szCs w:val="32"/>
          <w:u w:val="single"/>
          <w:lang w:eastAsia="en-GB"/>
          <w14:ligatures w14:val="none"/>
        </w:rPr>
      </w:pPr>
      <w:r w:rsidRPr="00121868">
        <w:rPr>
          <w:rFonts w:ascii="Calibri" w:eastAsia="Times New Roman" w:hAnsi="Calibri" w:cs="Calibri"/>
          <w:b/>
          <w:bCs/>
          <w:kern w:val="36"/>
          <w:sz w:val="32"/>
          <w:szCs w:val="32"/>
          <w:u w:val="single"/>
          <w:lang w:eastAsia="en-GB"/>
          <w14:ligatures w14:val="none"/>
        </w:rPr>
        <w:t>8. Ready to Write Expectations</w:t>
      </w:r>
    </w:p>
    <w:p w14:paraId="0645348F" w14:textId="77777777" w:rsidR="00121868" w:rsidRPr="004F533A" w:rsidRDefault="00121868" w:rsidP="004F533A">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Before handwriting activities, teachers ensure pupils are ready to write by reinforcing expectations for:</w:t>
      </w:r>
    </w:p>
    <w:p w14:paraId="27FE049A" w14:textId="77777777" w:rsidR="00121868" w:rsidRPr="004F533A" w:rsidRDefault="00121868" w:rsidP="004F533A">
      <w:pPr>
        <w:numPr>
          <w:ilvl w:val="0"/>
          <w:numId w:val="5"/>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Sitting position</w:t>
      </w:r>
    </w:p>
    <w:p w14:paraId="570359B1" w14:textId="77777777" w:rsidR="00121868" w:rsidRPr="004F533A" w:rsidRDefault="00121868" w:rsidP="004F533A">
      <w:pPr>
        <w:numPr>
          <w:ilvl w:val="0"/>
          <w:numId w:val="5"/>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Foot placement</w:t>
      </w:r>
    </w:p>
    <w:p w14:paraId="3694BBA9" w14:textId="77777777" w:rsidR="00121868" w:rsidRPr="004F533A" w:rsidRDefault="00121868" w:rsidP="004F533A">
      <w:pPr>
        <w:numPr>
          <w:ilvl w:val="0"/>
          <w:numId w:val="5"/>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Paper position</w:t>
      </w:r>
    </w:p>
    <w:p w14:paraId="02F00C81" w14:textId="77777777" w:rsidR="00121868" w:rsidRPr="004F533A" w:rsidRDefault="00121868" w:rsidP="004F533A">
      <w:pPr>
        <w:numPr>
          <w:ilvl w:val="0"/>
          <w:numId w:val="5"/>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Pencil grip</w:t>
      </w:r>
    </w:p>
    <w:p w14:paraId="4E1C56A0" w14:textId="77777777" w:rsidR="00121868" w:rsidRPr="004F533A" w:rsidRDefault="00121868" w:rsidP="004F533A">
      <w:pPr>
        <w:numPr>
          <w:ilvl w:val="0"/>
          <w:numId w:val="5"/>
        </w:num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Appropriate posture</w:t>
      </w:r>
    </w:p>
    <w:p w14:paraId="303426F3" w14:textId="77777777" w:rsidR="00121868" w:rsidRPr="004F533A" w:rsidRDefault="00121868" w:rsidP="004F533A">
      <w:pPr>
        <w:spacing w:before="100" w:beforeAutospacing="1" w:after="100" w:afterAutospacing="1" w:line="300" w:lineRule="atLeast"/>
        <w:jc w:val="both"/>
        <w:rPr>
          <w:rFonts w:ascii="Calibri" w:eastAsia="Times New Roman" w:hAnsi="Calibri" w:cs="Calibri"/>
          <w:kern w:val="0"/>
          <w:sz w:val="28"/>
          <w:szCs w:val="28"/>
          <w:lang w:eastAsia="en-GB"/>
          <w14:ligatures w14:val="none"/>
        </w:rPr>
      </w:pPr>
      <w:r w:rsidRPr="004F533A">
        <w:rPr>
          <w:rFonts w:ascii="Calibri" w:eastAsia="Times New Roman" w:hAnsi="Calibri" w:cs="Calibri"/>
          <w:kern w:val="0"/>
          <w:sz w:val="28"/>
          <w:szCs w:val="28"/>
          <w:lang w:eastAsia="en-GB"/>
          <w14:ligatures w14:val="none"/>
        </w:rPr>
        <w:t>These routines help pupils develop efficient and comfortable writing habits. All staff and children in KS1 and lower KS2 as needed use this check before writing:</w:t>
      </w:r>
    </w:p>
    <w:p w14:paraId="5BC6F531" w14:textId="77777777" w:rsidR="00121868" w:rsidRDefault="00121868" w:rsidP="004F533A">
      <w:pPr>
        <w:pStyle w:val="NormalWeb"/>
        <w:jc w:val="center"/>
      </w:pPr>
      <w:r>
        <w:rPr>
          <w:noProof/>
        </w:rPr>
        <w:drawing>
          <wp:inline distT="0" distB="0" distL="0" distR="0" wp14:anchorId="7909A54F" wp14:editId="0217B3D3">
            <wp:extent cx="1906669" cy="2696845"/>
            <wp:effectExtent l="0" t="0" r="0" b="825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2826" cy="2719698"/>
                    </a:xfrm>
                    <a:prstGeom prst="rect">
                      <a:avLst/>
                    </a:prstGeom>
                    <a:noFill/>
                    <a:ln>
                      <a:noFill/>
                    </a:ln>
                  </pic:spPr>
                </pic:pic>
              </a:graphicData>
            </a:graphic>
          </wp:inline>
        </w:drawing>
      </w:r>
    </w:p>
    <w:p w14:paraId="31B842A2" w14:textId="6F13B8E2" w:rsidR="00121868" w:rsidRPr="00EC02F3" w:rsidRDefault="00121868" w:rsidP="00121868">
      <w:pPr>
        <w:spacing w:after="0" w:line="300" w:lineRule="atLeast"/>
        <w:rPr>
          <w:rFonts w:ascii="Segoe UI" w:eastAsia="Times New Roman" w:hAnsi="Segoe UI" w:cs="Segoe UI"/>
          <w:kern w:val="0"/>
          <w:sz w:val="21"/>
          <w:szCs w:val="21"/>
          <w:lang w:eastAsia="en-GB"/>
          <w14:ligatures w14:val="none"/>
        </w:rPr>
      </w:pPr>
    </w:p>
    <w:p w14:paraId="578E6707" w14:textId="77777777" w:rsidR="004F533A" w:rsidRDefault="004F533A"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p>
    <w:p w14:paraId="3A6D9F88" w14:textId="77777777" w:rsidR="004F533A" w:rsidRDefault="004F533A"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p>
    <w:p w14:paraId="52E419A1" w14:textId="77777777" w:rsidR="004F533A" w:rsidRDefault="004F533A"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p>
    <w:p w14:paraId="04E117FF" w14:textId="1A8DF45B" w:rsidR="00121868" w:rsidRPr="004F533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4F533A">
        <w:rPr>
          <w:rFonts w:ascii="Gill Sans MT" w:eastAsia="Times New Roman" w:hAnsi="Gill Sans MT" w:cs="Segoe UI"/>
          <w:b/>
          <w:bCs/>
          <w:kern w:val="36"/>
          <w:sz w:val="32"/>
          <w:szCs w:val="32"/>
          <w:u w:val="single"/>
          <w:lang w:eastAsia="en-GB"/>
          <w14:ligatures w14:val="none"/>
        </w:rPr>
        <w:lastRenderedPageBreak/>
        <w:t>9. Teaching and Learning</w:t>
      </w:r>
    </w:p>
    <w:p w14:paraId="4A624EA1" w14:textId="77777777"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Handwriting is taught explicitly through modelling, guided practice and independent application.</w:t>
      </w:r>
    </w:p>
    <w:p w14:paraId="386F4AC9" w14:textId="77777777"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Teachers:</w:t>
      </w:r>
    </w:p>
    <w:p w14:paraId="2094C1C3" w14:textId="77777777" w:rsidR="00121868" w:rsidRPr="004F533A" w:rsidRDefault="00121868" w:rsidP="004F533A">
      <w:pPr>
        <w:numPr>
          <w:ilvl w:val="0"/>
          <w:numId w:val="6"/>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Model correct letter formation.</w:t>
      </w:r>
    </w:p>
    <w:p w14:paraId="05DA06EC" w14:textId="77777777" w:rsidR="00121868" w:rsidRPr="004F533A" w:rsidRDefault="00121868" w:rsidP="004F533A">
      <w:pPr>
        <w:numPr>
          <w:ilvl w:val="0"/>
          <w:numId w:val="6"/>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Provide clear explanations and demonstrations.</w:t>
      </w:r>
    </w:p>
    <w:p w14:paraId="18483E3D" w14:textId="77777777" w:rsidR="00121868" w:rsidRPr="004F533A" w:rsidRDefault="00121868" w:rsidP="004F533A">
      <w:pPr>
        <w:numPr>
          <w:ilvl w:val="0"/>
          <w:numId w:val="6"/>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Give immediate feedback.</w:t>
      </w:r>
    </w:p>
    <w:p w14:paraId="26886DF9" w14:textId="77777777" w:rsidR="00121868" w:rsidRPr="004F533A" w:rsidRDefault="00121868" w:rsidP="004F533A">
      <w:pPr>
        <w:numPr>
          <w:ilvl w:val="0"/>
          <w:numId w:val="6"/>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Address misconceptions quickly.</w:t>
      </w:r>
    </w:p>
    <w:p w14:paraId="5AEFABB1" w14:textId="77777777" w:rsidR="00121868" w:rsidRPr="004F533A" w:rsidRDefault="00121868" w:rsidP="004F533A">
      <w:pPr>
        <w:numPr>
          <w:ilvl w:val="0"/>
          <w:numId w:val="6"/>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Provide regular opportunities for rehearsal and practice.</w:t>
      </w:r>
    </w:p>
    <w:p w14:paraId="4053B3FD" w14:textId="0F5E3FBD"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Learning is designed to be engaging and purposeful while ensuring sufficient repetition to develop automaticity.</w:t>
      </w:r>
    </w:p>
    <w:p w14:paraId="662CBC36" w14:textId="77777777" w:rsidR="00121868" w:rsidRPr="004F533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4F533A">
        <w:rPr>
          <w:rFonts w:ascii="Gill Sans MT" w:eastAsia="Times New Roman" w:hAnsi="Gill Sans MT" w:cs="Segoe UI"/>
          <w:b/>
          <w:bCs/>
          <w:kern w:val="36"/>
          <w:sz w:val="32"/>
          <w:szCs w:val="32"/>
          <w:u w:val="single"/>
          <w:lang w:eastAsia="en-GB"/>
          <w14:ligatures w14:val="none"/>
        </w:rPr>
        <w:t>10. Organisation of Teaching</w:t>
      </w:r>
    </w:p>
    <w:p w14:paraId="5D3D5282" w14:textId="77777777"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Handwriting is taught regularly throughout the school. Teaching is adapted to meet the developmental stage and needs of pupils.</w:t>
      </w:r>
    </w:p>
    <w:p w14:paraId="6FDE6A03" w14:textId="2ABF88CA"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Where appropriate, pupils receive additional support to secure key skills before moving on to new learning.</w:t>
      </w:r>
    </w:p>
    <w:p w14:paraId="4295DFDD" w14:textId="77777777" w:rsidR="00121868" w:rsidRPr="004F533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4F533A">
        <w:rPr>
          <w:rFonts w:ascii="Gill Sans MT" w:eastAsia="Times New Roman" w:hAnsi="Gill Sans MT" w:cs="Segoe UI"/>
          <w:b/>
          <w:bCs/>
          <w:kern w:val="36"/>
          <w:sz w:val="32"/>
          <w:szCs w:val="32"/>
          <w:u w:val="single"/>
          <w:lang w:eastAsia="en-GB"/>
          <w14:ligatures w14:val="none"/>
        </w:rPr>
        <w:t>11. Exercise Books and Line Progression</w:t>
      </w:r>
    </w:p>
    <w:p w14:paraId="0AB9F4FC" w14:textId="77777777"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At St Lawrence, we generally follow a progressive approach to the use of paper and line guides, moving from blank paper to standard exercise book lines as pupils develop confidence and fluency in handwriting. However, we recognise that children develop at different rates and, where appropriate, adaptations will be made to ensure that each pupil is provided with the level of support that best meets their individual needs.</w:t>
      </w:r>
    </w:p>
    <w:p w14:paraId="1AF816E7" w14:textId="77777777"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The progression typically follows:</w:t>
      </w:r>
    </w:p>
    <w:p w14:paraId="3A936DF7" w14:textId="77777777" w:rsidR="00121868" w:rsidRPr="004F533A" w:rsidRDefault="00121868" w:rsidP="004F533A">
      <w:pPr>
        <w:numPr>
          <w:ilvl w:val="0"/>
          <w:numId w:val="7"/>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Blank paper for early mark-making and letter formation.</w:t>
      </w:r>
    </w:p>
    <w:p w14:paraId="44EE7299" w14:textId="77777777" w:rsidR="00121868" w:rsidRPr="004F533A" w:rsidRDefault="00121868" w:rsidP="004F533A">
      <w:pPr>
        <w:numPr>
          <w:ilvl w:val="0"/>
          <w:numId w:val="7"/>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A single baseline for letters to sit upon.</w:t>
      </w:r>
    </w:p>
    <w:p w14:paraId="0AAF3792" w14:textId="77777777" w:rsidR="00121868" w:rsidRPr="004F533A" w:rsidRDefault="00121868" w:rsidP="004F533A">
      <w:pPr>
        <w:numPr>
          <w:ilvl w:val="0"/>
          <w:numId w:val="7"/>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Feint lines with sufficient space for ascenders and capital letters.</w:t>
      </w:r>
    </w:p>
    <w:p w14:paraId="7EF3834C" w14:textId="77777777" w:rsidR="00121868" w:rsidRPr="004F533A" w:rsidRDefault="00121868" w:rsidP="004F533A">
      <w:pPr>
        <w:numPr>
          <w:ilvl w:val="0"/>
          <w:numId w:val="7"/>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Double lines to support understanding of letter size and alignment.</w:t>
      </w:r>
    </w:p>
    <w:p w14:paraId="44AB4369" w14:textId="7F8714B4" w:rsidR="00121868" w:rsidRPr="004F533A" w:rsidRDefault="00121868" w:rsidP="004F533A">
      <w:pPr>
        <w:numPr>
          <w:ilvl w:val="0"/>
          <w:numId w:val="7"/>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Standard exercise book lines as fluency develops.</w:t>
      </w:r>
    </w:p>
    <w:p w14:paraId="7945F7FF" w14:textId="77777777" w:rsidR="00121868" w:rsidRPr="004F533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4F533A">
        <w:rPr>
          <w:rFonts w:ascii="Gill Sans MT" w:eastAsia="Times New Roman" w:hAnsi="Gill Sans MT" w:cs="Segoe UI"/>
          <w:b/>
          <w:bCs/>
          <w:kern w:val="36"/>
          <w:sz w:val="32"/>
          <w:szCs w:val="32"/>
          <w:u w:val="single"/>
          <w:lang w:eastAsia="en-GB"/>
          <w14:ligatures w14:val="none"/>
        </w:rPr>
        <w:t>12. Use of Pens</w:t>
      </w:r>
    </w:p>
    <w:p w14:paraId="0C47DE36" w14:textId="77777777"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Children are encouraged to use a range of writing tools and, as their handwriting becomes increasingly fluent and well-presented, to write in pen. At St Lawrence, pupils in Year 4 may begin using a pen when they consistently meet year group expectations for handwriting, including accurate letter formation, sizing, spacing and presentation.</w:t>
      </w:r>
    </w:p>
    <w:p w14:paraId="3C2478BC" w14:textId="12E20436" w:rsidR="00121868" w:rsidRPr="00EC02F3" w:rsidRDefault="00121868" w:rsidP="00121868">
      <w:pPr>
        <w:spacing w:after="0" w:line="300" w:lineRule="atLeast"/>
        <w:rPr>
          <w:rFonts w:ascii="Segoe UI" w:eastAsia="Times New Roman" w:hAnsi="Segoe UI" w:cs="Segoe UI"/>
          <w:kern w:val="0"/>
          <w:sz w:val="21"/>
          <w:szCs w:val="21"/>
          <w:lang w:eastAsia="en-GB"/>
          <w14:ligatures w14:val="none"/>
        </w:rPr>
      </w:pPr>
    </w:p>
    <w:p w14:paraId="5E38AA33" w14:textId="77777777" w:rsidR="00121868" w:rsidRPr="004F533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4F533A">
        <w:rPr>
          <w:rFonts w:ascii="Gill Sans MT" w:eastAsia="Times New Roman" w:hAnsi="Gill Sans MT" w:cs="Segoe UI"/>
          <w:b/>
          <w:bCs/>
          <w:kern w:val="36"/>
          <w:sz w:val="32"/>
          <w:szCs w:val="32"/>
          <w:u w:val="single"/>
          <w:lang w:eastAsia="en-GB"/>
          <w14:ligatures w14:val="none"/>
        </w:rPr>
        <w:lastRenderedPageBreak/>
        <w:t>13. Provision for Left-Handed Pupils</w:t>
      </w:r>
    </w:p>
    <w:p w14:paraId="226E25C1" w14:textId="521BAE56" w:rsidR="00121868" w:rsidRPr="004F533A" w:rsidRDefault="00121868" w:rsidP="004F533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F533A">
        <w:rPr>
          <w:rFonts w:ascii="Gill Sans MT" w:eastAsia="Times New Roman" w:hAnsi="Gill Sans MT" w:cs="Segoe UI"/>
          <w:kern w:val="0"/>
          <w:sz w:val="28"/>
          <w:szCs w:val="28"/>
          <w:lang w:eastAsia="en-GB"/>
          <w14:ligatures w14:val="none"/>
        </w:rPr>
        <w:t>Left-handed pupils are supported to develop an efficient writing position and grip. Staff provide appropriate guidance on paper position, pencil grip and posture to ensure comfort and promote fluent handwriting.</w:t>
      </w:r>
    </w:p>
    <w:p w14:paraId="76AB1AED" w14:textId="77777777" w:rsidR="00121868" w:rsidRPr="004F533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4F533A">
        <w:rPr>
          <w:rFonts w:ascii="Gill Sans MT" w:eastAsia="Times New Roman" w:hAnsi="Gill Sans MT" w:cs="Segoe UI"/>
          <w:b/>
          <w:bCs/>
          <w:kern w:val="36"/>
          <w:sz w:val="32"/>
          <w:szCs w:val="32"/>
          <w:u w:val="single"/>
          <w:lang w:eastAsia="en-GB"/>
          <w14:ligatures w14:val="none"/>
        </w:rPr>
        <w:t>14. Provision for Pupils with SEND</w:t>
      </w:r>
    </w:p>
    <w:p w14:paraId="1D34F0AF" w14:textId="77777777" w:rsidR="00121868" w:rsidRPr="00F127AA" w:rsidRDefault="00121868" w:rsidP="00F127A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We recognise that some pupils may require additional support to develop handwriting skills. Adaptations may include:</w:t>
      </w:r>
    </w:p>
    <w:p w14:paraId="13022359" w14:textId="77777777" w:rsidR="00121868" w:rsidRPr="00F127AA" w:rsidRDefault="00121868" w:rsidP="00F127AA">
      <w:pPr>
        <w:numPr>
          <w:ilvl w:val="0"/>
          <w:numId w:val="8"/>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Alternative resources</w:t>
      </w:r>
    </w:p>
    <w:p w14:paraId="5412C288" w14:textId="77777777" w:rsidR="00121868" w:rsidRPr="00F127AA" w:rsidRDefault="00121868" w:rsidP="00F127AA">
      <w:pPr>
        <w:numPr>
          <w:ilvl w:val="0"/>
          <w:numId w:val="8"/>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Additional modelling and guided practice</w:t>
      </w:r>
    </w:p>
    <w:p w14:paraId="6EBDB3E5" w14:textId="77777777" w:rsidR="00121868" w:rsidRPr="00F127AA" w:rsidRDefault="00121868" w:rsidP="00F127AA">
      <w:pPr>
        <w:numPr>
          <w:ilvl w:val="0"/>
          <w:numId w:val="8"/>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Modified line spacing</w:t>
      </w:r>
    </w:p>
    <w:p w14:paraId="7EAB45E2" w14:textId="77777777" w:rsidR="00121868" w:rsidRPr="00F127AA" w:rsidRDefault="00121868" w:rsidP="00F127AA">
      <w:pPr>
        <w:numPr>
          <w:ilvl w:val="0"/>
          <w:numId w:val="8"/>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Fine motor interventions</w:t>
      </w:r>
    </w:p>
    <w:p w14:paraId="0BA4EC4F" w14:textId="77777777" w:rsidR="00121868" w:rsidRPr="00F127AA" w:rsidRDefault="00121868" w:rsidP="00F127AA">
      <w:pPr>
        <w:numPr>
          <w:ilvl w:val="0"/>
          <w:numId w:val="8"/>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Access to assistive technology where appropriate</w:t>
      </w:r>
    </w:p>
    <w:p w14:paraId="15355B5D" w14:textId="263FFD4C" w:rsidR="00121868" w:rsidRPr="00F127AA" w:rsidRDefault="00121868" w:rsidP="00F127A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Provision is tailored to individual needs.</w:t>
      </w:r>
    </w:p>
    <w:p w14:paraId="3AFEB9E7" w14:textId="77777777" w:rsidR="00121868" w:rsidRPr="00F127A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F127AA">
        <w:rPr>
          <w:rFonts w:ascii="Gill Sans MT" w:eastAsia="Times New Roman" w:hAnsi="Gill Sans MT" w:cs="Segoe UI"/>
          <w:b/>
          <w:bCs/>
          <w:kern w:val="36"/>
          <w:sz w:val="32"/>
          <w:szCs w:val="32"/>
          <w:u w:val="single"/>
          <w:lang w:eastAsia="en-GB"/>
          <w14:ligatures w14:val="none"/>
        </w:rPr>
        <w:t>15. Intervention and Support</w:t>
      </w:r>
    </w:p>
    <w:p w14:paraId="592EB8D2" w14:textId="77777777" w:rsidR="00121868" w:rsidRPr="00F127AA" w:rsidRDefault="00121868" w:rsidP="00F127A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Pupils who require additional support receive timely intervention to address identified areas of difficulty. Intervention focuses on securing foundational skills and developing confidence, accuracy and fluency.</w:t>
      </w:r>
    </w:p>
    <w:p w14:paraId="5A0C0397" w14:textId="160FEBB2" w:rsidR="00121868" w:rsidRPr="00F127AA" w:rsidRDefault="00121868" w:rsidP="00F127A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Progress is monitored regularly and support is adapted in response to need. See Appendix for more information.</w:t>
      </w:r>
    </w:p>
    <w:p w14:paraId="19F29C30" w14:textId="77777777" w:rsidR="00121868" w:rsidRPr="00F127A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F127AA">
        <w:rPr>
          <w:rFonts w:ascii="Gill Sans MT" w:eastAsia="Times New Roman" w:hAnsi="Gill Sans MT" w:cs="Segoe UI"/>
          <w:b/>
          <w:bCs/>
          <w:kern w:val="36"/>
          <w:sz w:val="32"/>
          <w:szCs w:val="32"/>
          <w:u w:val="single"/>
          <w:lang w:eastAsia="en-GB"/>
          <w14:ligatures w14:val="none"/>
        </w:rPr>
        <w:t>16. Assessment and Progression</w:t>
      </w:r>
    </w:p>
    <w:p w14:paraId="0B5E993C" w14:textId="77777777" w:rsidR="00121868" w:rsidRPr="00F127AA" w:rsidRDefault="00121868" w:rsidP="00F127A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Teachers assess handwriting through ongoing observation of pupils' work across the curriculum. Assessment focuses on:</w:t>
      </w:r>
    </w:p>
    <w:p w14:paraId="47294453" w14:textId="77777777" w:rsidR="00121868" w:rsidRPr="00F127AA" w:rsidRDefault="00121868" w:rsidP="00F127AA">
      <w:pPr>
        <w:numPr>
          <w:ilvl w:val="0"/>
          <w:numId w:val="9"/>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Letter formation</w:t>
      </w:r>
    </w:p>
    <w:p w14:paraId="152F0078" w14:textId="77777777" w:rsidR="00121868" w:rsidRPr="00F127AA" w:rsidRDefault="00121868" w:rsidP="00F127AA">
      <w:pPr>
        <w:numPr>
          <w:ilvl w:val="0"/>
          <w:numId w:val="9"/>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Size and orientation</w:t>
      </w:r>
    </w:p>
    <w:p w14:paraId="4731A6AD" w14:textId="77777777" w:rsidR="00121868" w:rsidRPr="00F127AA" w:rsidRDefault="00121868" w:rsidP="00F127AA">
      <w:pPr>
        <w:numPr>
          <w:ilvl w:val="0"/>
          <w:numId w:val="9"/>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Spacing</w:t>
      </w:r>
    </w:p>
    <w:p w14:paraId="56D425B2" w14:textId="77777777" w:rsidR="00121868" w:rsidRPr="00F127AA" w:rsidRDefault="00121868" w:rsidP="00F127AA">
      <w:pPr>
        <w:numPr>
          <w:ilvl w:val="0"/>
          <w:numId w:val="9"/>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Consistency</w:t>
      </w:r>
    </w:p>
    <w:p w14:paraId="23B6F841" w14:textId="77777777" w:rsidR="00121868" w:rsidRPr="00F127AA" w:rsidRDefault="00121868" w:rsidP="00F127AA">
      <w:pPr>
        <w:numPr>
          <w:ilvl w:val="0"/>
          <w:numId w:val="9"/>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Fluency</w:t>
      </w:r>
    </w:p>
    <w:p w14:paraId="3D5EA03E" w14:textId="77777777" w:rsidR="00121868" w:rsidRPr="00F127AA" w:rsidRDefault="00121868" w:rsidP="00F127AA">
      <w:pPr>
        <w:numPr>
          <w:ilvl w:val="0"/>
          <w:numId w:val="9"/>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Presentation</w:t>
      </w:r>
    </w:p>
    <w:p w14:paraId="72364110" w14:textId="77777777" w:rsidR="00121868" w:rsidRPr="00F127AA" w:rsidRDefault="00121868" w:rsidP="00F127AA">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F127AA">
        <w:rPr>
          <w:rFonts w:ascii="Gill Sans MT" w:eastAsia="Times New Roman" w:hAnsi="Gill Sans MT" w:cs="Segoe UI"/>
          <w:kern w:val="0"/>
          <w:sz w:val="28"/>
          <w:szCs w:val="28"/>
          <w:lang w:eastAsia="en-GB"/>
          <w14:ligatures w14:val="none"/>
        </w:rPr>
        <w:t>Assessment information is used to inform future teaching and intervention.</w:t>
      </w:r>
    </w:p>
    <w:p w14:paraId="266AFB26" w14:textId="4ED5E07C" w:rsidR="00121868" w:rsidRDefault="00121868" w:rsidP="00121868">
      <w:pPr>
        <w:spacing w:after="0" w:line="300" w:lineRule="atLeast"/>
        <w:rPr>
          <w:rFonts w:ascii="Segoe UI" w:eastAsia="Times New Roman" w:hAnsi="Segoe UI" w:cs="Segoe UI"/>
          <w:kern w:val="0"/>
          <w:sz w:val="21"/>
          <w:szCs w:val="21"/>
          <w:lang w:eastAsia="en-GB"/>
          <w14:ligatures w14:val="none"/>
        </w:rPr>
      </w:pPr>
    </w:p>
    <w:p w14:paraId="0E90913E" w14:textId="77777777" w:rsidR="00F127AA" w:rsidRDefault="00F127AA" w:rsidP="00121868">
      <w:pPr>
        <w:spacing w:after="0" w:line="300" w:lineRule="atLeast"/>
        <w:rPr>
          <w:rFonts w:ascii="Segoe UI" w:eastAsia="Times New Roman" w:hAnsi="Segoe UI" w:cs="Segoe UI"/>
          <w:kern w:val="0"/>
          <w:sz w:val="21"/>
          <w:szCs w:val="21"/>
          <w:lang w:eastAsia="en-GB"/>
          <w14:ligatures w14:val="none"/>
        </w:rPr>
      </w:pPr>
    </w:p>
    <w:p w14:paraId="0D4787F4" w14:textId="77777777" w:rsidR="00F127AA" w:rsidRDefault="00F127AA" w:rsidP="00121868">
      <w:pPr>
        <w:spacing w:after="0" w:line="300" w:lineRule="atLeast"/>
        <w:rPr>
          <w:rFonts w:ascii="Segoe UI" w:eastAsia="Times New Roman" w:hAnsi="Segoe UI" w:cs="Segoe UI"/>
          <w:kern w:val="0"/>
          <w:sz w:val="21"/>
          <w:szCs w:val="21"/>
          <w:lang w:eastAsia="en-GB"/>
          <w14:ligatures w14:val="none"/>
        </w:rPr>
      </w:pPr>
    </w:p>
    <w:p w14:paraId="42C02E1A" w14:textId="77777777" w:rsidR="00F127AA" w:rsidRDefault="00F127AA" w:rsidP="00121868">
      <w:pPr>
        <w:spacing w:after="0" w:line="300" w:lineRule="atLeast"/>
        <w:rPr>
          <w:rFonts w:ascii="Segoe UI" w:eastAsia="Times New Roman" w:hAnsi="Segoe UI" w:cs="Segoe UI"/>
          <w:kern w:val="0"/>
          <w:sz w:val="21"/>
          <w:szCs w:val="21"/>
          <w:lang w:eastAsia="en-GB"/>
          <w14:ligatures w14:val="none"/>
        </w:rPr>
      </w:pPr>
    </w:p>
    <w:p w14:paraId="0A4738D9" w14:textId="77777777" w:rsidR="00F127AA" w:rsidRDefault="00F127AA" w:rsidP="00121868">
      <w:pPr>
        <w:spacing w:after="0" w:line="300" w:lineRule="atLeast"/>
        <w:rPr>
          <w:rFonts w:ascii="Segoe UI" w:eastAsia="Times New Roman" w:hAnsi="Segoe UI" w:cs="Segoe UI"/>
          <w:kern w:val="0"/>
          <w:sz w:val="21"/>
          <w:szCs w:val="21"/>
          <w:lang w:eastAsia="en-GB"/>
          <w14:ligatures w14:val="none"/>
        </w:rPr>
      </w:pPr>
    </w:p>
    <w:p w14:paraId="24D6B6EA" w14:textId="77777777" w:rsidR="00F127AA" w:rsidRPr="00EC02F3" w:rsidRDefault="00F127AA" w:rsidP="00121868">
      <w:pPr>
        <w:spacing w:after="0" w:line="300" w:lineRule="atLeast"/>
        <w:rPr>
          <w:rFonts w:ascii="Segoe UI" w:eastAsia="Times New Roman" w:hAnsi="Segoe UI" w:cs="Segoe UI"/>
          <w:kern w:val="0"/>
          <w:sz w:val="21"/>
          <w:szCs w:val="21"/>
          <w:lang w:eastAsia="en-GB"/>
          <w14:ligatures w14:val="none"/>
        </w:rPr>
      </w:pPr>
    </w:p>
    <w:p w14:paraId="7131AFDA" w14:textId="77777777" w:rsidR="00121868" w:rsidRPr="00F127AA" w:rsidRDefault="00121868" w:rsidP="00121868">
      <w:pPr>
        <w:spacing w:before="100" w:beforeAutospacing="1" w:after="100" w:afterAutospacing="1" w:line="300" w:lineRule="atLeast"/>
        <w:outlineLvl w:val="0"/>
        <w:rPr>
          <w:rFonts w:ascii="Gill Sans MT" w:eastAsia="Times New Roman" w:hAnsi="Gill Sans MT" w:cs="Segoe UI"/>
          <w:b/>
          <w:bCs/>
          <w:kern w:val="36"/>
          <w:sz w:val="32"/>
          <w:szCs w:val="32"/>
          <w:u w:val="single"/>
          <w:lang w:eastAsia="en-GB"/>
          <w14:ligatures w14:val="none"/>
        </w:rPr>
      </w:pPr>
      <w:r w:rsidRPr="00F127AA">
        <w:rPr>
          <w:rFonts w:ascii="Gill Sans MT" w:eastAsia="Times New Roman" w:hAnsi="Gill Sans MT" w:cs="Segoe UI"/>
          <w:b/>
          <w:bCs/>
          <w:kern w:val="36"/>
          <w:sz w:val="32"/>
          <w:szCs w:val="32"/>
          <w:u w:val="single"/>
          <w:lang w:eastAsia="en-GB"/>
          <w14:ligatures w14:val="none"/>
        </w:rPr>
        <w:lastRenderedPageBreak/>
        <w:t>18. Appendices</w:t>
      </w:r>
    </w:p>
    <w:p w14:paraId="1A34303D" w14:textId="77777777" w:rsidR="00121868" w:rsidRPr="00F127AA" w:rsidRDefault="00121868" w:rsidP="00121868">
      <w:pPr>
        <w:spacing w:before="100" w:beforeAutospacing="1" w:after="100" w:afterAutospacing="1" w:line="300" w:lineRule="atLeast"/>
        <w:outlineLvl w:val="2"/>
        <w:rPr>
          <w:rFonts w:ascii="Gill Sans MT" w:eastAsia="Times New Roman" w:hAnsi="Gill Sans MT" w:cs="Segoe UI"/>
          <w:b/>
          <w:bCs/>
          <w:kern w:val="0"/>
          <w:sz w:val="28"/>
          <w:szCs w:val="28"/>
          <w:u w:val="single"/>
          <w:lang w:eastAsia="en-GB"/>
          <w14:ligatures w14:val="none"/>
        </w:rPr>
      </w:pPr>
      <w:r w:rsidRPr="00F127AA">
        <w:rPr>
          <w:rFonts w:ascii="Gill Sans MT" w:eastAsia="Times New Roman" w:hAnsi="Gill Sans MT" w:cs="Segoe UI"/>
          <w:b/>
          <w:bCs/>
          <w:kern w:val="0"/>
          <w:sz w:val="28"/>
          <w:szCs w:val="28"/>
          <w:u w:val="single"/>
          <w:lang w:eastAsia="en-GB"/>
          <w14:ligatures w14:val="none"/>
        </w:rPr>
        <w:t>Appendix A</w:t>
      </w:r>
    </w:p>
    <w:tbl>
      <w:tblPr>
        <w:tblStyle w:val="TableGrid"/>
        <w:tblW w:w="10485" w:type="dxa"/>
        <w:tblLook w:val="04A0" w:firstRow="1" w:lastRow="0" w:firstColumn="1" w:lastColumn="0" w:noHBand="0" w:noVBand="1"/>
      </w:tblPr>
      <w:tblGrid>
        <w:gridCol w:w="2122"/>
        <w:gridCol w:w="8363"/>
      </w:tblGrid>
      <w:tr w:rsidR="00121868" w:rsidRPr="00EC5BD3" w14:paraId="1D0E6B5E" w14:textId="77777777" w:rsidTr="00F127AA">
        <w:tc>
          <w:tcPr>
            <w:tcW w:w="10485" w:type="dxa"/>
            <w:gridSpan w:val="2"/>
            <w:shd w:val="clear" w:color="auto" w:fill="D9F2D0" w:themeFill="accent6" w:themeFillTint="33"/>
          </w:tcPr>
          <w:p w14:paraId="5F2B5951" w14:textId="77777777" w:rsidR="00121868" w:rsidRPr="00F127AA" w:rsidRDefault="00121868" w:rsidP="00FE757B">
            <w:pPr>
              <w:spacing w:before="100" w:beforeAutospacing="1" w:after="100" w:afterAutospacing="1"/>
              <w:jc w:val="center"/>
              <w:outlineLvl w:val="2"/>
              <w:rPr>
                <w:rFonts w:ascii="Gill Sans MT" w:eastAsia="Times New Roman" w:hAnsi="Gill Sans MT" w:cs="Times New Roman"/>
                <w:b/>
                <w:bCs/>
                <w:color w:val="275317" w:themeColor="accent6" w:themeShade="80"/>
                <w:sz w:val="32"/>
                <w:szCs w:val="32"/>
                <w:u w:val="single"/>
                <w:lang w:eastAsia="en-GB"/>
              </w:rPr>
            </w:pPr>
            <w:r w:rsidRPr="00F127AA">
              <w:rPr>
                <w:rFonts w:ascii="Gill Sans MT" w:eastAsia="Times New Roman" w:hAnsi="Gill Sans MT" w:cs="Times New Roman"/>
                <w:b/>
                <w:bCs/>
                <w:sz w:val="32"/>
                <w:szCs w:val="32"/>
                <w:u w:val="single"/>
                <w:lang w:eastAsia="en-GB"/>
              </w:rPr>
              <w:t>EYFS</w:t>
            </w:r>
          </w:p>
        </w:tc>
      </w:tr>
      <w:tr w:rsidR="00121868" w:rsidRPr="00EC5BD3" w14:paraId="02B84A0E" w14:textId="77777777" w:rsidTr="00F127AA">
        <w:tc>
          <w:tcPr>
            <w:tcW w:w="10485" w:type="dxa"/>
            <w:gridSpan w:val="2"/>
            <w:shd w:val="clear" w:color="auto" w:fill="D9F2D0" w:themeFill="accent6" w:themeFillTint="33"/>
          </w:tcPr>
          <w:p w14:paraId="4D39C10D" w14:textId="77777777" w:rsidR="00121868" w:rsidRPr="00F127AA" w:rsidRDefault="00121868" w:rsidP="00F127AA">
            <w:pPr>
              <w:spacing w:before="100" w:beforeAutospacing="1" w:after="100" w:afterAutospacing="1"/>
              <w:jc w:val="both"/>
              <w:outlineLvl w:val="2"/>
              <w:rPr>
                <w:rFonts w:ascii="Gill Sans MT" w:eastAsia="Times New Roman" w:hAnsi="Gill Sans MT" w:cs="Times New Roman"/>
                <w:b/>
                <w:bCs/>
                <w:lang w:eastAsia="en-GB"/>
              </w:rPr>
            </w:pPr>
            <w:r w:rsidRPr="00F127AA">
              <w:rPr>
                <w:rFonts w:ascii="Gill Sans MT" w:eastAsia="Times New Roman" w:hAnsi="Gill Sans MT" w:cs="Times New Roman"/>
                <w:b/>
                <w:bCs/>
                <w:lang w:eastAsia="en-GB"/>
              </w:rPr>
              <w:t>Taught daily x 5 - 10 minutes with provision for the development of fine and gross motor skills in the areas</w:t>
            </w:r>
          </w:p>
          <w:p w14:paraId="3BAFE9A3" w14:textId="77777777" w:rsidR="00121868" w:rsidRPr="00F127AA" w:rsidRDefault="00121868" w:rsidP="00F127AA">
            <w:pPr>
              <w:spacing w:before="100" w:beforeAutospacing="1" w:after="100" w:afterAutospacing="1"/>
              <w:jc w:val="both"/>
              <w:outlineLvl w:val="2"/>
              <w:rPr>
                <w:rFonts w:ascii="Gill Sans MT" w:eastAsia="Times New Roman" w:hAnsi="Gill Sans MT" w:cs="Times New Roman"/>
                <w:lang w:eastAsia="en-GB"/>
              </w:rPr>
            </w:pPr>
            <w:r w:rsidRPr="00F127AA">
              <w:rPr>
                <w:rFonts w:ascii="Gill Sans MT" w:eastAsia="Times New Roman" w:hAnsi="Gill Sans MT" w:cs="Times New Roman"/>
                <w:b/>
                <w:bCs/>
                <w:lang w:eastAsia="en-GB"/>
              </w:rPr>
              <w:t xml:space="preserve">Teaching sequence: </w:t>
            </w:r>
            <w:r w:rsidRPr="00F127AA">
              <w:rPr>
                <w:rFonts w:ascii="Gill Sans MT" w:eastAsia="Times New Roman" w:hAnsi="Gill Sans MT" w:cs="Times New Roman"/>
                <w:lang w:eastAsia="en-GB"/>
              </w:rPr>
              <w:t>Revisit and review, Teach. Practise will be either adult led or in the areas of provision</w:t>
            </w:r>
          </w:p>
          <w:p w14:paraId="66A2EADA" w14:textId="77777777" w:rsidR="00121868" w:rsidRPr="00F127AA" w:rsidRDefault="00121868" w:rsidP="00F127AA">
            <w:pPr>
              <w:spacing w:before="100" w:beforeAutospacing="1" w:after="100" w:afterAutospacing="1"/>
              <w:jc w:val="both"/>
              <w:outlineLvl w:val="2"/>
              <w:rPr>
                <w:rFonts w:ascii="Gill Sans MT" w:hAnsi="Gill Sans MT"/>
              </w:rPr>
            </w:pPr>
            <w:r w:rsidRPr="00F127AA">
              <w:rPr>
                <w:rFonts w:ascii="Gill Sans MT" w:hAnsi="Gill Sans MT"/>
              </w:rPr>
              <w:t xml:space="preserve">Prior to and working alongside the development of letter formation, children in the EYFS will have access to both fine and gross motor skill activities, that are both </w:t>
            </w:r>
            <w:proofErr w:type="gramStart"/>
            <w:r w:rsidRPr="00F127AA">
              <w:rPr>
                <w:rFonts w:ascii="Gill Sans MT" w:hAnsi="Gill Sans MT"/>
              </w:rPr>
              <w:t>child</w:t>
            </w:r>
            <w:proofErr w:type="gramEnd"/>
            <w:r w:rsidRPr="00F127AA">
              <w:rPr>
                <w:rFonts w:ascii="Gill Sans MT" w:hAnsi="Gill Sans MT"/>
              </w:rPr>
              <w:t xml:space="preserve"> initiated and adult supported. To support the development of fine motor skills, and to assess the children’s pre-writing skills, teachers and support staff may choose to use:</w:t>
            </w:r>
          </w:p>
          <w:p w14:paraId="1318A8D4" w14:textId="77777777" w:rsidR="00121868" w:rsidRPr="00F127AA" w:rsidRDefault="00121868" w:rsidP="00FE757B">
            <w:pPr>
              <w:spacing w:before="100" w:beforeAutospacing="1" w:after="100" w:afterAutospacing="1"/>
              <w:outlineLvl w:val="2"/>
              <w:rPr>
                <w:rFonts w:ascii="Gill Sans MT" w:hAnsi="Gill Sans MT"/>
              </w:rPr>
            </w:pPr>
            <w:r w:rsidRPr="00F127AA">
              <w:rPr>
                <w:rFonts w:ascii="Gill Sans MT" w:hAnsi="Gill Sans MT"/>
              </w:rPr>
              <w:t xml:space="preserve"> </w:t>
            </w:r>
            <w:r w:rsidRPr="00F127AA">
              <w:rPr>
                <w:rFonts w:ascii="Gill Sans MT" w:hAnsi="Gill Sans MT"/>
                <w:noProof/>
              </w:rPr>
              <w:drawing>
                <wp:inline distT="0" distB="0" distL="0" distR="0" wp14:anchorId="625A5D53" wp14:editId="3FBB116C">
                  <wp:extent cx="3359323" cy="40388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59323" cy="4038808"/>
                          </a:xfrm>
                          <a:prstGeom prst="rect">
                            <a:avLst/>
                          </a:prstGeom>
                        </pic:spPr>
                      </pic:pic>
                    </a:graphicData>
                  </a:graphic>
                </wp:inline>
              </w:drawing>
            </w:r>
          </w:p>
          <w:p w14:paraId="34119B9E" w14:textId="77777777" w:rsidR="00121868" w:rsidRPr="00F127AA" w:rsidRDefault="00121868" w:rsidP="00FE757B">
            <w:pPr>
              <w:spacing w:before="100" w:beforeAutospacing="1" w:after="100" w:afterAutospacing="1"/>
              <w:outlineLvl w:val="2"/>
              <w:rPr>
                <w:rFonts w:ascii="Gill Sans MT" w:hAnsi="Gill Sans MT"/>
                <w:b/>
                <w:bCs/>
                <w:sz w:val="28"/>
                <w:szCs w:val="28"/>
                <w:u w:val="single"/>
              </w:rPr>
            </w:pPr>
            <w:r w:rsidRPr="00F127AA">
              <w:rPr>
                <w:rFonts w:ascii="Gill Sans MT" w:hAnsi="Gill Sans MT"/>
                <w:b/>
                <w:bCs/>
                <w:sz w:val="28"/>
                <w:szCs w:val="28"/>
                <w:u w:val="single"/>
              </w:rPr>
              <w:t xml:space="preserve">Pencil control - directionality </w:t>
            </w:r>
          </w:p>
          <w:p w14:paraId="228BC4A2" w14:textId="77777777" w:rsidR="00121868" w:rsidRPr="00F127AA" w:rsidRDefault="00121868" w:rsidP="00F127AA">
            <w:pPr>
              <w:spacing w:before="100" w:beforeAutospacing="1" w:after="100" w:afterAutospacing="1"/>
              <w:jc w:val="both"/>
              <w:outlineLvl w:val="2"/>
              <w:rPr>
                <w:rFonts w:ascii="Gill Sans MT" w:hAnsi="Gill Sans MT"/>
                <w:b/>
                <w:bCs/>
              </w:rPr>
            </w:pPr>
            <w:r w:rsidRPr="00F127AA">
              <w:rPr>
                <w:rFonts w:ascii="Gill Sans MT" w:hAnsi="Gill Sans MT"/>
              </w:rPr>
              <w:t>Teachers consider the concept of ‘directionality’ when promoting positive handwriting habitats. This means the ability of the child to control the change in direction of the pencil on the page. They will plan in opportunities for this. Some of these are listed below.</w:t>
            </w:r>
          </w:p>
          <w:p w14:paraId="67033239" w14:textId="77777777" w:rsidR="00121868" w:rsidRPr="00F127AA" w:rsidRDefault="00121868" w:rsidP="00FE757B">
            <w:pPr>
              <w:spacing w:before="100" w:beforeAutospacing="1" w:after="100" w:afterAutospacing="1"/>
              <w:outlineLvl w:val="2"/>
              <w:rPr>
                <w:rFonts w:ascii="Gill Sans MT" w:hAnsi="Gill Sans MT"/>
                <w:b/>
                <w:bCs/>
                <w:sz w:val="28"/>
                <w:szCs w:val="28"/>
                <w:u w:val="single"/>
              </w:rPr>
            </w:pPr>
            <w:r w:rsidRPr="00F127AA">
              <w:rPr>
                <w:rFonts w:ascii="Gill Sans MT" w:hAnsi="Gill Sans MT"/>
                <w:b/>
                <w:bCs/>
                <w:sz w:val="28"/>
                <w:szCs w:val="28"/>
                <w:u w:val="single"/>
              </w:rPr>
              <w:t xml:space="preserve">Pencil grip development </w:t>
            </w:r>
          </w:p>
          <w:p w14:paraId="00AA9777" w14:textId="77777777" w:rsidR="00121868" w:rsidRPr="00F127AA" w:rsidRDefault="00121868" w:rsidP="00F127AA">
            <w:pPr>
              <w:spacing w:before="100" w:beforeAutospacing="1" w:after="100" w:afterAutospacing="1"/>
              <w:jc w:val="both"/>
              <w:outlineLvl w:val="2"/>
              <w:rPr>
                <w:rFonts w:ascii="Gill Sans MT" w:hAnsi="Gill Sans MT"/>
              </w:rPr>
            </w:pPr>
            <w:r w:rsidRPr="00F127AA">
              <w:rPr>
                <w:rFonts w:ascii="Gill Sans MT" w:hAnsi="Gill Sans MT"/>
              </w:rPr>
              <w:t xml:space="preserve">Children in reception will be provided with a range of mark making and writing opportunities that are both adult supported and child initiated. The children will be encouraged to explore a variety of pencil grips through mark making opportunities using a variety of different media. The children will be supported to achieving an appropriate pencil grip for their level of development, leading to improved and accurate letter formation. Throughout the year, teachers and support staff will assess the children through observation and they will identify children who may need intervention for fine motor support. Children will always be </w:t>
            </w:r>
            <w:r w:rsidRPr="00F127AA">
              <w:rPr>
                <w:rFonts w:ascii="Gill Sans MT" w:hAnsi="Gill Sans MT"/>
              </w:rPr>
              <w:lastRenderedPageBreak/>
              <w:t>encouraged to use a tripod grid when they are deemed developmentally ready. Below you will find a progression grid for pencil grip development.</w:t>
            </w:r>
          </w:p>
          <w:p w14:paraId="2B817325" w14:textId="77777777" w:rsidR="00121868" w:rsidRPr="00F127AA" w:rsidRDefault="00121868" w:rsidP="00FE757B">
            <w:pPr>
              <w:spacing w:before="100" w:beforeAutospacing="1" w:after="100" w:afterAutospacing="1"/>
              <w:outlineLvl w:val="2"/>
              <w:rPr>
                <w:rFonts w:ascii="Gill Sans MT" w:hAnsi="Gill Sans MT"/>
              </w:rPr>
            </w:pPr>
            <w:r w:rsidRPr="00F127AA">
              <w:rPr>
                <w:rFonts w:ascii="Gill Sans MT" w:hAnsi="Gill Sans MT"/>
                <w:noProof/>
              </w:rPr>
              <w:drawing>
                <wp:inline distT="0" distB="0" distL="0" distR="0" wp14:anchorId="069825AB" wp14:editId="15E9C4E6">
                  <wp:extent cx="3359323" cy="50167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59323" cy="5016758"/>
                          </a:xfrm>
                          <a:prstGeom prst="rect">
                            <a:avLst/>
                          </a:prstGeom>
                        </pic:spPr>
                      </pic:pic>
                    </a:graphicData>
                  </a:graphic>
                </wp:inline>
              </w:drawing>
            </w:r>
          </w:p>
          <w:p w14:paraId="202B0DCA" w14:textId="77777777" w:rsidR="00121868" w:rsidRPr="00F127AA" w:rsidRDefault="00121868" w:rsidP="00FE757B">
            <w:pPr>
              <w:tabs>
                <w:tab w:val="left" w:pos="1084"/>
              </w:tabs>
              <w:spacing w:before="100" w:beforeAutospacing="1" w:after="100" w:afterAutospacing="1"/>
              <w:outlineLvl w:val="2"/>
              <w:rPr>
                <w:rFonts w:ascii="Gill Sans MT" w:hAnsi="Gill Sans MT"/>
                <w:sz w:val="28"/>
                <w:szCs w:val="28"/>
                <w:u w:val="single"/>
              </w:rPr>
            </w:pPr>
            <w:r w:rsidRPr="00F127AA">
              <w:rPr>
                <w:rFonts w:ascii="Gill Sans MT" w:hAnsi="Gill Sans MT"/>
                <w:b/>
                <w:bCs/>
                <w:sz w:val="28"/>
                <w:szCs w:val="28"/>
                <w:u w:val="single"/>
              </w:rPr>
              <w:t>Mark making skills</w:t>
            </w:r>
            <w:r w:rsidRPr="00F127AA">
              <w:rPr>
                <w:rFonts w:ascii="Gill Sans MT" w:hAnsi="Gill Sans MT"/>
                <w:sz w:val="28"/>
                <w:szCs w:val="28"/>
                <w:u w:val="single"/>
              </w:rPr>
              <w:t xml:space="preserve"> - handwriting patterns</w:t>
            </w:r>
          </w:p>
          <w:p w14:paraId="2EBCB7F7" w14:textId="5F03CC20" w:rsidR="00121868" w:rsidRPr="00F127AA" w:rsidRDefault="00121868" w:rsidP="00F127AA">
            <w:pPr>
              <w:tabs>
                <w:tab w:val="left" w:pos="1084"/>
              </w:tabs>
              <w:spacing w:before="100" w:beforeAutospacing="1" w:after="100" w:afterAutospacing="1"/>
              <w:jc w:val="both"/>
              <w:outlineLvl w:val="2"/>
              <w:rPr>
                <w:rFonts w:ascii="Gill Sans MT" w:hAnsi="Gill Sans MT"/>
              </w:rPr>
            </w:pPr>
            <w:r w:rsidRPr="00F127AA">
              <w:rPr>
                <w:rFonts w:ascii="Gill Sans MT" w:hAnsi="Gill Sans MT"/>
              </w:rPr>
              <w:t xml:space="preserve">Children in reception will be encouraged to access both child initiated and adult directed mark making activities that are cross-curricular. The children will have access to multi-sensory activities, including dough disco and outdoor writing opportunities, to also develop a positive attitude towards mark making and the development of early handwriting skills. Children may also be encouraged to work on an upright surface for shoulder and core strength. As part of this provision, children will be encouraged to make the following patterns to support the development of letter formation skills. </w:t>
            </w:r>
          </w:p>
          <w:p w14:paraId="18EA5C0E" w14:textId="77777777" w:rsidR="00121868" w:rsidRPr="00F127AA" w:rsidRDefault="00121868" w:rsidP="00FE757B">
            <w:pPr>
              <w:tabs>
                <w:tab w:val="left" w:pos="1084"/>
              </w:tabs>
              <w:spacing w:before="100" w:beforeAutospacing="1" w:after="100" w:afterAutospacing="1"/>
              <w:outlineLvl w:val="2"/>
              <w:rPr>
                <w:rFonts w:ascii="Gill Sans MT" w:hAnsi="Gill Sans MT"/>
              </w:rPr>
            </w:pPr>
            <w:r w:rsidRPr="00F127AA">
              <w:rPr>
                <w:rFonts w:ascii="Gill Sans MT" w:hAnsi="Gill Sans MT"/>
                <w:noProof/>
              </w:rPr>
              <w:drawing>
                <wp:inline distT="0" distB="0" distL="0" distR="0" wp14:anchorId="443372BD" wp14:editId="04C58592">
                  <wp:extent cx="2498725" cy="1412240"/>
                  <wp:effectExtent l="0" t="0" r="0" b="0"/>
                  <wp:docPr id="3" name="Picture 1" descr="Pre-Writing Skills &amp; Fine Motor Skills for Preschool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Writing Skills &amp; Fine Motor Skills for Preschooler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8725" cy="1412240"/>
                          </a:xfrm>
                          <a:prstGeom prst="rect">
                            <a:avLst/>
                          </a:prstGeom>
                          <a:noFill/>
                          <a:ln>
                            <a:noFill/>
                          </a:ln>
                        </pic:spPr>
                      </pic:pic>
                    </a:graphicData>
                  </a:graphic>
                </wp:inline>
              </w:drawing>
            </w:r>
          </w:p>
          <w:p w14:paraId="2C51B03F" w14:textId="77777777" w:rsidR="00F127AA" w:rsidRDefault="00F127AA" w:rsidP="00FE757B">
            <w:pPr>
              <w:tabs>
                <w:tab w:val="left" w:pos="1084"/>
              </w:tabs>
              <w:spacing w:before="100" w:beforeAutospacing="1" w:after="100" w:afterAutospacing="1"/>
              <w:outlineLvl w:val="2"/>
              <w:rPr>
                <w:rFonts w:ascii="Gill Sans MT" w:hAnsi="Gill Sans MT"/>
              </w:rPr>
            </w:pPr>
          </w:p>
          <w:p w14:paraId="71DA54B2" w14:textId="2FBACCDB" w:rsidR="00121868" w:rsidRPr="00F127AA" w:rsidRDefault="00121868" w:rsidP="00F127AA">
            <w:pPr>
              <w:tabs>
                <w:tab w:val="left" w:pos="1084"/>
              </w:tabs>
              <w:spacing w:before="100" w:beforeAutospacing="1" w:after="100" w:afterAutospacing="1"/>
              <w:jc w:val="both"/>
              <w:outlineLvl w:val="2"/>
              <w:rPr>
                <w:rFonts w:ascii="Gill Sans MT" w:hAnsi="Gill Sans MT"/>
              </w:rPr>
            </w:pPr>
            <w:r w:rsidRPr="00F127AA">
              <w:rPr>
                <w:rFonts w:ascii="Gill Sans MT" w:hAnsi="Gill Sans MT"/>
              </w:rPr>
              <w:lastRenderedPageBreak/>
              <w:t>Mark-making is skill that needs to be taught. We follow EEF guidance that states the most effective approaches for physical development in mark making are through the teacher:</w:t>
            </w:r>
          </w:p>
          <w:p w14:paraId="5FF01D6C"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preparing</w:t>
            </w:r>
          </w:p>
          <w:p w14:paraId="19A597EC"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modelling</w:t>
            </w:r>
          </w:p>
          <w:p w14:paraId="00C1EA7E"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narrating</w:t>
            </w:r>
          </w:p>
          <w:p w14:paraId="2A4D8844"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demonstrating</w:t>
            </w:r>
          </w:p>
          <w:p w14:paraId="7B715DC9"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using memory prompts</w:t>
            </w:r>
          </w:p>
          <w:p w14:paraId="4727DF7E"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commenting</w:t>
            </w:r>
          </w:p>
          <w:p w14:paraId="5FB5C38E" w14:textId="77777777" w:rsidR="00121868" w:rsidRPr="00F127AA" w:rsidRDefault="00121868" w:rsidP="004F533A">
            <w:pPr>
              <w:pStyle w:val="ListParagraph"/>
              <w:numPr>
                <w:ilvl w:val="0"/>
                <w:numId w:val="12"/>
              </w:numPr>
              <w:tabs>
                <w:tab w:val="left" w:pos="1084"/>
              </w:tabs>
              <w:spacing w:before="100" w:beforeAutospacing="1" w:after="100" w:afterAutospacing="1"/>
              <w:outlineLvl w:val="2"/>
              <w:rPr>
                <w:rFonts w:ascii="Gill Sans MT" w:hAnsi="Gill Sans MT"/>
              </w:rPr>
            </w:pPr>
            <w:r w:rsidRPr="00F127AA">
              <w:rPr>
                <w:rFonts w:ascii="Gill Sans MT" w:hAnsi="Gill Sans MT"/>
              </w:rPr>
              <w:t>repeating for over-learning</w:t>
            </w:r>
          </w:p>
          <w:p w14:paraId="5B1C162C" w14:textId="77777777" w:rsidR="00121868" w:rsidRPr="00F127AA" w:rsidRDefault="00121868" w:rsidP="00FE757B">
            <w:pPr>
              <w:tabs>
                <w:tab w:val="left" w:pos="1084"/>
              </w:tabs>
              <w:spacing w:before="100" w:beforeAutospacing="1" w:after="100" w:afterAutospacing="1"/>
              <w:outlineLvl w:val="2"/>
              <w:rPr>
                <w:rFonts w:ascii="Gill Sans MT" w:hAnsi="Gill Sans MT"/>
                <w:b/>
                <w:bCs/>
                <w:sz w:val="28"/>
                <w:szCs w:val="28"/>
                <w:u w:val="single"/>
              </w:rPr>
            </w:pPr>
            <w:r w:rsidRPr="00F127AA">
              <w:rPr>
                <w:rFonts w:ascii="Gill Sans MT" w:hAnsi="Gill Sans MT"/>
                <w:b/>
                <w:bCs/>
                <w:sz w:val="28"/>
                <w:szCs w:val="28"/>
                <w:u w:val="single"/>
              </w:rPr>
              <w:t>Continuous Provision</w:t>
            </w:r>
          </w:p>
          <w:p w14:paraId="2A5C99BF" w14:textId="77777777" w:rsidR="00121868" w:rsidRPr="00F127AA" w:rsidRDefault="00121868" w:rsidP="00F127AA">
            <w:pPr>
              <w:spacing w:line="300" w:lineRule="atLeast"/>
              <w:jc w:val="both"/>
              <w:rPr>
                <w:rFonts w:ascii="Gill Sans MT" w:eastAsia="Times New Roman" w:hAnsi="Gill Sans MT" w:cs="Segoe UI"/>
                <w:lang w:eastAsia="en-GB"/>
              </w:rPr>
            </w:pPr>
            <w:r w:rsidRPr="00F127AA">
              <w:rPr>
                <w:rFonts w:ascii="Gill Sans MT" w:eastAsia="Times New Roman" w:hAnsi="Gill Sans MT" w:cs="Segoe UI"/>
                <w:lang w:eastAsia="en-GB"/>
              </w:rPr>
              <w:t>Opportunities to develop the foundations for handwriting are embedded throughout the continuous provision. Resources and experiences are carefully planned and layered to match and extend children’s developing skills, ensuring progression across the year. Children are provided with frequent opportunities to strengthen fine and gross motor control, develop pencil grip, build hand strength and engage in purposeful mark-making through a range of indoor and outdoor activities. These experiences support the development of the physical skills and confidence needed for successful handwriting.</w:t>
            </w:r>
          </w:p>
          <w:p w14:paraId="5F8B6BED" w14:textId="77777777" w:rsidR="00F127AA" w:rsidRPr="00F127AA" w:rsidRDefault="00F127AA" w:rsidP="00FE757B">
            <w:pPr>
              <w:spacing w:line="300" w:lineRule="atLeast"/>
              <w:rPr>
                <w:rFonts w:ascii="Gill Sans MT" w:eastAsia="Times New Roman" w:hAnsi="Gill Sans MT" w:cs="Times New Roman"/>
                <w:b/>
                <w:bCs/>
                <w:color w:val="275317" w:themeColor="accent6" w:themeShade="80"/>
                <w:sz w:val="27"/>
                <w:szCs w:val="27"/>
                <w:u w:val="single"/>
                <w:lang w:eastAsia="en-GB"/>
              </w:rPr>
            </w:pPr>
          </w:p>
        </w:tc>
      </w:tr>
      <w:tr w:rsidR="00121868" w:rsidRPr="00F127AA" w14:paraId="6A3EA82C" w14:textId="77777777" w:rsidTr="00F127AA">
        <w:tc>
          <w:tcPr>
            <w:tcW w:w="2122" w:type="dxa"/>
          </w:tcPr>
          <w:p w14:paraId="72FD9E39"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color w:val="275317" w:themeColor="accent6" w:themeShade="80"/>
                <w:sz w:val="27"/>
                <w:szCs w:val="27"/>
                <w:u w:val="single"/>
                <w:lang w:eastAsia="en-GB"/>
              </w:rPr>
            </w:pPr>
            <w:r w:rsidRPr="00F127AA">
              <w:rPr>
                <w:rFonts w:ascii="Gill Sans MT" w:eastAsia="Times New Roman" w:hAnsi="Gill Sans MT" w:cs="Times New Roman"/>
                <w:b/>
                <w:bCs/>
                <w:sz w:val="27"/>
                <w:szCs w:val="27"/>
                <w:u w:val="single"/>
                <w:lang w:eastAsia="en-GB"/>
              </w:rPr>
              <w:lastRenderedPageBreak/>
              <w:t>Autumn 1</w:t>
            </w:r>
          </w:p>
        </w:tc>
        <w:tc>
          <w:tcPr>
            <w:tcW w:w="8363" w:type="dxa"/>
          </w:tcPr>
          <w:p w14:paraId="3581FB8E" w14:textId="77777777" w:rsidR="00F127AA" w:rsidRPr="008303EE" w:rsidRDefault="00121868" w:rsidP="00F127AA">
            <w:pPr>
              <w:pStyle w:val="NoSpacing"/>
              <w:rPr>
                <w:rFonts w:ascii="Gill Sans MT" w:hAnsi="Gill Sans MT"/>
                <w:b/>
                <w:bCs/>
                <w:u w:val="single"/>
                <w:lang w:eastAsia="en-GB"/>
              </w:rPr>
            </w:pPr>
            <w:r w:rsidRPr="008303EE">
              <w:rPr>
                <w:rFonts w:ascii="Gill Sans MT" w:hAnsi="Gill Sans MT"/>
                <w:b/>
                <w:bCs/>
                <w:u w:val="single"/>
                <w:lang w:eastAsia="en-GB"/>
              </w:rPr>
              <w:t xml:space="preserve">Physical Development </w:t>
            </w:r>
          </w:p>
          <w:p w14:paraId="540A344B" w14:textId="77777777" w:rsidR="00F127AA" w:rsidRPr="008303EE" w:rsidRDefault="00121868" w:rsidP="00F127AA">
            <w:pPr>
              <w:pStyle w:val="NoSpacing"/>
              <w:rPr>
                <w:rFonts w:ascii="Gill Sans MT" w:hAnsi="Gill Sans MT"/>
                <w:lang w:eastAsia="en-GB"/>
              </w:rPr>
            </w:pPr>
            <w:r w:rsidRPr="008303EE">
              <w:rPr>
                <w:rFonts w:ascii="Gill Sans MT" w:hAnsi="Gill Sans MT"/>
                <w:b/>
                <w:bCs/>
                <w:u w:val="single"/>
                <w:lang w:eastAsia="en-GB"/>
              </w:rPr>
              <w:t>Gross motor activities</w:t>
            </w:r>
            <w:r w:rsidRPr="008303EE">
              <w:rPr>
                <w:rFonts w:ascii="Gill Sans MT" w:hAnsi="Gill Sans MT"/>
                <w:b/>
                <w:bCs/>
                <w:u w:val="single"/>
                <w:lang w:eastAsia="en-GB"/>
              </w:rPr>
              <w:br/>
              <w:t>Hand and arm strengthening activities</w:t>
            </w:r>
            <w:r w:rsidRPr="008303EE">
              <w:rPr>
                <w:lang w:eastAsia="en-GB"/>
              </w:rPr>
              <w:br/>
            </w:r>
          </w:p>
          <w:p w14:paraId="0E5CD6DA" w14:textId="7673D047" w:rsidR="00121868" w:rsidRPr="008303EE" w:rsidRDefault="00121868" w:rsidP="00F127AA">
            <w:pPr>
              <w:pStyle w:val="NoSpacing"/>
              <w:rPr>
                <w:lang w:eastAsia="en-GB"/>
              </w:rPr>
            </w:pPr>
            <w:r w:rsidRPr="008303EE">
              <w:rPr>
                <w:rFonts w:ascii="Gill Sans MT" w:hAnsi="Gill Sans MT"/>
                <w:lang w:eastAsia="en-GB"/>
              </w:rPr>
              <w:t>These may include:</w:t>
            </w:r>
          </w:p>
          <w:p w14:paraId="1AAB3061"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Body shapes</w:t>
            </w:r>
          </w:p>
          <w:p w14:paraId="346BC225"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Dancing</w:t>
            </w:r>
          </w:p>
          <w:p w14:paraId="2503D52B"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Shoulder strengthening through large scale air writing</w:t>
            </w:r>
          </w:p>
          <w:p w14:paraId="1F15904A"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Travelling in different ways</w:t>
            </w:r>
          </w:p>
          <w:p w14:paraId="194D2D2B"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Balancing</w:t>
            </w:r>
          </w:p>
          <w:p w14:paraId="40CA8CA2"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Crawling and commando crawling</w:t>
            </w:r>
          </w:p>
          <w:p w14:paraId="3581FDAA" w14:textId="77777777" w:rsidR="00121868" w:rsidRPr="008303EE" w:rsidRDefault="00121868" w:rsidP="004F533A">
            <w:pPr>
              <w:pStyle w:val="ListParagraph"/>
              <w:numPr>
                <w:ilvl w:val="0"/>
                <w:numId w:val="11"/>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Climbing</w:t>
            </w:r>
          </w:p>
          <w:p w14:paraId="56ED424A"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Colour on tummies on floor</w:t>
            </w:r>
          </w:p>
          <w:p w14:paraId="2BE485B2" w14:textId="2B28697B" w:rsidR="00121868" w:rsidRPr="008303EE" w:rsidRDefault="00121868" w:rsidP="00F127A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Drawing and writing on tummies on floor</w:t>
            </w:r>
          </w:p>
          <w:p w14:paraId="78E9C1FF" w14:textId="77777777" w:rsidR="00121868" w:rsidRPr="008303EE" w:rsidRDefault="00121868" w:rsidP="00FE757B">
            <w:pPr>
              <w:pStyle w:val="ListParagraph"/>
              <w:tabs>
                <w:tab w:val="center" w:pos="3339"/>
              </w:tabs>
              <w:spacing w:before="100" w:beforeAutospacing="1" w:after="100" w:afterAutospacing="1"/>
              <w:outlineLvl w:val="2"/>
              <w:rPr>
                <w:rFonts w:ascii="Gill Sans MT" w:eastAsia="Times New Roman" w:hAnsi="Gill Sans MT" w:cs="Times New Roman"/>
                <w:sz w:val="22"/>
                <w:szCs w:val="22"/>
                <w:lang w:eastAsia="en-GB"/>
              </w:rPr>
            </w:pPr>
          </w:p>
          <w:p w14:paraId="3AC446A7"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Dough disco</w:t>
            </w:r>
          </w:p>
          <w:p w14:paraId="16D7479E"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Lego / </w:t>
            </w:r>
            <w:proofErr w:type="spellStart"/>
            <w:r w:rsidRPr="008303EE">
              <w:rPr>
                <w:rFonts w:ascii="Gill Sans MT" w:eastAsia="Times New Roman" w:hAnsi="Gill Sans MT" w:cs="Times New Roman"/>
                <w:sz w:val="22"/>
                <w:szCs w:val="22"/>
                <w:lang w:eastAsia="en-GB"/>
              </w:rPr>
              <w:t>K’nex</w:t>
            </w:r>
            <w:proofErr w:type="spellEnd"/>
          </w:p>
          <w:p w14:paraId="5BE32ECC"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Cutting and tearing</w:t>
            </w:r>
          </w:p>
          <w:p w14:paraId="35871D01"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Threading </w:t>
            </w:r>
          </w:p>
          <w:p w14:paraId="1B70817D"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Zips and buttons</w:t>
            </w:r>
          </w:p>
          <w:p w14:paraId="46244EE2"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Nuts and bolts</w:t>
            </w:r>
          </w:p>
          <w:p w14:paraId="79F30FF6"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Finger painting</w:t>
            </w:r>
          </w:p>
          <w:p w14:paraId="7CB844BA" w14:textId="77777777" w:rsidR="00121868" w:rsidRPr="008303EE" w:rsidRDefault="00121868" w:rsidP="004F533A">
            <w:pPr>
              <w:pStyle w:val="ListParagraph"/>
              <w:numPr>
                <w:ilvl w:val="0"/>
                <w:numId w:val="10"/>
              </w:numPr>
              <w:tabs>
                <w:tab w:val="center" w:pos="3339"/>
              </w:tabs>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Stamping using stamps</w:t>
            </w:r>
          </w:p>
          <w:p w14:paraId="44319738"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Bridget Riley (lines)</w:t>
            </w:r>
          </w:p>
          <w:p w14:paraId="3D831EBA" w14:textId="77777777" w:rsidR="00121868" w:rsidRPr="008303EE" w:rsidRDefault="00121868" w:rsidP="00FE757B">
            <w:pPr>
              <w:tabs>
                <w:tab w:val="center" w:pos="3339"/>
              </w:tabs>
              <w:spacing w:before="100" w:beforeAutospacing="1" w:after="100" w:afterAutospacing="1"/>
              <w:outlineLvl w:val="2"/>
              <w:rPr>
                <w:rFonts w:ascii="Gill Sans MT" w:eastAsia="Times New Roman" w:hAnsi="Gill Sans MT" w:cs="Times New Roman"/>
                <w:sz w:val="22"/>
                <w:szCs w:val="22"/>
                <w:lang w:eastAsia="en-GB"/>
              </w:rPr>
            </w:pPr>
          </w:p>
        </w:tc>
      </w:tr>
      <w:tr w:rsidR="00121868" w:rsidRPr="00F127AA" w14:paraId="4774E315" w14:textId="77777777" w:rsidTr="00F127AA">
        <w:tc>
          <w:tcPr>
            <w:tcW w:w="2122" w:type="dxa"/>
          </w:tcPr>
          <w:p w14:paraId="00C6A1B0"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color w:val="275317" w:themeColor="accent6" w:themeShade="80"/>
                <w:sz w:val="27"/>
                <w:szCs w:val="27"/>
                <w:u w:val="single"/>
                <w:lang w:eastAsia="en-GB"/>
              </w:rPr>
            </w:pPr>
            <w:r w:rsidRPr="00F127AA">
              <w:rPr>
                <w:rFonts w:ascii="Gill Sans MT" w:eastAsia="Times New Roman" w:hAnsi="Gill Sans MT" w:cs="Times New Roman"/>
                <w:b/>
                <w:bCs/>
                <w:sz w:val="27"/>
                <w:szCs w:val="27"/>
                <w:u w:val="single"/>
                <w:lang w:eastAsia="en-GB"/>
              </w:rPr>
              <w:t>Autumn 2</w:t>
            </w:r>
          </w:p>
        </w:tc>
        <w:tc>
          <w:tcPr>
            <w:tcW w:w="8363" w:type="dxa"/>
          </w:tcPr>
          <w:p w14:paraId="5CC4088F" w14:textId="77777777" w:rsidR="00F127AA" w:rsidRPr="008303EE" w:rsidRDefault="00121868" w:rsidP="00F127AA">
            <w:pPr>
              <w:pStyle w:val="NoSpacing"/>
              <w:rPr>
                <w:rFonts w:ascii="Gill Sans MT" w:hAnsi="Gill Sans MT"/>
                <w:b/>
                <w:bCs/>
                <w:u w:val="single"/>
                <w:lang w:eastAsia="en-GB"/>
              </w:rPr>
            </w:pPr>
            <w:r w:rsidRPr="008303EE">
              <w:rPr>
                <w:rFonts w:ascii="Gill Sans MT" w:hAnsi="Gill Sans MT"/>
                <w:b/>
                <w:bCs/>
                <w:u w:val="single"/>
                <w:lang w:eastAsia="en-GB"/>
              </w:rPr>
              <w:t>As above plus</w:t>
            </w:r>
            <w:r w:rsidR="00F127AA" w:rsidRPr="008303EE">
              <w:rPr>
                <w:rFonts w:ascii="Gill Sans MT" w:hAnsi="Gill Sans MT"/>
                <w:b/>
                <w:bCs/>
                <w:u w:val="single"/>
                <w:lang w:eastAsia="en-GB"/>
              </w:rPr>
              <w:t>:</w:t>
            </w:r>
          </w:p>
          <w:p w14:paraId="7509DF1A" w14:textId="77777777" w:rsidR="00F127AA" w:rsidRPr="008303EE" w:rsidRDefault="00121868" w:rsidP="00F127AA">
            <w:pPr>
              <w:pStyle w:val="NoSpacing"/>
              <w:rPr>
                <w:rFonts w:ascii="Gill Sans MT" w:hAnsi="Gill Sans MT"/>
                <w:b/>
                <w:bCs/>
                <w:u w:val="single"/>
                <w:lang w:eastAsia="en-GB"/>
              </w:rPr>
            </w:pPr>
            <w:r w:rsidRPr="008303EE">
              <w:rPr>
                <w:rFonts w:ascii="Gill Sans MT" w:hAnsi="Gill Sans MT"/>
                <w:b/>
                <w:bCs/>
                <w:u w:val="single"/>
                <w:lang w:eastAsia="en-GB"/>
              </w:rPr>
              <w:t xml:space="preserve">Gross motor activities </w:t>
            </w:r>
            <w:r w:rsidRPr="008303EE">
              <w:rPr>
                <w:rFonts w:ascii="Gill Sans MT" w:hAnsi="Gill Sans MT"/>
                <w:b/>
                <w:bCs/>
                <w:u w:val="single"/>
                <w:lang w:eastAsia="en-GB"/>
              </w:rPr>
              <w:br/>
              <w:t>Hand and arm strengthening activities</w:t>
            </w:r>
            <w:r w:rsidR="00F127AA" w:rsidRPr="008303EE">
              <w:rPr>
                <w:rFonts w:ascii="Gill Sans MT" w:hAnsi="Gill Sans MT"/>
                <w:b/>
                <w:bCs/>
                <w:u w:val="single"/>
                <w:lang w:eastAsia="en-GB"/>
              </w:rPr>
              <w:t xml:space="preserve"> </w:t>
            </w:r>
            <w:r w:rsidRPr="008303EE">
              <w:rPr>
                <w:rFonts w:ascii="Gill Sans MT" w:hAnsi="Gill Sans MT"/>
                <w:b/>
                <w:bCs/>
                <w:u w:val="single"/>
                <w:lang w:eastAsia="en-GB"/>
              </w:rPr>
              <w:t xml:space="preserve">plus </w:t>
            </w:r>
          </w:p>
          <w:p w14:paraId="10BA2C0F" w14:textId="4EA83180" w:rsidR="00121868" w:rsidRPr="008303EE" w:rsidRDefault="00F127AA" w:rsidP="00F127AA">
            <w:pPr>
              <w:pStyle w:val="NoSpacing"/>
              <w:rPr>
                <w:rFonts w:ascii="Gill Sans MT" w:hAnsi="Gill Sans MT"/>
                <w:b/>
                <w:bCs/>
                <w:u w:val="single"/>
                <w:lang w:eastAsia="en-GB"/>
              </w:rPr>
            </w:pPr>
            <w:r w:rsidRPr="008303EE">
              <w:rPr>
                <w:rFonts w:ascii="Gill Sans MT" w:hAnsi="Gill Sans MT"/>
                <w:b/>
                <w:bCs/>
                <w:u w:val="single"/>
                <w:lang w:eastAsia="en-GB"/>
              </w:rPr>
              <w:lastRenderedPageBreak/>
              <w:t>F</w:t>
            </w:r>
            <w:r w:rsidR="00121868" w:rsidRPr="008303EE">
              <w:rPr>
                <w:rFonts w:ascii="Gill Sans MT" w:hAnsi="Gill Sans MT"/>
                <w:b/>
                <w:bCs/>
                <w:u w:val="single"/>
                <w:lang w:eastAsia="en-GB"/>
              </w:rPr>
              <w:t>ine motor activities which may include</w:t>
            </w:r>
            <w:r w:rsidR="00121868" w:rsidRPr="008303EE">
              <w:rPr>
                <w:u w:val="single"/>
                <w:lang w:eastAsia="en-GB"/>
              </w:rPr>
              <w:t>:</w:t>
            </w:r>
            <w:r w:rsidR="00121868" w:rsidRPr="008303EE">
              <w:rPr>
                <w:u w:val="single"/>
                <w:lang w:eastAsia="en-GB"/>
              </w:rPr>
              <w:br/>
            </w:r>
            <w:r w:rsidR="00121868" w:rsidRPr="008303EE">
              <w:rPr>
                <w:noProof/>
                <w:lang w:eastAsia="en-GB"/>
              </w:rPr>
              <w:drawing>
                <wp:inline distT="0" distB="0" distL="0" distR="0" wp14:anchorId="28A1DB67" wp14:editId="646ABC15">
                  <wp:extent cx="4770444" cy="3305908"/>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8067" cy="3311190"/>
                          </a:xfrm>
                          <a:prstGeom prst="rect">
                            <a:avLst/>
                          </a:prstGeom>
                        </pic:spPr>
                      </pic:pic>
                    </a:graphicData>
                  </a:graphic>
                </wp:inline>
              </w:drawing>
            </w:r>
          </w:p>
          <w:p w14:paraId="308A9F0C" w14:textId="77777777" w:rsidR="00121868" w:rsidRPr="008303EE" w:rsidRDefault="00121868" w:rsidP="00FE757B">
            <w:pPr>
              <w:spacing w:before="100" w:beforeAutospacing="1" w:after="100" w:afterAutospacing="1"/>
              <w:outlineLvl w:val="2"/>
              <w:rPr>
                <w:rFonts w:ascii="Gill Sans MT" w:eastAsia="Times New Roman" w:hAnsi="Gill Sans MT" w:cs="Times New Roman"/>
                <w:sz w:val="22"/>
                <w:szCs w:val="22"/>
                <w:lang w:eastAsia="en-GB"/>
              </w:rPr>
            </w:pPr>
            <w:proofErr w:type="gramStart"/>
            <w:r w:rsidRPr="008303EE">
              <w:rPr>
                <w:rFonts w:ascii="Gill Sans MT" w:eastAsia="Times New Roman" w:hAnsi="Gill Sans MT" w:cs="Times New Roman"/>
                <w:b/>
                <w:bCs/>
                <w:sz w:val="22"/>
                <w:szCs w:val="22"/>
                <w:u w:val="single"/>
                <w:lang w:eastAsia="en-GB"/>
              </w:rPr>
              <w:t>Plus</w:t>
            </w:r>
            <w:proofErr w:type="gramEnd"/>
            <w:r w:rsidRPr="008303EE">
              <w:rPr>
                <w:rFonts w:ascii="Gill Sans MT" w:eastAsia="Times New Roman" w:hAnsi="Gill Sans MT" w:cs="Times New Roman"/>
                <w:b/>
                <w:bCs/>
                <w:sz w:val="22"/>
                <w:szCs w:val="22"/>
                <w:u w:val="single"/>
                <w:lang w:eastAsia="en-GB"/>
              </w:rPr>
              <w:t xml:space="preserve"> directionality activities</w:t>
            </w:r>
            <w:r w:rsidRPr="008303EE">
              <w:rPr>
                <w:rFonts w:ascii="Gill Sans MT" w:eastAsia="Times New Roman" w:hAnsi="Gill Sans MT" w:cs="Times New Roman"/>
                <w:sz w:val="22"/>
                <w:szCs w:val="22"/>
                <w:lang w:eastAsia="en-GB"/>
              </w:rPr>
              <w:t xml:space="preserve"> </w:t>
            </w:r>
            <w:r w:rsidRPr="008303EE">
              <w:rPr>
                <w:rFonts w:ascii="Gill Sans MT" w:eastAsia="Times New Roman" w:hAnsi="Gill Sans MT" w:cs="Times New Roman"/>
                <w:sz w:val="22"/>
                <w:szCs w:val="22"/>
                <w:lang w:eastAsia="en-GB"/>
              </w:rPr>
              <w:br/>
              <w:t>These may include:</w:t>
            </w:r>
          </w:p>
          <w:p w14:paraId="51045B43"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Direct me: obstacle course</w:t>
            </w:r>
          </w:p>
          <w:p w14:paraId="2F2DF341"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Follow me: lights and ribbons - phonics</w:t>
            </w:r>
          </w:p>
          <w:p w14:paraId="10D9DD42"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Junk modelling: ‘put the tube behind the pot’</w:t>
            </w:r>
          </w:p>
          <w:p w14:paraId="1109DBE3"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Preposition action figures</w:t>
            </w:r>
          </w:p>
          <w:p w14:paraId="42453BB4"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Art</w:t>
            </w:r>
          </w:p>
          <w:p w14:paraId="7510309E" w14:textId="77777777" w:rsidR="00121868" w:rsidRPr="008303EE" w:rsidRDefault="00121868" w:rsidP="00FE757B">
            <w:pPr>
              <w:spacing w:before="100" w:beforeAutospacing="1" w:after="100" w:afterAutospacing="1"/>
              <w:outlineLvl w:val="2"/>
              <w:rPr>
                <w:rFonts w:ascii="Gill Sans MT" w:eastAsia="Times New Roman" w:hAnsi="Gill Sans MT" w:cs="Times New Roman"/>
                <w:sz w:val="22"/>
                <w:szCs w:val="22"/>
                <w:lang w:eastAsia="en-GB"/>
              </w:rPr>
            </w:pPr>
            <w:proofErr w:type="gramStart"/>
            <w:r w:rsidRPr="008303EE">
              <w:rPr>
                <w:rFonts w:ascii="Gill Sans MT" w:eastAsia="Times New Roman" w:hAnsi="Gill Sans MT" w:cs="Times New Roman"/>
                <w:b/>
                <w:bCs/>
                <w:sz w:val="22"/>
                <w:szCs w:val="22"/>
                <w:u w:val="single"/>
                <w:lang w:eastAsia="en-GB"/>
              </w:rPr>
              <w:t>Plus</w:t>
            </w:r>
            <w:proofErr w:type="gramEnd"/>
            <w:r w:rsidRPr="008303EE">
              <w:rPr>
                <w:rFonts w:ascii="Gill Sans MT" w:eastAsia="Times New Roman" w:hAnsi="Gill Sans MT" w:cs="Times New Roman"/>
                <w:b/>
                <w:bCs/>
                <w:sz w:val="22"/>
                <w:szCs w:val="22"/>
                <w:u w:val="single"/>
                <w:lang w:eastAsia="en-GB"/>
              </w:rPr>
              <w:t xml:space="preserve"> Pre-writing shape activities</w:t>
            </w:r>
            <w:r w:rsidRPr="008303EE">
              <w:rPr>
                <w:rFonts w:ascii="Gill Sans MT" w:eastAsia="Times New Roman" w:hAnsi="Gill Sans MT" w:cs="Times New Roman"/>
                <w:sz w:val="22"/>
                <w:szCs w:val="22"/>
                <w:lang w:eastAsia="en-GB"/>
              </w:rPr>
              <w:br/>
              <w:t>These may include:</w:t>
            </w:r>
          </w:p>
          <w:p w14:paraId="09262180"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Artwork inspired by Kandinsky (circles - triangles), </w:t>
            </w:r>
          </w:p>
          <w:p w14:paraId="16DFE7F8"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Tracing lines and shapes (some use of Write Well scheme here)</w:t>
            </w:r>
          </w:p>
          <w:p w14:paraId="26D2DEFA"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Tracing pictures</w:t>
            </w:r>
          </w:p>
          <w:p w14:paraId="02C0D40C" w14:textId="77777777" w:rsidR="00121868" w:rsidRPr="008303EE" w:rsidRDefault="00121868" w:rsidP="004F533A">
            <w:pPr>
              <w:pStyle w:val="ListParagraph"/>
              <w:numPr>
                <w:ilvl w:val="0"/>
                <w:numId w:val="10"/>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Making shapes in surfaces such as sand, glitter, foam etc.</w:t>
            </w:r>
          </w:p>
          <w:p w14:paraId="3A937ED1" w14:textId="77777777" w:rsidR="00121868" w:rsidRPr="008303EE" w:rsidRDefault="00121868" w:rsidP="00FE757B">
            <w:pPr>
              <w:pStyle w:val="ListParagraph"/>
              <w:spacing w:before="100" w:beforeAutospacing="1" w:after="100" w:afterAutospacing="1"/>
              <w:outlineLvl w:val="2"/>
              <w:rPr>
                <w:rFonts w:ascii="Gill Sans MT" w:eastAsia="Times New Roman" w:hAnsi="Gill Sans MT" w:cs="Times New Roman"/>
                <w:b/>
                <w:bCs/>
                <w:sz w:val="22"/>
                <w:szCs w:val="22"/>
                <w:u w:val="single"/>
                <w:lang w:eastAsia="en-GB"/>
              </w:rPr>
            </w:pPr>
          </w:p>
        </w:tc>
      </w:tr>
      <w:tr w:rsidR="00121868" w:rsidRPr="00F127AA" w14:paraId="22C1E475" w14:textId="77777777" w:rsidTr="00F127AA">
        <w:tc>
          <w:tcPr>
            <w:tcW w:w="2122" w:type="dxa"/>
          </w:tcPr>
          <w:p w14:paraId="6A386E39"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lastRenderedPageBreak/>
              <w:t>Spring 1</w:t>
            </w:r>
          </w:p>
        </w:tc>
        <w:tc>
          <w:tcPr>
            <w:tcW w:w="8363" w:type="dxa"/>
          </w:tcPr>
          <w:p w14:paraId="11E9797F" w14:textId="77777777" w:rsidR="00121868" w:rsidRPr="008303EE" w:rsidRDefault="00121868" w:rsidP="00F127AA">
            <w:pPr>
              <w:spacing w:before="100" w:beforeAutospacing="1" w:after="100" w:afterAutospacing="1"/>
              <w:jc w:val="both"/>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b/>
                <w:bCs/>
                <w:sz w:val="22"/>
                <w:szCs w:val="22"/>
                <w:lang w:eastAsia="en-GB"/>
              </w:rPr>
              <w:t>Above activities will continue for as long as children require</w:t>
            </w:r>
            <w:r w:rsidRPr="008303EE">
              <w:rPr>
                <w:rFonts w:ascii="Gill Sans MT" w:eastAsia="Times New Roman" w:hAnsi="Gill Sans MT" w:cs="Times New Roman"/>
                <w:sz w:val="22"/>
                <w:szCs w:val="22"/>
                <w:lang w:eastAsia="en-GB"/>
              </w:rPr>
              <w:t xml:space="preserve">. Children will start to </w:t>
            </w:r>
            <w:r w:rsidRPr="008303EE">
              <w:rPr>
                <w:rFonts w:ascii="Gill Sans MT" w:eastAsia="Times New Roman" w:hAnsi="Gill Sans MT" w:cs="Times New Roman"/>
                <w:b/>
                <w:bCs/>
                <w:sz w:val="22"/>
                <w:szCs w:val="22"/>
                <w:lang w:eastAsia="en-GB"/>
              </w:rPr>
              <w:t>learn formal handwriting when they are developmentally ready (see appendix).</w:t>
            </w:r>
          </w:p>
          <w:p w14:paraId="44E6A91F" w14:textId="77777777" w:rsidR="00121868" w:rsidRPr="008303EE" w:rsidRDefault="00121868" w:rsidP="00F127AA">
            <w:pPr>
              <w:pStyle w:val="NoSpacing"/>
              <w:rPr>
                <w:rFonts w:ascii="Gill Sans MT" w:hAnsi="Gill Sans MT"/>
                <w:b/>
                <w:bCs/>
                <w:u w:val="single"/>
                <w:lang w:eastAsia="en-GB"/>
              </w:rPr>
            </w:pPr>
            <w:r w:rsidRPr="008303EE">
              <w:rPr>
                <w:rFonts w:ascii="Gill Sans MT" w:hAnsi="Gill Sans MT"/>
                <w:b/>
                <w:bCs/>
                <w:u w:val="single"/>
                <w:lang w:eastAsia="en-GB"/>
              </w:rPr>
              <w:t>‘Long Ladder Letters’</w:t>
            </w:r>
          </w:p>
          <w:p w14:paraId="5FF2D5A3"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 xml:space="preserve">I, j, l, t, u, y </w:t>
            </w:r>
          </w:p>
          <w:p w14:paraId="01FAC415"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Children will learn to form these letters correctly using Red Rose patter.</w:t>
            </w:r>
          </w:p>
          <w:p w14:paraId="0C410265" w14:textId="77777777" w:rsidR="00121868" w:rsidRPr="008303EE" w:rsidRDefault="00121868" w:rsidP="00F127AA">
            <w:pPr>
              <w:pStyle w:val="NoSpacing"/>
              <w:numPr>
                <w:ilvl w:val="0"/>
                <w:numId w:val="15"/>
              </w:numPr>
              <w:rPr>
                <w:rFonts w:ascii="Gill Sans MT" w:hAnsi="Gill Sans MT"/>
                <w:lang w:eastAsia="en-GB"/>
              </w:rPr>
            </w:pPr>
            <w:r w:rsidRPr="008303EE">
              <w:rPr>
                <w:rFonts w:ascii="Gill Sans MT" w:hAnsi="Gill Sans MT"/>
                <w:lang w:eastAsia="en-GB"/>
              </w:rPr>
              <w:t>Activities may include:</w:t>
            </w:r>
          </w:p>
          <w:p w14:paraId="6000E7CB" w14:textId="77777777" w:rsidR="00F127AA" w:rsidRPr="008303EE" w:rsidRDefault="00121868" w:rsidP="00F127AA">
            <w:pPr>
              <w:pStyle w:val="NoSpacing"/>
              <w:numPr>
                <w:ilvl w:val="0"/>
                <w:numId w:val="15"/>
              </w:numPr>
              <w:rPr>
                <w:b/>
                <w:bCs/>
                <w:lang w:eastAsia="en-GB"/>
              </w:rPr>
            </w:pPr>
            <w:r w:rsidRPr="008303EE">
              <w:rPr>
                <w:rFonts w:ascii="Gill Sans MT" w:hAnsi="Gill Sans MT"/>
                <w:lang w:eastAsia="en-GB"/>
              </w:rPr>
              <w:t>Gross motor skills to make the pre-cursor shape</w:t>
            </w:r>
          </w:p>
          <w:p w14:paraId="0EBD6050" w14:textId="77777777" w:rsidR="00F127AA" w:rsidRPr="008303EE" w:rsidRDefault="00121868" w:rsidP="00F127AA">
            <w:pPr>
              <w:pStyle w:val="NoSpacing"/>
              <w:numPr>
                <w:ilvl w:val="0"/>
                <w:numId w:val="15"/>
              </w:numPr>
              <w:rPr>
                <w:b/>
                <w:bCs/>
                <w:lang w:eastAsia="en-GB"/>
              </w:rPr>
            </w:pPr>
            <w:r w:rsidRPr="008303EE">
              <w:rPr>
                <w:rFonts w:ascii="Gill Sans MT" w:hAnsi="Gill Sans MT"/>
                <w:lang w:eastAsia="en-GB"/>
              </w:rPr>
              <w:t>Multi-sensory / gross motor to write the letter using Red Rose patter</w:t>
            </w:r>
          </w:p>
          <w:p w14:paraId="668CB478" w14:textId="77777777" w:rsidR="00F127AA" w:rsidRPr="008303EE" w:rsidRDefault="00121868" w:rsidP="00F127AA">
            <w:pPr>
              <w:pStyle w:val="NoSpacing"/>
              <w:numPr>
                <w:ilvl w:val="0"/>
                <w:numId w:val="15"/>
              </w:numPr>
              <w:rPr>
                <w:b/>
                <w:bCs/>
                <w:lang w:eastAsia="en-GB"/>
              </w:rPr>
            </w:pPr>
            <w:r w:rsidRPr="008303EE">
              <w:rPr>
                <w:rFonts w:ascii="Gill Sans MT" w:hAnsi="Gill Sans MT"/>
                <w:lang w:eastAsia="en-GB"/>
              </w:rPr>
              <w:t>Writing letter in large format, e.g. chalk, pens, paint.</w:t>
            </w:r>
            <w:r w:rsidRPr="008303EE">
              <w:rPr>
                <w:rFonts w:ascii="Gill Sans MT" w:hAnsi="Gill Sans MT"/>
                <w:b/>
                <w:bCs/>
                <w:lang w:eastAsia="en-GB"/>
              </w:rPr>
              <w:t xml:space="preserve"> </w:t>
            </w:r>
          </w:p>
          <w:p w14:paraId="2C35D928" w14:textId="77777777" w:rsidR="00F127AA" w:rsidRPr="008303EE" w:rsidRDefault="00121868" w:rsidP="00F127AA">
            <w:pPr>
              <w:pStyle w:val="NoSpacing"/>
              <w:numPr>
                <w:ilvl w:val="0"/>
                <w:numId w:val="15"/>
              </w:numPr>
              <w:rPr>
                <w:b/>
                <w:bCs/>
                <w:lang w:eastAsia="en-GB"/>
              </w:rPr>
            </w:pPr>
            <w:r w:rsidRPr="008303EE">
              <w:rPr>
                <w:rFonts w:ascii="Gill Sans MT" w:hAnsi="Gill Sans MT"/>
                <w:lang w:eastAsia="en-GB"/>
              </w:rPr>
              <w:t>Whiteboards (especially teacher whiteboard)</w:t>
            </w:r>
          </w:p>
          <w:p w14:paraId="3064B6B4" w14:textId="3BD31769" w:rsidR="00121868" w:rsidRPr="008303EE" w:rsidRDefault="00121868" w:rsidP="00F127AA">
            <w:pPr>
              <w:pStyle w:val="NoSpacing"/>
              <w:numPr>
                <w:ilvl w:val="0"/>
                <w:numId w:val="15"/>
              </w:numPr>
              <w:rPr>
                <w:b/>
                <w:bCs/>
                <w:lang w:eastAsia="en-GB"/>
              </w:rPr>
            </w:pPr>
            <w:r w:rsidRPr="008303EE">
              <w:rPr>
                <w:rFonts w:ascii="Gill Sans MT" w:hAnsi="Gill Sans MT"/>
                <w:lang w:eastAsia="en-GB"/>
              </w:rPr>
              <w:t>In books</w:t>
            </w:r>
          </w:p>
        </w:tc>
      </w:tr>
      <w:tr w:rsidR="00121868" w:rsidRPr="00F127AA" w14:paraId="6B798C7D" w14:textId="77777777" w:rsidTr="00F127AA">
        <w:tc>
          <w:tcPr>
            <w:tcW w:w="2122" w:type="dxa"/>
          </w:tcPr>
          <w:p w14:paraId="03661C29"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2</w:t>
            </w:r>
          </w:p>
        </w:tc>
        <w:tc>
          <w:tcPr>
            <w:tcW w:w="8363" w:type="dxa"/>
          </w:tcPr>
          <w:p w14:paraId="7F52FCD6"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‘Right Armed Robot Letters’</w:t>
            </w:r>
          </w:p>
          <w:p w14:paraId="2DBA9F2F" w14:textId="77777777" w:rsidR="00121868" w:rsidRPr="008303EE" w:rsidRDefault="00121868" w:rsidP="00F127AA">
            <w:pPr>
              <w:pStyle w:val="NoSpacing"/>
              <w:rPr>
                <w:rFonts w:ascii="Gill Sans MT" w:hAnsi="Gill Sans MT"/>
                <w:color w:val="275317" w:themeColor="accent6" w:themeShade="80"/>
                <w:lang w:eastAsia="en-GB"/>
              </w:rPr>
            </w:pPr>
            <w:r w:rsidRPr="008303EE">
              <w:rPr>
                <w:rFonts w:ascii="Gill Sans MT" w:hAnsi="Gill Sans MT"/>
                <w:lang w:eastAsia="en-GB"/>
              </w:rPr>
              <w:t xml:space="preserve">b, h, k, m, n, p, r </w:t>
            </w:r>
          </w:p>
        </w:tc>
      </w:tr>
      <w:tr w:rsidR="00121868" w:rsidRPr="00F127AA" w14:paraId="3981A1AF" w14:textId="77777777" w:rsidTr="00F127AA">
        <w:tc>
          <w:tcPr>
            <w:tcW w:w="2122" w:type="dxa"/>
          </w:tcPr>
          <w:p w14:paraId="310F7D04"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1</w:t>
            </w:r>
          </w:p>
        </w:tc>
        <w:tc>
          <w:tcPr>
            <w:tcW w:w="8363" w:type="dxa"/>
          </w:tcPr>
          <w:p w14:paraId="3A3BC19E"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Curly Caterpillar Letters’</w:t>
            </w:r>
          </w:p>
          <w:p w14:paraId="217FA8F6"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c, a, d, e, g, q, o</w:t>
            </w:r>
          </w:p>
        </w:tc>
      </w:tr>
      <w:tr w:rsidR="00121868" w:rsidRPr="00F127AA" w14:paraId="0CC44496" w14:textId="77777777" w:rsidTr="00F127AA">
        <w:tc>
          <w:tcPr>
            <w:tcW w:w="2122" w:type="dxa"/>
          </w:tcPr>
          <w:p w14:paraId="3D2498E1"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2</w:t>
            </w:r>
          </w:p>
        </w:tc>
        <w:tc>
          <w:tcPr>
            <w:tcW w:w="8363" w:type="dxa"/>
          </w:tcPr>
          <w:p w14:paraId="4009D591"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‘Zig-zag letters’</w:t>
            </w:r>
          </w:p>
          <w:p w14:paraId="5452EFBF" w14:textId="77777777" w:rsidR="00121868" w:rsidRPr="008303EE" w:rsidRDefault="00121868" w:rsidP="00F127AA">
            <w:pPr>
              <w:pStyle w:val="NoSpacing"/>
              <w:rPr>
                <w:rFonts w:ascii="Gill Sans MT" w:hAnsi="Gill Sans MT"/>
                <w:color w:val="275317" w:themeColor="accent6" w:themeShade="80"/>
                <w:lang w:eastAsia="en-GB"/>
              </w:rPr>
            </w:pPr>
            <w:r w:rsidRPr="008303EE">
              <w:rPr>
                <w:rFonts w:ascii="Gill Sans MT" w:hAnsi="Gill Sans MT"/>
                <w:lang w:eastAsia="en-GB"/>
              </w:rPr>
              <w:t>v, w, x, z</w:t>
            </w:r>
          </w:p>
        </w:tc>
      </w:tr>
    </w:tbl>
    <w:p w14:paraId="6087EBEF" w14:textId="77777777" w:rsidR="00121868" w:rsidRPr="00F127AA" w:rsidRDefault="00121868" w:rsidP="00121868">
      <w:pPr>
        <w:rPr>
          <w:rFonts w:ascii="Gill Sans MT" w:hAnsi="Gill Sans MT"/>
        </w:rPr>
      </w:pPr>
    </w:p>
    <w:tbl>
      <w:tblPr>
        <w:tblStyle w:val="TableGrid"/>
        <w:tblW w:w="10485" w:type="dxa"/>
        <w:tblLook w:val="04A0" w:firstRow="1" w:lastRow="0" w:firstColumn="1" w:lastColumn="0" w:noHBand="0" w:noVBand="1"/>
      </w:tblPr>
      <w:tblGrid>
        <w:gridCol w:w="3397"/>
        <w:gridCol w:w="3544"/>
        <w:gridCol w:w="3544"/>
      </w:tblGrid>
      <w:tr w:rsidR="00121868" w:rsidRPr="00F127AA" w14:paraId="2CF6140D" w14:textId="77777777" w:rsidTr="00F127AA">
        <w:tc>
          <w:tcPr>
            <w:tcW w:w="10485" w:type="dxa"/>
            <w:gridSpan w:val="3"/>
            <w:shd w:val="clear" w:color="auto" w:fill="E8E8E8" w:themeFill="background2"/>
          </w:tcPr>
          <w:p w14:paraId="59730790" w14:textId="657A3780" w:rsidR="00121868" w:rsidRPr="00F127AA" w:rsidRDefault="00121868" w:rsidP="00FE757B">
            <w:pPr>
              <w:jc w:val="center"/>
              <w:rPr>
                <w:rFonts w:ascii="Gill Sans MT" w:hAnsi="Gill Sans MT"/>
                <w:b/>
                <w:bCs/>
                <w:sz w:val="32"/>
                <w:szCs w:val="32"/>
                <w:u w:val="single"/>
              </w:rPr>
            </w:pPr>
            <w:r w:rsidRPr="00F127AA">
              <w:rPr>
                <w:rFonts w:ascii="Gill Sans MT" w:hAnsi="Gill Sans MT"/>
                <w:b/>
                <w:bCs/>
                <w:sz w:val="32"/>
                <w:szCs w:val="32"/>
                <w:u w:val="single"/>
              </w:rPr>
              <w:lastRenderedPageBreak/>
              <w:t>EYFS Progression - expectations</w:t>
            </w:r>
          </w:p>
        </w:tc>
      </w:tr>
      <w:tr w:rsidR="00121868" w:rsidRPr="00F127AA" w14:paraId="78516E01" w14:textId="77777777" w:rsidTr="00F127AA">
        <w:tc>
          <w:tcPr>
            <w:tcW w:w="3397" w:type="dxa"/>
            <w:shd w:val="clear" w:color="auto" w:fill="E8E8E8" w:themeFill="background2"/>
          </w:tcPr>
          <w:p w14:paraId="776C1069" w14:textId="77777777" w:rsidR="00121868" w:rsidRPr="00F127AA" w:rsidRDefault="00121868" w:rsidP="00FE757B">
            <w:pPr>
              <w:jc w:val="center"/>
              <w:rPr>
                <w:rFonts w:ascii="Gill Sans MT" w:hAnsi="Gill Sans MT"/>
                <w:b/>
                <w:bCs/>
                <w:sz w:val="28"/>
                <w:szCs w:val="28"/>
              </w:rPr>
            </w:pPr>
            <w:r w:rsidRPr="00F127AA">
              <w:rPr>
                <w:rFonts w:ascii="Gill Sans MT" w:hAnsi="Gill Sans MT"/>
                <w:b/>
                <w:bCs/>
                <w:sz w:val="28"/>
                <w:szCs w:val="28"/>
              </w:rPr>
              <w:t>Autumn</w:t>
            </w:r>
          </w:p>
        </w:tc>
        <w:tc>
          <w:tcPr>
            <w:tcW w:w="3544" w:type="dxa"/>
            <w:shd w:val="clear" w:color="auto" w:fill="E8E8E8" w:themeFill="background2"/>
          </w:tcPr>
          <w:p w14:paraId="07BE763F" w14:textId="77777777" w:rsidR="00121868" w:rsidRPr="00F127AA" w:rsidRDefault="00121868" w:rsidP="00FE757B">
            <w:pPr>
              <w:jc w:val="center"/>
              <w:rPr>
                <w:rFonts w:ascii="Gill Sans MT" w:hAnsi="Gill Sans MT"/>
                <w:b/>
                <w:bCs/>
                <w:sz w:val="28"/>
                <w:szCs w:val="28"/>
              </w:rPr>
            </w:pPr>
            <w:r w:rsidRPr="00F127AA">
              <w:rPr>
                <w:rFonts w:ascii="Gill Sans MT" w:hAnsi="Gill Sans MT"/>
                <w:b/>
                <w:bCs/>
                <w:sz w:val="28"/>
                <w:szCs w:val="28"/>
              </w:rPr>
              <w:t>Spring</w:t>
            </w:r>
          </w:p>
        </w:tc>
        <w:tc>
          <w:tcPr>
            <w:tcW w:w="3544" w:type="dxa"/>
            <w:shd w:val="clear" w:color="auto" w:fill="E8E8E8" w:themeFill="background2"/>
          </w:tcPr>
          <w:p w14:paraId="30CB0A28" w14:textId="77777777" w:rsidR="00121868" w:rsidRPr="00F127AA" w:rsidRDefault="00121868" w:rsidP="00FE757B">
            <w:pPr>
              <w:jc w:val="center"/>
              <w:rPr>
                <w:rFonts w:ascii="Gill Sans MT" w:hAnsi="Gill Sans MT"/>
                <w:b/>
                <w:bCs/>
                <w:sz w:val="28"/>
                <w:szCs w:val="28"/>
              </w:rPr>
            </w:pPr>
            <w:r w:rsidRPr="00F127AA">
              <w:rPr>
                <w:rFonts w:ascii="Gill Sans MT" w:hAnsi="Gill Sans MT"/>
                <w:b/>
                <w:bCs/>
                <w:sz w:val="28"/>
                <w:szCs w:val="28"/>
              </w:rPr>
              <w:t>Summer</w:t>
            </w:r>
          </w:p>
        </w:tc>
      </w:tr>
      <w:tr w:rsidR="00121868" w:rsidRPr="00F127AA" w14:paraId="1B9459C2" w14:textId="77777777" w:rsidTr="00F127AA">
        <w:tc>
          <w:tcPr>
            <w:tcW w:w="3397" w:type="dxa"/>
          </w:tcPr>
          <w:p w14:paraId="66F61585" w14:textId="77777777" w:rsidR="00121868" w:rsidRPr="00F127AA" w:rsidRDefault="00121868" w:rsidP="00FE757B">
            <w:pPr>
              <w:rPr>
                <w:rFonts w:ascii="Gill Sans MT" w:hAnsi="Gill Sans MT"/>
              </w:rPr>
            </w:pPr>
            <w:r w:rsidRPr="00F127AA">
              <w:rPr>
                <w:rFonts w:ascii="Gill Sans MT" w:hAnsi="Gill Sans MT"/>
              </w:rPr>
              <w:t>Demonstrate pre-phonemic writing:</w:t>
            </w:r>
          </w:p>
          <w:p w14:paraId="09A48495" w14:textId="77777777" w:rsidR="00121868" w:rsidRPr="00F127AA" w:rsidRDefault="00121868" w:rsidP="00FE757B">
            <w:pPr>
              <w:rPr>
                <w:rFonts w:ascii="Gill Sans MT" w:hAnsi="Gill Sans MT"/>
              </w:rPr>
            </w:pPr>
            <w:r w:rsidRPr="00F127AA">
              <w:rPr>
                <w:rFonts w:ascii="Gill Sans MT" w:hAnsi="Gill Sans MT"/>
              </w:rPr>
              <w:t xml:space="preserve"> -patterns</w:t>
            </w:r>
          </w:p>
          <w:p w14:paraId="077F05E0" w14:textId="77777777" w:rsidR="00121868" w:rsidRPr="00F127AA" w:rsidRDefault="00121868" w:rsidP="00FE757B">
            <w:pPr>
              <w:rPr>
                <w:rFonts w:ascii="Gill Sans MT" w:hAnsi="Gill Sans MT"/>
              </w:rPr>
            </w:pPr>
            <w:r w:rsidRPr="00F127AA">
              <w:rPr>
                <w:rFonts w:ascii="Gill Sans MT" w:hAnsi="Gill Sans MT"/>
              </w:rPr>
              <w:t>- pictures</w:t>
            </w:r>
          </w:p>
          <w:p w14:paraId="2F110944" w14:textId="77777777" w:rsidR="00121868" w:rsidRPr="00F127AA" w:rsidRDefault="00121868" w:rsidP="00FE757B">
            <w:pPr>
              <w:rPr>
                <w:rFonts w:ascii="Gill Sans MT" w:hAnsi="Gill Sans MT"/>
              </w:rPr>
            </w:pPr>
            <w:r w:rsidRPr="00F127AA">
              <w:rPr>
                <w:rFonts w:ascii="Gill Sans MT" w:hAnsi="Gill Sans MT"/>
              </w:rPr>
              <w:t>- random scribbling</w:t>
            </w:r>
          </w:p>
          <w:p w14:paraId="3B9D3398" w14:textId="77777777" w:rsidR="00121868" w:rsidRPr="00F127AA" w:rsidRDefault="00121868" w:rsidP="00FE757B">
            <w:pPr>
              <w:rPr>
                <w:rFonts w:ascii="Gill Sans MT" w:hAnsi="Gill Sans MT"/>
              </w:rPr>
            </w:pPr>
            <w:r w:rsidRPr="00F127AA">
              <w:rPr>
                <w:rFonts w:ascii="Gill Sans MT" w:hAnsi="Gill Sans MT"/>
              </w:rPr>
              <w:t>- scribble writing</w:t>
            </w:r>
          </w:p>
          <w:p w14:paraId="18D12969" w14:textId="77777777" w:rsidR="00121868" w:rsidRPr="00F127AA" w:rsidRDefault="00121868" w:rsidP="00FE757B">
            <w:pPr>
              <w:rPr>
                <w:rFonts w:ascii="Gill Sans MT" w:hAnsi="Gill Sans MT"/>
              </w:rPr>
            </w:pPr>
            <w:r w:rsidRPr="00F127AA">
              <w:rPr>
                <w:rFonts w:ascii="Gill Sans MT" w:hAnsi="Gill Sans MT"/>
              </w:rPr>
              <w:t>- symbols that represent letters</w:t>
            </w:r>
          </w:p>
          <w:p w14:paraId="2B2E56CB" w14:textId="77777777" w:rsidR="00121868" w:rsidRPr="00F127AA" w:rsidRDefault="00121868" w:rsidP="00FE757B">
            <w:pPr>
              <w:rPr>
                <w:rFonts w:ascii="Gill Sans MT" w:hAnsi="Gill Sans MT"/>
              </w:rPr>
            </w:pPr>
            <w:r w:rsidRPr="00F127AA">
              <w:rPr>
                <w:rFonts w:ascii="Gill Sans MT" w:hAnsi="Gill Sans MT"/>
              </w:rPr>
              <w:t>- random letters or numerals</w:t>
            </w:r>
          </w:p>
          <w:p w14:paraId="2BC485AF" w14:textId="77777777" w:rsidR="00121868" w:rsidRPr="00F127AA" w:rsidRDefault="00121868" w:rsidP="00FE757B">
            <w:pPr>
              <w:rPr>
                <w:rFonts w:ascii="Gill Sans MT" w:hAnsi="Gill Sans MT"/>
              </w:rPr>
            </w:pPr>
            <w:r w:rsidRPr="00F127AA">
              <w:rPr>
                <w:rFonts w:ascii="Gill Sans MT" w:hAnsi="Gill Sans MT"/>
              </w:rPr>
              <w:t>- letter strings (continuous string of letters, symbols or numerals)</w:t>
            </w:r>
          </w:p>
          <w:p w14:paraId="2D495F8B" w14:textId="77777777" w:rsidR="00121868" w:rsidRPr="00F127AA" w:rsidRDefault="00121868" w:rsidP="00FE757B">
            <w:pPr>
              <w:rPr>
                <w:rFonts w:ascii="Gill Sans MT" w:hAnsi="Gill Sans MT"/>
              </w:rPr>
            </w:pPr>
            <w:r w:rsidRPr="00F127AA">
              <w:rPr>
                <w:rFonts w:ascii="Gill Sans MT" w:hAnsi="Gill Sans MT"/>
              </w:rPr>
              <w:t xml:space="preserve">- letter groups (groups of letters, symbols or numerals including spaces)-environmental print. </w:t>
            </w:r>
          </w:p>
          <w:p w14:paraId="72E33095" w14:textId="77777777" w:rsidR="00121868" w:rsidRPr="00F127AA" w:rsidRDefault="00121868" w:rsidP="00FE757B">
            <w:pPr>
              <w:rPr>
                <w:rFonts w:ascii="Gill Sans MT" w:hAnsi="Gill Sans MT"/>
              </w:rPr>
            </w:pPr>
          </w:p>
          <w:p w14:paraId="10CBC336" w14:textId="77777777" w:rsidR="00121868" w:rsidRPr="00F127AA" w:rsidRDefault="00121868" w:rsidP="00FE757B">
            <w:pPr>
              <w:rPr>
                <w:rFonts w:ascii="Gill Sans MT" w:hAnsi="Gill Sans MT"/>
              </w:rPr>
            </w:pPr>
            <w:r w:rsidRPr="00F127AA">
              <w:rPr>
                <w:rFonts w:ascii="Gill Sans MT" w:hAnsi="Gill Sans MT"/>
              </w:rPr>
              <w:t xml:space="preserve">Use some recognisable letters and symbols. </w:t>
            </w:r>
          </w:p>
          <w:p w14:paraId="740CA47D" w14:textId="77777777" w:rsidR="00121868" w:rsidRPr="00F127AA" w:rsidRDefault="00121868" w:rsidP="00FE757B">
            <w:pPr>
              <w:rPr>
                <w:rFonts w:ascii="Gill Sans MT" w:hAnsi="Gill Sans MT"/>
              </w:rPr>
            </w:pPr>
          </w:p>
          <w:p w14:paraId="240F4041" w14:textId="77777777" w:rsidR="00121868" w:rsidRPr="00F127AA" w:rsidRDefault="00121868" w:rsidP="00FE757B">
            <w:pPr>
              <w:rPr>
                <w:rFonts w:ascii="Gill Sans MT" w:hAnsi="Gill Sans MT"/>
              </w:rPr>
            </w:pPr>
            <w:r w:rsidRPr="00F127AA">
              <w:rPr>
                <w:rFonts w:ascii="Gill Sans MT" w:hAnsi="Gill Sans MT"/>
              </w:rPr>
              <w:t>Use handwriting patter/phrase to support formation, if appropriate.</w:t>
            </w:r>
          </w:p>
        </w:tc>
        <w:tc>
          <w:tcPr>
            <w:tcW w:w="3544" w:type="dxa"/>
          </w:tcPr>
          <w:p w14:paraId="7820C65E" w14:textId="77777777" w:rsidR="00121868" w:rsidRPr="00F127AA" w:rsidRDefault="00121868" w:rsidP="00FE757B">
            <w:pPr>
              <w:rPr>
                <w:rFonts w:ascii="Gill Sans MT" w:hAnsi="Gill Sans MT"/>
              </w:rPr>
            </w:pPr>
            <w:r w:rsidRPr="00F127AA">
              <w:rPr>
                <w:rFonts w:ascii="Gill Sans MT" w:hAnsi="Gill Sans MT"/>
              </w:rPr>
              <w:t>Form letters from their name correctly.</w:t>
            </w:r>
          </w:p>
          <w:p w14:paraId="1C66EC4D" w14:textId="77777777" w:rsidR="00121868" w:rsidRPr="00F127AA" w:rsidRDefault="00121868" w:rsidP="00FE757B">
            <w:pPr>
              <w:rPr>
                <w:rFonts w:ascii="Gill Sans MT" w:hAnsi="Gill Sans MT"/>
              </w:rPr>
            </w:pPr>
          </w:p>
          <w:p w14:paraId="33840C08" w14:textId="77777777" w:rsidR="00121868" w:rsidRPr="00F127AA" w:rsidRDefault="00121868" w:rsidP="00FE757B">
            <w:pPr>
              <w:rPr>
                <w:rFonts w:ascii="Gill Sans MT" w:hAnsi="Gill Sans MT"/>
              </w:rPr>
            </w:pPr>
            <w:r w:rsidRPr="00F127AA">
              <w:rPr>
                <w:rFonts w:ascii="Gill Sans MT" w:hAnsi="Gill Sans MT"/>
              </w:rPr>
              <w:t>Form some capital letters correctly, including the initial letter of their name.</w:t>
            </w:r>
          </w:p>
          <w:p w14:paraId="6BCE6260" w14:textId="77777777" w:rsidR="00121868" w:rsidRPr="00F127AA" w:rsidRDefault="00121868" w:rsidP="00FE757B">
            <w:pPr>
              <w:rPr>
                <w:rFonts w:ascii="Gill Sans MT" w:hAnsi="Gill Sans MT"/>
              </w:rPr>
            </w:pPr>
          </w:p>
          <w:p w14:paraId="67A0E40D" w14:textId="77777777" w:rsidR="00121868" w:rsidRPr="00F127AA" w:rsidRDefault="00121868" w:rsidP="00FE757B">
            <w:pPr>
              <w:rPr>
                <w:rFonts w:ascii="Gill Sans MT" w:hAnsi="Gill Sans MT"/>
              </w:rPr>
            </w:pPr>
            <w:r w:rsidRPr="00F127AA">
              <w:rPr>
                <w:rFonts w:ascii="Gill Sans MT" w:hAnsi="Gill Sans MT"/>
              </w:rPr>
              <w:t>Form some lower-case letters correctly; starting and finishing in the right place, going the right way round, correctly orientated.</w:t>
            </w:r>
          </w:p>
          <w:p w14:paraId="2259A536" w14:textId="77777777" w:rsidR="00121868" w:rsidRPr="00F127AA" w:rsidRDefault="00121868" w:rsidP="00FE757B">
            <w:pPr>
              <w:rPr>
                <w:rFonts w:ascii="Gill Sans MT" w:hAnsi="Gill Sans MT"/>
              </w:rPr>
            </w:pPr>
          </w:p>
          <w:p w14:paraId="6423BDF7" w14:textId="77777777" w:rsidR="00121868" w:rsidRPr="00F127AA" w:rsidRDefault="00121868" w:rsidP="00FE757B">
            <w:pPr>
              <w:rPr>
                <w:rFonts w:ascii="Gill Sans MT" w:hAnsi="Gill Sans MT"/>
              </w:rPr>
            </w:pPr>
            <w:r w:rsidRPr="00F127AA">
              <w:rPr>
                <w:rFonts w:ascii="Gill Sans MT" w:hAnsi="Gill Sans MT"/>
              </w:rPr>
              <w:t>Make marks, drawings and symbols with increasing control.</w:t>
            </w:r>
          </w:p>
        </w:tc>
        <w:tc>
          <w:tcPr>
            <w:tcW w:w="3544" w:type="dxa"/>
          </w:tcPr>
          <w:p w14:paraId="4A3B9328" w14:textId="77777777" w:rsidR="00121868" w:rsidRPr="00F127AA" w:rsidRDefault="00121868" w:rsidP="00FE757B">
            <w:pPr>
              <w:rPr>
                <w:rFonts w:ascii="Gill Sans MT" w:hAnsi="Gill Sans MT"/>
              </w:rPr>
            </w:pPr>
            <w:r w:rsidRPr="00F127AA">
              <w:rPr>
                <w:rFonts w:ascii="Gill Sans MT" w:hAnsi="Gill Sans MT"/>
              </w:rPr>
              <w:t>Begin to write on the lines with some control of letter size.</w:t>
            </w:r>
          </w:p>
          <w:p w14:paraId="6A894AFB" w14:textId="77777777" w:rsidR="00121868" w:rsidRPr="00F127AA" w:rsidRDefault="00121868" w:rsidP="00FE757B">
            <w:pPr>
              <w:rPr>
                <w:rFonts w:ascii="Gill Sans MT" w:hAnsi="Gill Sans MT"/>
              </w:rPr>
            </w:pPr>
          </w:p>
          <w:p w14:paraId="300E7D24" w14:textId="77777777" w:rsidR="00121868" w:rsidRPr="00F127AA" w:rsidRDefault="00121868" w:rsidP="00FE757B">
            <w:pPr>
              <w:rPr>
                <w:rFonts w:ascii="Gill Sans MT" w:hAnsi="Gill Sans MT"/>
              </w:rPr>
            </w:pPr>
            <w:r w:rsidRPr="00F127AA">
              <w:rPr>
                <w:rFonts w:ascii="Gill Sans MT" w:hAnsi="Gill Sans MT"/>
              </w:rPr>
              <w:t>Hold paper in position, and use preferred hand for writing, developing a comfortable pencil grip.</w:t>
            </w:r>
          </w:p>
          <w:p w14:paraId="36E38E84" w14:textId="77777777" w:rsidR="00121868" w:rsidRPr="00F127AA" w:rsidRDefault="00121868" w:rsidP="00FE757B">
            <w:pPr>
              <w:rPr>
                <w:rFonts w:ascii="Gill Sans MT" w:hAnsi="Gill Sans MT"/>
              </w:rPr>
            </w:pPr>
          </w:p>
          <w:p w14:paraId="52DF3FE2" w14:textId="77777777" w:rsidR="00121868" w:rsidRPr="00F127AA" w:rsidRDefault="00121868" w:rsidP="00FE757B">
            <w:pPr>
              <w:rPr>
                <w:rFonts w:ascii="Gill Sans MT" w:hAnsi="Gill Sans MT"/>
              </w:rPr>
            </w:pPr>
            <w:r w:rsidRPr="00F127AA">
              <w:rPr>
                <w:rFonts w:ascii="Gill Sans MT" w:hAnsi="Gill Sans MT"/>
              </w:rPr>
              <w:t>Form lower-case letters with developing consistency.</w:t>
            </w:r>
          </w:p>
          <w:p w14:paraId="59A2AA73" w14:textId="77777777" w:rsidR="00121868" w:rsidRPr="00F127AA" w:rsidRDefault="00121868" w:rsidP="00FE757B">
            <w:pPr>
              <w:rPr>
                <w:rFonts w:ascii="Gill Sans MT" w:hAnsi="Gill Sans MT"/>
              </w:rPr>
            </w:pPr>
          </w:p>
          <w:p w14:paraId="5071E674" w14:textId="77777777" w:rsidR="00121868" w:rsidRPr="00F127AA" w:rsidRDefault="00121868" w:rsidP="00FE757B">
            <w:pPr>
              <w:rPr>
                <w:rFonts w:ascii="Gill Sans MT" w:hAnsi="Gill Sans MT"/>
              </w:rPr>
            </w:pPr>
            <w:r w:rsidRPr="00F127AA">
              <w:rPr>
                <w:rFonts w:ascii="Gill Sans MT" w:hAnsi="Gill Sans MT"/>
              </w:rPr>
              <w:t>Begin to form clear ascenders ('tall letters') and descenders ('tails') to write recognisable letters.</w:t>
            </w:r>
          </w:p>
          <w:p w14:paraId="3CA2C077" w14:textId="77777777" w:rsidR="00121868" w:rsidRPr="00F127AA" w:rsidRDefault="00121868" w:rsidP="00FE757B">
            <w:pPr>
              <w:rPr>
                <w:rFonts w:ascii="Gill Sans MT" w:hAnsi="Gill Sans MT"/>
              </w:rPr>
            </w:pPr>
          </w:p>
          <w:p w14:paraId="4ABE6448" w14:textId="77777777" w:rsidR="00121868" w:rsidRPr="00F127AA" w:rsidRDefault="00121868" w:rsidP="00FE757B">
            <w:pPr>
              <w:rPr>
                <w:rFonts w:ascii="Gill Sans MT" w:hAnsi="Gill Sans MT"/>
              </w:rPr>
            </w:pPr>
            <w:r w:rsidRPr="00F127AA">
              <w:rPr>
                <w:rFonts w:ascii="Gill Sans MT" w:hAnsi="Gill Sans MT"/>
              </w:rPr>
              <w:t>Write left to right and top to bottom.</w:t>
            </w:r>
          </w:p>
          <w:p w14:paraId="0519E9D6" w14:textId="77777777" w:rsidR="00121868" w:rsidRPr="00F127AA" w:rsidRDefault="00121868" w:rsidP="00FE757B">
            <w:pPr>
              <w:rPr>
                <w:rFonts w:ascii="Gill Sans MT" w:hAnsi="Gill Sans MT"/>
              </w:rPr>
            </w:pPr>
          </w:p>
          <w:p w14:paraId="4E2C7BC0" w14:textId="77777777" w:rsidR="00121868" w:rsidRPr="00F127AA" w:rsidRDefault="00121868" w:rsidP="00FE757B">
            <w:pPr>
              <w:rPr>
                <w:rFonts w:ascii="Gill Sans MT" w:hAnsi="Gill Sans MT"/>
              </w:rPr>
            </w:pPr>
            <w:r w:rsidRPr="00F127AA">
              <w:rPr>
                <w:rFonts w:ascii="Gill Sans MT" w:hAnsi="Gill Sans MT"/>
              </w:rPr>
              <w:t>Hold writing tools and implements with a developing grip, using an appropriate amount of pressure.</w:t>
            </w:r>
          </w:p>
        </w:tc>
      </w:tr>
    </w:tbl>
    <w:p w14:paraId="3FF05E24" w14:textId="77777777" w:rsidR="00121868" w:rsidRDefault="00121868" w:rsidP="00121868">
      <w:pPr>
        <w:rPr>
          <w:rFonts w:ascii="Gill Sans MT" w:hAnsi="Gill Sans MT"/>
        </w:rPr>
      </w:pPr>
    </w:p>
    <w:p w14:paraId="1B53BA3D" w14:textId="77777777" w:rsidR="008303EE" w:rsidRDefault="008303EE" w:rsidP="00121868">
      <w:pPr>
        <w:rPr>
          <w:rFonts w:ascii="Gill Sans MT" w:hAnsi="Gill Sans MT"/>
        </w:rPr>
      </w:pPr>
    </w:p>
    <w:p w14:paraId="3A698B42" w14:textId="77777777" w:rsidR="008303EE" w:rsidRDefault="008303EE" w:rsidP="00121868">
      <w:pPr>
        <w:rPr>
          <w:rFonts w:ascii="Gill Sans MT" w:hAnsi="Gill Sans MT"/>
        </w:rPr>
      </w:pPr>
    </w:p>
    <w:p w14:paraId="2F1ED7BB" w14:textId="77777777" w:rsidR="008303EE" w:rsidRDefault="008303EE" w:rsidP="00121868">
      <w:pPr>
        <w:rPr>
          <w:rFonts w:ascii="Gill Sans MT" w:hAnsi="Gill Sans MT"/>
        </w:rPr>
      </w:pPr>
    </w:p>
    <w:p w14:paraId="42AF724D" w14:textId="77777777" w:rsidR="008303EE" w:rsidRDefault="008303EE" w:rsidP="00121868">
      <w:pPr>
        <w:rPr>
          <w:rFonts w:ascii="Gill Sans MT" w:hAnsi="Gill Sans MT"/>
        </w:rPr>
      </w:pPr>
    </w:p>
    <w:p w14:paraId="28DF5D54" w14:textId="77777777" w:rsidR="008303EE" w:rsidRDefault="008303EE" w:rsidP="00121868">
      <w:pPr>
        <w:rPr>
          <w:rFonts w:ascii="Gill Sans MT" w:hAnsi="Gill Sans MT"/>
        </w:rPr>
      </w:pPr>
    </w:p>
    <w:p w14:paraId="776306CB" w14:textId="77777777" w:rsidR="008303EE" w:rsidRDefault="008303EE" w:rsidP="00121868">
      <w:pPr>
        <w:rPr>
          <w:rFonts w:ascii="Gill Sans MT" w:hAnsi="Gill Sans MT"/>
        </w:rPr>
      </w:pPr>
    </w:p>
    <w:p w14:paraId="78AA3384" w14:textId="77777777" w:rsidR="008303EE" w:rsidRDefault="008303EE" w:rsidP="00121868">
      <w:pPr>
        <w:rPr>
          <w:rFonts w:ascii="Gill Sans MT" w:hAnsi="Gill Sans MT"/>
        </w:rPr>
      </w:pPr>
    </w:p>
    <w:p w14:paraId="6D382176" w14:textId="77777777" w:rsidR="008303EE" w:rsidRDefault="008303EE" w:rsidP="00121868">
      <w:pPr>
        <w:rPr>
          <w:rFonts w:ascii="Gill Sans MT" w:hAnsi="Gill Sans MT"/>
        </w:rPr>
      </w:pPr>
    </w:p>
    <w:p w14:paraId="6D2EA0F4" w14:textId="77777777" w:rsidR="008303EE" w:rsidRDefault="008303EE" w:rsidP="00121868">
      <w:pPr>
        <w:rPr>
          <w:rFonts w:ascii="Gill Sans MT" w:hAnsi="Gill Sans MT"/>
        </w:rPr>
      </w:pPr>
    </w:p>
    <w:p w14:paraId="1056F34A" w14:textId="77777777" w:rsidR="008303EE" w:rsidRDefault="008303EE" w:rsidP="00121868">
      <w:pPr>
        <w:rPr>
          <w:rFonts w:ascii="Gill Sans MT" w:hAnsi="Gill Sans MT"/>
        </w:rPr>
      </w:pPr>
    </w:p>
    <w:p w14:paraId="2D215A13" w14:textId="77777777" w:rsidR="008303EE" w:rsidRDefault="008303EE" w:rsidP="00121868">
      <w:pPr>
        <w:rPr>
          <w:rFonts w:ascii="Gill Sans MT" w:hAnsi="Gill Sans MT"/>
        </w:rPr>
      </w:pPr>
    </w:p>
    <w:p w14:paraId="0BC31451" w14:textId="77777777" w:rsidR="008303EE" w:rsidRDefault="008303EE" w:rsidP="00121868">
      <w:pPr>
        <w:rPr>
          <w:rFonts w:ascii="Gill Sans MT" w:hAnsi="Gill Sans MT"/>
        </w:rPr>
      </w:pPr>
    </w:p>
    <w:p w14:paraId="4D4EDCE7" w14:textId="77777777" w:rsidR="008303EE" w:rsidRDefault="008303EE" w:rsidP="00121868">
      <w:pPr>
        <w:rPr>
          <w:rFonts w:ascii="Gill Sans MT" w:hAnsi="Gill Sans MT"/>
        </w:rPr>
      </w:pPr>
    </w:p>
    <w:p w14:paraId="19B5F521" w14:textId="77777777" w:rsidR="008303EE" w:rsidRDefault="008303EE" w:rsidP="00121868">
      <w:pPr>
        <w:rPr>
          <w:rFonts w:ascii="Gill Sans MT" w:hAnsi="Gill Sans MT"/>
        </w:rPr>
      </w:pPr>
    </w:p>
    <w:p w14:paraId="6219DA00" w14:textId="77777777" w:rsidR="008303EE" w:rsidRDefault="008303EE" w:rsidP="00121868">
      <w:pPr>
        <w:rPr>
          <w:rFonts w:ascii="Gill Sans MT" w:hAnsi="Gill Sans MT"/>
        </w:rPr>
      </w:pPr>
    </w:p>
    <w:p w14:paraId="2E563AD2" w14:textId="77777777" w:rsidR="008303EE" w:rsidRPr="00F127AA" w:rsidRDefault="008303EE" w:rsidP="00121868">
      <w:pPr>
        <w:rPr>
          <w:rFonts w:ascii="Gill Sans MT" w:hAnsi="Gill Sans MT"/>
        </w:rPr>
      </w:pPr>
    </w:p>
    <w:tbl>
      <w:tblPr>
        <w:tblStyle w:val="TableGrid"/>
        <w:tblW w:w="10485" w:type="dxa"/>
        <w:tblLook w:val="04A0" w:firstRow="1" w:lastRow="0" w:firstColumn="1" w:lastColumn="0" w:noHBand="0" w:noVBand="1"/>
      </w:tblPr>
      <w:tblGrid>
        <w:gridCol w:w="2122"/>
        <w:gridCol w:w="8363"/>
      </w:tblGrid>
      <w:tr w:rsidR="00121868" w:rsidRPr="00F127AA" w14:paraId="720492F4" w14:textId="77777777" w:rsidTr="00F127AA">
        <w:tc>
          <w:tcPr>
            <w:tcW w:w="10485" w:type="dxa"/>
            <w:gridSpan w:val="2"/>
            <w:shd w:val="clear" w:color="auto" w:fill="D9F2D0" w:themeFill="accent6" w:themeFillTint="33"/>
          </w:tcPr>
          <w:p w14:paraId="03586AC4" w14:textId="77777777" w:rsidR="00121868" w:rsidRPr="00F127AA" w:rsidRDefault="00121868" w:rsidP="00FE757B">
            <w:pPr>
              <w:spacing w:before="100" w:beforeAutospacing="1" w:after="100" w:afterAutospacing="1"/>
              <w:jc w:val="center"/>
              <w:outlineLvl w:val="2"/>
              <w:rPr>
                <w:rFonts w:ascii="Gill Sans MT" w:eastAsia="Times New Roman" w:hAnsi="Gill Sans MT" w:cs="Times New Roman"/>
                <w:b/>
                <w:bCs/>
                <w:color w:val="275317" w:themeColor="accent6" w:themeShade="80"/>
                <w:sz w:val="32"/>
                <w:szCs w:val="32"/>
                <w:u w:val="single"/>
                <w:lang w:eastAsia="en-GB"/>
              </w:rPr>
            </w:pPr>
            <w:bookmarkStart w:id="0" w:name="_Hlk215126676"/>
            <w:r w:rsidRPr="00F127AA">
              <w:rPr>
                <w:rFonts w:ascii="Gill Sans MT" w:eastAsia="Times New Roman" w:hAnsi="Gill Sans MT" w:cs="Times New Roman"/>
                <w:b/>
                <w:bCs/>
                <w:sz w:val="32"/>
                <w:szCs w:val="32"/>
                <w:u w:val="single"/>
                <w:lang w:eastAsia="en-GB"/>
              </w:rPr>
              <w:lastRenderedPageBreak/>
              <w:t>Year 1</w:t>
            </w:r>
          </w:p>
        </w:tc>
      </w:tr>
      <w:tr w:rsidR="00121868" w:rsidRPr="00F127AA" w14:paraId="5D2FCB5A" w14:textId="77777777" w:rsidTr="00F127AA">
        <w:tc>
          <w:tcPr>
            <w:tcW w:w="10485" w:type="dxa"/>
            <w:gridSpan w:val="2"/>
            <w:shd w:val="clear" w:color="auto" w:fill="D9F2D0" w:themeFill="accent6" w:themeFillTint="33"/>
          </w:tcPr>
          <w:p w14:paraId="34868BDC"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lang w:eastAsia="en-GB"/>
              </w:rPr>
            </w:pPr>
            <w:r w:rsidRPr="00F127AA">
              <w:rPr>
                <w:rFonts w:ascii="Gill Sans MT" w:eastAsia="Times New Roman" w:hAnsi="Gill Sans MT" w:cs="Times New Roman"/>
                <w:b/>
                <w:bCs/>
                <w:sz w:val="28"/>
                <w:szCs w:val="28"/>
                <w:lang w:eastAsia="en-GB"/>
              </w:rPr>
              <w:t>Taught daily x 20 minutes</w:t>
            </w:r>
          </w:p>
          <w:p w14:paraId="28B03C15"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lang w:eastAsia="en-GB"/>
              </w:rPr>
            </w:pPr>
            <w:r w:rsidRPr="00F127AA">
              <w:rPr>
                <w:rFonts w:ascii="Gill Sans MT" w:eastAsia="Times New Roman" w:hAnsi="Gill Sans MT" w:cs="Times New Roman"/>
                <w:b/>
                <w:bCs/>
                <w:sz w:val="28"/>
                <w:szCs w:val="28"/>
                <w:lang w:eastAsia="en-GB"/>
              </w:rPr>
              <w:t xml:space="preserve">Teaching sequence: </w:t>
            </w:r>
            <w:r w:rsidRPr="00F127AA">
              <w:rPr>
                <w:rFonts w:ascii="Gill Sans MT" w:eastAsia="Times New Roman" w:hAnsi="Gill Sans MT" w:cs="Times New Roman"/>
                <w:sz w:val="28"/>
                <w:szCs w:val="28"/>
                <w:lang w:eastAsia="en-GB"/>
              </w:rPr>
              <w:t>Revisit and review, Teach, Practise, Apply (end of week)</w:t>
            </w:r>
          </w:p>
          <w:p w14:paraId="0BFDBE36"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lang w:eastAsia="en-GB"/>
              </w:rPr>
            </w:pPr>
            <w:r w:rsidRPr="00F127AA">
              <w:rPr>
                <w:rFonts w:ascii="Gill Sans MT" w:eastAsia="Times New Roman" w:hAnsi="Gill Sans MT" w:cs="Times New Roman"/>
                <w:b/>
                <w:bCs/>
                <w:sz w:val="28"/>
                <w:szCs w:val="28"/>
                <w:lang w:eastAsia="en-GB"/>
              </w:rPr>
              <w:br/>
              <w:t xml:space="preserve">Monday: </w:t>
            </w:r>
            <w:r w:rsidRPr="00F127AA">
              <w:rPr>
                <w:rFonts w:ascii="Gill Sans MT" w:eastAsia="Times New Roman" w:hAnsi="Gill Sans MT" w:cs="Times New Roman"/>
                <w:sz w:val="28"/>
                <w:szCs w:val="28"/>
                <w:lang w:eastAsia="en-GB"/>
              </w:rPr>
              <w:t>Gross motor skills to make the pre-cursor shape</w:t>
            </w:r>
            <w:r w:rsidRPr="00F127AA">
              <w:rPr>
                <w:rFonts w:ascii="Gill Sans MT" w:eastAsia="Times New Roman" w:hAnsi="Gill Sans MT" w:cs="Times New Roman"/>
                <w:b/>
                <w:bCs/>
                <w:sz w:val="28"/>
                <w:szCs w:val="28"/>
                <w:lang w:eastAsia="en-GB"/>
              </w:rPr>
              <w:br/>
              <w:t xml:space="preserve">Tuesday: </w:t>
            </w:r>
            <w:r w:rsidRPr="00F127AA">
              <w:rPr>
                <w:rFonts w:ascii="Gill Sans MT" w:eastAsia="Times New Roman" w:hAnsi="Gill Sans MT" w:cs="Times New Roman"/>
                <w:sz w:val="28"/>
                <w:szCs w:val="28"/>
                <w:lang w:eastAsia="en-GB"/>
              </w:rPr>
              <w:t>Multi-sensory gross motor to write letter using Red Rose patter</w:t>
            </w:r>
            <w:r w:rsidRPr="00F127AA">
              <w:rPr>
                <w:rFonts w:ascii="Gill Sans MT" w:eastAsia="Times New Roman" w:hAnsi="Gill Sans MT" w:cs="Times New Roman"/>
                <w:sz w:val="28"/>
                <w:szCs w:val="28"/>
                <w:lang w:eastAsia="en-GB"/>
              </w:rPr>
              <w:br/>
            </w:r>
            <w:r w:rsidRPr="00F127AA">
              <w:rPr>
                <w:rFonts w:ascii="Gill Sans MT" w:eastAsia="Times New Roman" w:hAnsi="Gill Sans MT" w:cs="Times New Roman"/>
                <w:b/>
                <w:bCs/>
                <w:sz w:val="28"/>
                <w:szCs w:val="28"/>
                <w:lang w:eastAsia="en-GB"/>
              </w:rPr>
              <w:t xml:space="preserve">Wednesday: </w:t>
            </w:r>
            <w:r w:rsidRPr="00F127AA">
              <w:rPr>
                <w:rFonts w:ascii="Gill Sans MT" w:eastAsia="Times New Roman" w:hAnsi="Gill Sans MT" w:cs="Times New Roman"/>
                <w:sz w:val="28"/>
                <w:szCs w:val="28"/>
                <w:lang w:eastAsia="en-GB"/>
              </w:rPr>
              <w:t>Writing letter in large format, e.g. chalk, pens, paint.</w:t>
            </w:r>
            <w:r w:rsidRPr="00F127AA">
              <w:rPr>
                <w:rFonts w:ascii="Gill Sans MT" w:eastAsia="Times New Roman" w:hAnsi="Gill Sans MT" w:cs="Times New Roman"/>
                <w:b/>
                <w:bCs/>
                <w:sz w:val="28"/>
                <w:szCs w:val="28"/>
                <w:lang w:eastAsia="en-GB"/>
              </w:rPr>
              <w:t xml:space="preserve"> </w:t>
            </w:r>
            <w:r w:rsidRPr="00F127AA">
              <w:rPr>
                <w:rFonts w:ascii="Gill Sans MT" w:eastAsia="Times New Roman" w:hAnsi="Gill Sans MT" w:cs="Times New Roman"/>
                <w:b/>
                <w:bCs/>
                <w:sz w:val="28"/>
                <w:szCs w:val="28"/>
                <w:lang w:eastAsia="en-GB"/>
              </w:rPr>
              <w:br/>
              <w:t xml:space="preserve">Thursday: </w:t>
            </w:r>
            <w:r w:rsidRPr="00F127AA">
              <w:rPr>
                <w:rFonts w:ascii="Gill Sans MT" w:eastAsia="Times New Roman" w:hAnsi="Gill Sans MT" w:cs="Times New Roman"/>
                <w:sz w:val="28"/>
                <w:szCs w:val="28"/>
                <w:lang w:eastAsia="en-GB"/>
              </w:rPr>
              <w:t>Whiteboards and correct misconceptions</w:t>
            </w:r>
            <w:r w:rsidRPr="00F127AA">
              <w:rPr>
                <w:rFonts w:ascii="Gill Sans MT" w:eastAsia="Times New Roman" w:hAnsi="Gill Sans MT" w:cs="Times New Roman"/>
                <w:b/>
                <w:bCs/>
                <w:sz w:val="28"/>
                <w:szCs w:val="28"/>
                <w:lang w:eastAsia="en-GB"/>
              </w:rPr>
              <w:br/>
              <w:t xml:space="preserve">Friday: </w:t>
            </w:r>
            <w:r w:rsidRPr="00F127AA">
              <w:rPr>
                <w:rFonts w:ascii="Gill Sans MT" w:eastAsia="Times New Roman" w:hAnsi="Gill Sans MT" w:cs="Times New Roman"/>
                <w:sz w:val="28"/>
                <w:szCs w:val="28"/>
                <w:lang w:eastAsia="en-GB"/>
              </w:rPr>
              <w:t>In books, using handwriting lines</w:t>
            </w:r>
          </w:p>
          <w:p w14:paraId="2076C329"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lang w:eastAsia="en-GB"/>
              </w:rPr>
            </w:pPr>
            <w:r w:rsidRPr="00F127AA">
              <w:rPr>
                <w:rFonts w:ascii="Gill Sans MT" w:eastAsia="Times New Roman" w:hAnsi="Gill Sans MT" w:cs="Times New Roman"/>
                <w:b/>
                <w:bCs/>
                <w:sz w:val="28"/>
                <w:szCs w:val="28"/>
                <w:lang w:eastAsia="en-GB"/>
              </w:rPr>
              <w:t>Red Rose Patter for formation phrases</w:t>
            </w:r>
          </w:p>
          <w:p w14:paraId="0729AF73"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lang w:eastAsia="en-GB"/>
              </w:rPr>
            </w:pPr>
            <w:r w:rsidRPr="00F127AA">
              <w:rPr>
                <w:rFonts w:ascii="Gill Sans MT" w:eastAsia="Times New Roman" w:hAnsi="Gill Sans MT" w:cs="Times New Roman"/>
                <w:b/>
                <w:bCs/>
                <w:sz w:val="28"/>
                <w:szCs w:val="28"/>
                <w:lang w:eastAsia="en-GB"/>
              </w:rPr>
              <w:t>Supported by Write Well Book 5 – Letter size and position</w:t>
            </w:r>
          </w:p>
          <w:p w14:paraId="67C5C285" w14:textId="77777777" w:rsidR="00121868" w:rsidRDefault="00121868" w:rsidP="00FE757B">
            <w:pPr>
              <w:spacing w:before="100" w:beforeAutospacing="1" w:after="100" w:afterAutospacing="1"/>
              <w:outlineLvl w:val="2"/>
              <w:rPr>
                <w:rFonts w:ascii="Gill Sans MT" w:eastAsia="Times New Roman" w:hAnsi="Gill Sans MT" w:cs="Times New Roman"/>
                <w:sz w:val="28"/>
                <w:szCs w:val="28"/>
                <w:lang w:eastAsia="en-GB"/>
              </w:rPr>
            </w:pPr>
            <w:r w:rsidRPr="00F127AA">
              <w:rPr>
                <w:rFonts w:ascii="Gill Sans MT" w:eastAsia="Times New Roman" w:hAnsi="Gill Sans MT" w:cs="Times New Roman"/>
                <w:b/>
                <w:bCs/>
                <w:sz w:val="28"/>
                <w:szCs w:val="28"/>
                <w:lang w:eastAsia="en-GB"/>
              </w:rPr>
              <w:t xml:space="preserve">Key vocabulary: </w:t>
            </w:r>
            <w:r w:rsidRPr="00F127AA">
              <w:rPr>
                <w:rFonts w:ascii="Gill Sans MT" w:eastAsia="Times New Roman" w:hAnsi="Gill Sans MT" w:cs="Times New Roman"/>
                <w:sz w:val="28"/>
                <w:szCs w:val="28"/>
                <w:lang w:eastAsia="en-GB"/>
              </w:rPr>
              <w:t>ascenders, descenders, anti-clockwise, line</w:t>
            </w:r>
          </w:p>
          <w:p w14:paraId="0C6167C0" w14:textId="77777777" w:rsidR="008303EE" w:rsidRDefault="008303EE" w:rsidP="00FE757B">
            <w:pPr>
              <w:spacing w:before="100" w:beforeAutospacing="1" w:after="100" w:afterAutospacing="1"/>
              <w:outlineLvl w:val="2"/>
              <w:rPr>
                <w:rFonts w:ascii="Gill Sans MT" w:eastAsia="Times New Roman" w:hAnsi="Gill Sans MT" w:cs="Times New Roman"/>
                <w:b/>
                <w:bCs/>
                <w:color w:val="275317" w:themeColor="accent6" w:themeShade="80"/>
                <w:sz w:val="2"/>
                <w:szCs w:val="2"/>
                <w:u w:val="single"/>
                <w:lang w:eastAsia="en-GB"/>
              </w:rPr>
            </w:pPr>
          </w:p>
          <w:p w14:paraId="653C810D" w14:textId="77777777" w:rsidR="008303EE" w:rsidRPr="008303EE" w:rsidRDefault="008303EE" w:rsidP="00FE757B">
            <w:pPr>
              <w:spacing w:before="100" w:beforeAutospacing="1" w:after="100" w:afterAutospacing="1"/>
              <w:outlineLvl w:val="2"/>
              <w:rPr>
                <w:rFonts w:ascii="Gill Sans MT" w:eastAsia="Times New Roman" w:hAnsi="Gill Sans MT" w:cs="Times New Roman"/>
                <w:b/>
                <w:bCs/>
                <w:color w:val="275317" w:themeColor="accent6" w:themeShade="80"/>
                <w:sz w:val="2"/>
                <w:szCs w:val="2"/>
                <w:u w:val="single"/>
                <w:lang w:eastAsia="en-GB"/>
              </w:rPr>
            </w:pPr>
          </w:p>
        </w:tc>
      </w:tr>
      <w:tr w:rsidR="00121868" w:rsidRPr="00F127AA" w14:paraId="7F098E1E" w14:textId="77777777" w:rsidTr="00F127AA">
        <w:tc>
          <w:tcPr>
            <w:tcW w:w="2122" w:type="dxa"/>
          </w:tcPr>
          <w:p w14:paraId="0D9930A9"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u w:val="single"/>
                <w:lang w:eastAsia="en-GB"/>
              </w:rPr>
            </w:pPr>
            <w:r w:rsidRPr="00F127AA">
              <w:rPr>
                <w:rFonts w:ascii="Gill Sans MT" w:eastAsia="Times New Roman" w:hAnsi="Gill Sans MT" w:cs="Times New Roman"/>
                <w:b/>
                <w:bCs/>
                <w:sz w:val="28"/>
                <w:szCs w:val="28"/>
                <w:u w:val="single"/>
                <w:lang w:eastAsia="en-GB"/>
              </w:rPr>
              <w:t>Autumn 1</w:t>
            </w:r>
          </w:p>
        </w:tc>
        <w:tc>
          <w:tcPr>
            <w:tcW w:w="8363" w:type="dxa"/>
          </w:tcPr>
          <w:p w14:paraId="48EC8BA0"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‘Curly Caterpillar Letters’</w:t>
            </w:r>
          </w:p>
          <w:p w14:paraId="35B556DC"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c, a, d, e, g, q, o plus s and f</w:t>
            </w:r>
          </w:p>
          <w:p w14:paraId="08D218AE"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Digits: 0, 6, 8 and 9</w:t>
            </w:r>
          </w:p>
        </w:tc>
      </w:tr>
      <w:tr w:rsidR="00121868" w:rsidRPr="00F127AA" w14:paraId="4BD8E91A" w14:textId="77777777" w:rsidTr="00F127AA">
        <w:tc>
          <w:tcPr>
            <w:tcW w:w="2122" w:type="dxa"/>
          </w:tcPr>
          <w:p w14:paraId="2C9E1CF8"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u w:val="single"/>
                <w:lang w:eastAsia="en-GB"/>
              </w:rPr>
            </w:pPr>
            <w:r w:rsidRPr="00F127AA">
              <w:rPr>
                <w:rFonts w:ascii="Gill Sans MT" w:eastAsia="Times New Roman" w:hAnsi="Gill Sans MT" w:cs="Times New Roman"/>
                <w:b/>
                <w:bCs/>
                <w:sz w:val="28"/>
                <w:szCs w:val="28"/>
                <w:u w:val="single"/>
                <w:lang w:eastAsia="en-GB"/>
              </w:rPr>
              <w:t>Autumn 2</w:t>
            </w:r>
          </w:p>
        </w:tc>
        <w:tc>
          <w:tcPr>
            <w:tcW w:w="8363" w:type="dxa"/>
          </w:tcPr>
          <w:p w14:paraId="48CA2A8A"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‘Bridging Letters’</w:t>
            </w:r>
          </w:p>
          <w:p w14:paraId="0ECEBED0"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s, f</w:t>
            </w:r>
          </w:p>
          <w:p w14:paraId="2C7ADA66"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‘Long Ladder Letters’</w:t>
            </w:r>
          </w:p>
          <w:p w14:paraId="66D20740" w14:textId="47821267" w:rsidR="00121868" w:rsidRPr="008303EE" w:rsidRDefault="00121868" w:rsidP="00F127AA">
            <w:pPr>
              <w:pStyle w:val="NoSpacing"/>
              <w:rPr>
                <w:rFonts w:ascii="Gill Sans MT" w:hAnsi="Gill Sans MT"/>
                <w:lang w:eastAsia="en-GB"/>
              </w:rPr>
            </w:pPr>
            <w:r w:rsidRPr="008303EE">
              <w:rPr>
                <w:rFonts w:ascii="Gill Sans MT" w:hAnsi="Gill Sans MT"/>
                <w:lang w:eastAsia="en-GB"/>
              </w:rPr>
              <w:t>I, j, l, t, u, y</w:t>
            </w:r>
          </w:p>
          <w:p w14:paraId="226D0802"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Digits: 1 and 4</w:t>
            </w:r>
          </w:p>
        </w:tc>
      </w:tr>
      <w:tr w:rsidR="00121868" w:rsidRPr="00F127AA" w14:paraId="4BD44006" w14:textId="77777777" w:rsidTr="00F127AA">
        <w:tc>
          <w:tcPr>
            <w:tcW w:w="2122" w:type="dxa"/>
          </w:tcPr>
          <w:p w14:paraId="5B736302"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u w:val="single"/>
                <w:lang w:eastAsia="en-GB"/>
              </w:rPr>
            </w:pPr>
            <w:r w:rsidRPr="00F127AA">
              <w:rPr>
                <w:rFonts w:ascii="Gill Sans MT" w:eastAsia="Times New Roman" w:hAnsi="Gill Sans MT" w:cs="Times New Roman"/>
                <w:b/>
                <w:bCs/>
                <w:sz w:val="28"/>
                <w:szCs w:val="28"/>
                <w:u w:val="single"/>
                <w:lang w:eastAsia="en-GB"/>
              </w:rPr>
              <w:t>Spring 1</w:t>
            </w:r>
          </w:p>
        </w:tc>
        <w:tc>
          <w:tcPr>
            <w:tcW w:w="8363" w:type="dxa"/>
          </w:tcPr>
          <w:p w14:paraId="74AA3863"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‘Right Armed Robot Letters’</w:t>
            </w:r>
          </w:p>
          <w:p w14:paraId="4142270D"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b, h, k, m, n, p, r</w:t>
            </w:r>
          </w:p>
          <w:p w14:paraId="21E0E595"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Digits: 2, 3 and 5</w:t>
            </w:r>
          </w:p>
        </w:tc>
      </w:tr>
      <w:tr w:rsidR="00121868" w:rsidRPr="00F127AA" w14:paraId="3E4EF01C" w14:textId="77777777" w:rsidTr="00F127AA">
        <w:tc>
          <w:tcPr>
            <w:tcW w:w="2122" w:type="dxa"/>
          </w:tcPr>
          <w:p w14:paraId="28A8F72E"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u w:val="single"/>
                <w:lang w:eastAsia="en-GB"/>
              </w:rPr>
            </w:pPr>
            <w:r w:rsidRPr="00F127AA">
              <w:rPr>
                <w:rFonts w:ascii="Gill Sans MT" w:eastAsia="Times New Roman" w:hAnsi="Gill Sans MT" w:cs="Times New Roman"/>
                <w:b/>
                <w:bCs/>
                <w:sz w:val="28"/>
                <w:szCs w:val="28"/>
                <w:u w:val="single"/>
                <w:lang w:eastAsia="en-GB"/>
              </w:rPr>
              <w:t>Spring 2</w:t>
            </w:r>
          </w:p>
        </w:tc>
        <w:tc>
          <w:tcPr>
            <w:tcW w:w="8363" w:type="dxa"/>
          </w:tcPr>
          <w:p w14:paraId="751F60BF" w14:textId="77777777" w:rsidR="00121868" w:rsidRPr="008303EE" w:rsidRDefault="00121868" w:rsidP="00F127AA">
            <w:pPr>
              <w:pStyle w:val="NoSpacing"/>
              <w:rPr>
                <w:rFonts w:ascii="Gill Sans MT" w:hAnsi="Gill Sans MT"/>
                <w:b/>
                <w:bCs/>
                <w:lang w:eastAsia="en-GB"/>
              </w:rPr>
            </w:pPr>
            <w:r w:rsidRPr="008303EE">
              <w:rPr>
                <w:rFonts w:ascii="Gill Sans MT" w:hAnsi="Gill Sans MT"/>
                <w:b/>
                <w:bCs/>
                <w:lang w:eastAsia="en-GB"/>
              </w:rPr>
              <w:t>‘Zig-zag letters’</w:t>
            </w:r>
          </w:p>
          <w:p w14:paraId="4FCF72B3"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v, w, x, z</w:t>
            </w:r>
          </w:p>
          <w:p w14:paraId="64702BD8"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Digits: 7</w:t>
            </w:r>
          </w:p>
        </w:tc>
      </w:tr>
      <w:tr w:rsidR="00121868" w:rsidRPr="00F127AA" w14:paraId="42A95655" w14:textId="77777777" w:rsidTr="00F127AA">
        <w:tc>
          <w:tcPr>
            <w:tcW w:w="2122" w:type="dxa"/>
          </w:tcPr>
          <w:p w14:paraId="755E3890"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u w:val="single"/>
                <w:lang w:eastAsia="en-GB"/>
              </w:rPr>
            </w:pPr>
            <w:r w:rsidRPr="00F127AA">
              <w:rPr>
                <w:rFonts w:ascii="Gill Sans MT" w:eastAsia="Times New Roman" w:hAnsi="Gill Sans MT" w:cs="Times New Roman"/>
                <w:b/>
                <w:bCs/>
                <w:sz w:val="28"/>
                <w:szCs w:val="28"/>
                <w:u w:val="single"/>
                <w:lang w:eastAsia="en-GB"/>
              </w:rPr>
              <w:t>Summer 1</w:t>
            </w:r>
          </w:p>
        </w:tc>
        <w:tc>
          <w:tcPr>
            <w:tcW w:w="8363" w:type="dxa"/>
          </w:tcPr>
          <w:p w14:paraId="3AACD6B6"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Capital letters</w:t>
            </w:r>
          </w:p>
          <w:p w14:paraId="13B5DB43"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Letter size and position</w:t>
            </w:r>
          </w:p>
        </w:tc>
      </w:tr>
      <w:tr w:rsidR="00121868" w:rsidRPr="00F127AA" w14:paraId="0EDEF431" w14:textId="77777777" w:rsidTr="00F127AA">
        <w:tc>
          <w:tcPr>
            <w:tcW w:w="2122" w:type="dxa"/>
          </w:tcPr>
          <w:p w14:paraId="7561CF2C"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8"/>
                <w:szCs w:val="28"/>
                <w:u w:val="single"/>
                <w:lang w:eastAsia="en-GB"/>
              </w:rPr>
            </w:pPr>
            <w:r w:rsidRPr="00F127AA">
              <w:rPr>
                <w:rFonts w:ascii="Gill Sans MT" w:eastAsia="Times New Roman" w:hAnsi="Gill Sans MT" w:cs="Times New Roman"/>
                <w:b/>
                <w:bCs/>
                <w:sz w:val="28"/>
                <w:szCs w:val="28"/>
                <w:u w:val="single"/>
                <w:lang w:eastAsia="en-GB"/>
              </w:rPr>
              <w:t>Summer 2</w:t>
            </w:r>
          </w:p>
        </w:tc>
        <w:tc>
          <w:tcPr>
            <w:tcW w:w="8363" w:type="dxa"/>
          </w:tcPr>
          <w:p w14:paraId="4455B216"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Spacing within words</w:t>
            </w:r>
          </w:p>
          <w:p w14:paraId="269DCD6F" w14:textId="77777777" w:rsidR="00121868" w:rsidRPr="008303EE" w:rsidRDefault="00121868" w:rsidP="00F127AA">
            <w:pPr>
              <w:pStyle w:val="NoSpacing"/>
              <w:rPr>
                <w:rFonts w:ascii="Gill Sans MT" w:hAnsi="Gill Sans MT"/>
                <w:lang w:eastAsia="en-GB"/>
              </w:rPr>
            </w:pPr>
            <w:r w:rsidRPr="008303EE">
              <w:rPr>
                <w:rFonts w:ascii="Gill Sans MT" w:hAnsi="Gill Sans MT"/>
                <w:lang w:eastAsia="en-GB"/>
              </w:rPr>
              <w:t>Spacing between words</w:t>
            </w:r>
          </w:p>
        </w:tc>
      </w:tr>
      <w:bookmarkEnd w:id="0"/>
    </w:tbl>
    <w:p w14:paraId="40A5AC46" w14:textId="77777777" w:rsidR="00121868" w:rsidRDefault="00121868" w:rsidP="00F127AA">
      <w:pPr>
        <w:rPr>
          <w:rFonts w:ascii="Gill Sans MT" w:hAnsi="Gill Sans MT"/>
        </w:rPr>
      </w:pPr>
    </w:p>
    <w:p w14:paraId="5F4B6FD2" w14:textId="77777777" w:rsidR="008303EE" w:rsidRDefault="008303EE" w:rsidP="00F127AA">
      <w:pPr>
        <w:rPr>
          <w:rFonts w:ascii="Gill Sans MT" w:hAnsi="Gill Sans MT"/>
        </w:rPr>
      </w:pPr>
    </w:p>
    <w:p w14:paraId="65E5EDBB" w14:textId="77777777" w:rsidR="008303EE" w:rsidRDefault="008303EE" w:rsidP="00F127AA">
      <w:pPr>
        <w:rPr>
          <w:rFonts w:ascii="Gill Sans MT" w:hAnsi="Gill Sans MT"/>
        </w:rPr>
      </w:pPr>
    </w:p>
    <w:p w14:paraId="237EBE55" w14:textId="77777777" w:rsidR="008303EE" w:rsidRDefault="008303EE" w:rsidP="00F127AA">
      <w:pPr>
        <w:rPr>
          <w:rFonts w:ascii="Gill Sans MT" w:hAnsi="Gill Sans MT"/>
        </w:rPr>
      </w:pPr>
    </w:p>
    <w:p w14:paraId="11B4BD19" w14:textId="77777777" w:rsidR="008303EE" w:rsidRDefault="008303EE" w:rsidP="00F127AA">
      <w:pPr>
        <w:rPr>
          <w:rFonts w:ascii="Gill Sans MT" w:hAnsi="Gill Sans MT"/>
        </w:rPr>
      </w:pPr>
    </w:p>
    <w:p w14:paraId="49B35335" w14:textId="77777777" w:rsidR="008303EE" w:rsidRDefault="008303EE" w:rsidP="00F127AA">
      <w:pPr>
        <w:rPr>
          <w:rFonts w:ascii="Gill Sans MT" w:hAnsi="Gill Sans MT"/>
        </w:rPr>
      </w:pPr>
    </w:p>
    <w:p w14:paraId="1D065DD8" w14:textId="77777777" w:rsidR="008303EE" w:rsidRDefault="008303EE" w:rsidP="00F127AA">
      <w:pPr>
        <w:rPr>
          <w:rFonts w:ascii="Gill Sans MT" w:hAnsi="Gill Sans MT"/>
        </w:rPr>
      </w:pPr>
    </w:p>
    <w:p w14:paraId="0C9B721F" w14:textId="77777777" w:rsidR="008303EE" w:rsidRDefault="008303EE" w:rsidP="00F127AA">
      <w:pPr>
        <w:rPr>
          <w:rFonts w:ascii="Gill Sans MT" w:hAnsi="Gill Sans MT"/>
        </w:rPr>
      </w:pPr>
    </w:p>
    <w:p w14:paraId="3BA293FD" w14:textId="77777777" w:rsidR="008303EE" w:rsidRDefault="008303EE" w:rsidP="00F127AA">
      <w:pPr>
        <w:rPr>
          <w:rFonts w:ascii="Gill Sans MT" w:hAnsi="Gill Sans MT"/>
        </w:rPr>
      </w:pPr>
    </w:p>
    <w:p w14:paraId="2697F679" w14:textId="77777777" w:rsidR="008303EE" w:rsidRPr="00F127AA" w:rsidRDefault="008303EE" w:rsidP="00F127AA">
      <w:pPr>
        <w:rPr>
          <w:rFonts w:ascii="Gill Sans MT" w:hAnsi="Gill Sans MT"/>
        </w:rPr>
      </w:pPr>
    </w:p>
    <w:tbl>
      <w:tblPr>
        <w:tblStyle w:val="TableGrid"/>
        <w:tblW w:w="10485" w:type="dxa"/>
        <w:tblLook w:val="04A0" w:firstRow="1" w:lastRow="0" w:firstColumn="1" w:lastColumn="0" w:noHBand="0" w:noVBand="1"/>
      </w:tblPr>
      <w:tblGrid>
        <w:gridCol w:w="2122"/>
        <w:gridCol w:w="8363"/>
      </w:tblGrid>
      <w:tr w:rsidR="00121868" w:rsidRPr="00F127AA" w14:paraId="4D136C31" w14:textId="77777777" w:rsidTr="00F127AA">
        <w:tc>
          <w:tcPr>
            <w:tcW w:w="10485" w:type="dxa"/>
            <w:gridSpan w:val="2"/>
            <w:shd w:val="clear" w:color="auto" w:fill="D9F2D0" w:themeFill="accent6" w:themeFillTint="33"/>
          </w:tcPr>
          <w:p w14:paraId="2ECEC2C9" w14:textId="77777777" w:rsidR="00121868" w:rsidRPr="00F127AA" w:rsidRDefault="00121868" w:rsidP="00FE757B">
            <w:pPr>
              <w:spacing w:before="100" w:beforeAutospacing="1" w:after="100" w:afterAutospacing="1"/>
              <w:jc w:val="center"/>
              <w:outlineLvl w:val="2"/>
              <w:rPr>
                <w:rFonts w:ascii="Gill Sans MT" w:eastAsia="Times New Roman" w:hAnsi="Gill Sans MT" w:cs="Times New Roman"/>
                <w:b/>
                <w:bCs/>
                <w:color w:val="275317" w:themeColor="accent6" w:themeShade="80"/>
                <w:sz w:val="32"/>
                <w:szCs w:val="32"/>
                <w:u w:val="single"/>
                <w:lang w:eastAsia="en-GB"/>
              </w:rPr>
            </w:pPr>
            <w:bookmarkStart w:id="1" w:name="_Hlk215146220"/>
            <w:r w:rsidRPr="00F127AA">
              <w:rPr>
                <w:rFonts w:ascii="Gill Sans MT" w:eastAsia="Times New Roman" w:hAnsi="Gill Sans MT" w:cs="Times New Roman"/>
                <w:b/>
                <w:bCs/>
                <w:sz w:val="32"/>
                <w:szCs w:val="32"/>
                <w:u w:val="single"/>
                <w:lang w:eastAsia="en-GB"/>
              </w:rPr>
              <w:lastRenderedPageBreak/>
              <w:t>Year 2</w:t>
            </w:r>
          </w:p>
        </w:tc>
      </w:tr>
      <w:tr w:rsidR="00121868" w:rsidRPr="00F127AA" w14:paraId="3E8A3F2B" w14:textId="77777777" w:rsidTr="00F127AA">
        <w:tc>
          <w:tcPr>
            <w:tcW w:w="10485" w:type="dxa"/>
            <w:gridSpan w:val="2"/>
            <w:shd w:val="clear" w:color="auto" w:fill="D9F2D0" w:themeFill="accent6" w:themeFillTint="33"/>
          </w:tcPr>
          <w:p w14:paraId="7D2A5F1A"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Taught daily x 10 minutes</w:t>
            </w:r>
          </w:p>
          <w:p w14:paraId="600E5BE4" w14:textId="77777777" w:rsidR="008303EE"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Teaching sequence: </w:t>
            </w:r>
            <w:r w:rsidRPr="00F127AA">
              <w:rPr>
                <w:rFonts w:ascii="Gill Sans MT" w:eastAsia="Times New Roman" w:hAnsi="Gill Sans MT" w:cs="Times New Roman"/>
                <w:sz w:val="27"/>
                <w:szCs w:val="27"/>
                <w:lang w:eastAsia="en-GB"/>
              </w:rPr>
              <w:t>Revisit and review, Teach, Practise, Apply (end of week)</w:t>
            </w:r>
          </w:p>
          <w:p w14:paraId="5F1677D9" w14:textId="3177E80F"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br/>
              <w:t xml:space="preserve">Monday: </w:t>
            </w:r>
            <w:r w:rsidRPr="00F127AA">
              <w:rPr>
                <w:rFonts w:ascii="Gill Sans MT" w:eastAsia="Times New Roman" w:hAnsi="Gill Sans MT" w:cs="Times New Roman"/>
                <w:sz w:val="27"/>
                <w:szCs w:val="27"/>
                <w:lang w:eastAsia="en-GB"/>
              </w:rPr>
              <w:t>Gross motor skills to create the letter shape / join in large or multi-sensory format using Red Rose patter</w:t>
            </w:r>
            <w:r w:rsidRPr="00F127AA">
              <w:rPr>
                <w:rFonts w:ascii="Gill Sans MT" w:eastAsia="Times New Roman" w:hAnsi="Gill Sans MT" w:cs="Times New Roman"/>
                <w:b/>
                <w:bCs/>
                <w:sz w:val="27"/>
                <w:szCs w:val="27"/>
                <w:lang w:eastAsia="en-GB"/>
              </w:rPr>
              <w:br/>
              <w:t xml:space="preserve">Tuesday: </w:t>
            </w:r>
            <w:r w:rsidRPr="00F127AA">
              <w:rPr>
                <w:rFonts w:ascii="Gill Sans MT" w:eastAsia="Times New Roman" w:hAnsi="Gill Sans MT" w:cs="Times New Roman"/>
                <w:sz w:val="27"/>
                <w:szCs w:val="27"/>
                <w:lang w:eastAsia="en-GB"/>
              </w:rPr>
              <w:t xml:space="preserve">Practising letters / joins on laminated handwriting sentence strips </w:t>
            </w:r>
            <w:r w:rsidRPr="00F127AA">
              <w:rPr>
                <w:rFonts w:ascii="Gill Sans MT" w:eastAsia="Times New Roman" w:hAnsi="Gill Sans MT" w:cs="Times New Roman"/>
                <w:sz w:val="27"/>
                <w:szCs w:val="27"/>
                <w:lang w:eastAsia="en-GB"/>
              </w:rPr>
              <w:br/>
            </w:r>
            <w:r w:rsidRPr="00F127AA">
              <w:rPr>
                <w:rFonts w:ascii="Gill Sans MT" w:eastAsia="Times New Roman" w:hAnsi="Gill Sans MT" w:cs="Times New Roman"/>
                <w:b/>
                <w:bCs/>
                <w:sz w:val="27"/>
                <w:szCs w:val="27"/>
                <w:lang w:eastAsia="en-GB"/>
              </w:rPr>
              <w:t xml:space="preserve">Wednesday: </w:t>
            </w:r>
            <w:r w:rsidRPr="00F127AA">
              <w:rPr>
                <w:rFonts w:ascii="Gill Sans MT" w:eastAsia="Times New Roman" w:hAnsi="Gill Sans MT" w:cs="Times New Roman"/>
                <w:sz w:val="27"/>
                <w:szCs w:val="27"/>
                <w:lang w:eastAsia="en-GB"/>
              </w:rPr>
              <w:t>In book, using handwriting lines – Try it</w:t>
            </w:r>
            <w:r w:rsidRPr="00F127AA">
              <w:rPr>
                <w:rFonts w:ascii="Gill Sans MT" w:eastAsia="Times New Roman" w:hAnsi="Gill Sans MT" w:cs="Times New Roman"/>
                <w:b/>
                <w:bCs/>
                <w:sz w:val="27"/>
                <w:szCs w:val="27"/>
                <w:lang w:eastAsia="en-GB"/>
              </w:rPr>
              <w:br/>
              <w:t xml:space="preserve">Thursday: </w:t>
            </w:r>
            <w:r w:rsidRPr="00F127AA">
              <w:rPr>
                <w:rFonts w:ascii="Gill Sans MT" w:eastAsia="Times New Roman" w:hAnsi="Gill Sans MT" w:cs="Times New Roman"/>
                <w:sz w:val="27"/>
                <w:szCs w:val="27"/>
                <w:lang w:eastAsia="en-GB"/>
              </w:rPr>
              <w:t>In books, using handwriting lines – Practise it</w:t>
            </w:r>
            <w:r w:rsidRPr="00F127AA">
              <w:rPr>
                <w:rFonts w:ascii="Gill Sans MT" w:eastAsia="Times New Roman" w:hAnsi="Gill Sans MT" w:cs="Times New Roman"/>
                <w:b/>
                <w:bCs/>
                <w:sz w:val="27"/>
                <w:szCs w:val="27"/>
                <w:lang w:eastAsia="en-GB"/>
              </w:rPr>
              <w:br/>
              <w:t xml:space="preserve">Friday: </w:t>
            </w:r>
            <w:r w:rsidRPr="00F127AA">
              <w:rPr>
                <w:rFonts w:ascii="Gill Sans MT" w:eastAsia="Times New Roman" w:hAnsi="Gill Sans MT" w:cs="Times New Roman"/>
                <w:sz w:val="27"/>
                <w:szCs w:val="27"/>
                <w:lang w:eastAsia="en-GB"/>
              </w:rPr>
              <w:t>In books, using handwriting lines – Apply it</w:t>
            </w:r>
          </w:p>
          <w:p w14:paraId="7C00B877"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Red Rose Patter for formation phrases</w:t>
            </w:r>
          </w:p>
          <w:p w14:paraId="42B19801"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Supported by Write Well Book 6 – First Joining and Write Well Book 7 – More Joining</w:t>
            </w:r>
          </w:p>
          <w:p w14:paraId="21E29D5A" w14:textId="77777777" w:rsidR="008303EE"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Key vocabulary: </w:t>
            </w:r>
            <w:r w:rsidRPr="00F127AA">
              <w:rPr>
                <w:rFonts w:ascii="Gill Sans MT" w:eastAsia="Times New Roman" w:hAnsi="Gill Sans MT" w:cs="Times New Roman"/>
                <w:sz w:val="27"/>
                <w:szCs w:val="27"/>
                <w:lang w:eastAsia="en-GB"/>
              </w:rPr>
              <w:t>diagonal join, horizontal join, break letters, ascenders, desc</w:t>
            </w:r>
            <w:r w:rsidR="008303EE">
              <w:rPr>
                <w:rFonts w:ascii="Gill Sans MT" w:eastAsia="Times New Roman" w:hAnsi="Gill Sans MT" w:cs="Times New Roman"/>
                <w:sz w:val="27"/>
                <w:szCs w:val="27"/>
                <w:lang w:eastAsia="en-GB"/>
              </w:rPr>
              <w:t>e</w:t>
            </w:r>
            <w:r w:rsidRPr="00F127AA">
              <w:rPr>
                <w:rFonts w:ascii="Gill Sans MT" w:eastAsia="Times New Roman" w:hAnsi="Gill Sans MT" w:cs="Times New Roman"/>
                <w:sz w:val="27"/>
                <w:szCs w:val="27"/>
                <w:lang w:eastAsia="en-GB"/>
              </w:rPr>
              <w:t>nders</w:t>
            </w:r>
          </w:p>
          <w:p w14:paraId="3221320F" w14:textId="3639EF8C" w:rsidR="008303EE" w:rsidRPr="008303EE" w:rsidRDefault="008303EE" w:rsidP="00FE757B">
            <w:pPr>
              <w:spacing w:before="100" w:beforeAutospacing="1" w:after="100" w:afterAutospacing="1"/>
              <w:outlineLvl w:val="2"/>
              <w:rPr>
                <w:rFonts w:ascii="Gill Sans MT" w:eastAsia="Times New Roman" w:hAnsi="Gill Sans MT" w:cs="Times New Roman"/>
                <w:sz w:val="2"/>
                <w:szCs w:val="2"/>
                <w:lang w:eastAsia="en-GB"/>
              </w:rPr>
            </w:pPr>
          </w:p>
        </w:tc>
      </w:tr>
      <w:tr w:rsidR="00121868" w:rsidRPr="00F127AA" w14:paraId="2A34C302" w14:textId="77777777" w:rsidTr="00F127AA">
        <w:tc>
          <w:tcPr>
            <w:tcW w:w="2122" w:type="dxa"/>
          </w:tcPr>
          <w:p w14:paraId="58A626AB"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1</w:t>
            </w:r>
          </w:p>
        </w:tc>
        <w:tc>
          <w:tcPr>
            <w:tcW w:w="8363" w:type="dxa"/>
          </w:tcPr>
          <w:p w14:paraId="792643FC" w14:textId="77777777" w:rsidR="00121868" w:rsidRPr="008303EE" w:rsidRDefault="00121868" w:rsidP="004F533A">
            <w:pPr>
              <w:pStyle w:val="ListParagraph"/>
              <w:numPr>
                <w:ilvl w:val="0"/>
                <w:numId w:val="14"/>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Revising Letter Shapes</w:t>
            </w:r>
          </w:p>
          <w:p w14:paraId="4C0B20E5"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2"/>
                <w:szCs w:val="22"/>
                <w:lang w:eastAsia="en-GB"/>
              </w:rPr>
            </w:pPr>
            <w:r w:rsidRPr="008303EE">
              <w:rPr>
                <w:rFonts w:ascii="Gill Sans MT" w:eastAsia="Times New Roman" w:hAnsi="Gill Sans MT" w:cs="Times New Roman"/>
                <w:b/>
                <w:bCs/>
                <w:sz w:val="22"/>
                <w:szCs w:val="22"/>
                <w:lang w:eastAsia="en-GB"/>
              </w:rPr>
              <w:t>This phase will continue until at least 80% of children are securely forming appropriately sized letters correctly, with clear ascenders and descenders and placing them on the line.</w:t>
            </w:r>
          </w:p>
          <w:p w14:paraId="61F9BEE4" w14:textId="77777777" w:rsidR="00121868" w:rsidRPr="008303EE" w:rsidRDefault="00121868" w:rsidP="00FE757B">
            <w:p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Any of the 20% children who are not ready to move on will receive systematic intervention at this point.</w:t>
            </w:r>
          </w:p>
          <w:p w14:paraId="451D188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Patterns</w:t>
            </w:r>
          </w:p>
          <w:p w14:paraId="0842DBDF"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r, n, m</w:t>
            </w:r>
          </w:p>
          <w:p w14:paraId="07F9B1E9"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The diagonal join to </w:t>
            </w:r>
            <w:proofErr w:type="spellStart"/>
            <w:r w:rsidRPr="008303EE">
              <w:rPr>
                <w:rFonts w:ascii="Gill Sans MT" w:eastAsia="Times New Roman" w:hAnsi="Gill Sans MT" w:cs="Times New Roman"/>
                <w:sz w:val="22"/>
                <w:szCs w:val="22"/>
                <w:lang w:eastAsia="en-GB"/>
              </w:rPr>
              <w:t>i</w:t>
            </w:r>
            <w:proofErr w:type="spellEnd"/>
            <w:r w:rsidRPr="008303EE">
              <w:rPr>
                <w:rFonts w:ascii="Gill Sans MT" w:eastAsia="Times New Roman" w:hAnsi="Gill Sans MT" w:cs="Times New Roman"/>
                <w:sz w:val="22"/>
                <w:szCs w:val="22"/>
                <w:lang w:eastAsia="en-GB"/>
              </w:rPr>
              <w:t xml:space="preserve"> and u</w:t>
            </w:r>
          </w:p>
          <w:p w14:paraId="112AFE7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Revisiting the diagonal join to r, n, m, </w:t>
            </w:r>
            <w:proofErr w:type="spellStart"/>
            <w:r w:rsidRPr="008303EE">
              <w:rPr>
                <w:rFonts w:ascii="Gill Sans MT" w:eastAsia="Times New Roman" w:hAnsi="Gill Sans MT" w:cs="Times New Roman"/>
                <w:sz w:val="22"/>
                <w:szCs w:val="22"/>
                <w:lang w:eastAsia="en-GB"/>
              </w:rPr>
              <w:t>i</w:t>
            </w:r>
            <w:proofErr w:type="spellEnd"/>
            <w:r w:rsidRPr="008303EE">
              <w:rPr>
                <w:rFonts w:ascii="Gill Sans MT" w:eastAsia="Times New Roman" w:hAnsi="Gill Sans MT" w:cs="Times New Roman"/>
                <w:sz w:val="22"/>
                <w:szCs w:val="22"/>
                <w:lang w:eastAsia="en-GB"/>
              </w:rPr>
              <w:t>, u</w:t>
            </w:r>
          </w:p>
          <w:p w14:paraId="3970749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l, h, k</w:t>
            </w:r>
          </w:p>
        </w:tc>
      </w:tr>
      <w:tr w:rsidR="00121868" w:rsidRPr="00F127AA" w14:paraId="7CD442A1" w14:textId="77777777" w:rsidTr="00F127AA">
        <w:tc>
          <w:tcPr>
            <w:tcW w:w="2122" w:type="dxa"/>
          </w:tcPr>
          <w:p w14:paraId="4529DF85"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2</w:t>
            </w:r>
          </w:p>
        </w:tc>
        <w:tc>
          <w:tcPr>
            <w:tcW w:w="8363" w:type="dxa"/>
          </w:tcPr>
          <w:p w14:paraId="7270C93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three letters</w:t>
            </w:r>
          </w:p>
          <w:p w14:paraId="6BE3D29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a, c, o</w:t>
            </w:r>
          </w:p>
          <w:p w14:paraId="1E11D62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Practising the join to a, c, o</w:t>
            </w:r>
          </w:p>
          <w:p w14:paraId="2D504E3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 with diagonal joins</w:t>
            </w:r>
          </w:p>
        </w:tc>
      </w:tr>
      <w:tr w:rsidR="00121868" w:rsidRPr="00F127AA" w14:paraId="786FA00C" w14:textId="77777777" w:rsidTr="00F127AA">
        <w:tc>
          <w:tcPr>
            <w:tcW w:w="2122" w:type="dxa"/>
          </w:tcPr>
          <w:p w14:paraId="760D075B"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1</w:t>
            </w:r>
          </w:p>
        </w:tc>
        <w:tc>
          <w:tcPr>
            <w:tcW w:w="8363" w:type="dxa"/>
          </w:tcPr>
          <w:p w14:paraId="6CE02B69"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r, n, m</w:t>
            </w:r>
          </w:p>
          <w:p w14:paraId="6EEE570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The horizontal join to </w:t>
            </w:r>
            <w:proofErr w:type="spellStart"/>
            <w:r w:rsidRPr="008303EE">
              <w:rPr>
                <w:rFonts w:ascii="Gill Sans MT" w:eastAsia="Times New Roman" w:hAnsi="Gill Sans MT" w:cs="Times New Roman"/>
                <w:sz w:val="22"/>
                <w:szCs w:val="22"/>
                <w:lang w:eastAsia="en-GB"/>
              </w:rPr>
              <w:t>i</w:t>
            </w:r>
            <w:proofErr w:type="spellEnd"/>
            <w:r w:rsidRPr="008303EE">
              <w:rPr>
                <w:rFonts w:ascii="Gill Sans MT" w:eastAsia="Times New Roman" w:hAnsi="Gill Sans MT" w:cs="Times New Roman"/>
                <w:sz w:val="22"/>
                <w:szCs w:val="22"/>
                <w:lang w:eastAsia="en-GB"/>
              </w:rPr>
              <w:t xml:space="preserve"> and u</w:t>
            </w:r>
          </w:p>
          <w:p w14:paraId="488C7E9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l, h, k</w:t>
            </w:r>
          </w:p>
          <w:p w14:paraId="50E0DD0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a, c, o</w:t>
            </w:r>
          </w:p>
          <w:p w14:paraId="5D8CAA56"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u w:val="single"/>
                <w:lang w:eastAsia="en-GB"/>
              </w:rPr>
            </w:pPr>
            <w:r w:rsidRPr="008303EE">
              <w:rPr>
                <w:rFonts w:ascii="Gill Sans MT" w:eastAsia="Times New Roman" w:hAnsi="Gill Sans MT" w:cs="Times New Roman"/>
                <w:sz w:val="22"/>
                <w:szCs w:val="22"/>
                <w:lang w:eastAsia="en-GB"/>
              </w:rPr>
              <w:t>Joining words</w:t>
            </w:r>
          </w:p>
        </w:tc>
      </w:tr>
      <w:tr w:rsidR="00121868" w:rsidRPr="00F127AA" w14:paraId="287DB86C" w14:textId="77777777" w:rsidTr="00F127AA">
        <w:tc>
          <w:tcPr>
            <w:tcW w:w="2122" w:type="dxa"/>
          </w:tcPr>
          <w:p w14:paraId="6D5BE165"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2</w:t>
            </w:r>
          </w:p>
        </w:tc>
        <w:tc>
          <w:tcPr>
            <w:tcW w:w="8363" w:type="dxa"/>
          </w:tcPr>
          <w:p w14:paraId="78E2D56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v and w</w:t>
            </w:r>
          </w:p>
          <w:p w14:paraId="3121B80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p and y</w:t>
            </w:r>
          </w:p>
          <w:p w14:paraId="759E5FED"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b and t</w:t>
            </w:r>
          </w:p>
          <w:p w14:paraId="57D2F07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d and g</w:t>
            </w:r>
          </w:p>
          <w:p w14:paraId="525F2E3D"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diagonal join to e</w:t>
            </w:r>
          </w:p>
        </w:tc>
      </w:tr>
      <w:tr w:rsidR="00121868" w:rsidRPr="00F127AA" w14:paraId="1FF59FA7" w14:textId="77777777" w:rsidTr="00F127AA">
        <w:tc>
          <w:tcPr>
            <w:tcW w:w="2122" w:type="dxa"/>
          </w:tcPr>
          <w:p w14:paraId="7A18CE0A"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color w:val="275317" w:themeColor="accent6" w:themeShade="80"/>
                <w:sz w:val="27"/>
                <w:szCs w:val="27"/>
                <w:u w:val="single"/>
                <w:lang w:eastAsia="en-GB"/>
              </w:rPr>
            </w:pPr>
            <w:r w:rsidRPr="00F127AA">
              <w:rPr>
                <w:rFonts w:ascii="Gill Sans MT" w:eastAsia="Times New Roman" w:hAnsi="Gill Sans MT" w:cs="Times New Roman"/>
                <w:b/>
                <w:bCs/>
                <w:color w:val="275317" w:themeColor="accent6" w:themeShade="80"/>
                <w:sz w:val="27"/>
                <w:szCs w:val="27"/>
                <w:u w:val="single"/>
                <w:lang w:eastAsia="en-GB"/>
              </w:rPr>
              <w:t>Summer 1</w:t>
            </w:r>
          </w:p>
        </w:tc>
        <w:tc>
          <w:tcPr>
            <w:tcW w:w="8363" w:type="dxa"/>
          </w:tcPr>
          <w:p w14:paraId="24A5486D"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 with diagonal joins</w:t>
            </w:r>
          </w:p>
          <w:p w14:paraId="73D83B8F"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v and w</w:t>
            </w:r>
          </w:p>
          <w:p w14:paraId="4971E578"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p and y</w:t>
            </w:r>
          </w:p>
          <w:p w14:paraId="317D04A3"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lastRenderedPageBreak/>
              <w:t>The horizontal join to b and t</w:t>
            </w:r>
          </w:p>
          <w:p w14:paraId="2427A51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d and g</w:t>
            </w:r>
          </w:p>
        </w:tc>
      </w:tr>
      <w:tr w:rsidR="00121868" w:rsidRPr="00F127AA" w14:paraId="0866358B" w14:textId="77777777" w:rsidTr="00F127AA">
        <w:tc>
          <w:tcPr>
            <w:tcW w:w="2122" w:type="dxa"/>
          </w:tcPr>
          <w:p w14:paraId="2CFA8EE7"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color w:val="275317" w:themeColor="accent6" w:themeShade="80"/>
                <w:sz w:val="27"/>
                <w:szCs w:val="27"/>
                <w:u w:val="single"/>
                <w:lang w:eastAsia="en-GB"/>
              </w:rPr>
            </w:pPr>
            <w:r w:rsidRPr="00F127AA">
              <w:rPr>
                <w:rFonts w:ascii="Gill Sans MT" w:eastAsia="Times New Roman" w:hAnsi="Gill Sans MT" w:cs="Times New Roman"/>
                <w:b/>
                <w:bCs/>
                <w:color w:val="275317" w:themeColor="accent6" w:themeShade="80"/>
                <w:sz w:val="27"/>
                <w:szCs w:val="27"/>
                <w:u w:val="single"/>
                <w:lang w:eastAsia="en-GB"/>
              </w:rPr>
              <w:lastRenderedPageBreak/>
              <w:t>Summer 2</w:t>
            </w:r>
          </w:p>
        </w:tc>
        <w:tc>
          <w:tcPr>
            <w:tcW w:w="8363" w:type="dxa"/>
          </w:tcPr>
          <w:p w14:paraId="2349077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horizontal join to e</w:t>
            </w:r>
          </w:p>
          <w:p w14:paraId="43B02803"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w:t>
            </w:r>
          </w:p>
          <w:p w14:paraId="57FBD56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Starting with break letters</w:t>
            </w:r>
          </w:p>
          <w:p w14:paraId="7335BF5B"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Break letters within words</w:t>
            </w:r>
          </w:p>
          <w:p w14:paraId="6FFAED1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Punctuation focus</w:t>
            </w:r>
          </w:p>
        </w:tc>
      </w:tr>
      <w:bookmarkEnd w:id="1"/>
    </w:tbl>
    <w:p w14:paraId="5420D329" w14:textId="77777777" w:rsidR="00121868" w:rsidRDefault="00121868" w:rsidP="00121868">
      <w:pPr>
        <w:rPr>
          <w:rFonts w:ascii="Gill Sans MT" w:hAnsi="Gill Sans MT"/>
        </w:rPr>
      </w:pPr>
    </w:p>
    <w:p w14:paraId="72DD6380" w14:textId="77777777" w:rsidR="008303EE" w:rsidRDefault="008303EE" w:rsidP="00121868">
      <w:pPr>
        <w:rPr>
          <w:rFonts w:ascii="Gill Sans MT" w:hAnsi="Gill Sans MT"/>
        </w:rPr>
      </w:pPr>
    </w:p>
    <w:p w14:paraId="3CBB6EF2" w14:textId="77777777" w:rsidR="008303EE" w:rsidRDefault="008303EE" w:rsidP="00121868">
      <w:pPr>
        <w:rPr>
          <w:rFonts w:ascii="Gill Sans MT" w:hAnsi="Gill Sans MT"/>
        </w:rPr>
      </w:pPr>
    </w:p>
    <w:p w14:paraId="68E7F6B0" w14:textId="77777777" w:rsidR="008303EE" w:rsidRDefault="008303EE" w:rsidP="00121868">
      <w:pPr>
        <w:rPr>
          <w:rFonts w:ascii="Gill Sans MT" w:hAnsi="Gill Sans MT"/>
        </w:rPr>
      </w:pPr>
    </w:p>
    <w:p w14:paraId="753C6C57" w14:textId="77777777" w:rsidR="008303EE" w:rsidRDefault="008303EE" w:rsidP="00121868">
      <w:pPr>
        <w:rPr>
          <w:rFonts w:ascii="Gill Sans MT" w:hAnsi="Gill Sans MT"/>
        </w:rPr>
      </w:pPr>
    </w:p>
    <w:p w14:paraId="0A60C7C4" w14:textId="77777777" w:rsidR="008303EE" w:rsidRDefault="008303EE" w:rsidP="00121868">
      <w:pPr>
        <w:rPr>
          <w:rFonts w:ascii="Gill Sans MT" w:hAnsi="Gill Sans MT"/>
        </w:rPr>
      </w:pPr>
    </w:p>
    <w:p w14:paraId="47AFA8A7" w14:textId="77777777" w:rsidR="008303EE" w:rsidRDefault="008303EE" w:rsidP="00121868">
      <w:pPr>
        <w:rPr>
          <w:rFonts w:ascii="Gill Sans MT" w:hAnsi="Gill Sans MT"/>
        </w:rPr>
      </w:pPr>
    </w:p>
    <w:p w14:paraId="68602606" w14:textId="77777777" w:rsidR="008303EE" w:rsidRDefault="008303EE" w:rsidP="00121868">
      <w:pPr>
        <w:rPr>
          <w:rFonts w:ascii="Gill Sans MT" w:hAnsi="Gill Sans MT"/>
        </w:rPr>
      </w:pPr>
    </w:p>
    <w:p w14:paraId="46BE5D75" w14:textId="77777777" w:rsidR="008303EE" w:rsidRDefault="008303EE" w:rsidP="00121868">
      <w:pPr>
        <w:rPr>
          <w:rFonts w:ascii="Gill Sans MT" w:hAnsi="Gill Sans MT"/>
        </w:rPr>
      </w:pPr>
    </w:p>
    <w:p w14:paraId="713FBB98" w14:textId="77777777" w:rsidR="008303EE" w:rsidRDefault="008303EE" w:rsidP="00121868">
      <w:pPr>
        <w:rPr>
          <w:rFonts w:ascii="Gill Sans MT" w:hAnsi="Gill Sans MT"/>
        </w:rPr>
      </w:pPr>
    </w:p>
    <w:p w14:paraId="42970C3A" w14:textId="77777777" w:rsidR="008303EE" w:rsidRDefault="008303EE" w:rsidP="00121868">
      <w:pPr>
        <w:rPr>
          <w:rFonts w:ascii="Gill Sans MT" w:hAnsi="Gill Sans MT"/>
        </w:rPr>
      </w:pPr>
    </w:p>
    <w:p w14:paraId="6540E6D3" w14:textId="77777777" w:rsidR="008303EE" w:rsidRDefault="008303EE" w:rsidP="00121868">
      <w:pPr>
        <w:rPr>
          <w:rFonts w:ascii="Gill Sans MT" w:hAnsi="Gill Sans MT"/>
        </w:rPr>
      </w:pPr>
    </w:p>
    <w:p w14:paraId="185B3BA1" w14:textId="77777777" w:rsidR="008303EE" w:rsidRDefault="008303EE" w:rsidP="00121868">
      <w:pPr>
        <w:rPr>
          <w:rFonts w:ascii="Gill Sans MT" w:hAnsi="Gill Sans MT"/>
        </w:rPr>
      </w:pPr>
    </w:p>
    <w:p w14:paraId="6EF7E52F" w14:textId="77777777" w:rsidR="008303EE" w:rsidRDefault="008303EE" w:rsidP="00121868">
      <w:pPr>
        <w:rPr>
          <w:rFonts w:ascii="Gill Sans MT" w:hAnsi="Gill Sans MT"/>
        </w:rPr>
      </w:pPr>
    </w:p>
    <w:p w14:paraId="67DB2263" w14:textId="77777777" w:rsidR="008303EE" w:rsidRDefault="008303EE" w:rsidP="00121868">
      <w:pPr>
        <w:rPr>
          <w:rFonts w:ascii="Gill Sans MT" w:hAnsi="Gill Sans MT"/>
        </w:rPr>
      </w:pPr>
    </w:p>
    <w:p w14:paraId="43F9B760" w14:textId="77777777" w:rsidR="008303EE" w:rsidRDefault="008303EE" w:rsidP="00121868">
      <w:pPr>
        <w:rPr>
          <w:rFonts w:ascii="Gill Sans MT" w:hAnsi="Gill Sans MT"/>
        </w:rPr>
      </w:pPr>
    </w:p>
    <w:p w14:paraId="42E45BDE" w14:textId="77777777" w:rsidR="008303EE" w:rsidRDefault="008303EE" w:rsidP="00121868">
      <w:pPr>
        <w:rPr>
          <w:rFonts w:ascii="Gill Sans MT" w:hAnsi="Gill Sans MT"/>
        </w:rPr>
      </w:pPr>
    </w:p>
    <w:p w14:paraId="563635EA" w14:textId="77777777" w:rsidR="008303EE" w:rsidRDefault="008303EE" w:rsidP="00121868">
      <w:pPr>
        <w:rPr>
          <w:rFonts w:ascii="Gill Sans MT" w:hAnsi="Gill Sans MT"/>
        </w:rPr>
      </w:pPr>
    </w:p>
    <w:p w14:paraId="5C3AF063" w14:textId="77777777" w:rsidR="008303EE" w:rsidRDefault="008303EE" w:rsidP="00121868">
      <w:pPr>
        <w:rPr>
          <w:rFonts w:ascii="Gill Sans MT" w:hAnsi="Gill Sans MT"/>
        </w:rPr>
      </w:pPr>
    </w:p>
    <w:p w14:paraId="0E9668E8" w14:textId="77777777" w:rsidR="008303EE" w:rsidRDefault="008303EE" w:rsidP="00121868">
      <w:pPr>
        <w:rPr>
          <w:rFonts w:ascii="Gill Sans MT" w:hAnsi="Gill Sans MT"/>
        </w:rPr>
      </w:pPr>
    </w:p>
    <w:p w14:paraId="1EFA3B41" w14:textId="77777777" w:rsidR="008303EE" w:rsidRDefault="008303EE" w:rsidP="00121868">
      <w:pPr>
        <w:rPr>
          <w:rFonts w:ascii="Gill Sans MT" w:hAnsi="Gill Sans MT"/>
        </w:rPr>
      </w:pPr>
    </w:p>
    <w:p w14:paraId="5C9FDD0B" w14:textId="77777777" w:rsidR="008303EE" w:rsidRDefault="008303EE" w:rsidP="00121868">
      <w:pPr>
        <w:rPr>
          <w:rFonts w:ascii="Gill Sans MT" w:hAnsi="Gill Sans MT"/>
        </w:rPr>
      </w:pPr>
    </w:p>
    <w:p w14:paraId="3A0C8A77" w14:textId="77777777" w:rsidR="008303EE" w:rsidRDefault="008303EE" w:rsidP="00121868">
      <w:pPr>
        <w:rPr>
          <w:rFonts w:ascii="Gill Sans MT" w:hAnsi="Gill Sans MT"/>
        </w:rPr>
      </w:pPr>
    </w:p>
    <w:p w14:paraId="4BDB9463" w14:textId="77777777" w:rsidR="008303EE" w:rsidRDefault="008303EE" w:rsidP="00121868">
      <w:pPr>
        <w:rPr>
          <w:rFonts w:ascii="Gill Sans MT" w:hAnsi="Gill Sans MT"/>
        </w:rPr>
      </w:pPr>
    </w:p>
    <w:p w14:paraId="291029CD" w14:textId="77777777" w:rsidR="008303EE" w:rsidRDefault="008303EE" w:rsidP="00121868">
      <w:pPr>
        <w:rPr>
          <w:rFonts w:ascii="Gill Sans MT" w:hAnsi="Gill Sans MT"/>
        </w:rPr>
      </w:pPr>
    </w:p>
    <w:p w14:paraId="3243A41E" w14:textId="77777777" w:rsidR="008303EE" w:rsidRDefault="008303EE" w:rsidP="00121868">
      <w:pPr>
        <w:rPr>
          <w:rFonts w:ascii="Gill Sans MT" w:hAnsi="Gill Sans MT"/>
        </w:rPr>
      </w:pPr>
    </w:p>
    <w:p w14:paraId="0C847990" w14:textId="77777777" w:rsidR="008303EE" w:rsidRPr="00F127AA" w:rsidRDefault="008303EE" w:rsidP="00121868">
      <w:pPr>
        <w:rPr>
          <w:rFonts w:ascii="Gill Sans MT" w:hAnsi="Gill Sans MT"/>
        </w:rPr>
      </w:pPr>
    </w:p>
    <w:tbl>
      <w:tblPr>
        <w:tblStyle w:val="TableGrid"/>
        <w:tblW w:w="10485" w:type="dxa"/>
        <w:tblLook w:val="04A0" w:firstRow="1" w:lastRow="0" w:firstColumn="1" w:lastColumn="0" w:noHBand="0" w:noVBand="1"/>
      </w:tblPr>
      <w:tblGrid>
        <w:gridCol w:w="2122"/>
        <w:gridCol w:w="8363"/>
      </w:tblGrid>
      <w:tr w:rsidR="00121868" w:rsidRPr="00F127AA" w14:paraId="7C216E81" w14:textId="77777777" w:rsidTr="008303EE">
        <w:tc>
          <w:tcPr>
            <w:tcW w:w="10485" w:type="dxa"/>
            <w:gridSpan w:val="2"/>
            <w:shd w:val="clear" w:color="auto" w:fill="D9F2D0" w:themeFill="accent6" w:themeFillTint="33"/>
          </w:tcPr>
          <w:p w14:paraId="0A51B88B" w14:textId="77777777" w:rsidR="00121868" w:rsidRPr="008303EE" w:rsidRDefault="00121868" w:rsidP="00FE757B">
            <w:pPr>
              <w:spacing w:before="100" w:beforeAutospacing="1" w:after="100" w:afterAutospacing="1"/>
              <w:jc w:val="center"/>
              <w:outlineLvl w:val="2"/>
              <w:rPr>
                <w:rFonts w:ascii="Gill Sans MT" w:eastAsia="Times New Roman" w:hAnsi="Gill Sans MT" w:cs="Times New Roman"/>
                <w:b/>
                <w:bCs/>
                <w:color w:val="275317" w:themeColor="accent6" w:themeShade="80"/>
                <w:sz w:val="32"/>
                <w:szCs w:val="32"/>
                <w:u w:val="single"/>
                <w:lang w:eastAsia="en-GB"/>
              </w:rPr>
            </w:pPr>
            <w:r w:rsidRPr="008303EE">
              <w:rPr>
                <w:rFonts w:ascii="Gill Sans MT" w:eastAsia="Times New Roman" w:hAnsi="Gill Sans MT" w:cs="Times New Roman"/>
                <w:b/>
                <w:bCs/>
                <w:sz w:val="32"/>
                <w:szCs w:val="32"/>
                <w:u w:val="single"/>
                <w:lang w:eastAsia="en-GB"/>
              </w:rPr>
              <w:lastRenderedPageBreak/>
              <w:t>Year 3</w:t>
            </w:r>
          </w:p>
        </w:tc>
      </w:tr>
      <w:tr w:rsidR="00121868" w:rsidRPr="00F127AA" w14:paraId="1B448F52" w14:textId="77777777" w:rsidTr="008303EE">
        <w:tc>
          <w:tcPr>
            <w:tcW w:w="10485" w:type="dxa"/>
            <w:gridSpan w:val="2"/>
            <w:shd w:val="clear" w:color="auto" w:fill="D9F2D0" w:themeFill="accent6" w:themeFillTint="33"/>
          </w:tcPr>
          <w:p w14:paraId="29994C0B"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 xml:space="preserve">Taught x2 weekly  </w:t>
            </w:r>
            <w:r w:rsidRPr="00F127AA">
              <w:rPr>
                <w:rFonts w:ascii="Gill Sans MT" w:eastAsia="Times New Roman" w:hAnsi="Gill Sans MT" w:cs="Times New Roman"/>
                <w:b/>
                <w:bCs/>
                <w:sz w:val="27"/>
                <w:szCs w:val="27"/>
                <w:lang w:eastAsia="en-GB"/>
              </w:rPr>
              <w:br/>
              <w:t>20 minutes</w:t>
            </w:r>
          </w:p>
          <w:p w14:paraId="7906FB2A"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Teaching sequence: </w:t>
            </w:r>
            <w:r w:rsidRPr="00F127AA">
              <w:rPr>
                <w:rFonts w:ascii="Gill Sans MT" w:eastAsia="Times New Roman" w:hAnsi="Gill Sans MT" w:cs="Times New Roman"/>
                <w:sz w:val="27"/>
                <w:szCs w:val="27"/>
                <w:lang w:eastAsia="en-GB"/>
              </w:rPr>
              <w:t>Revisit and review, Teach, Practise, Apply (end of week)</w:t>
            </w:r>
          </w:p>
          <w:p w14:paraId="1BDE6ACD"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Lesson 1:</w:t>
            </w:r>
            <w:r w:rsidRPr="00F127AA">
              <w:rPr>
                <w:rFonts w:ascii="Gill Sans MT" w:eastAsia="Times New Roman" w:hAnsi="Gill Sans MT" w:cs="Times New Roman"/>
                <w:sz w:val="27"/>
                <w:szCs w:val="27"/>
                <w:lang w:eastAsia="en-GB"/>
              </w:rPr>
              <w:t xml:space="preserve"> Try it 1 and 2</w:t>
            </w:r>
            <w:r w:rsidRPr="00F127AA">
              <w:rPr>
                <w:rFonts w:ascii="Gill Sans MT" w:eastAsia="Times New Roman" w:hAnsi="Gill Sans MT" w:cs="Times New Roman"/>
                <w:sz w:val="27"/>
                <w:szCs w:val="27"/>
                <w:lang w:eastAsia="en-GB"/>
              </w:rPr>
              <w:br/>
            </w:r>
            <w:r w:rsidRPr="00F127AA">
              <w:rPr>
                <w:rFonts w:ascii="Gill Sans MT" w:eastAsia="Times New Roman" w:hAnsi="Gill Sans MT" w:cs="Times New Roman"/>
                <w:b/>
                <w:bCs/>
                <w:sz w:val="27"/>
                <w:szCs w:val="27"/>
                <w:lang w:eastAsia="en-GB"/>
              </w:rPr>
              <w:t>Lesson 2:</w:t>
            </w:r>
            <w:r w:rsidRPr="00F127AA">
              <w:rPr>
                <w:rFonts w:ascii="Gill Sans MT" w:eastAsia="Times New Roman" w:hAnsi="Gill Sans MT" w:cs="Times New Roman"/>
                <w:sz w:val="27"/>
                <w:szCs w:val="27"/>
                <w:lang w:eastAsia="en-GB"/>
              </w:rPr>
              <w:t xml:space="preserve"> Practice and apply it</w:t>
            </w:r>
          </w:p>
          <w:p w14:paraId="3EB40DB8"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Red Rose Patter for formation phrases</w:t>
            </w:r>
          </w:p>
          <w:p w14:paraId="1C7F1E1E"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Supported by Write Well Book 8 – Confident Joining</w:t>
            </w:r>
          </w:p>
          <w:p w14:paraId="0772F88F" w14:textId="77777777" w:rsidR="00121868"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Key vocabulary: </w:t>
            </w:r>
            <w:r w:rsidRPr="00F127AA">
              <w:rPr>
                <w:rFonts w:ascii="Gill Sans MT" w:eastAsia="Times New Roman" w:hAnsi="Gill Sans MT" w:cs="Times New Roman"/>
                <w:sz w:val="27"/>
                <w:szCs w:val="27"/>
                <w:lang w:eastAsia="en-GB"/>
              </w:rPr>
              <w:t>diagonal join, horizontal join, break letters, ascenders, descenders, straight letters, letter strings, double letters, prefix, suffix, compound words, direct speech</w:t>
            </w:r>
          </w:p>
          <w:p w14:paraId="53B3294F" w14:textId="77777777" w:rsidR="008303EE" w:rsidRPr="008303EE" w:rsidRDefault="008303EE" w:rsidP="00FE757B">
            <w:pPr>
              <w:spacing w:before="100" w:beforeAutospacing="1" w:after="100" w:afterAutospacing="1"/>
              <w:outlineLvl w:val="2"/>
              <w:rPr>
                <w:rFonts w:ascii="Gill Sans MT" w:eastAsia="Times New Roman" w:hAnsi="Gill Sans MT" w:cs="Times New Roman"/>
                <w:b/>
                <w:bCs/>
                <w:color w:val="275317" w:themeColor="accent6" w:themeShade="80"/>
                <w:sz w:val="4"/>
                <w:szCs w:val="4"/>
                <w:u w:val="single"/>
                <w:lang w:eastAsia="en-GB"/>
              </w:rPr>
            </w:pPr>
          </w:p>
        </w:tc>
      </w:tr>
      <w:tr w:rsidR="00121868" w:rsidRPr="00F127AA" w14:paraId="2E500C87" w14:textId="77777777" w:rsidTr="008303EE">
        <w:tc>
          <w:tcPr>
            <w:tcW w:w="2122" w:type="dxa"/>
          </w:tcPr>
          <w:p w14:paraId="303B0B8A"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1</w:t>
            </w:r>
          </w:p>
        </w:tc>
        <w:tc>
          <w:tcPr>
            <w:tcW w:w="8363" w:type="dxa"/>
          </w:tcPr>
          <w:p w14:paraId="6436834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w:t>
            </w:r>
          </w:p>
          <w:p w14:paraId="1A57F678"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from r to straight letters</w:t>
            </w:r>
          </w:p>
          <w:p w14:paraId="3B9716B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from r to round letters</w:t>
            </w:r>
          </w:p>
        </w:tc>
      </w:tr>
      <w:tr w:rsidR="00121868" w:rsidRPr="00F127AA" w14:paraId="658FFD99" w14:textId="77777777" w:rsidTr="008303EE">
        <w:tc>
          <w:tcPr>
            <w:tcW w:w="2122" w:type="dxa"/>
          </w:tcPr>
          <w:p w14:paraId="4FFD75E7"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2</w:t>
            </w:r>
          </w:p>
        </w:tc>
        <w:tc>
          <w:tcPr>
            <w:tcW w:w="8363" w:type="dxa"/>
          </w:tcPr>
          <w:p w14:paraId="49A0F71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to s</w:t>
            </w:r>
          </w:p>
          <w:p w14:paraId="3F34BEFE"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to f</w:t>
            </w:r>
          </w:p>
        </w:tc>
      </w:tr>
      <w:tr w:rsidR="00121868" w:rsidRPr="00F127AA" w14:paraId="108F9704" w14:textId="77777777" w:rsidTr="008303EE">
        <w:tc>
          <w:tcPr>
            <w:tcW w:w="2122" w:type="dxa"/>
          </w:tcPr>
          <w:p w14:paraId="6000C2ED"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1</w:t>
            </w:r>
          </w:p>
        </w:tc>
        <w:tc>
          <w:tcPr>
            <w:tcW w:w="8363" w:type="dxa"/>
          </w:tcPr>
          <w:p w14:paraId="1842F0F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from f to straight letters</w:t>
            </w:r>
          </w:p>
          <w:p w14:paraId="5B22F8A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from f to round letters</w:t>
            </w:r>
          </w:p>
          <w:p w14:paraId="67AA6FC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difficult double letters</w:t>
            </w:r>
          </w:p>
        </w:tc>
      </w:tr>
      <w:tr w:rsidR="00121868" w:rsidRPr="00F127AA" w14:paraId="4E829069" w14:textId="77777777" w:rsidTr="008303EE">
        <w:tc>
          <w:tcPr>
            <w:tcW w:w="2122" w:type="dxa"/>
          </w:tcPr>
          <w:p w14:paraId="6FA126E1"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2</w:t>
            </w:r>
          </w:p>
        </w:tc>
        <w:tc>
          <w:tcPr>
            <w:tcW w:w="8363" w:type="dxa"/>
          </w:tcPr>
          <w:p w14:paraId="145D68F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letter strings with r</w:t>
            </w:r>
          </w:p>
          <w:p w14:paraId="5E8FD24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break letters g, q, y, j, p, b, s</w:t>
            </w:r>
          </w:p>
        </w:tc>
      </w:tr>
      <w:tr w:rsidR="00121868" w:rsidRPr="00F127AA" w14:paraId="7E31983A" w14:textId="77777777" w:rsidTr="008303EE">
        <w:tc>
          <w:tcPr>
            <w:tcW w:w="2122" w:type="dxa"/>
          </w:tcPr>
          <w:p w14:paraId="01EAE2D7"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1</w:t>
            </w:r>
          </w:p>
        </w:tc>
        <w:tc>
          <w:tcPr>
            <w:tcW w:w="8363" w:type="dxa"/>
          </w:tcPr>
          <w:p w14:paraId="2B0D0BA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The break letters x and z</w:t>
            </w:r>
          </w:p>
          <w:p w14:paraId="2E84CC5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compound words</w:t>
            </w:r>
          </w:p>
          <w:p w14:paraId="379F8802" w14:textId="77777777" w:rsidR="00121868" w:rsidRPr="008303EE" w:rsidRDefault="00121868" w:rsidP="00FE757B">
            <w:pPr>
              <w:spacing w:before="100" w:beforeAutospacing="1" w:after="100" w:afterAutospacing="1"/>
              <w:outlineLvl w:val="2"/>
              <w:rPr>
                <w:rFonts w:ascii="Gill Sans MT" w:eastAsia="Times New Roman" w:hAnsi="Gill Sans MT" w:cs="Times New Roman"/>
                <w:sz w:val="22"/>
                <w:szCs w:val="22"/>
                <w:lang w:eastAsia="en-GB"/>
              </w:rPr>
            </w:pPr>
          </w:p>
        </w:tc>
      </w:tr>
      <w:tr w:rsidR="00121868" w:rsidRPr="00F127AA" w14:paraId="4C517473" w14:textId="77777777" w:rsidTr="008303EE">
        <w:tc>
          <w:tcPr>
            <w:tcW w:w="2122" w:type="dxa"/>
          </w:tcPr>
          <w:p w14:paraId="4FA9F1AA"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2</w:t>
            </w:r>
          </w:p>
        </w:tc>
        <w:tc>
          <w:tcPr>
            <w:tcW w:w="8363" w:type="dxa"/>
          </w:tcPr>
          <w:p w14:paraId="45A8E5B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 with prefixes</w:t>
            </w:r>
          </w:p>
          <w:p w14:paraId="7B80967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 with suffixes</w:t>
            </w:r>
          </w:p>
          <w:p w14:paraId="0F18FA9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in direct speech</w:t>
            </w:r>
          </w:p>
        </w:tc>
      </w:tr>
    </w:tbl>
    <w:p w14:paraId="6BED4F91" w14:textId="77777777" w:rsidR="00121868" w:rsidRPr="00F127AA" w:rsidRDefault="00121868" w:rsidP="00121868">
      <w:pPr>
        <w:tabs>
          <w:tab w:val="left" w:pos="2253"/>
        </w:tabs>
        <w:rPr>
          <w:rFonts w:ascii="Gill Sans MT" w:hAnsi="Gill Sans MT"/>
        </w:rPr>
      </w:pPr>
      <w:r w:rsidRPr="00F127AA">
        <w:rPr>
          <w:rFonts w:ascii="Gill Sans MT" w:hAnsi="Gill Sans MT"/>
        </w:rPr>
        <w:tab/>
      </w:r>
    </w:p>
    <w:p w14:paraId="0A126E2E" w14:textId="77777777" w:rsidR="00121868" w:rsidRPr="00F127AA" w:rsidRDefault="00121868" w:rsidP="00121868">
      <w:pPr>
        <w:tabs>
          <w:tab w:val="left" w:pos="2253"/>
        </w:tabs>
        <w:rPr>
          <w:rFonts w:ascii="Gill Sans MT" w:hAnsi="Gill Sans MT"/>
        </w:rPr>
      </w:pPr>
    </w:p>
    <w:p w14:paraId="0019A1F9" w14:textId="77777777" w:rsidR="00121868" w:rsidRDefault="00121868" w:rsidP="00121868">
      <w:pPr>
        <w:tabs>
          <w:tab w:val="left" w:pos="2253"/>
        </w:tabs>
        <w:rPr>
          <w:rFonts w:ascii="Gill Sans MT" w:hAnsi="Gill Sans MT"/>
        </w:rPr>
      </w:pPr>
    </w:p>
    <w:p w14:paraId="6BBB05CC" w14:textId="77777777" w:rsidR="008303EE" w:rsidRDefault="008303EE" w:rsidP="00121868">
      <w:pPr>
        <w:tabs>
          <w:tab w:val="left" w:pos="2253"/>
        </w:tabs>
        <w:rPr>
          <w:rFonts w:ascii="Gill Sans MT" w:hAnsi="Gill Sans MT"/>
        </w:rPr>
      </w:pPr>
    </w:p>
    <w:p w14:paraId="532C9C50" w14:textId="77777777" w:rsidR="008303EE" w:rsidRDefault="008303EE" w:rsidP="00121868">
      <w:pPr>
        <w:tabs>
          <w:tab w:val="left" w:pos="2253"/>
        </w:tabs>
        <w:rPr>
          <w:rFonts w:ascii="Gill Sans MT" w:hAnsi="Gill Sans MT"/>
        </w:rPr>
      </w:pPr>
    </w:p>
    <w:p w14:paraId="435F9E3C" w14:textId="77777777" w:rsidR="008303EE" w:rsidRDefault="008303EE" w:rsidP="00121868">
      <w:pPr>
        <w:tabs>
          <w:tab w:val="left" w:pos="2253"/>
        </w:tabs>
        <w:rPr>
          <w:rFonts w:ascii="Gill Sans MT" w:hAnsi="Gill Sans MT"/>
        </w:rPr>
      </w:pPr>
    </w:p>
    <w:p w14:paraId="120D4CFD" w14:textId="77777777" w:rsidR="008303EE" w:rsidRDefault="008303EE" w:rsidP="00121868">
      <w:pPr>
        <w:tabs>
          <w:tab w:val="left" w:pos="2253"/>
        </w:tabs>
        <w:rPr>
          <w:rFonts w:ascii="Gill Sans MT" w:hAnsi="Gill Sans MT"/>
        </w:rPr>
      </w:pPr>
    </w:p>
    <w:p w14:paraId="350DF1F6" w14:textId="77777777" w:rsidR="008303EE" w:rsidRDefault="008303EE" w:rsidP="00121868">
      <w:pPr>
        <w:tabs>
          <w:tab w:val="left" w:pos="2253"/>
        </w:tabs>
        <w:rPr>
          <w:rFonts w:ascii="Gill Sans MT" w:hAnsi="Gill Sans MT"/>
        </w:rPr>
      </w:pPr>
    </w:p>
    <w:p w14:paraId="33FAC886" w14:textId="77777777" w:rsidR="008303EE" w:rsidRPr="00F127AA" w:rsidRDefault="008303EE" w:rsidP="00121868">
      <w:pPr>
        <w:tabs>
          <w:tab w:val="left" w:pos="2253"/>
        </w:tabs>
        <w:rPr>
          <w:rFonts w:ascii="Gill Sans MT" w:hAnsi="Gill Sans MT"/>
        </w:rPr>
      </w:pPr>
    </w:p>
    <w:tbl>
      <w:tblPr>
        <w:tblStyle w:val="TableGrid"/>
        <w:tblW w:w="0" w:type="auto"/>
        <w:tblLook w:val="04A0" w:firstRow="1" w:lastRow="0" w:firstColumn="1" w:lastColumn="0" w:noHBand="0" w:noVBand="1"/>
      </w:tblPr>
      <w:tblGrid>
        <w:gridCol w:w="2122"/>
        <w:gridCol w:w="8221"/>
      </w:tblGrid>
      <w:tr w:rsidR="00121868" w:rsidRPr="00F127AA" w14:paraId="260545C8" w14:textId="77777777" w:rsidTr="008303EE">
        <w:tc>
          <w:tcPr>
            <w:tcW w:w="10343" w:type="dxa"/>
            <w:gridSpan w:val="2"/>
            <w:shd w:val="clear" w:color="auto" w:fill="D9F2D0" w:themeFill="accent6" w:themeFillTint="33"/>
          </w:tcPr>
          <w:p w14:paraId="726776F7" w14:textId="77777777" w:rsidR="00121868" w:rsidRPr="00F127AA" w:rsidRDefault="00121868" w:rsidP="00FE757B">
            <w:pPr>
              <w:spacing w:line="300" w:lineRule="atLeast"/>
              <w:jc w:val="center"/>
              <w:rPr>
                <w:rFonts w:ascii="Gill Sans MT" w:eastAsia="Times New Roman" w:hAnsi="Gill Sans MT" w:cs="Segoe UI"/>
                <w:b/>
                <w:bCs/>
                <w:sz w:val="28"/>
                <w:szCs w:val="28"/>
                <w:u w:val="single"/>
                <w:lang w:eastAsia="en-GB"/>
              </w:rPr>
            </w:pPr>
            <w:r w:rsidRPr="00F127AA">
              <w:rPr>
                <w:rFonts w:ascii="Gill Sans MT" w:eastAsia="Times New Roman" w:hAnsi="Gill Sans MT" w:cs="Segoe UI"/>
                <w:b/>
                <w:bCs/>
                <w:sz w:val="28"/>
                <w:szCs w:val="28"/>
                <w:u w:val="single"/>
                <w:lang w:eastAsia="en-GB"/>
              </w:rPr>
              <w:lastRenderedPageBreak/>
              <w:t>Year 4</w:t>
            </w:r>
          </w:p>
          <w:p w14:paraId="064BD3B4" w14:textId="77777777" w:rsidR="00121868" w:rsidRPr="008303EE" w:rsidRDefault="00121868" w:rsidP="008303EE">
            <w:pPr>
              <w:spacing w:line="300" w:lineRule="atLeast"/>
              <w:jc w:val="both"/>
              <w:rPr>
                <w:rFonts w:ascii="Gill Sans MT" w:eastAsia="Times New Roman" w:hAnsi="Gill Sans MT" w:cs="Segoe UI"/>
                <w:lang w:eastAsia="en-GB"/>
              </w:rPr>
            </w:pPr>
            <w:r w:rsidRPr="008303EE">
              <w:rPr>
                <w:rFonts w:ascii="Gill Sans MT" w:eastAsia="Times New Roman" w:hAnsi="Gill Sans MT" w:cs="Segoe UI"/>
                <w:lang w:eastAsia="en-GB"/>
              </w:rPr>
              <w:t>Children are encouraged to use a range of writing tools and, as their handwriting becomes increasingly fluent and well-presented, to write in pen.</w:t>
            </w:r>
            <w:r w:rsidRPr="008303EE">
              <w:rPr>
                <w:rFonts w:ascii="Gill Sans MT" w:eastAsia="Times New Roman" w:hAnsi="Gill Sans MT" w:cs="Segoe UI"/>
                <w:b/>
                <w:bCs/>
                <w:lang w:eastAsia="en-GB"/>
              </w:rPr>
              <w:t xml:space="preserve"> At St Lawrence, pupils in Year 4 may begin using a pen</w:t>
            </w:r>
            <w:r w:rsidRPr="008303EE">
              <w:rPr>
                <w:rFonts w:ascii="Gill Sans MT" w:eastAsia="Times New Roman" w:hAnsi="Gill Sans MT" w:cs="Segoe UI"/>
                <w:lang w:eastAsia="en-GB"/>
              </w:rPr>
              <w:t xml:space="preserve"> when they consistently meet year group expectations for handwriting, including accurate letter formation, sizing, spacing and presentation.</w:t>
            </w:r>
          </w:p>
        </w:tc>
      </w:tr>
      <w:tr w:rsidR="00121868" w:rsidRPr="00F127AA" w14:paraId="7ABE9312" w14:textId="77777777" w:rsidTr="008303EE">
        <w:tc>
          <w:tcPr>
            <w:tcW w:w="10343" w:type="dxa"/>
            <w:gridSpan w:val="2"/>
            <w:shd w:val="clear" w:color="auto" w:fill="D9F2D0" w:themeFill="accent6" w:themeFillTint="33"/>
          </w:tcPr>
          <w:p w14:paraId="3352D5A2"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 xml:space="preserve">Taught x2 weekly  </w:t>
            </w:r>
            <w:r w:rsidRPr="00F127AA">
              <w:rPr>
                <w:rFonts w:ascii="Gill Sans MT" w:eastAsia="Times New Roman" w:hAnsi="Gill Sans MT" w:cs="Times New Roman"/>
                <w:b/>
                <w:bCs/>
                <w:sz w:val="27"/>
                <w:szCs w:val="27"/>
                <w:lang w:eastAsia="en-GB"/>
              </w:rPr>
              <w:br/>
              <w:t>20 minutes</w:t>
            </w:r>
          </w:p>
          <w:p w14:paraId="0BDA88BD"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Teaching sequence: </w:t>
            </w:r>
            <w:r w:rsidRPr="00F127AA">
              <w:rPr>
                <w:rFonts w:ascii="Gill Sans MT" w:eastAsia="Times New Roman" w:hAnsi="Gill Sans MT" w:cs="Times New Roman"/>
                <w:sz w:val="27"/>
                <w:szCs w:val="27"/>
                <w:lang w:eastAsia="en-GB"/>
              </w:rPr>
              <w:t>Revisit and review, Teach, Practise, Apply (end of week)</w:t>
            </w:r>
          </w:p>
          <w:p w14:paraId="59BC68D1"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Lesson 1:</w:t>
            </w:r>
            <w:r w:rsidRPr="00F127AA">
              <w:rPr>
                <w:rFonts w:ascii="Gill Sans MT" w:eastAsia="Times New Roman" w:hAnsi="Gill Sans MT" w:cs="Times New Roman"/>
                <w:sz w:val="27"/>
                <w:szCs w:val="27"/>
                <w:lang w:eastAsia="en-GB"/>
              </w:rPr>
              <w:t xml:space="preserve"> Try it 1 and 2</w:t>
            </w:r>
            <w:r w:rsidRPr="00F127AA">
              <w:rPr>
                <w:rFonts w:ascii="Gill Sans MT" w:eastAsia="Times New Roman" w:hAnsi="Gill Sans MT" w:cs="Times New Roman"/>
                <w:sz w:val="27"/>
                <w:szCs w:val="27"/>
                <w:lang w:eastAsia="en-GB"/>
              </w:rPr>
              <w:br/>
            </w:r>
            <w:r w:rsidRPr="00F127AA">
              <w:rPr>
                <w:rFonts w:ascii="Gill Sans MT" w:eastAsia="Times New Roman" w:hAnsi="Gill Sans MT" w:cs="Times New Roman"/>
                <w:b/>
                <w:bCs/>
                <w:sz w:val="27"/>
                <w:szCs w:val="27"/>
                <w:lang w:eastAsia="en-GB"/>
              </w:rPr>
              <w:t>Lesson 2:</w:t>
            </w:r>
            <w:r w:rsidRPr="00F127AA">
              <w:rPr>
                <w:rFonts w:ascii="Gill Sans MT" w:eastAsia="Times New Roman" w:hAnsi="Gill Sans MT" w:cs="Times New Roman"/>
                <w:sz w:val="27"/>
                <w:szCs w:val="27"/>
                <w:lang w:eastAsia="en-GB"/>
              </w:rPr>
              <w:t xml:space="preserve"> Practice and apply it</w:t>
            </w:r>
          </w:p>
          <w:p w14:paraId="2C0DEF92"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Red Rose Patter for formation phrases</w:t>
            </w:r>
          </w:p>
          <w:p w14:paraId="2DAC7F1E"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Supported by Write Well Book 9 – Fluency</w:t>
            </w:r>
          </w:p>
          <w:p w14:paraId="3AD91742" w14:textId="77777777" w:rsidR="00121868"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Key vocabulary: </w:t>
            </w:r>
            <w:r w:rsidRPr="00F127AA">
              <w:rPr>
                <w:rFonts w:ascii="Gill Sans MT" w:eastAsia="Times New Roman" w:hAnsi="Gill Sans MT" w:cs="Times New Roman"/>
                <w:sz w:val="27"/>
                <w:szCs w:val="27"/>
                <w:lang w:eastAsia="en-GB"/>
              </w:rPr>
              <w:t>consistent, position, spacing, parallel, downstrokes, ascenders, descenders, fluent, prefix, suffix</w:t>
            </w:r>
          </w:p>
          <w:p w14:paraId="4D957BE3" w14:textId="77777777" w:rsidR="008303EE" w:rsidRPr="008303EE" w:rsidRDefault="008303EE" w:rsidP="00FE757B">
            <w:pPr>
              <w:spacing w:before="100" w:beforeAutospacing="1" w:after="100" w:afterAutospacing="1"/>
              <w:outlineLvl w:val="2"/>
              <w:rPr>
                <w:rFonts w:ascii="Gill Sans MT" w:eastAsia="Times New Roman" w:hAnsi="Gill Sans MT" w:cs="Times New Roman"/>
                <w:sz w:val="2"/>
                <w:szCs w:val="2"/>
                <w:lang w:eastAsia="en-GB"/>
              </w:rPr>
            </w:pPr>
          </w:p>
        </w:tc>
      </w:tr>
      <w:tr w:rsidR="00121868" w:rsidRPr="00F127AA" w14:paraId="00E2FF1D" w14:textId="77777777" w:rsidTr="008303EE">
        <w:tc>
          <w:tcPr>
            <w:tcW w:w="2122" w:type="dxa"/>
          </w:tcPr>
          <w:p w14:paraId="7C1D110C"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1</w:t>
            </w:r>
          </w:p>
        </w:tc>
        <w:tc>
          <w:tcPr>
            <w:tcW w:w="8221" w:type="dxa"/>
          </w:tcPr>
          <w:p w14:paraId="0223EEC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Fluent handwriting</w:t>
            </w:r>
          </w:p>
          <w:p w14:paraId="378BEDAF"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Fluent joining</w:t>
            </w:r>
          </w:p>
          <w:p w14:paraId="0E2A1E8F"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Clear letter shapes</w:t>
            </w:r>
          </w:p>
        </w:tc>
      </w:tr>
      <w:tr w:rsidR="00121868" w:rsidRPr="00F127AA" w14:paraId="2FC613FD" w14:textId="77777777" w:rsidTr="008303EE">
        <w:tc>
          <w:tcPr>
            <w:tcW w:w="2122" w:type="dxa"/>
          </w:tcPr>
          <w:p w14:paraId="1F61A0A1"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2</w:t>
            </w:r>
          </w:p>
        </w:tc>
        <w:tc>
          <w:tcPr>
            <w:tcW w:w="8221" w:type="dxa"/>
          </w:tcPr>
          <w:p w14:paraId="7F5BF09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Consistent letter size</w:t>
            </w:r>
          </w:p>
          <w:p w14:paraId="0529CDB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Consistent position</w:t>
            </w:r>
          </w:p>
        </w:tc>
      </w:tr>
      <w:tr w:rsidR="00121868" w:rsidRPr="00F127AA" w14:paraId="3F135FF0" w14:textId="77777777" w:rsidTr="008303EE">
        <w:tc>
          <w:tcPr>
            <w:tcW w:w="2122" w:type="dxa"/>
          </w:tcPr>
          <w:p w14:paraId="5CF9AC52"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1</w:t>
            </w:r>
          </w:p>
        </w:tc>
        <w:tc>
          <w:tcPr>
            <w:tcW w:w="8221" w:type="dxa"/>
          </w:tcPr>
          <w:p w14:paraId="7154B6B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Checking spacing within words</w:t>
            </w:r>
          </w:p>
          <w:p w14:paraId="59F20D5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Parallel downstrokes</w:t>
            </w:r>
          </w:p>
          <w:p w14:paraId="35F625C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Parallel ascenders</w:t>
            </w:r>
          </w:p>
        </w:tc>
      </w:tr>
      <w:tr w:rsidR="00121868" w:rsidRPr="00F127AA" w14:paraId="3C4C86D1" w14:textId="77777777" w:rsidTr="008303EE">
        <w:tc>
          <w:tcPr>
            <w:tcW w:w="2122" w:type="dxa"/>
          </w:tcPr>
          <w:p w14:paraId="65545992"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2</w:t>
            </w:r>
          </w:p>
        </w:tc>
        <w:tc>
          <w:tcPr>
            <w:tcW w:w="8221" w:type="dxa"/>
          </w:tcPr>
          <w:p w14:paraId="6FFD18A4"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Parallel descenders</w:t>
            </w:r>
          </w:p>
          <w:p w14:paraId="5BA74D4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Pen lifts after break letters</w:t>
            </w:r>
          </w:p>
        </w:tc>
      </w:tr>
      <w:tr w:rsidR="00121868" w:rsidRPr="00F127AA" w14:paraId="31A934C6" w14:textId="77777777" w:rsidTr="008303EE">
        <w:tc>
          <w:tcPr>
            <w:tcW w:w="2122" w:type="dxa"/>
          </w:tcPr>
          <w:p w14:paraId="5EDCDA96"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1</w:t>
            </w:r>
          </w:p>
        </w:tc>
        <w:tc>
          <w:tcPr>
            <w:tcW w:w="8221" w:type="dxa"/>
          </w:tcPr>
          <w:p w14:paraId="59BAA473"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Fluent joining in longer words</w:t>
            </w:r>
          </w:p>
          <w:p w14:paraId="6843C88F"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 with prefixes</w:t>
            </w:r>
          </w:p>
          <w:p w14:paraId="0B720EAA" w14:textId="77777777" w:rsidR="00121868" w:rsidRPr="008303EE" w:rsidRDefault="00121868" w:rsidP="00FE757B">
            <w:pPr>
              <w:spacing w:before="100" w:beforeAutospacing="1" w:after="100" w:afterAutospacing="1"/>
              <w:outlineLvl w:val="2"/>
              <w:rPr>
                <w:rFonts w:ascii="Gill Sans MT" w:eastAsia="Times New Roman" w:hAnsi="Gill Sans MT" w:cs="Times New Roman"/>
                <w:sz w:val="22"/>
                <w:szCs w:val="22"/>
                <w:lang w:eastAsia="en-GB"/>
              </w:rPr>
            </w:pPr>
          </w:p>
        </w:tc>
      </w:tr>
      <w:tr w:rsidR="00121868" w:rsidRPr="00F127AA" w14:paraId="7E21B27A" w14:textId="77777777" w:rsidTr="008303EE">
        <w:tc>
          <w:tcPr>
            <w:tcW w:w="2122" w:type="dxa"/>
          </w:tcPr>
          <w:p w14:paraId="435A5F6E"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2</w:t>
            </w:r>
          </w:p>
        </w:tc>
        <w:tc>
          <w:tcPr>
            <w:tcW w:w="8221" w:type="dxa"/>
          </w:tcPr>
          <w:p w14:paraId="7D0BCE1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words with suffixes</w:t>
            </w:r>
          </w:p>
          <w:p w14:paraId="48EDF4A3"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Word and line spacing</w:t>
            </w:r>
          </w:p>
          <w:p w14:paraId="6BCEF88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Writing fluently</w:t>
            </w:r>
          </w:p>
        </w:tc>
      </w:tr>
    </w:tbl>
    <w:p w14:paraId="6DC8E555" w14:textId="77777777" w:rsidR="00121868" w:rsidRPr="00F127AA" w:rsidRDefault="00121868" w:rsidP="00121868">
      <w:pPr>
        <w:tabs>
          <w:tab w:val="left" w:pos="2253"/>
        </w:tabs>
        <w:rPr>
          <w:rFonts w:ascii="Gill Sans MT" w:hAnsi="Gill Sans MT"/>
        </w:rPr>
      </w:pPr>
    </w:p>
    <w:p w14:paraId="4F12E730" w14:textId="77777777" w:rsidR="00121868" w:rsidRPr="00F127AA" w:rsidRDefault="00121868" w:rsidP="00121868">
      <w:pPr>
        <w:tabs>
          <w:tab w:val="left" w:pos="2253"/>
        </w:tabs>
        <w:rPr>
          <w:rFonts w:ascii="Gill Sans MT" w:hAnsi="Gill Sans MT"/>
        </w:rPr>
      </w:pPr>
    </w:p>
    <w:p w14:paraId="233BF947" w14:textId="77777777" w:rsidR="00121868" w:rsidRPr="00F127AA" w:rsidRDefault="00121868" w:rsidP="00121868">
      <w:pPr>
        <w:tabs>
          <w:tab w:val="left" w:pos="2253"/>
        </w:tabs>
        <w:rPr>
          <w:rFonts w:ascii="Gill Sans MT" w:hAnsi="Gill Sans MT"/>
        </w:rPr>
      </w:pPr>
    </w:p>
    <w:p w14:paraId="4ED6CE4B" w14:textId="77777777" w:rsidR="00121868" w:rsidRDefault="00121868" w:rsidP="00121868">
      <w:pPr>
        <w:tabs>
          <w:tab w:val="left" w:pos="2253"/>
        </w:tabs>
        <w:rPr>
          <w:rFonts w:ascii="Gill Sans MT" w:hAnsi="Gill Sans MT"/>
        </w:rPr>
      </w:pPr>
      <w:r w:rsidRPr="00F127AA">
        <w:rPr>
          <w:rFonts w:ascii="Gill Sans MT" w:hAnsi="Gill Sans MT"/>
        </w:rPr>
        <w:tab/>
      </w:r>
    </w:p>
    <w:p w14:paraId="77B3E708" w14:textId="77777777" w:rsidR="008303EE" w:rsidRDefault="008303EE" w:rsidP="00121868">
      <w:pPr>
        <w:tabs>
          <w:tab w:val="left" w:pos="2253"/>
        </w:tabs>
        <w:rPr>
          <w:rFonts w:ascii="Gill Sans MT" w:hAnsi="Gill Sans MT"/>
        </w:rPr>
      </w:pPr>
    </w:p>
    <w:p w14:paraId="310FCFEC" w14:textId="77777777" w:rsidR="008303EE" w:rsidRDefault="008303EE" w:rsidP="00121868">
      <w:pPr>
        <w:tabs>
          <w:tab w:val="left" w:pos="2253"/>
        </w:tabs>
        <w:rPr>
          <w:rFonts w:ascii="Gill Sans MT" w:hAnsi="Gill Sans MT"/>
        </w:rPr>
      </w:pPr>
    </w:p>
    <w:p w14:paraId="4643F89E" w14:textId="77777777" w:rsidR="008303EE" w:rsidRPr="00F127AA" w:rsidRDefault="008303EE" w:rsidP="00121868">
      <w:pPr>
        <w:tabs>
          <w:tab w:val="left" w:pos="2253"/>
        </w:tabs>
        <w:rPr>
          <w:rFonts w:ascii="Gill Sans MT" w:hAnsi="Gill Sans MT"/>
        </w:rPr>
      </w:pPr>
    </w:p>
    <w:tbl>
      <w:tblPr>
        <w:tblStyle w:val="TableGrid"/>
        <w:tblW w:w="10485" w:type="dxa"/>
        <w:tblLook w:val="04A0" w:firstRow="1" w:lastRow="0" w:firstColumn="1" w:lastColumn="0" w:noHBand="0" w:noVBand="1"/>
      </w:tblPr>
      <w:tblGrid>
        <w:gridCol w:w="2122"/>
        <w:gridCol w:w="8363"/>
      </w:tblGrid>
      <w:tr w:rsidR="00121868" w:rsidRPr="00F127AA" w14:paraId="33320B19" w14:textId="77777777" w:rsidTr="008303EE">
        <w:tc>
          <w:tcPr>
            <w:tcW w:w="10485" w:type="dxa"/>
            <w:gridSpan w:val="2"/>
            <w:shd w:val="clear" w:color="auto" w:fill="D9F2D0" w:themeFill="accent6" w:themeFillTint="33"/>
          </w:tcPr>
          <w:p w14:paraId="21B4E140" w14:textId="77777777" w:rsidR="00121868" w:rsidRPr="008303EE" w:rsidRDefault="00121868" w:rsidP="00FE757B">
            <w:pPr>
              <w:spacing w:before="100" w:beforeAutospacing="1" w:after="100" w:afterAutospacing="1"/>
              <w:jc w:val="center"/>
              <w:outlineLvl w:val="2"/>
              <w:rPr>
                <w:rFonts w:ascii="Gill Sans MT" w:eastAsia="Times New Roman" w:hAnsi="Gill Sans MT" w:cs="Times New Roman"/>
                <w:b/>
                <w:bCs/>
                <w:color w:val="275317" w:themeColor="accent6" w:themeShade="80"/>
                <w:sz w:val="32"/>
                <w:szCs w:val="32"/>
                <w:u w:val="single"/>
                <w:lang w:eastAsia="en-GB"/>
              </w:rPr>
            </w:pPr>
            <w:r w:rsidRPr="008303EE">
              <w:rPr>
                <w:rFonts w:ascii="Gill Sans MT" w:eastAsia="Times New Roman" w:hAnsi="Gill Sans MT" w:cs="Times New Roman"/>
                <w:b/>
                <w:bCs/>
                <w:sz w:val="32"/>
                <w:szCs w:val="32"/>
                <w:u w:val="single"/>
                <w:lang w:eastAsia="en-GB"/>
              </w:rPr>
              <w:lastRenderedPageBreak/>
              <w:t>Year 5</w:t>
            </w:r>
          </w:p>
        </w:tc>
      </w:tr>
      <w:tr w:rsidR="00121868" w:rsidRPr="00F127AA" w14:paraId="56317B13" w14:textId="77777777" w:rsidTr="008303EE">
        <w:tc>
          <w:tcPr>
            <w:tcW w:w="10485" w:type="dxa"/>
            <w:gridSpan w:val="2"/>
            <w:shd w:val="clear" w:color="auto" w:fill="D9F2D0" w:themeFill="accent6" w:themeFillTint="33"/>
          </w:tcPr>
          <w:p w14:paraId="21E0966D"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 xml:space="preserve">Taught x2 weekly  </w:t>
            </w:r>
            <w:r w:rsidRPr="00F127AA">
              <w:rPr>
                <w:rFonts w:ascii="Gill Sans MT" w:eastAsia="Times New Roman" w:hAnsi="Gill Sans MT" w:cs="Times New Roman"/>
                <w:b/>
                <w:bCs/>
                <w:sz w:val="27"/>
                <w:szCs w:val="27"/>
                <w:lang w:eastAsia="en-GB"/>
              </w:rPr>
              <w:br/>
              <w:t>20 minutes</w:t>
            </w:r>
          </w:p>
          <w:p w14:paraId="3FF78CFE"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Teaching sequence: </w:t>
            </w:r>
            <w:r w:rsidRPr="00F127AA">
              <w:rPr>
                <w:rFonts w:ascii="Gill Sans MT" w:eastAsia="Times New Roman" w:hAnsi="Gill Sans MT" w:cs="Times New Roman"/>
                <w:sz w:val="27"/>
                <w:szCs w:val="27"/>
                <w:lang w:eastAsia="en-GB"/>
              </w:rPr>
              <w:t>Revisit and review, Teach, Practise, Apply (end of week)</w:t>
            </w:r>
          </w:p>
          <w:p w14:paraId="16E8CB5C"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Lesson 1:</w:t>
            </w:r>
            <w:r w:rsidRPr="00F127AA">
              <w:rPr>
                <w:rFonts w:ascii="Gill Sans MT" w:eastAsia="Times New Roman" w:hAnsi="Gill Sans MT" w:cs="Times New Roman"/>
                <w:sz w:val="27"/>
                <w:szCs w:val="27"/>
                <w:lang w:eastAsia="en-GB"/>
              </w:rPr>
              <w:t xml:space="preserve"> Try it 1 and 2</w:t>
            </w:r>
            <w:r w:rsidRPr="00F127AA">
              <w:rPr>
                <w:rFonts w:ascii="Gill Sans MT" w:eastAsia="Times New Roman" w:hAnsi="Gill Sans MT" w:cs="Times New Roman"/>
                <w:sz w:val="27"/>
                <w:szCs w:val="27"/>
                <w:lang w:eastAsia="en-GB"/>
              </w:rPr>
              <w:br/>
            </w:r>
            <w:r w:rsidRPr="00F127AA">
              <w:rPr>
                <w:rFonts w:ascii="Gill Sans MT" w:eastAsia="Times New Roman" w:hAnsi="Gill Sans MT" w:cs="Times New Roman"/>
                <w:b/>
                <w:bCs/>
                <w:sz w:val="27"/>
                <w:szCs w:val="27"/>
                <w:lang w:eastAsia="en-GB"/>
              </w:rPr>
              <w:t>Lesson 2:</w:t>
            </w:r>
            <w:r w:rsidRPr="00F127AA">
              <w:rPr>
                <w:rFonts w:ascii="Gill Sans MT" w:eastAsia="Times New Roman" w:hAnsi="Gill Sans MT" w:cs="Times New Roman"/>
                <w:sz w:val="27"/>
                <w:szCs w:val="27"/>
                <w:lang w:eastAsia="en-GB"/>
              </w:rPr>
              <w:t xml:space="preserve"> Practice and apply it</w:t>
            </w:r>
          </w:p>
          <w:p w14:paraId="7BCE4F27"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Red Rose Patter for formation phrases</w:t>
            </w:r>
          </w:p>
          <w:p w14:paraId="34BF76FE"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Supported by Write Well Book 10 – Speed</w:t>
            </w:r>
          </w:p>
          <w:p w14:paraId="3044B070"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Key vocabulary: </w:t>
            </w:r>
            <w:r w:rsidRPr="00F127AA">
              <w:rPr>
                <w:rFonts w:ascii="Gill Sans MT" w:eastAsia="Times New Roman" w:hAnsi="Gill Sans MT" w:cs="Times New Roman"/>
                <w:sz w:val="27"/>
                <w:szCs w:val="27"/>
                <w:lang w:eastAsia="en-GB"/>
              </w:rPr>
              <w:t>legible, slant, speed, purpose, abbreviations, notes</w:t>
            </w:r>
          </w:p>
        </w:tc>
      </w:tr>
      <w:tr w:rsidR="00121868" w:rsidRPr="00F127AA" w14:paraId="6A95F244" w14:textId="77777777" w:rsidTr="008303EE">
        <w:tc>
          <w:tcPr>
            <w:tcW w:w="2122" w:type="dxa"/>
          </w:tcPr>
          <w:p w14:paraId="434B5F32"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1</w:t>
            </w:r>
          </w:p>
        </w:tc>
        <w:tc>
          <w:tcPr>
            <w:tcW w:w="8363" w:type="dxa"/>
          </w:tcPr>
          <w:p w14:paraId="3D8FCC18"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for speed</w:t>
            </w:r>
          </w:p>
          <w:p w14:paraId="509580C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Fast and legible handwriting</w:t>
            </w:r>
          </w:p>
          <w:p w14:paraId="1279ED6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Check your writing speed </w:t>
            </w:r>
          </w:p>
        </w:tc>
      </w:tr>
      <w:tr w:rsidR="00121868" w:rsidRPr="00F127AA" w14:paraId="1BA307CB" w14:textId="77777777" w:rsidTr="008303EE">
        <w:tc>
          <w:tcPr>
            <w:tcW w:w="2122" w:type="dxa"/>
          </w:tcPr>
          <w:p w14:paraId="157C1716"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2</w:t>
            </w:r>
          </w:p>
        </w:tc>
        <w:tc>
          <w:tcPr>
            <w:tcW w:w="8363" w:type="dxa"/>
          </w:tcPr>
          <w:p w14:paraId="548E6E8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Tools and tips for speed</w:t>
            </w:r>
          </w:p>
          <w:p w14:paraId="7733DC9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Eradicating problems with writing at speed</w:t>
            </w:r>
          </w:p>
        </w:tc>
      </w:tr>
      <w:tr w:rsidR="00121868" w:rsidRPr="00F127AA" w14:paraId="46928003" w14:textId="77777777" w:rsidTr="008303EE">
        <w:tc>
          <w:tcPr>
            <w:tcW w:w="2122" w:type="dxa"/>
          </w:tcPr>
          <w:p w14:paraId="586EB65C"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1</w:t>
            </w:r>
          </w:p>
        </w:tc>
        <w:tc>
          <w:tcPr>
            <w:tcW w:w="8363" w:type="dxa"/>
          </w:tcPr>
          <w:p w14:paraId="2A56C96E"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Practising for speed</w:t>
            </w:r>
          </w:p>
          <w:p w14:paraId="5E7A4AEA"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Looping for speed</w:t>
            </w:r>
          </w:p>
          <w:p w14:paraId="1498D79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Speedy joining from b and p</w:t>
            </w:r>
          </w:p>
        </w:tc>
      </w:tr>
      <w:tr w:rsidR="00121868" w:rsidRPr="00F127AA" w14:paraId="6AE13577" w14:textId="77777777" w:rsidTr="008303EE">
        <w:tc>
          <w:tcPr>
            <w:tcW w:w="2122" w:type="dxa"/>
          </w:tcPr>
          <w:p w14:paraId="7D45BE9D"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2</w:t>
            </w:r>
          </w:p>
        </w:tc>
        <w:tc>
          <w:tcPr>
            <w:tcW w:w="8363" w:type="dxa"/>
          </w:tcPr>
          <w:p w14:paraId="77AE90D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Speedy joining from s</w:t>
            </w:r>
          </w:p>
          <w:p w14:paraId="7EF728B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Shortcut joins for speed</w:t>
            </w:r>
          </w:p>
        </w:tc>
      </w:tr>
      <w:tr w:rsidR="00121868" w:rsidRPr="00F127AA" w14:paraId="4CB02D5A" w14:textId="77777777" w:rsidTr="008303EE">
        <w:tc>
          <w:tcPr>
            <w:tcW w:w="2122" w:type="dxa"/>
          </w:tcPr>
          <w:p w14:paraId="5CCCF95C"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1</w:t>
            </w:r>
          </w:p>
        </w:tc>
        <w:tc>
          <w:tcPr>
            <w:tcW w:w="8363" w:type="dxa"/>
          </w:tcPr>
          <w:p w14:paraId="3E87244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Slanting for speed</w:t>
            </w:r>
          </w:p>
          <w:p w14:paraId="61867F5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Different speeds for different purposes</w:t>
            </w:r>
          </w:p>
          <w:p w14:paraId="7FCF3EFB" w14:textId="77777777" w:rsidR="00121868" w:rsidRPr="008303EE" w:rsidRDefault="00121868" w:rsidP="00FE757B">
            <w:pPr>
              <w:spacing w:before="100" w:beforeAutospacing="1" w:after="100" w:afterAutospacing="1"/>
              <w:outlineLvl w:val="2"/>
              <w:rPr>
                <w:rFonts w:ascii="Gill Sans MT" w:eastAsia="Times New Roman" w:hAnsi="Gill Sans MT" w:cs="Times New Roman"/>
                <w:sz w:val="22"/>
                <w:szCs w:val="22"/>
                <w:lang w:eastAsia="en-GB"/>
              </w:rPr>
            </w:pPr>
          </w:p>
        </w:tc>
      </w:tr>
      <w:tr w:rsidR="00121868" w:rsidRPr="00F127AA" w14:paraId="03D42E38" w14:textId="77777777" w:rsidTr="008303EE">
        <w:tc>
          <w:tcPr>
            <w:tcW w:w="2122" w:type="dxa"/>
          </w:tcPr>
          <w:p w14:paraId="1DC8AD70"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2</w:t>
            </w:r>
          </w:p>
        </w:tc>
        <w:tc>
          <w:tcPr>
            <w:tcW w:w="8363" w:type="dxa"/>
          </w:tcPr>
          <w:p w14:paraId="36B2701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Taking notes</w:t>
            </w:r>
          </w:p>
          <w:p w14:paraId="7681EF8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Using abbreviations</w:t>
            </w:r>
          </w:p>
          <w:p w14:paraId="71CDEB99"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Check your writing speed</w:t>
            </w:r>
          </w:p>
        </w:tc>
      </w:tr>
    </w:tbl>
    <w:p w14:paraId="7DFDC187" w14:textId="77777777" w:rsidR="00121868" w:rsidRPr="00F127AA" w:rsidRDefault="00121868" w:rsidP="00121868">
      <w:pPr>
        <w:tabs>
          <w:tab w:val="left" w:pos="2253"/>
        </w:tabs>
        <w:rPr>
          <w:rFonts w:ascii="Gill Sans MT" w:hAnsi="Gill Sans MT"/>
        </w:rPr>
      </w:pPr>
    </w:p>
    <w:p w14:paraId="0AF6582D" w14:textId="77777777" w:rsidR="00121868" w:rsidRDefault="00121868" w:rsidP="00121868">
      <w:pPr>
        <w:tabs>
          <w:tab w:val="left" w:pos="2253"/>
        </w:tabs>
        <w:ind w:firstLine="720"/>
        <w:rPr>
          <w:rFonts w:ascii="Gill Sans MT" w:hAnsi="Gill Sans MT"/>
        </w:rPr>
      </w:pPr>
    </w:p>
    <w:p w14:paraId="5DA51BBE" w14:textId="77777777" w:rsidR="008303EE" w:rsidRDefault="008303EE" w:rsidP="00121868">
      <w:pPr>
        <w:tabs>
          <w:tab w:val="left" w:pos="2253"/>
        </w:tabs>
        <w:ind w:firstLine="720"/>
        <w:rPr>
          <w:rFonts w:ascii="Gill Sans MT" w:hAnsi="Gill Sans MT"/>
        </w:rPr>
      </w:pPr>
    </w:p>
    <w:p w14:paraId="2BCB6E83" w14:textId="77777777" w:rsidR="008303EE" w:rsidRDefault="008303EE" w:rsidP="00121868">
      <w:pPr>
        <w:tabs>
          <w:tab w:val="left" w:pos="2253"/>
        </w:tabs>
        <w:ind w:firstLine="720"/>
        <w:rPr>
          <w:rFonts w:ascii="Gill Sans MT" w:hAnsi="Gill Sans MT"/>
        </w:rPr>
      </w:pPr>
    </w:p>
    <w:p w14:paraId="68F3CA7B" w14:textId="77777777" w:rsidR="008303EE" w:rsidRDefault="008303EE" w:rsidP="00121868">
      <w:pPr>
        <w:tabs>
          <w:tab w:val="left" w:pos="2253"/>
        </w:tabs>
        <w:ind w:firstLine="720"/>
        <w:rPr>
          <w:rFonts w:ascii="Gill Sans MT" w:hAnsi="Gill Sans MT"/>
        </w:rPr>
      </w:pPr>
    </w:p>
    <w:p w14:paraId="37F277BA" w14:textId="77777777" w:rsidR="008303EE" w:rsidRDefault="008303EE" w:rsidP="00121868">
      <w:pPr>
        <w:tabs>
          <w:tab w:val="left" w:pos="2253"/>
        </w:tabs>
        <w:ind w:firstLine="720"/>
        <w:rPr>
          <w:rFonts w:ascii="Gill Sans MT" w:hAnsi="Gill Sans MT"/>
        </w:rPr>
      </w:pPr>
    </w:p>
    <w:p w14:paraId="3A4DCC33" w14:textId="77777777" w:rsidR="008303EE" w:rsidRDefault="008303EE" w:rsidP="00121868">
      <w:pPr>
        <w:tabs>
          <w:tab w:val="left" w:pos="2253"/>
        </w:tabs>
        <w:ind w:firstLine="720"/>
        <w:rPr>
          <w:rFonts w:ascii="Gill Sans MT" w:hAnsi="Gill Sans MT"/>
        </w:rPr>
      </w:pPr>
    </w:p>
    <w:p w14:paraId="6667E007" w14:textId="77777777" w:rsidR="008303EE" w:rsidRDefault="008303EE" w:rsidP="00121868">
      <w:pPr>
        <w:tabs>
          <w:tab w:val="left" w:pos="2253"/>
        </w:tabs>
        <w:ind w:firstLine="720"/>
        <w:rPr>
          <w:rFonts w:ascii="Gill Sans MT" w:hAnsi="Gill Sans MT"/>
        </w:rPr>
      </w:pPr>
    </w:p>
    <w:p w14:paraId="380FA5B4" w14:textId="77777777" w:rsidR="008303EE" w:rsidRDefault="008303EE" w:rsidP="00121868">
      <w:pPr>
        <w:tabs>
          <w:tab w:val="left" w:pos="2253"/>
        </w:tabs>
        <w:ind w:firstLine="720"/>
        <w:rPr>
          <w:rFonts w:ascii="Gill Sans MT" w:hAnsi="Gill Sans MT"/>
        </w:rPr>
      </w:pPr>
    </w:p>
    <w:p w14:paraId="0E325A86" w14:textId="77777777" w:rsidR="008303EE" w:rsidRDefault="008303EE" w:rsidP="00121868">
      <w:pPr>
        <w:tabs>
          <w:tab w:val="left" w:pos="2253"/>
        </w:tabs>
        <w:ind w:firstLine="720"/>
        <w:rPr>
          <w:rFonts w:ascii="Gill Sans MT" w:hAnsi="Gill Sans MT"/>
        </w:rPr>
      </w:pPr>
    </w:p>
    <w:p w14:paraId="5E082DC1" w14:textId="77777777" w:rsidR="008303EE" w:rsidRPr="00F127AA" w:rsidRDefault="008303EE" w:rsidP="00121868">
      <w:pPr>
        <w:tabs>
          <w:tab w:val="left" w:pos="2253"/>
        </w:tabs>
        <w:ind w:firstLine="720"/>
        <w:rPr>
          <w:rFonts w:ascii="Gill Sans MT" w:hAnsi="Gill Sans MT"/>
        </w:rPr>
      </w:pPr>
    </w:p>
    <w:tbl>
      <w:tblPr>
        <w:tblStyle w:val="TableGrid"/>
        <w:tblW w:w="10485" w:type="dxa"/>
        <w:tblLook w:val="04A0" w:firstRow="1" w:lastRow="0" w:firstColumn="1" w:lastColumn="0" w:noHBand="0" w:noVBand="1"/>
      </w:tblPr>
      <w:tblGrid>
        <w:gridCol w:w="2122"/>
        <w:gridCol w:w="8363"/>
      </w:tblGrid>
      <w:tr w:rsidR="00121868" w:rsidRPr="00F127AA" w14:paraId="7426AF30" w14:textId="77777777" w:rsidTr="008303EE">
        <w:tc>
          <w:tcPr>
            <w:tcW w:w="10485" w:type="dxa"/>
            <w:gridSpan w:val="2"/>
            <w:shd w:val="clear" w:color="auto" w:fill="D9F2D0" w:themeFill="accent6" w:themeFillTint="33"/>
          </w:tcPr>
          <w:p w14:paraId="27A15AD7" w14:textId="77777777" w:rsidR="00121868" w:rsidRPr="008303EE" w:rsidRDefault="00121868" w:rsidP="00FE757B">
            <w:pPr>
              <w:spacing w:before="100" w:beforeAutospacing="1" w:after="100" w:afterAutospacing="1"/>
              <w:jc w:val="center"/>
              <w:outlineLvl w:val="2"/>
              <w:rPr>
                <w:rFonts w:ascii="Gill Sans MT" w:eastAsia="Times New Roman" w:hAnsi="Gill Sans MT" w:cs="Times New Roman"/>
                <w:b/>
                <w:bCs/>
                <w:color w:val="275317" w:themeColor="accent6" w:themeShade="80"/>
                <w:sz w:val="32"/>
                <w:szCs w:val="32"/>
                <w:u w:val="single"/>
                <w:lang w:eastAsia="en-GB"/>
              </w:rPr>
            </w:pPr>
            <w:r w:rsidRPr="008303EE">
              <w:rPr>
                <w:rFonts w:ascii="Gill Sans MT" w:eastAsia="Times New Roman" w:hAnsi="Gill Sans MT" w:cs="Times New Roman"/>
                <w:b/>
                <w:bCs/>
                <w:sz w:val="32"/>
                <w:szCs w:val="32"/>
                <w:u w:val="single"/>
                <w:lang w:eastAsia="en-GB"/>
              </w:rPr>
              <w:lastRenderedPageBreak/>
              <w:t>Year 6</w:t>
            </w:r>
          </w:p>
        </w:tc>
      </w:tr>
      <w:tr w:rsidR="00121868" w:rsidRPr="00F127AA" w14:paraId="230BD535" w14:textId="77777777" w:rsidTr="008303EE">
        <w:tc>
          <w:tcPr>
            <w:tcW w:w="10485" w:type="dxa"/>
            <w:gridSpan w:val="2"/>
            <w:shd w:val="clear" w:color="auto" w:fill="D9F2D0" w:themeFill="accent6" w:themeFillTint="33"/>
          </w:tcPr>
          <w:p w14:paraId="0B1BB06A"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 xml:space="preserve">Taught x2 weekly  </w:t>
            </w:r>
            <w:r w:rsidRPr="00F127AA">
              <w:rPr>
                <w:rFonts w:ascii="Gill Sans MT" w:eastAsia="Times New Roman" w:hAnsi="Gill Sans MT" w:cs="Times New Roman"/>
                <w:b/>
                <w:bCs/>
                <w:sz w:val="27"/>
                <w:szCs w:val="27"/>
                <w:lang w:eastAsia="en-GB"/>
              </w:rPr>
              <w:br/>
              <w:t>20 minutes</w:t>
            </w:r>
          </w:p>
          <w:p w14:paraId="404B7C3E"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Teaching sequence: </w:t>
            </w:r>
            <w:r w:rsidRPr="00F127AA">
              <w:rPr>
                <w:rFonts w:ascii="Gill Sans MT" w:eastAsia="Times New Roman" w:hAnsi="Gill Sans MT" w:cs="Times New Roman"/>
                <w:sz w:val="27"/>
                <w:szCs w:val="27"/>
                <w:lang w:eastAsia="en-GB"/>
              </w:rPr>
              <w:t>Revisit and review, Teach, Practise, Apply (end of week)</w:t>
            </w:r>
          </w:p>
          <w:p w14:paraId="2AEA3708" w14:textId="77777777" w:rsidR="00121868" w:rsidRPr="00F127AA"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Lesson 1:</w:t>
            </w:r>
            <w:r w:rsidRPr="00F127AA">
              <w:rPr>
                <w:rFonts w:ascii="Gill Sans MT" w:eastAsia="Times New Roman" w:hAnsi="Gill Sans MT" w:cs="Times New Roman"/>
                <w:sz w:val="27"/>
                <w:szCs w:val="27"/>
                <w:lang w:eastAsia="en-GB"/>
              </w:rPr>
              <w:t xml:space="preserve"> Try it 1 and 2</w:t>
            </w:r>
            <w:r w:rsidRPr="00F127AA">
              <w:rPr>
                <w:rFonts w:ascii="Gill Sans MT" w:eastAsia="Times New Roman" w:hAnsi="Gill Sans MT" w:cs="Times New Roman"/>
                <w:sz w:val="27"/>
                <w:szCs w:val="27"/>
                <w:lang w:eastAsia="en-GB"/>
              </w:rPr>
              <w:br/>
            </w:r>
            <w:r w:rsidRPr="00F127AA">
              <w:rPr>
                <w:rFonts w:ascii="Gill Sans MT" w:eastAsia="Times New Roman" w:hAnsi="Gill Sans MT" w:cs="Times New Roman"/>
                <w:b/>
                <w:bCs/>
                <w:sz w:val="27"/>
                <w:szCs w:val="27"/>
                <w:lang w:eastAsia="en-GB"/>
              </w:rPr>
              <w:t>Lesson 2:</w:t>
            </w:r>
            <w:r w:rsidRPr="00F127AA">
              <w:rPr>
                <w:rFonts w:ascii="Gill Sans MT" w:eastAsia="Times New Roman" w:hAnsi="Gill Sans MT" w:cs="Times New Roman"/>
                <w:sz w:val="27"/>
                <w:szCs w:val="27"/>
                <w:lang w:eastAsia="en-GB"/>
              </w:rPr>
              <w:t xml:space="preserve"> Practice and apply it</w:t>
            </w:r>
          </w:p>
          <w:p w14:paraId="764E05F2"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Red Rose Patter for formation phrases</w:t>
            </w:r>
          </w:p>
          <w:p w14:paraId="2A46FF2A" w14:textId="77777777" w:rsidR="00121868" w:rsidRPr="00F127AA" w:rsidRDefault="00121868" w:rsidP="00FE757B">
            <w:pPr>
              <w:spacing w:before="100" w:beforeAutospacing="1" w:after="100" w:afterAutospacing="1"/>
              <w:outlineLvl w:val="2"/>
              <w:rPr>
                <w:rFonts w:ascii="Gill Sans MT" w:eastAsia="Times New Roman" w:hAnsi="Gill Sans MT" w:cs="Times New Roman"/>
                <w:b/>
                <w:bCs/>
                <w:sz w:val="27"/>
                <w:szCs w:val="27"/>
                <w:lang w:eastAsia="en-GB"/>
              </w:rPr>
            </w:pPr>
            <w:r w:rsidRPr="00F127AA">
              <w:rPr>
                <w:rFonts w:ascii="Gill Sans MT" w:eastAsia="Times New Roman" w:hAnsi="Gill Sans MT" w:cs="Times New Roman"/>
                <w:b/>
                <w:bCs/>
                <w:sz w:val="27"/>
                <w:szCs w:val="27"/>
                <w:lang w:eastAsia="en-GB"/>
              </w:rPr>
              <w:t>Supported by Write Well Book 11 – Style</w:t>
            </w:r>
          </w:p>
          <w:p w14:paraId="41384183" w14:textId="77777777" w:rsidR="00121868" w:rsidRDefault="00121868" w:rsidP="00FE757B">
            <w:pPr>
              <w:spacing w:before="100" w:beforeAutospacing="1" w:after="100" w:afterAutospacing="1"/>
              <w:outlineLvl w:val="2"/>
              <w:rPr>
                <w:rFonts w:ascii="Gill Sans MT" w:eastAsia="Times New Roman" w:hAnsi="Gill Sans MT" w:cs="Times New Roman"/>
                <w:sz w:val="27"/>
                <w:szCs w:val="27"/>
                <w:lang w:eastAsia="en-GB"/>
              </w:rPr>
            </w:pPr>
            <w:r w:rsidRPr="00F127AA">
              <w:rPr>
                <w:rFonts w:ascii="Gill Sans MT" w:eastAsia="Times New Roman" w:hAnsi="Gill Sans MT" w:cs="Times New Roman"/>
                <w:b/>
                <w:bCs/>
                <w:sz w:val="27"/>
                <w:szCs w:val="27"/>
                <w:lang w:eastAsia="en-GB"/>
              </w:rPr>
              <w:t xml:space="preserve">Key vocabulary: </w:t>
            </w:r>
            <w:r w:rsidRPr="00F127AA">
              <w:rPr>
                <w:rFonts w:ascii="Gill Sans MT" w:eastAsia="Times New Roman" w:hAnsi="Gill Sans MT" w:cs="Times New Roman"/>
                <w:sz w:val="27"/>
                <w:szCs w:val="27"/>
                <w:lang w:eastAsia="en-GB"/>
              </w:rPr>
              <w:t>personal style, looping, printing, slanting, decorative, calligraphy, proofreading, punctuation, black capitals</w:t>
            </w:r>
          </w:p>
          <w:p w14:paraId="00B7B79E" w14:textId="77777777" w:rsidR="008303EE" w:rsidRPr="008303EE" w:rsidRDefault="008303EE" w:rsidP="00FE757B">
            <w:pPr>
              <w:spacing w:before="100" w:beforeAutospacing="1" w:after="100" w:afterAutospacing="1"/>
              <w:outlineLvl w:val="2"/>
              <w:rPr>
                <w:rFonts w:ascii="Gill Sans MT" w:eastAsia="Times New Roman" w:hAnsi="Gill Sans MT" w:cs="Times New Roman"/>
                <w:sz w:val="2"/>
                <w:szCs w:val="2"/>
                <w:lang w:eastAsia="en-GB"/>
              </w:rPr>
            </w:pPr>
          </w:p>
        </w:tc>
      </w:tr>
      <w:tr w:rsidR="00121868" w:rsidRPr="00F127AA" w14:paraId="65C3D7CB" w14:textId="77777777" w:rsidTr="008303EE">
        <w:tc>
          <w:tcPr>
            <w:tcW w:w="2122" w:type="dxa"/>
          </w:tcPr>
          <w:p w14:paraId="17FF1D90"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1</w:t>
            </w:r>
          </w:p>
        </w:tc>
        <w:tc>
          <w:tcPr>
            <w:tcW w:w="8363" w:type="dxa"/>
          </w:tcPr>
          <w:p w14:paraId="311DCAF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Your own personal style</w:t>
            </w:r>
          </w:p>
          <w:p w14:paraId="5F00E113"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Looping for style</w:t>
            </w:r>
          </w:p>
          <w:p w14:paraId="3FC78EF3"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break letters b, p, s</w:t>
            </w:r>
          </w:p>
        </w:tc>
      </w:tr>
      <w:tr w:rsidR="00121868" w:rsidRPr="00F127AA" w14:paraId="0F3E7064" w14:textId="77777777" w:rsidTr="008303EE">
        <w:tc>
          <w:tcPr>
            <w:tcW w:w="2122" w:type="dxa"/>
          </w:tcPr>
          <w:p w14:paraId="253A6695"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Autumn 2</w:t>
            </w:r>
          </w:p>
        </w:tc>
        <w:tc>
          <w:tcPr>
            <w:tcW w:w="8363" w:type="dxa"/>
          </w:tcPr>
          <w:p w14:paraId="4C7E21D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Joining break letters q, z, x</w:t>
            </w:r>
          </w:p>
          <w:p w14:paraId="1DE437E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Rounded v and w</w:t>
            </w:r>
          </w:p>
          <w:p w14:paraId="57415EC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Slanting for style</w:t>
            </w:r>
          </w:p>
          <w:p w14:paraId="01DCD0AF" w14:textId="77777777" w:rsidR="00121868" w:rsidRPr="008303EE" w:rsidRDefault="00121868" w:rsidP="00FE757B">
            <w:pPr>
              <w:pStyle w:val="ListParagraph"/>
              <w:spacing w:before="100" w:beforeAutospacing="1" w:after="100" w:afterAutospacing="1"/>
              <w:outlineLvl w:val="2"/>
              <w:rPr>
                <w:rFonts w:ascii="Gill Sans MT" w:eastAsia="Times New Roman" w:hAnsi="Gill Sans MT" w:cs="Times New Roman"/>
                <w:sz w:val="22"/>
                <w:szCs w:val="22"/>
                <w:lang w:eastAsia="en-GB"/>
              </w:rPr>
            </w:pPr>
          </w:p>
        </w:tc>
      </w:tr>
      <w:tr w:rsidR="00121868" w:rsidRPr="00F127AA" w14:paraId="52E3492D" w14:textId="77777777" w:rsidTr="008303EE">
        <w:tc>
          <w:tcPr>
            <w:tcW w:w="2122" w:type="dxa"/>
          </w:tcPr>
          <w:p w14:paraId="696A6340"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1</w:t>
            </w:r>
          </w:p>
        </w:tc>
        <w:tc>
          <w:tcPr>
            <w:tcW w:w="8363" w:type="dxa"/>
          </w:tcPr>
          <w:p w14:paraId="316E849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Printing</w:t>
            </w:r>
          </w:p>
          <w:p w14:paraId="77E05AE1"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Block capitals</w:t>
            </w:r>
          </w:p>
          <w:p w14:paraId="750B706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Choosing writing tools</w:t>
            </w:r>
          </w:p>
        </w:tc>
      </w:tr>
      <w:tr w:rsidR="00121868" w:rsidRPr="00F127AA" w14:paraId="05D057A1" w14:textId="77777777" w:rsidTr="008303EE">
        <w:tc>
          <w:tcPr>
            <w:tcW w:w="2122" w:type="dxa"/>
          </w:tcPr>
          <w:p w14:paraId="747B1AA3"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Spring 2</w:t>
            </w:r>
          </w:p>
        </w:tc>
        <w:tc>
          <w:tcPr>
            <w:tcW w:w="8363" w:type="dxa"/>
          </w:tcPr>
          <w:p w14:paraId="31B9D082"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 xml:space="preserve">Decorative lettering </w:t>
            </w:r>
          </w:p>
          <w:p w14:paraId="4080D747"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Calligraphy</w:t>
            </w:r>
          </w:p>
          <w:p w14:paraId="29CFA6A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Choosing your standard of handwriting</w:t>
            </w:r>
          </w:p>
          <w:p w14:paraId="1E38D858" w14:textId="77777777" w:rsidR="00121868" w:rsidRPr="008303EE" w:rsidRDefault="00121868" w:rsidP="00FE757B">
            <w:pPr>
              <w:pStyle w:val="ListParagraph"/>
              <w:spacing w:before="100" w:beforeAutospacing="1" w:after="100" w:afterAutospacing="1"/>
              <w:outlineLvl w:val="2"/>
              <w:rPr>
                <w:rFonts w:ascii="Gill Sans MT" w:eastAsia="Times New Roman" w:hAnsi="Gill Sans MT" w:cs="Times New Roman"/>
                <w:sz w:val="22"/>
                <w:szCs w:val="22"/>
                <w:lang w:eastAsia="en-GB"/>
              </w:rPr>
            </w:pPr>
          </w:p>
        </w:tc>
      </w:tr>
      <w:tr w:rsidR="00121868" w:rsidRPr="00F127AA" w14:paraId="396EECF3" w14:textId="77777777" w:rsidTr="008303EE">
        <w:tc>
          <w:tcPr>
            <w:tcW w:w="2122" w:type="dxa"/>
          </w:tcPr>
          <w:p w14:paraId="24BE5CAF"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1</w:t>
            </w:r>
          </w:p>
        </w:tc>
        <w:tc>
          <w:tcPr>
            <w:tcW w:w="8363" w:type="dxa"/>
          </w:tcPr>
          <w:p w14:paraId="35F66AF5"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Your best handwriting</w:t>
            </w:r>
          </w:p>
          <w:p w14:paraId="49721A7C"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Proofreading and punctuation</w:t>
            </w:r>
          </w:p>
        </w:tc>
      </w:tr>
      <w:tr w:rsidR="00121868" w:rsidRPr="00F127AA" w14:paraId="272068D5" w14:textId="77777777" w:rsidTr="008303EE">
        <w:tc>
          <w:tcPr>
            <w:tcW w:w="2122" w:type="dxa"/>
          </w:tcPr>
          <w:p w14:paraId="6F850150" w14:textId="77777777" w:rsidR="00121868" w:rsidRPr="008303EE" w:rsidRDefault="00121868" w:rsidP="00FE757B">
            <w:pPr>
              <w:spacing w:before="100" w:beforeAutospacing="1" w:after="100" w:afterAutospacing="1"/>
              <w:outlineLvl w:val="2"/>
              <w:rPr>
                <w:rFonts w:ascii="Gill Sans MT" w:eastAsia="Times New Roman" w:hAnsi="Gill Sans MT" w:cs="Times New Roman"/>
                <w:b/>
                <w:bCs/>
                <w:sz w:val="27"/>
                <w:szCs w:val="27"/>
                <w:u w:val="single"/>
                <w:lang w:eastAsia="en-GB"/>
              </w:rPr>
            </w:pPr>
            <w:r w:rsidRPr="008303EE">
              <w:rPr>
                <w:rFonts w:ascii="Gill Sans MT" w:eastAsia="Times New Roman" w:hAnsi="Gill Sans MT" w:cs="Times New Roman"/>
                <w:b/>
                <w:bCs/>
                <w:sz w:val="27"/>
                <w:szCs w:val="27"/>
                <w:u w:val="single"/>
                <w:lang w:eastAsia="en-GB"/>
              </w:rPr>
              <w:t>Summer 2</w:t>
            </w:r>
          </w:p>
        </w:tc>
        <w:tc>
          <w:tcPr>
            <w:tcW w:w="8363" w:type="dxa"/>
          </w:tcPr>
          <w:p w14:paraId="5C904E80" w14:textId="77777777" w:rsidR="00121868" w:rsidRPr="008303EE" w:rsidRDefault="00121868" w:rsidP="004F533A">
            <w:pPr>
              <w:pStyle w:val="ListParagraph"/>
              <w:numPr>
                <w:ilvl w:val="0"/>
                <w:numId w:val="13"/>
              </w:numPr>
              <w:spacing w:before="100" w:beforeAutospacing="1" w:after="100" w:afterAutospacing="1"/>
              <w:outlineLvl w:val="2"/>
              <w:rPr>
                <w:rFonts w:ascii="Gill Sans MT" w:eastAsia="Times New Roman" w:hAnsi="Gill Sans MT" w:cs="Times New Roman"/>
                <w:sz w:val="22"/>
                <w:szCs w:val="22"/>
                <w:lang w:eastAsia="en-GB"/>
              </w:rPr>
            </w:pPr>
            <w:r w:rsidRPr="008303EE">
              <w:rPr>
                <w:rFonts w:ascii="Gill Sans MT" w:eastAsia="Times New Roman" w:hAnsi="Gill Sans MT" w:cs="Times New Roman"/>
                <w:sz w:val="22"/>
                <w:szCs w:val="22"/>
                <w:lang w:eastAsia="en-GB"/>
              </w:rPr>
              <w:t>Presentation and layout</w:t>
            </w:r>
          </w:p>
        </w:tc>
      </w:tr>
    </w:tbl>
    <w:p w14:paraId="21626F2D" w14:textId="77777777" w:rsidR="00121868" w:rsidRDefault="00121868" w:rsidP="00121868">
      <w:pPr>
        <w:tabs>
          <w:tab w:val="left" w:pos="2253"/>
        </w:tabs>
        <w:rPr>
          <w:rFonts w:ascii="Gill Sans MT" w:hAnsi="Gill Sans MT"/>
        </w:rPr>
      </w:pPr>
    </w:p>
    <w:p w14:paraId="0256CFE6" w14:textId="77777777" w:rsidR="008303EE" w:rsidRDefault="008303EE" w:rsidP="00121868">
      <w:pPr>
        <w:tabs>
          <w:tab w:val="left" w:pos="2253"/>
        </w:tabs>
        <w:rPr>
          <w:rFonts w:ascii="Gill Sans MT" w:hAnsi="Gill Sans MT"/>
        </w:rPr>
      </w:pPr>
    </w:p>
    <w:p w14:paraId="57E79D97" w14:textId="77777777" w:rsidR="008303EE" w:rsidRDefault="008303EE" w:rsidP="00121868">
      <w:pPr>
        <w:tabs>
          <w:tab w:val="left" w:pos="2253"/>
        </w:tabs>
        <w:rPr>
          <w:rFonts w:ascii="Gill Sans MT" w:hAnsi="Gill Sans MT"/>
        </w:rPr>
      </w:pPr>
    </w:p>
    <w:p w14:paraId="6417BC3F" w14:textId="77777777" w:rsidR="008303EE" w:rsidRDefault="008303EE" w:rsidP="00121868">
      <w:pPr>
        <w:tabs>
          <w:tab w:val="left" w:pos="2253"/>
        </w:tabs>
        <w:rPr>
          <w:rFonts w:ascii="Gill Sans MT" w:hAnsi="Gill Sans MT"/>
        </w:rPr>
      </w:pPr>
    </w:p>
    <w:p w14:paraId="2286A56A" w14:textId="77777777" w:rsidR="008303EE" w:rsidRDefault="008303EE" w:rsidP="00121868">
      <w:pPr>
        <w:tabs>
          <w:tab w:val="left" w:pos="2253"/>
        </w:tabs>
        <w:rPr>
          <w:rFonts w:ascii="Gill Sans MT" w:hAnsi="Gill Sans MT"/>
        </w:rPr>
      </w:pPr>
    </w:p>
    <w:p w14:paraId="55FE0C62" w14:textId="77777777" w:rsidR="008303EE" w:rsidRDefault="008303EE" w:rsidP="00121868">
      <w:pPr>
        <w:tabs>
          <w:tab w:val="left" w:pos="2253"/>
        </w:tabs>
        <w:rPr>
          <w:rFonts w:ascii="Gill Sans MT" w:hAnsi="Gill Sans MT"/>
        </w:rPr>
      </w:pPr>
    </w:p>
    <w:p w14:paraId="1451947F" w14:textId="77777777" w:rsidR="008303EE" w:rsidRDefault="008303EE" w:rsidP="00121868">
      <w:pPr>
        <w:tabs>
          <w:tab w:val="left" w:pos="2253"/>
        </w:tabs>
        <w:rPr>
          <w:rFonts w:ascii="Gill Sans MT" w:hAnsi="Gill Sans MT"/>
        </w:rPr>
      </w:pPr>
    </w:p>
    <w:p w14:paraId="49D4CCA2" w14:textId="77777777" w:rsidR="008303EE" w:rsidRDefault="008303EE" w:rsidP="00121868">
      <w:pPr>
        <w:tabs>
          <w:tab w:val="left" w:pos="2253"/>
        </w:tabs>
        <w:rPr>
          <w:rFonts w:ascii="Gill Sans MT" w:hAnsi="Gill Sans MT"/>
        </w:rPr>
      </w:pPr>
    </w:p>
    <w:p w14:paraId="406D6B79" w14:textId="77777777" w:rsidR="008303EE" w:rsidRDefault="008303EE" w:rsidP="00121868">
      <w:pPr>
        <w:tabs>
          <w:tab w:val="left" w:pos="2253"/>
        </w:tabs>
        <w:rPr>
          <w:rFonts w:ascii="Gill Sans MT" w:hAnsi="Gill Sans MT"/>
        </w:rPr>
      </w:pPr>
    </w:p>
    <w:p w14:paraId="42D8874C" w14:textId="77777777" w:rsidR="008303EE" w:rsidRPr="00F127AA" w:rsidRDefault="008303EE" w:rsidP="00121868">
      <w:pPr>
        <w:tabs>
          <w:tab w:val="left" w:pos="2253"/>
        </w:tabs>
        <w:rPr>
          <w:rFonts w:ascii="Gill Sans MT" w:hAnsi="Gill Sans MT"/>
        </w:rPr>
      </w:pPr>
    </w:p>
    <w:p w14:paraId="584FC2E0" w14:textId="77777777" w:rsidR="00121868" w:rsidRPr="008303EE" w:rsidRDefault="00121868" w:rsidP="00121868">
      <w:pPr>
        <w:spacing w:before="100" w:beforeAutospacing="1" w:after="100" w:afterAutospacing="1" w:line="300" w:lineRule="atLeast"/>
        <w:outlineLvl w:val="2"/>
        <w:rPr>
          <w:rFonts w:ascii="Gill Sans MT" w:eastAsia="Times New Roman" w:hAnsi="Gill Sans MT" w:cs="Segoe UI"/>
          <w:b/>
          <w:bCs/>
          <w:kern w:val="0"/>
          <w:sz w:val="28"/>
          <w:szCs w:val="28"/>
          <w:u w:val="single"/>
          <w:lang w:eastAsia="en-GB"/>
          <w14:ligatures w14:val="none"/>
        </w:rPr>
      </w:pPr>
      <w:r w:rsidRPr="008303EE">
        <w:rPr>
          <w:rFonts w:ascii="Gill Sans MT" w:eastAsia="Times New Roman" w:hAnsi="Gill Sans MT" w:cs="Segoe UI"/>
          <w:b/>
          <w:bCs/>
          <w:kern w:val="0"/>
          <w:sz w:val="28"/>
          <w:szCs w:val="28"/>
          <w:u w:val="single"/>
          <w:lang w:eastAsia="en-GB"/>
          <w14:ligatures w14:val="none"/>
        </w:rPr>
        <w:lastRenderedPageBreak/>
        <w:t>Appendix B</w:t>
      </w:r>
    </w:p>
    <w:p w14:paraId="06F3E7B1" w14:textId="77777777" w:rsidR="00121868" w:rsidRPr="008303EE" w:rsidRDefault="00121868" w:rsidP="00121868">
      <w:pPr>
        <w:spacing w:before="100" w:beforeAutospacing="1" w:after="100" w:afterAutospacing="1" w:line="300" w:lineRule="atLeast"/>
        <w:rPr>
          <w:rFonts w:ascii="Gill Sans MT" w:eastAsia="Times New Roman" w:hAnsi="Gill Sans MT" w:cs="Segoe UI"/>
          <w:kern w:val="0"/>
          <w:lang w:eastAsia="en-GB"/>
          <w14:ligatures w14:val="none"/>
        </w:rPr>
      </w:pPr>
      <w:r w:rsidRPr="008303EE">
        <w:rPr>
          <w:rFonts w:ascii="Gill Sans MT" w:eastAsia="Times New Roman" w:hAnsi="Gill Sans MT" w:cs="Segoe UI"/>
          <w:kern w:val="0"/>
          <w:lang w:eastAsia="en-GB"/>
          <w14:ligatures w14:val="none"/>
        </w:rPr>
        <w:t>Letter Formation Guidance</w:t>
      </w:r>
    </w:p>
    <w:p w14:paraId="560C1C62" w14:textId="77777777" w:rsidR="00121868" w:rsidRPr="008303EE" w:rsidRDefault="00121868" w:rsidP="00121868">
      <w:pPr>
        <w:spacing w:before="100" w:beforeAutospacing="1" w:after="100" w:afterAutospacing="1" w:line="300" w:lineRule="atLeast"/>
        <w:rPr>
          <w:rFonts w:ascii="Gill Sans MT" w:eastAsia="Times New Roman" w:hAnsi="Gill Sans MT" w:cs="Segoe UI"/>
          <w:kern w:val="0"/>
          <w:lang w:eastAsia="en-GB"/>
          <w14:ligatures w14:val="none"/>
        </w:rPr>
      </w:pPr>
      <w:r w:rsidRPr="008303EE">
        <w:rPr>
          <w:rFonts w:ascii="Gill Sans MT" w:eastAsia="Times New Roman" w:hAnsi="Gill Sans MT" w:cs="Segoe UI"/>
          <w:kern w:val="0"/>
          <w:lang w:eastAsia="en-GB"/>
          <w14:ligatures w14:val="none"/>
        </w:rPr>
        <w:t>All teachers and children use these agreed formation phrases.</w:t>
      </w:r>
    </w:p>
    <w:p w14:paraId="29A9C673" w14:textId="77777777" w:rsidR="00121868" w:rsidRPr="00F127AA" w:rsidRDefault="00121868" w:rsidP="00121868">
      <w:pPr>
        <w:spacing w:before="100" w:beforeAutospacing="1" w:after="100" w:afterAutospacing="1" w:line="300" w:lineRule="atLeast"/>
        <w:rPr>
          <w:rFonts w:ascii="Gill Sans MT" w:eastAsia="Times New Roman" w:hAnsi="Gill Sans MT" w:cs="Segoe UI"/>
          <w:kern w:val="0"/>
          <w:sz w:val="21"/>
          <w:szCs w:val="21"/>
          <w:lang w:eastAsia="en-GB"/>
          <w14:ligatures w14:val="none"/>
        </w:rPr>
      </w:pPr>
      <w:r w:rsidRPr="00F127AA">
        <w:rPr>
          <w:rFonts w:ascii="Gill Sans MT" w:eastAsia="Times New Roman" w:hAnsi="Gill Sans MT" w:cs="Segoe UI"/>
          <w:noProof/>
          <w:kern w:val="0"/>
          <w:sz w:val="21"/>
          <w:szCs w:val="21"/>
          <w:lang w:eastAsia="en-GB"/>
          <w14:ligatures w14:val="none"/>
        </w:rPr>
        <w:drawing>
          <wp:inline distT="0" distB="0" distL="0" distR="0" wp14:anchorId="6DBE5E46" wp14:editId="094EAC55">
            <wp:extent cx="6778732" cy="7716129"/>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27532" cy="7771678"/>
                    </a:xfrm>
                    <a:prstGeom prst="rect">
                      <a:avLst/>
                    </a:prstGeom>
                  </pic:spPr>
                </pic:pic>
              </a:graphicData>
            </a:graphic>
          </wp:inline>
        </w:drawing>
      </w:r>
    </w:p>
    <w:p w14:paraId="73E9B782" w14:textId="77777777" w:rsidR="008303EE" w:rsidRDefault="008303EE" w:rsidP="00121868">
      <w:pPr>
        <w:spacing w:before="100" w:beforeAutospacing="1" w:after="100" w:afterAutospacing="1" w:line="300" w:lineRule="atLeast"/>
        <w:outlineLvl w:val="2"/>
        <w:rPr>
          <w:rFonts w:ascii="Gill Sans MT" w:eastAsia="Times New Roman" w:hAnsi="Gill Sans MT" w:cs="Segoe UI"/>
          <w:b/>
          <w:bCs/>
          <w:kern w:val="0"/>
          <w:sz w:val="27"/>
          <w:szCs w:val="27"/>
          <w:lang w:eastAsia="en-GB"/>
          <w14:ligatures w14:val="none"/>
        </w:rPr>
      </w:pPr>
    </w:p>
    <w:p w14:paraId="600408EA" w14:textId="77777777" w:rsidR="008303EE" w:rsidRDefault="008303EE" w:rsidP="00121868">
      <w:pPr>
        <w:spacing w:before="100" w:beforeAutospacing="1" w:after="100" w:afterAutospacing="1" w:line="300" w:lineRule="atLeast"/>
        <w:outlineLvl w:val="2"/>
        <w:rPr>
          <w:rFonts w:ascii="Gill Sans MT" w:eastAsia="Times New Roman" w:hAnsi="Gill Sans MT" w:cs="Segoe UI"/>
          <w:b/>
          <w:bCs/>
          <w:kern w:val="0"/>
          <w:sz w:val="27"/>
          <w:szCs w:val="27"/>
          <w:lang w:eastAsia="en-GB"/>
          <w14:ligatures w14:val="none"/>
        </w:rPr>
      </w:pPr>
    </w:p>
    <w:p w14:paraId="712F045D" w14:textId="6831F800" w:rsidR="00121868" w:rsidRPr="008303EE" w:rsidRDefault="00121868" w:rsidP="00121868">
      <w:pPr>
        <w:spacing w:before="100" w:beforeAutospacing="1" w:after="100" w:afterAutospacing="1" w:line="300" w:lineRule="atLeast"/>
        <w:outlineLvl w:val="2"/>
        <w:rPr>
          <w:rFonts w:ascii="Gill Sans MT" w:eastAsia="Times New Roman" w:hAnsi="Gill Sans MT" w:cs="Segoe UI"/>
          <w:b/>
          <w:bCs/>
          <w:kern w:val="0"/>
          <w:sz w:val="28"/>
          <w:szCs w:val="28"/>
          <w:u w:val="single"/>
          <w:lang w:eastAsia="en-GB"/>
          <w14:ligatures w14:val="none"/>
        </w:rPr>
      </w:pPr>
      <w:r w:rsidRPr="008303EE">
        <w:rPr>
          <w:rFonts w:ascii="Gill Sans MT" w:eastAsia="Times New Roman" w:hAnsi="Gill Sans MT" w:cs="Segoe UI"/>
          <w:b/>
          <w:bCs/>
          <w:kern w:val="0"/>
          <w:sz w:val="28"/>
          <w:szCs w:val="28"/>
          <w:u w:val="single"/>
          <w:lang w:eastAsia="en-GB"/>
          <w14:ligatures w14:val="none"/>
        </w:rPr>
        <w:lastRenderedPageBreak/>
        <w:t>Appendix C</w:t>
      </w:r>
    </w:p>
    <w:p w14:paraId="4B20DFB7" w14:textId="15D6EEF3" w:rsidR="00121868" w:rsidRPr="008303EE" w:rsidRDefault="00121868" w:rsidP="008303EE">
      <w:pPr>
        <w:spacing w:before="100" w:beforeAutospacing="1" w:after="100" w:afterAutospacing="1" w:line="300" w:lineRule="atLeast"/>
        <w:rPr>
          <w:rFonts w:ascii="Gill Sans MT" w:eastAsia="Times New Roman" w:hAnsi="Gill Sans MT" w:cs="Segoe UI"/>
          <w:kern w:val="0"/>
          <w:lang w:eastAsia="en-GB"/>
          <w14:ligatures w14:val="none"/>
        </w:rPr>
      </w:pPr>
      <w:r w:rsidRPr="008303EE">
        <w:rPr>
          <w:rFonts w:ascii="Gill Sans MT" w:eastAsia="Times New Roman" w:hAnsi="Gill Sans MT" w:cs="Segoe UI"/>
          <w:kern w:val="0"/>
          <w:lang w:eastAsia="en-GB"/>
          <w14:ligatures w14:val="none"/>
        </w:rPr>
        <w:t>Intervention Programmes and Resources</w:t>
      </w:r>
    </w:p>
    <w:p w14:paraId="47333E62" w14:textId="77777777" w:rsidR="00121868" w:rsidRPr="008303EE" w:rsidRDefault="00121868" w:rsidP="00121868">
      <w:pPr>
        <w:shd w:val="clear" w:color="auto" w:fill="B3E5A1" w:themeFill="accent6" w:themeFillTint="66"/>
        <w:spacing w:line="300" w:lineRule="atLeast"/>
        <w:rPr>
          <w:rFonts w:ascii="Gill Sans MT" w:eastAsia="Times New Roman" w:hAnsi="Gill Sans MT" w:cs="Segoe UI"/>
          <w:b/>
          <w:bCs/>
          <w:kern w:val="0"/>
          <w:sz w:val="28"/>
          <w:szCs w:val="28"/>
          <w:u w:val="single"/>
          <w:lang w:eastAsia="en-GB"/>
          <w14:ligatures w14:val="none"/>
        </w:rPr>
      </w:pPr>
      <w:r w:rsidRPr="008303EE">
        <w:rPr>
          <w:rFonts w:ascii="Gill Sans MT" w:eastAsia="Times New Roman" w:hAnsi="Gill Sans MT" w:cs="Segoe UI"/>
          <w:b/>
          <w:bCs/>
          <w:kern w:val="0"/>
          <w:sz w:val="28"/>
          <w:szCs w:val="28"/>
          <w:u w:val="single"/>
          <w:lang w:eastAsia="en-GB"/>
          <w14:ligatures w14:val="none"/>
        </w:rPr>
        <w:t>Early Intervention</w:t>
      </w:r>
    </w:p>
    <w:p w14:paraId="13ECFECF" w14:textId="77777777" w:rsidR="00121868" w:rsidRPr="008303EE" w:rsidRDefault="00121868" w:rsidP="008303EE">
      <w:pPr>
        <w:shd w:val="clear" w:color="auto" w:fill="B3E5A1" w:themeFill="accent6" w:themeFillTint="66"/>
        <w:spacing w:line="300" w:lineRule="atLeast"/>
        <w:jc w:val="both"/>
        <w:rPr>
          <w:rFonts w:ascii="Gill Sans MT" w:eastAsia="Times New Roman" w:hAnsi="Gill Sans MT" w:cs="Segoe UI"/>
          <w:kern w:val="0"/>
          <w:lang w:eastAsia="en-GB"/>
          <w14:ligatures w14:val="none"/>
        </w:rPr>
      </w:pPr>
      <w:r w:rsidRPr="008303EE">
        <w:rPr>
          <w:rFonts w:ascii="Gill Sans MT" w:eastAsia="Times New Roman" w:hAnsi="Gill Sans MT" w:cs="Segoe UI"/>
          <w:kern w:val="0"/>
          <w:lang w:eastAsia="en-GB"/>
          <w14:ligatures w14:val="none"/>
        </w:rPr>
        <w:t>Children who do not reach age</w:t>
      </w:r>
      <w:r w:rsidRPr="008303EE">
        <w:rPr>
          <w:rFonts w:ascii="Gill Sans MT" w:eastAsia="Times New Roman" w:hAnsi="Gill Sans MT" w:cs="Segoe UI"/>
          <w:kern w:val="0"/>
          <w:lang w:eastAsia="en-GB"/>
          <w14:ligatures w14:val="none"/>
        </w:rPr>
        <w:noBreakHyphen/>
        <w:t>appropriate handwriting milestones require early, well</w:t>
      </w:r>
      <w:r w:rsidRPr="008303EE">
        <w:rPr>
          <w:rFonts w:ascii="Gill Sans MT" w:eastAsia="Times New Roman" w:hAnsi="Gill Sans MT" w:cs="Segoe UI"/>
          <w:kern w:val="0"/>
          <w:lang w:eastAsia="en-GB"/>
          <w14:ligatures w14:val="none"/>
        </w:rPr>
        <w:noBreakHyphen/>
        <w:t xml:space="preserve">targeted intervention so gaps do not widen and working memory is not overloaded as writing demands increase. Both </w:t>
      </w:r>
      <w:r w:rsidRPr="008303EE">
        <w:rPr>
          <w:rFonts w:ascii="Gill Sans MT" w:eastAsia="Times New Roman" w:hAnsi="Gill Sans MT" w:cs="Segoe UI"/>
          <w:i/>
          <w:iCs/>
          <w:kern w:val="0"/>
          <w:lang w:eastAsia="en-GB"/>
          <w14:ligatures w14:val="none"/>
        </w:rPr>
        <w:t>The Writing Framework (2025)</w:t>
      </w:r>
      <w:r w:rsidRPr="008303EE">
        <w:rPr>
          <w:rFonts w:ascii="Gill Sans MT" w:eastAsia="Times New Roman" w:hAnsi="Gill Sans MT" w:cs="Segoe UI"/>
          <w:kern w:val="0"/>
          <w:lang w:eastAsia="en-GB"/>
          <w14:ligatures w14:val="none"/>
        </w:rPr>
        <w:t xml:space="preserve"> and Ofsted’s </w:t>
      </w:r>
      <w:r w:rsidRPr="008303EE">
        <w:rPr>
          <w:rFonts w:ascii="Gill Sans MT" w:eastAsia="Times New Roman" w:hAnsi="Gill Sans MT" w:cs="Segoe UI"/>
          <w:i/>
          <w:iCs/>
          <w:kern w:val="0"/>
          <w:lang w:eastAsia="en-GB"/>
          <w14:ligatures w14:val="none"/>
        </w:rPr>
        <w:t>Strong Foundations in the First Years of School</w:t>
      </w:r>
      <w:r w:rsidRPr="008303EE">
        <w:rPr>
          <w:rFonts w:ascii="Gill Sans MT" w:eastAsia="Times New Roman" w:hAnsi="Gill Sans MT" w:cs="Segoe UI"/>
          <w:kern w:val="0"/>
          <w:lang w:eastAsia="en-GB"/>
          <w14:ligatures w14:val="none"/>
        </w:rPr>
        <w:t xml:space="preserve"> emphasise that early identification and responsive action are critical, particularly where weaknesses in core strength, fine motor control, pencil grip, or letter formation are evident. </w:t>
      </w:r>
    </w:p>
    <w:p w14:paraId="05F81070" w14:textId="77777777" w:rsidR="00121868" w:rsidRPr="008303EE" w:rsidRDefault="00121868" w:rsidP="008303EE">
      <w:pPr>
        <w:shd w:val="clear" w:color="auto" w:fill="B3E5A1" w:themeFill="accent6" w:themeFillTint="66"/>
        <w:spacing w:line="300" w:lineRule="atLeast"/>
        <w:jc w:val="both"/>
        <w:rPr>
          <w:rFonts w:ascii="Gill Sans MT" w:eastAsia="Times New Roman" w:hAnsi="Gill Sans MT" w:cs="Segoe UI"/>
          <w:kern w:val="0"/>
          <w:lang w:eastAsia="en-GB"/>
          <w14:ligatures w14:val="none"/>
        </w:rPr>
      </w:pPr>
    </w:p>
    <w:p w14:paraId="189B45DF" w14:textId="77777777" w:rsidR="00121868" w:rsidRPr="008303EE" w:rsidRDefault="00121868" w:rsidP="008303EE">
      <w:pPr>
        <w:shd w:val="clear" w:color="auto" w:fill="B3E5A1" w:themeFill="accent6" w:themeFillTint="66"/>
        <w:spacing w:line="300" w:lineRule="atLeast"/>
        <w:jc w:val="both"/>
        <w:rPr>
          <w:rFonts w:ascii="Gill Sans MT" w:eastAsia="Times New Roman" w:hAnsi="Gill Sans MT" w:cs="Segoe UI"/>
          <w:kern w:val="0"/>
          <w:lang w:eastAsia="en-GB"/>
          <w14:ligatures w14:val="none"/>
        </w:rPr>
      </w:pPr>
      <w:r w:rsidRPr="008303EE">
        <w:rPr>
          <w:rFonts w:ascii="Gill Sans MT" w:eastAsia="Times New Roman" w:hAnsi="Gill Sans MT" w:cs="Segoe UI"/>
          <w:kern w:val="0"/>
          <w:lang w:eastAsia="en-GB"/>
          <w14:ligatures w14:val="none"/>
        </w:rPr>
        <w:t xml:space="preserve">Effective early intervention begins with strengthening the </w:t>
      </w:r>
      <w:r w:rsidRPr="008303EE">
        <w:rPr>
          <w:rFonts w:ascii="Gill Sans MT" w:eastAsia="Times New Roman" w:hAnsi="Gill Sans MT" w:cs="Segoe UI"/>
          <w:b/>
          <w:bCs/>
          <w:kern w:val="0"/>
          <w:lang w:eastAsia="en-GB"/>
          <w14:ligatures w14:val="none"/>
        </w:rPr>
        <w:t>gross and fine motor foundations</w:t>
      </w:r>
      <w:r w:rsidRPr="008303EE">
        <w:rPr>
          <w:rFonts w:ascii="Gill Sans MT" w:eastAsia="Times New Roman" w:hAnsi="Gill Sans MT" w:cs="Segoe UI"/>
          <w:kern w:val="0"/>
          <w:lang w:eastAsia="en-GB"/>
          <w14:ligatures w14:val="none"/>
        </w:rPr>
        <w:t xml:space="preserve"> essential for handwriting—developing core stability, shoulder strength, bilateral coordination and finger dexterity through structured activities such as climbing, crawling, dough disco, threading and tool use. </w:t>
      </w:r>
    </w:p>
    <w:p w14:paraId="17D443CC" w14:textId="77777777" w:rsidR="00121868" w:rsidRPr="008303EE" w:rsidRDefault="00121868" w:rsidP="008303EE">
      <w:pPr>
        <w:shd w:val="clear" w:color="auto" w:fill="B3E5A1" w:themeFill="accent6" w:themeFillTint="66"/>
        <w:spacing w:line="300" w:lineRule="atLeast"/>
        <w:jc w:val="both"/>
        <w:rPr>
          <w:rFonts w:ascii="Gill Sans MT" w:eastAsia="Times New Roman" w:hAnsi="Gill Sans MT" w:cs="Segoe UI"/>
          <w:kern w:val="0"/>
          <w:lang w:eastAsia="en-GB"/>
          <w14:ligatures w14:val="none"/>
        </w:rPr>
      </w:pPr>
    </w:p>
    <w:p w14:paraId="45399D09" w14:textId="77777777" w:rsidR="00121868" w:rsidRPr="008303EE" w:rsidRDefault="00121868" w:rsidP="008303EE">
      <w:pPr>
        <w:shd w:val="clear" w:color="auto" w:fill="B3E5A1" w:themeFill="accent6" w:themeFillTint="66"/>
        <w:spacing w:line="300" w:lineRule="atLeast"/>
        <w:jc w:val="both"/>
        <w:rPr>
          <w:rFonts w:ascii="Gill Sans MT" w:eastAsia="Times New Roman" w:hAnsi="Gill Sans MT" w:cs="Segoe UI"/>
          <w:kern w:val="0"/>
          <w:lang w:eastAsia="en-GB"/>
          <w14:ligatures w14:val="none"/>
        </w:rPr>
      </w:pPr>
      <w:r w:rsidRPr="008303EE">
        <w:rPr>
          <w:rFonts w:ascii="Gill Sans MT" w:eastAsia="Times New Roman" w:hAnsi="Gill Sans MT" w:cs="Segoe UI"/>
          <w:kern w:val="0"/>
          <w:lang w:eastAsia="en-GB"/>
          <w14:ligatures w14:val="none"/>
        </w:rPr>
        <w:t xml:space="preserve">Alongside motor development, children need explicit, supervised teaching to correct and embed accurate </w:t>
      </w:r>
      <w:r w:rsidRPr="008303EE">
        <w:rPr>
          <w:rFonts w:ascii="Gill Sans MT" w:eastAsia="Times New Roman" w:hAnsi="Gill Sans MT" w:cs="Segoe UI"/>
          <w:b/>
          <w:bCs/>
          <w:kern w:val="0"/>
          <w:lang w:eastAsia="en-GB"/>
          <w14:ligatures w14:val="none"/>
        </w:rPr>
        <w:t>letter formation</w:t>
      </w:r>
      <w:r w:rsidRPr="008303EE">
        <w:rPr>
          <w:rFonts w:ascii="Gill Sans MT" w:eastAsia="Times New Roman" w:hAnsi="Gill Sans MT" w:cs="Segoe UI"/>
          <w:kern w:val="0"/>
          <w:lang w:eastAsia="en-GB"/>
          <w14:ligatures w14:val="none"/>
        </w:rPr>
        <w:t xml:space="preserve">, ensuring they do not practise incorrect movements. Programmes such as </w:t>
      </w:r>
      <w:r w:rsidRPr="008303EE">
        <w:rPr>
          <w:rFonts w:ascii="Gill Sans MT" w:eastAsia="Times New Roman" w:hAnsi="Gill Sans MT" w:cs="Segoe UI"/>
          <w:b/>
          <w:bCs/>
          <w:kern w:val="0"/>
          <w:lang w:eastAsia="en-GB"/>
          <w14:ligatures w14:val="none"/>
        </w:rPr>
        <w:t>Print Like a Pro</w:t>
      </w:r>
      <w:r w:rsidRPr="008303EE">
        <w:rPr>
          <w:rFonts w:ascii="Gill Sans MT" w:eastAsia="Times New Roman" w:hAnsi="Gill Sans MT" w:cs="Segoe UI"/>
          <w:kern w:val="0"/>
          <w:lang w:eastAsia="en-GB"/>
          <w14:ligatures w14:val="none"/>
        </w:rPr>
        <w:t xml:space="preserve">, recommended in your staff documents, provide a systematic and highly visual approach that supports children in forming letters with correct directionality, starting points and sequencing. </w:t>
      </w:r>
    </w:p>
    <w:p w14:paraId="4E4A3763" w14:textId="77777777" w:rsidR="00121868" w:rsidRPr="00F127AA" w:rsidRDefault="00121868" w:rsidP="00121868">
      <w:pPr>
        <w:spacing w:before="100" w:beforeAutospacing="1" w:after="100" w:afterAutospacing="1" w:line="300" w:lineRule="atLeast"/>
        <w:rPr>
          <w:rFonts w:ascii="Gill Sans MT" w:eastAsia="Times New Roman" w:hAnsi="Gill Sans MT" w:cs="Segoe UI"/>
          <w:kern w:val="0"/>
          <w:sz w:val="21"/>
          <w:szCs w:val="21"/>
          <w:lang w:eastAsia="en-GB"/>
          <w14:ligatures w14:val="none"/>
        </w:rPr>
      </w:pPr>
    </w:p>
    <w:p w14:paraId="103BB7FF" w14:textId="77777777" w:rsidR="00121868" w:rsidRPr="00F127AA" w:rsidRDefault="00121868" w:rsidP="00121868">
      <w:pPr>
        <w:rPr>
          <w:rFonts w:ascii="Gill Sans MT" w:hAnsi="Gill Sans MT"/>
        </w:rPr>
      </w:pPr>
    </w:p>
    <w:p w14:paraId="7DD3A851" w14:textId="76529F6F" w:rsidR="00BE10C8" w:rsidRPr="00F127AA" w:rsidRDefault="00BE10C8" w:rsidP="00121868">
      <w:pPr>
        <w:rPr>
          <w:rFonts w:ascii="Gill Sans MT" w:hAnsi="Gill Sans MT" w:cs="Calibri"/>
          <w:u w:val="single"/>
        </w:rPr>
      </w:pPr>
    </w:p>
    <w:sectPr w:rsidR="00BE10C8" w:rsidRPr="00F127AA" w:rsidSect="000D3EA8">
      <w:pgSz w:w="11906" w:h="16838"/>
      <w:pgMar w:top="720" w:right="720" w:bottom="720" w:left="72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362C"/>
    <w:multiLevelType w:val="multilevel"/>
    <w:tmpl w:val="D08A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10A26"/>
    <w:multiLevelType w:val="multilevel"/>
    <w:tmpl w:val="E3CC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F6AF5"/>
    <w:multiLevelType w:val="multilevel"/>
    <w:tmpl w:val="F30E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936F1"/>
    <w:multiLevelType w:val="hybridMultilevel"/>
    <w:tmpl w:val="394EDA50"/>
    <w:lvl w:ilvl="0" w:tplc="628ABC9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47482"/>
    <w:multiLevelType w:val="multilevel"/>
    <w:tmpl w:val="DD20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C2A73"/>
    <w:multiLevelType w:val="hybridMultilevel"/>
    <w:tmpl w:val="562C3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1260C"/>
    <w:multiLevelType w:val="hybridMultilevel"/>
    <w:tmpl w:val="6C741882"/>
    <w:lvl w:ilvl="0" w:tplc="E62A82E0">
      <w:numFmt w:val="bullet"/>
      <w:lvlText w:val="-"/>
      <w:lvlJc w:val="left"/>
      <w:pPr>
        <w:ind w:left="720" w:hanging="360"/>
      </w:pPr>
      <w:rPr>
        <w:rFonts w:ascii="Aptos Display" w:eastAsia="Times New Roman" w:hAnsi="Aptos Display"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6E1B95"/>
    <w:multiLevelType w:val="hybridMultilevel"/>
    <w:tmpl w:val="8412505C"/>
    <w:lvl w:ilvl="0" w:tplc="8EF6FAC2">
      <w:numFmt w:val="bullet"/>
      <w:lvlText w:val="-"/>
      <w:lvlJc w:val="left"/>
      <w:pPr>
        <w:ind w:left="720" w:hanging="360"/>
      </w:pPr>
      <w:rPr>
        <w:rFonts w:ascii="Aptos Display" w:eastAsia="Times New Roman" w:hAnsi="Aptos Display"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1C0228"/>
    <w:multiLevelType w:val="multilevel"/>
    <w:tmpl w:val="D774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347226"/>
    <w:multiLevelType w:val="multilevel"/>
    <w:tmpl w:val="DAC4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9A3BA6"/>
    <w:multiLevelType w:val="hybridMultilevel"/>
    <w:tmpl w:val="3D125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470961"/>
    <w:multiLevelType w:val="multilevel"/>
    <w:tmpl w:val="FEAC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376983"/>
    <w:multiLevelType w:val="multilevel"/>
    <w:tmpl w:val="4572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F4BE1"/>
    <w:multiLevelType w:val="hybridMultilevel"/>
    <w:tmpl w:val="9C4ED17A"/>
    <w:lvl w:ilvl="0" w:tplc="3148187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EA55FC"/>
    <w:multiLevelType w:val="multilevel"/>
    <w:tmpl w:val="FD26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4879399">
    <w:abstractNumId w:val="8"/>
  </w:num>
  <w:num w:numId="2" w16cid:durableId="1334530709">
    <w:abstractNumId w:val="0"/>
  </w:num>
  <w:num w:numId="3" w16cid:durableId="1220823080">
    <w:abstractNumId w:val="12"/>
  </w:num>
  <w:num w:numId="4" w16cid:durableId="309017343">
    <w:abstractNumId w:val="9"/>
  </w:num>
  <w:num w:numId="5" w16cid:durableId="2123962996">
    <w:abstractNumId w:val="1"/>
  </w:num>
  <w:num w:numId="6" w16cid:durableId="1858152570">
    <w:abstractNumId w:val="2"/>
  </w:num>
  <w:num w:numId="7" w16cid:durableId="183178670">
    <w:abstractNumId w:val="14"/>
  </w:num>
  <w:num w:numId="8" w16cid:durableId="1655644076">
    <w:abstractNumId w:val="11"/>
  </w:num>
  <w:num w:numId="9" w16cid:durableId="1257128990">
    <w:abstractNumId w:val="4"/>
  </w:num>
  <w:num w:numId="10" w16cid:durableId="174543293">
    <w:abstractNumId w:val="13"/>
  </w:num>
  <w:num w:numId="11" w16cid:durableId="543250835">
    <w:abstractNumId w:val="3"/>
  </w:num>
  <w:num w:numId="12" w16cid:durableId="317536580">
    <w:abstractNumId w:val="10"/>
  </w:num>
  <w:num w:numId="13" w16cid:durableId="1256287422">
    <w:abstractNumId w:val="6"/>
  </w:num>
  <w:num w:numId="14" w16cid:durableId="1503079848">
    <w:abstractNumId w:val="7"/>
  </w:num>
  <w:num w:numId="15" w16cid:durableId="1278636420">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A8"/>
    <w:rsid w:val="0002139F"/>
    <w:rsid w:val="000D3EA8"/>
    <w:rsid w:val="000E6268"/>
    <w:rsid w:val="00121868"/>
    <w:rsid w:val="00157DDC"/>
    <w:rsid w:val="001957F6"/>
    <w:rsid w:val="00285F5D"/>
    <w:rsid w:val="00317744"/>
    <w:rsid w:val="0036102C"/>
    <w:rsid w:val="003C0F54"/>
    <w:rsid w:val="004C4A71"/>
    <w:rsid w:val="004F533A"/>
    <w:rsid w:val="00544FC3"/>
    <w:rsid w:val="00615935"/>
    <w:rsid w:val="00693EAA"/>
    <w:rsid w:val="007666B8"/>
    <w:rsid w:val="007946D4"/>
    <w:rsid w:val="008303EE"/>
    <w:rsid w:val="008916D1"/>
    <w:rsid w:val="00926688"/>
    <w:rsid w:val="00946C28"/>
    <w:rsid w:val="00950C87"/>
    <w:rsid w:val="00983184"/>
    <w:rsid w:val="00A24C73"/>
    <w:rsid w:val="00A8328D"/>
    <w:rsid w:val="00B2465B"/>
    <w:rsid w:val="00B56083"/>
    <w:rsid w:val="00B96515"/>
    <w:rsid w:val="00BE10C8"/>
    <w:rsid w:val="00C22FD7"/>
    <w:rsid w:val="00C47C60"/>
    <w:rsid w:val="00CE113B"/>
    <w:rsid w:val="00D76857"/>
    <w:rsid w:val="00DF1304"/>
    <w:rsid w:val="00E3510F"/>
    <w:rsid w:val="00F05537"/>
    <w:rsid w:val="00F127AA"/>
    <w:rsid w:val="00FE2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98E"/>
  <w15:chartTrackingRefBased/>
  <w15:docId w15:val="{F453C54D-A824-426F-909F-4E947320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EA8"/>
    <w:rPr>
      <w:rFonts w:eastAsiaTheme="majorEastAsia" w:cstheme="majorBidi"/>
      <w:color w:val="272727" w:themeColor="text1" w:themeTint="D8"/>
    </w:rPr>
  </w:style>
  <w:style w:type="paragraph" w:styleId="Title">
    <w:name w:val="Title"/>
    <w:basedOn w:val="Normal"/>
    <w:next w:val="Normal"/>
    <w:link w:val="TitleChar"/>
    <w:uiPriority w:val="10"/>
    <w:qFormat/>
    <w:rsid w:val="000D3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EA8"/>
    <w:pPr>
      <w:spacing w:before="160"/>
      <w:jc w:val="center"/>
    </w:pPr>
    <w:rPr>
      <w:i/>
      <w:iCs/>
      <w:color w:val="404040" w:themeColor="text1" w:themeTint="BF"/>
    </w:rPr>
  </w:style>
  <w:style w:type="character" w:customStyle="1" w:styleId="QuoteChar">
    <w:name w:val="Quote Char"/>
    <w:basedOn w:val="DefaultParagraphFont"/>
    <w:link w:val="Quote"/>
    <w:uiPriority w:val="29"/>
    <w:rsid w:val="000D3EA8"/>
    <w:rPr>
      <w:i/>
      <w:iCs/>
      <w:color w:val="404040" w:themeColor="text1" w:themeTint="BF"/>
    </w:rPr>
  </w:style>
  <w:style w:type="paragraph" w:styleId="ListParagraph">
    <w:name w:val="List Paragraph"/>
    <w:basedOn w:val="Normal"/>
    <w:uiPriority w:val="34"/>
    <w:qFormat/>
    <w:rsid w:val="000D3EA8"/>
    <w:pPr>
      <w:ind w:left="720"/>
      <w:contextualSpacing/>
    </w:pPr>
  </w:style>
  <w:style w:type="character" w:styleId="IntenseEmphasis">
    <w:name w:val="Intense Emphasis"/>
    <w:basedOn w:val="DefaultParagraphFont"/>
    <w:uiPriority w:val="21"/>
    <w:qFormat/>
    <w:rsid w:val="000D3EA8"/>
    <w:rPr>
      <w:i/>
      <w:iCs/>
      <w:color w:val="0F4761" w:themeColor="accent1" w:themeShade="BF"/>
    </w:rPr>
  </w:style>
  <w:style w:type="paragraph" w:styleId="IntenseQuote">
    <w:name w:val="Intense Quote"/>
    <w:basedOn w:val="Normal"/>
    <w:next w:val="Normal"/>
    <w:link w:val="IntenseQuoteChar"/>
    <w:uiPriority w:val="30"/>
    <w:qFormat/>
    <w:rsid w:val="000D3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EA8"/>
    <w:rPr>
      <w:i/>
      <w:iCs/>
      <w:color w:val="0F4761" w:themeColor="accent1" w:themeShade="BF"/>
    </w:rPr>
  </w:style>
  <w:style w:type="character" w:styleId="IntenseReference">
    <w:name w:val="Intense Reference"/>
    <w:basedOn w:val="DefaultParagraphFont"/>
    <w:uiPriority w:val="32"/>
    <w:qFormat/>
    <w:rsid w:val="000D3EA8"/>
    <w:rPr>
      <w:b/>
      <w:bCs/>
      <w:smallCaps/>
      <w:color w:val="0F4761" w:themeColor="accent1" w:themeShade="BF"/>
      <w:spacing w:val="5"/>
    </w:rPr>
  </w:style>
  <w:style w:type="character" w:styleId="Hyperlink">
    <w:name w:val="Hyperlink"/>
    <w:basedOn w:val="DefaultParagraphFont"/>
    <w:uiPriority w:val="99"/>
    <w:unhideWhenUsed/>
    <w:rsid w:val="000D3EA8"/>
    <w:rPr>
      <w:color w:val="467886" w:themeColor="hyperlink"/>
      <w:u w:val="single"/>
    </w:rPr>
  </w:style>
  <w:style w:type="paragraph" w:styleId="NoSpacing">
    <w:name w:val="No Spacing"/>
    <w:link w:val="NoSpacingChar"/>
    <w:uiPriority w:val="1"/>
    <w:qFormat/>
    <w:rsid w:val="000D3EA8"/>
    <w:pPr>
      <w:spacing w:after="0" w:line="240" w:lineRule="auto"/>
    </w:pPr>
    <w:rPr>
      <w:kern w:val="0"/>
      <w:sz w:val="22"/>
      <w:szCs w:val="22"/>
      <w14:ligatures w14:val="none"/>
    </w:rPr>
  </w:style>
  <w:style w:type="paragraph" w:styleId="BodyText">
    <w:name w:val="Body Text"/>
    <w:basedOn w:val="Normal"/>
    <w:next w:val="Normal"/>
    <w:link w:val="BodyTextChar"/>
    <w:uiPriority w:val="1"/>
    <w:qFormat/>
    <w:rsid w:val="00BE10C8"/>
    <w:pPr>
      <w:spacing w:after="0" w:line="240" w:lineRule="auto"/>
    </w:pPr>
    <w:rPr>
      <w:rFonts w:ascii="Arial" w:eastAsia="Cambria" w:hAnsi="Arial" w:cs="Times New Roman"/>
      <w:kern w:val="0"/>
      <w:lang w:eastAsia="en-GB"/>
      <w14:ligatures w14:val="none"/>
    </w:rPr>
  </w:style>
  <w:style w:type="character" w:customStyle="1" w:styleId="BodyTextChar">
    <w:name w:val="Body Text Char"/>
    <w:basedOn w:val="DefaultParagraphFont"/>
    <w:link w:val="BodyText"/>
    <w:uiPriority w:val="1"/>
    <w:rsid w:val="00BE10C8"/>
    <w:rPr>
      <w:rFonts w:ascii="Arial" w:eastAsia="Cambria" w:hAnsi="Arial" w:cs="Times New Roman"/>
      <w:kern w:val="0"/>
      <w:lang w:eastAsia="en-GB"/>
      <w14:ligatures w14:val="none"/>
    </w:rPr>
  </w:style>
  <w:style w:type="paragraph" w:styleId="Header">
    <w:name w:val="header"/>
    <w:basedOn w:val="Normal"/>
    <w:link w:val="HeaderChar"/>
    <w:uiPriority w:val="99"/>
    <w:unhideWhenUsed/>
    <w:rsid w:val="00285F5D"/>
    <w:pPr>
      <w:tabs>
        <w:tab w:val="center" w:pos="4513"/>
        <w:tab w:val="right" w:pos="9026"/>
      </w:tabs>
      <w:spacing w:after="0" w:line="240" w:lineRule="auto"/>
    </w:pPr>
    <w:rPr>
      <w:rFonts w:ascii="Arial" w:hAnsi="Arial" w:cs="Arial"/>
      <w:kern w:val="0"/>
      <w14:ligatures w14:val="none"/>
    </w:rPr>
  </w:style>
  <w:style w:type="character" w:customStyle="1" w:styleId="HeaderChar">
    <w:name w:val="Header Char"/>
    <w:basedOn w:val="DefaultParagraphFont"/>
    <w:link w:val="Header"/>
    <w:uiPriority w:val="99"/>
    <w:rsid w:val="00285F5D"/>
    <w:rPr>
      <w:rFonts w:ascii="Arial" w:hAnsi="Arial" w:cs="Arial"/>
      <w:kern w:val="0"/>
      <w14:ligatures w14:val="none"/>
    </w:rPr>
  </w:style>
  <w:style w:type="paragraph" w:styleId="Footer">
    <w:name w:val="footer"/>
    <w:basedOn w:val="Normal"/>
    <w:link w:val="FooterChar"/>
    <w:uiPriority w:val="99"/>
    <w:unhideWhenUsed/>
    <w:rsid w:val="00285F5D"/>
    <w:pPr>
      <w:tabs>
        <w:tab w:val="center" w:pos="4513"/>
        <w:tab w:val="right" w:pos="9026"/>
      </w:tabs>
      <w:spacing w:after="0" w:line="240" w:lineRule="auto"/>
    </w:pPr>
    <w:rPr>
      <w:rFonts w:ascii="Arial" w:hAnsi="Arial" w:cs="Arial"/>
      <w:kern w:val="0"/>
      <w14:ligatures w14:val="none"/>
    </w:rPr>
  </w:style>
  <w:style w:type="character" w:customStyle="1" w:styleId="FooterChar">
    <w:name w:val="Footer Char"/>
    <w:basedOn w:val="DefaultParagraphFont"/>
    <w:link w:val="Footer"/>
    <w:uiPriority w:val="99"/>
    <w:rsid w:val="00285F5D"/>
    <w:rPr>
      <w:rFonts w:ascii="Arial" w:hAnsi="Arial" w:cs="Arial"/>
      <w:kern w:val="0"/>
      <w14:ligatures w14:val="none"/>
    </w:rPr>
  </w:style>
  <w:style w:type="table" w:styleId="TableGrid">
    <w:name w:val="Table Grid"/>
    <w:basedOn w:val="TableNormal"/>
    <w:uiPriority w:val="39"/>
    <w:rsid w:val="00285F5D"/>
    <w:pPr>
      <w:spacing w:after="0" w:line="240" w:lineRule="auto"/>
    </w:pPr>
    <w:rPr>
      <w:rFonts w:ascii="Arial" w:hAnsi="Arial" w:cs="Arial"/>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rsid w:val="00285F5D"/>
    <w:rPr>
      <w:kern w:val="0"/>
      <w:sz w:val="22"/>
      <w:szCs w:val="22"/>
      <w14:ligatures w14:val="none"/>
    </w:rPr>
  </w:style>
  <w:style w:type="character" w:styleId="UnresolvedMention">
    <w:name w:val="Unresolved Mention"/>
    <w:basedOn w:val="DefaultParagraphFont"/>
    <w:uiPriority w:val="99"/>
    <w:semiHidden/>
    <w:unhideWhenUsed/>
    <w:rsid w:val="00285F5D"/>
    <w:rPr>
      <w:color w:val="605E5C"/>
      <w:shd w:val="clear" w:color="auto" w:fill="E1DFDD"/>
    </w:rPr>
  </w:style>
  <w:style w:type="character" w:styleId="FollowedHyperlink">
    <w:name w:val="FollowedHyperlink"/>
    <w:basedOn w:val="DefaultParagraphFont"/>
    <w:uiPriority w:val="99"/>
    <w:semiHidden/>
    <w:unhideWhenUsed/>
    <w:rsid w:val="00285F5D"/>
    <w:rPr>
      <w:b w:val="0"/>
      <w:i w:val="0"/>
      <w:color w:val="000000" w:themeColor="text1"/>
      <w:u w:val="none"/>
    </w:rPr>
  </w:style>
  <w:style w:type="character" w:styleId="CommentReference">
    <w:name w:val="annotation reference"/>
    <w:basedOn w:val="DefaultParagraphFont"/>
    <w:uiPriority w:val="99"/>
    <w:semiHidden/>
    <w:unhideWhenUsed/>
    <w:rsid w:val="00285F5D"/>
    <w:rPr>
      <w:sz w:val="16"/>
      <w:szCs w:val="16"/>
    </w:rPr>
  </w:style>
  <w:style w:type="paragraph" w:styleId="CommentText">
    <w:name w:val="annotation text"/>
    <w:basedOn w:val="Normal"/>
    <w:link w:val="CommentTextChar"/>
    <w:uiPriority w:val="99"/>
    <w:semiHidden/>
    <w:unhideWhenUsed/>
    <w:rsid w:val="00285F5D"/>
    <w:pPr>
      <w:spacing w:after="0" w:line="240" w:lineRule="auto"/>
    </w:pPr>
    <w:rPr>
      <w:rFonts w:ascii="Arial" w:hAnsi="Arial" w:cs="Arial"/>
      <w:kern w:val="0"/>
      <w:sz w:val="20"/>
      <w:szCs w:val="20"/>
      <w14:ligatures w14:val="none"/>
    </w:rPr>
  </w:style>
  <w:style w:type="character" w:customStyle="1" w:styleId="CommentTextChar">
    <w:name w:val="Comment Text Char"/>
    <w:basedOn w:val="DefaultParagraphFont"/>
    <w:link w:val="CommentText"/>
    <w:uiPriority w:val="99"/>
    <w:semiHidden/>
    <w:rsid w:val="00285F5D"/>
    <w:rPr>
      <w:rFonts w:ascii="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5F5D"/>
    <w:rPr>
      <w:b/>
      <w:bCs/>
    </w:rPr>
  </w:style>
  <w:style w:type="character" w:customStyle="1" w:styleId="CommentSubjectChar">
    <w:name w:val="Comment Subject Char"/>
    <w:basedOn w:val="CommentTextChar"/>
    <w:link w:val="CommentSubject"/>
    <w:uiPriority w:val="99"/>
    <w:semiHidden/>
    <w:rsid w:val="00285F5D"/>
    <w:rPr>
      <w:rFonts w:ascii="Arial" w:hAnsi="Arial" w:cs="Arial"/>
      <w:b/>
      <w:bCs/>
      <w:kern w:val="0"/>
      <w:sz w:val="20"/>
      <w:szCs w:val="20"/>
      <w14:ligatures w14:val="none"/>
    </w:rPr>
  </w:style>
  <w:style w:type="paragraph" w:styleId="BalloonText">
    <w:name w:val="Balloon Text"/>
    <w:basedOn w:val="Normal"/>
    <w:link w:val="BalloonTextChar"/>
    <w:uiPriority w:val="99"/>
    <w:semiHidden/>
    <w:unhideWhenUsed/>
    <w:rsid w:val="00285F5D"/>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285F5D"/>
    <w:rPr>
      <w:rFonts w:ascii="Segoe UI" w:hAnsi="Segoe UI" w:cs="Segoe UI"/>
      <w:kern w:val="0"/>
      <w:sz w:val="18"/>
      <w:szCs w:val="18"/>
      <w14:ligatures w14:val="none"/>
    </w:rPr>
  </w:style>
  <w:style w:type="paragraph" w:styleId="NormalWeb">
    <w:name w:val="Normal (Web)"/>
    <w:basedOn w:val="Normal"/>
    <w:uiPriority w:val="99"/>
    <w:unhideWhenUsed/>
    <w:rsid w:val="0012186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6789">
      <w:bodyDiv w:val="1"/>
      <w:marLeft w:val="0"/>
      <w:marRight w:val="0"/>
      <w:marTop w:val="0"/>
      <w:marBottom w:val="0"/>
      <w:divBdr>
        <w:top w:val="none" w:sz="0" w:space="0" w:color="auto"/>
        <w:left w:val="none" w:sz="0" w:space="0" w:color="auto"/>
        <w:bottom w:val="none" w:sz="0" w:space="0" w:color="auto"/>
        <w:right w:val="none" w:sz="0" w:space="0" w:color="auto"/>
      </w:divBdr>
      <w:divsChild>
        <w:div w:id="1007708451">
          <w:marLeft w:val="0"/>
          <w:marRight w:val="0"/>
          <w:marTop w:val="0"/>
          <w:marBottom w:val="0"/>
          <w:divBdr>
            <w:top w:val="none" w:sz="0" w:space="0" w:color="auto"/>
            <w:left w:val="none" w:sz="0" w:space="0" w:color="auto"/>
            <w:bottom w:val="none" w:sz="0" w:space="0" w:color="auto"/>
            <w:right w:val="none" w:sz="0" w:space="0" w:color="auto"/>
          </w:divBdr>
        </w:div>
      </w:divsChild>
    </w:div>
    <w:div w:id="102264486">
      <w:bodyDiv w:val="1"/>
      <w:marLeft w:val="0"/>
      <w:marRight w:val="0"/>
      <w:marTop w:val="0"/>
      <w:marBottom w:val="0"/>
      <w:divBdr>
        <w:top w:val="none" w:sz="0" w:space="0" w:color="auto"/>
        <w:left w:val="none" w:sz="0" w:space="0" w:color="auto"/>
        <w:bottom w:val="none" w:sz="0" w:space="0" w:color="auto"/>
        <w:right w:val="none" w:sz="0" w:space="0" w:color="auto"/>
      </w:divBdr>
      <w:divsChild>
        <w:div w:id="1331832761">
          <w:marLeft w:val="0"/>
          <w:marRight w:val="0"/>
          <w:marTop w:val="0"/>
          <w:marBottom w:val="0"/>
          <w:divBdr>
            <w:top w:val="none" w:sz="0" w:space="0" w:color="auto"/>
            <w:left w:val="none" w:sz="0" w:space="0" w:color="auto"/>
            <w:bottom w:val="none" w:sz="0" w:space="0" w:color="auto"/>
            <w:right w:val="none" w:sz="0" w:space="0" w:color="auto"/>
          </w:divBdr>
        </w:div>
      </w:divsChild>
    </w:div>
    <w:div w:id="143091010">
      <w:bodyDiv w:val="1"/>
      <w:marLeft w:val="0"/>
      <w:marRight w:val="0"/>
      <w:marTop w:val="0"/>
      <w:marBottom w:val="0"/>
      <w:divBdr>
        <w:top w:val="none" w:sz="0" w:space="0" w:color="auto"/>
        <w:left w:val="none" w:sz="0" w:space="0" w:color="auto"/>
        <w:bottom w:val="none" w:sz="0" w:space="0" w:color="auto"/>
        <w:right w:val="none" w:sz="0" w:space="0" w:color="auto"/>
      </w:divBdr>
      <w:divsChild>
        <w:div w:id="730812775">
          <w:marLeft w:val="0"/>
          <w:marRight w:val="0"/>
          <w:marTop w:val="0"/>
          <w:marBottom w:val="0"/>
          <w:divBdr>
            <w:top w:val="none" w:sz="0" w:space="0" w:color="auto"/>
            <w:left w:val="none" w:sz="0" w:space="0" w:color="auto"/>
            <w:bottom w:val="none" w:sz="0" w:space="0" w:color="auto"/>
            <w:right w:val="none" w:sz="0" w:space="0" w:color="auto"/>
          </w:divBdr>
        </w:div>
      </w:divsChild>
    </w:div>
    <w:div w:id="145513969">
      <w:bodyDiv w:val="1"/>
      <w:marLeft w:val="0"/>
      <w:marRight w:val="0"/>
      <w:marTop w:val="0"/>
      <w:marBottom w:val="0"/>
      <w:divBdr>
        <w:top w:val="none" w:sz="0" w:space="0" w:color="auto"/>
        <w:left w:val="none" w:sz="0" w:space="0" w:color="auto"/>
        <w:bottom w:val="none" w:sz="0" w:space="0" w:color="auto"/>
        <w:right w:val="none" w:sz="0" w:space="0" w:color="auto"/>
      </w:divBdr>
      <w:divsChild>
        <w:div w:id="879980332">
          <w:marLeft w:val="0"/>
          <w:marRight w:val="0"/>
          <w:marTop w:val="0"/>
          <w:marBottom w:val="0"/>
          <w:divBdr>
            <w:top w:val="none" w:sz="0" w:space="0" w:color="auto"/>
            <w:left w:val="none" w:sz="0" w:space="0" w:color="auto"/>
            <w:bottom w:val="none" w:sz="0" w:space="0" w:color="auto"/>
            <w:right w:val="none" w:sz="0" w:space="0" w:color="auto"/>
          </w:divBdr>
        </w:div>
      </w:divsChild>
    </w:div>
    <w:div w:id="438333796">
      <w:bodyDiv w:val="1"/>
      <w:marLeft w:val="0"/>
      <w:marRight w:val="0"/>
      <w:marTop w:val="0"/>
      <w:marBottom w:val="0"/>
      <w:divBdr>
        <w:top w:val="none" w:sz="0" w:space="0" w:color="auto"/>
        <w:left w:val="none" w:sz="0" w:space="0" w:color="auto"/>
        <w:bottom w:val="none" w:sz="0" w:space="0" w:color="auto"/>
        <w:right w:val="none" w:sz="0" w:space="0" w:color="auto"/>
      </w:divBdr>
      <w:divsChild>
        <w:div w:id="621545617">
          <w:marLeft w:val="0"/>
          <w:marRight w:val="0"/>
          <w:marTop w:val="0"/>
          <w:marBottom w:val="0"/>
          <w:divBdr>
            <w:top w:val="none" w:sz="0" w:space="0" w:color="auto"/>
            <w:left w:val="none" w:sz="0" w:space="0" w:color="auto"/>
            <w:bottom w:val="none" w:sz="0" w:space="0" w:color="auto"/>
            <w:right w:val="none" w:sz="0" w:space="0" w:color="auto"/>
          </w:divBdr>
        </w:div>
      </w:divsChild>
    </w:div>
    <w:div w:id="485709283">
      <w:bodyDiv w:val="1"/>
      <w:marLeft w:val="0"/>
      <w:marRight w:val="0"/>
      <w:marTop w:val="0"/>
      <w:marBottom w:val="0"/>
      <w:divBdr>
        <w:top w:val="none" w:sz="0" w:space="0" w:color="auto"/>
        <w:left w:val="none" w:sz="0" w:space="0" w:color="auto"/>
        <w:bottom w:val="none" w:sz="0" w:space="0" w:color="auto"/>
        <w:right w:val="none" w:sz="0" w:space="0" w:color="auto"/>
      </w:divBdr>
      <w:divsChild>
        <w:div w:id="845898996">
          <w:marLeft w:val="0"/>
          <w:marRight w:val="0"/>
          <w:marTop w:val="0"/>
          <w:marBottom w:val="0"/>
          <w:divBdr>
            <w:top w:val="none" w:sz="0" w:space="0" w:color="auto"/>
            <w:left w:val="none" w:sz="0" w:space="0" w:color="auto"/>
            <w:bottom w:val="none" w:sz="0" w:space="0" w:color="auto"/>
            <w:right w:val="none" w:sz="0" w:space="0" w:color="auto"/>
          </w:divBdr>
        </w:div>
      </w:divsChild>
    </w:div>
    <w:div w:id="487863706">
      <w:bodyDiv w:val="1"/>
      <w:marLeft w:val="0"/>
      <w:marRight w:val="0"/>
      <w:marTop w:val="0"/>
      <w:marBottom w:val="0"/>
      <w:divBdr>
        <w:top w:val="none" w:sz="0" w:space="0" w:color="auto"/>
        <w:left w:val="none" w:sz="0" w:space="0" w:color="auto"/>
        <w:bottom w:val="none" w:sz="0" w:space="0" w:color="auto"/>
        <w:right w:val="none" w:sz="0" w:space="0" w:color="auto"/>
      </w:divBdr>
      <w:divsChild>
        <w:div w:id="1981156720">
          <w:marLeft w:val="0"/>
          <w:marRight w:val="0"/>
          <w:marTop w:val="0"/>
          <w:marBottom w:val="0"/>
          <w:divBdr>
            <w:top w:val="none" w:sz="0" w:space="0" w:color="auto"/>
            <w:left w:val="none" w:sz="0" w:space="0" w:color="auto"/>
            <w:bottom w:val="none" w:sz="0" w:space="0" w:color="auto"/>
            <w:right w:val="none" w:sz="0" w:space="0" w:color="auto"/>
          </w:divBdr>
        </w:div>
      </w:divsChild>
    </w:div>
    <w:div w:id="518856666">
      <w:bodyDiv w:val="1"/>
      <w:marLeft w:val="0"/>
      <w:marRight w:val="0"/>
      <w:marTop w:val="0"/>
      <w:marBottom w:val="0"/>
      <w:divBdr>
        <w:top w:val="none" w:sz="0" w:space="0" w:color="auto"/>
        <w:left w:val="none" w:sz="0" w:space="0" w:color="auto"/>
        <w:bottom w:val="none" w:sz="0" w:space="0" w:color="auto"/>
        <w:right w:val="none" w:sz="0" w:space="0" w:color="auto"/>
      </w:divBdr>
      <w:divsChild>
        <w:div w:id="1291790693">
          <w:marLeft w:val="0"/>
          <w:marRight w:val="0"/>
          <w:marTop w:val="0"/>
          <w:marBottom w:val="0"/>
          <w:divBdr>
            <w:top w:val="none" w:sz="0" w:space="0" w:color="auto"/>
            <w:left w:val="none" w:sz="0" w:space="0" w:color="auto"/>
            <w:bottom w:val="none" w:sz="0" w:space="0" w:color="auto"/>
            <w:right w:val="none" w:sz="0" w:space="0" w:color="auto"/>
          </w:divBdr>
        </w:div>
      </w:divsChild>
    </w:div>
    <w:div w:id="807665760">
      <w:bodyDiv w:val="1"/>
      <w:marLeft w:val="0"/>
      <w:marRight w:val="0"/>
      <w:marTop w:val="0"/>
      <w:marBottom w:val="0"/>
      <w:divBdr>
        <w:top w:val="none" w:sz="0" w:space="0" w:color="auto"/>
        <w:left w:val="none" w:sz="0" w:space="0" w:color="auto"/>
        <w:bottom w:val="none" w:sz="0" w:space="0" w:color="auto"/>
        <w:right w:val="none" w:sz="0" w:space="0" w:color="auto"/>
      </w:divBdr>
      <w:divsChild>
        <w:div w:id="530532261">
          <w:marLeft w:val="0"/>
          <w:marRight w:val="0"/>
          <w:marTop w:val="0"/>
          <w:marBottom w:val="0"/>
          <w:divBdr>
            <w:top w:val="none" w:sz="0" w:space="0" w:color="auto"/>
            <w:left w:val="none" w:sz="0" w:space="0" w:color="auto"/>
            <w:bottom w:val="none" w:sz="0" w:space="0" w:color="auto"/>
            <w:right w:val="none" w:sz="0" w:space="0" w:color="auto"/>
          </w:divBdr>
        </w:div>
      </w:divsChild>
    </w:div>
    <w:div w:id="816798016">
      <w:bodyDiv w:val="1"/>
      <w:marLeft w:val="0"/>
      <w:marRight w:val="0"/>
      <w:marTop w:val="0"/>
      <w:marBottom w:val="0"/>
      <w:divBdr>
        <w:top w:val="none" w:sz="0" w:space="0" w:color="auto"/>
        <w:left w:val="none" w:sz="0" w:space="0" w:color="auto"/>
        <w:bottom w:val="none" w:sz="0" w:space="0" w:color="auto"/>
        <w:right w:val="none" w:sz="0" w:space="0" w:color="auto"/>
      </w:divBdr>
      <w:divsChild>
        <w:div w:id="1954314923">
          <w:marLeft w:val="0"/>
          <w:marRight w:val="0"/>
          <w:marTop w:val="0"/>
          <w:marBottom w:val="0"/>
          <w:divBdr>
            <w:top w:val="none" w:sz="0" w:space="0" w:color="auto"/>
            <w:left w:val="none" w:sz="0" w:space="0" w:color="auto"/>
            <w:bottom w:val="none" w:sz="0" w:space="0" w:color="auto"/>
            <w:right w:val="none" w:sz="0" w:space="0" w:color="auto"/>
          </w:divBdr>
        </w:div>
      </w:divsChild>
    </w:div>
    <w:div w:id="882444120">
      <w:bodyDiv w:val="1"/>
      <w:marLeft w:val="0"/>
      <w:marRight w:val="0"/>
      <w:marTop w:val="0"/>
      <w:marBottom w:val="0"/>
      <w:divBdr>
        <w:top w:val="none" w:sz="0" w:space="0" w:color="auto"/>
        <w:left w:val="none" w:sz="0" w:space="0" w:color="auto"/>
        <w:bottom w:val="none" w:sz="0" w:space="0" w:color="auto"/>
        <w:right w:val="none" w:sz="0" w:space="0" w:color="auto"/>
      </w:divBdr>
      <w:divsChild>
        <w:div w:id="175270584">
          <w:marLeft w:val="0"/>
          <w:marRight w:val="0"/>
          <w:marTop w:val="0"/>
          <w:marBottom w:val="0"/>
          <w:divBdr>
            <w:top w:val="none" w:sz="0" w:space="0" w:color="auto"/>
            <w:left w:val="none" w:sz="0" w:space="0" w:color="auto"/>
            <w:bottom w:val="none" w:sz="0" w:space="0" w:color="auto"/>
            <w:right w:val="none" w:sz="0" w:space="0" w:color="auto"/>
          </w:divBdr>
        </w:div>
      </w:divsChild>
    </w:div>
    <w:div w:id="9067684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714">
          <w:marLeft w:val="0"/>
          <w:marRight w:val="0"/>
          <w:marTop w:val="0"/>
          <w:marBottom w:val="0"/>
          <w:divBdr>
            <w:top w:val="none" w:sz="0" w:space="0" w:color="auto"/>
            <w:left w:val="none" w:sz="0" w:space="0" w:color="auto"/>
            <w:bottom w:val="none" w:sz="0" w:space="0" w:color="auto"/>
            <w:right w:val="none" w:sz="0" w:space="0" w:color="auto"/>
          </w:divBdr>
        </w:div>
      </w:divsChild>
    </w:div>
    <w:div w:id="928732817">
      <w:bodyDiv w:val="1"/>
      <w:marLeft w:val="0"/>
      <w:marRight w:val="0"/>
      <w:marTop w:val="0"/>
      <w:marBottom w:val="0"/>
      <w:divBdr>
        <w:top w:val="none" w:sz="0" w:space="0" w:color="auto"/>
        <w:left w:val="none" w:sz="0" w:space="0" w:color="auto"/>
        <w:bottom w:val="none" w:sz="0" w:space="0" w:color="auto"/>
        <w:right w:val="none" w:sz="0" w:space="0" w:color="auto"/>
      </w:divBdr>
      <w:divsChild>
        <w:div w:id="462772558">
          <w:marLeft w:val="0"/>
          <w:marRight w:val="0"/>
          <w:marTop w:val="0"/>
          <w:marBottom w:val="0"/>
          <w:divBdr>
            <w:top w:val="none" w:sz="0" w:space="0" w:color="auto"/>
            <w:left w:val="none" w:sz="0" w:space="0" w:color="auto"/>
            <w:bottom w:val="none" w:sz="0" w:space="0" w:color="auto"/>
            <w:right w:val="none" w:sz="0" w:space="0" w:color="auto"/>
          </w:divBdr>
        </w:div>
      </w:divsChild>
    </w:div>
    <w:div w:id="968390027">
      <w:bodyDiv w:val="1"/>
      <w:marLeft w:val="0"/>
      <w:marRight w:val="0"/>
      <w:marTop w:val="0"/>
      <w:marBottom w:val="0"/>
      <w:divBdr>
        <w:top w:val="none" w:sz="0" w:space="0" w:color="auto"/>
        <w:left w:val="none" w:sz="0" w:space="0" w:color="auto"/>
        <w:bottom w:val="none" w:sz="0" w:space="0" w:color="auto"/>
        <w:right w:val="none" w:sz="0" w:space="0" w:color="auto"/>
      </w:divBdr>
      <w:divsChild>
        <w:div w:id="383410928">
          <w:marLeft w:val="0"/>
          <w:marRight w:val="0"/>
          <w:marTop w:val="0"/>
          <w:marBottom w:val="0"/>
          <w:divBdr>
            <w:top w:val="none" w:sz="0" w:space="0" w:color="auto"/>
            <w:left w:val="none" w:sz="0" w:space="0" w:color="auto"/>
            <w:bottom w:val="none" w:sz="0" w:space="0" w:color="auto"/>
            <w:right w:val="none" w:sz="0" w:space="0" w:color="auto"/>
          </w:divBdr>
        </w:div>
      </w:divsChild>
    </w:div>
    <w:div w:id="1014261884">
      <w:bodyDiv w:val="1"/>
      <w:marLeft w:val="0"/>
      <w:marRight w:val="0"/>
      <w:marTop w:val="0"/>
      <w:marBottom w:val="0"/>
      <w:divBdr>
        <w:top w:val="none" w:sz="0" w:space="0" w:color="auto"/>
        <w:left w:val="none" w:sz="0" w:space="0" w:color="auto"/>
        <w:bottom w:val="none" w:sz="0" w:space="0" w:color="auto"/>
        <w:right w:val="none" w:sz="0" w:space="0" w:color="auto"/>
      </w:divBdr>
      <w:divsChild>
        <w:div w:id="244999440">
          <w:marLeft w:val="0"/>
          <w:marRight w:val="0"/>
          <w:marTop w:val="0"/>
          <w:marBottom w:val="0"/>
          <w:divBdr>
            <w:top w:val="none" w:sz="0" w:space="0" w:color="auto"/>
            <w:left w:val="none" w:sz="0" w:space="0" w:color="auto"/>
            <w:bottom w:val="none" w:sz="0" w:space="0" w:color="auto"/>
            <w:right w:val="none" w:sz="0" w:space="0" w:color="auto"/>
          </w:divBdr>
        </w:div>
      </w:divsChild>
    </w:div>
    <w:div w:id="1113983488">
      <w:bodyDiv w:val="1"/>
      <w:marLeft w:val="0"/>
      <w:marRight w:val="0"/>
      <w:marTop w:val="0"/>
      <w:marBottom w:val="0"/>
      <w:divBdr>
        <w:top w:val="none" w:sz="0" w:space="0" w:color="auto"/>
        <w:left w:val="none" w:sz="0" w:space="0" w:color="auto"/>
        <w:bottom w:val="none" w:sz="0" w:space="0" w:color="auto"/>
        <w:right w:val="none" w:sz="0" w:space="0" w:color="auto"/>
      </w:divBdr>
      <w:divsChild>
        <w:div w:id="466778966">
          <w:marLeft w:val="0"/>
          <w:marRight w:val="0"/>
          <w:marTop w:val="0"/>
          <w:marBottom w:val="0"/>
          <w:divBdr>
            <w:top w:val="none" w:sz="0" w:space="0" w:color="auto"/>
            <w:left w:val="none" w:sz="0" w:space="0" w:color="auto"/>
            <w:bottom w:val="none" w:sz="0" w:space="0" w:color="auto"/>
            <w:right w:val="none" w:sz="0" w:space="0" w:color="auto"/>
          </w:divBdr>
        </w:div>
      </w:divsChild>
    </w:div>
    <w:div w:id="1164121919">
      <w:bodyDiv w:val="1"/>
      <w:marLeft w:val="0"/>
      <w:marRight w:val="0"/>
      <w:marTop w:val="0"/>
      <w:marBottom w:val="0"/>
      <w:divBdr>
        <w:top w:val="none" w:sz="0" w:space="0" w:color="auto"/>
        <w:left w:val="none" w:sz="0" w:space="0" w:color="auto"/>
        <w:bottom w:val="none" w:sz="0" w:space="0" w:color="auto"/>
        <w:right w:val="none" w:sz="0" w:space="0" w:color="auto"/>
      </w:divBdr>
      <w:divsChild>
        <w:div w:id="1959026213">
          <w:marLeft w:val="0"/>
          <w:marRight w:val="0"/>
          <w:marTop w:val="0"/>
          <w:marBottom w:val="0"/>
          <w:divBdr>
            <w:top w:val="none" w:sz="0" w:space="0" w:color="auto"/>
            <w:left w:val="none" w:sz="0" w:space="0" w:color="auto"/>
            <w:bottom w:val="none" w:sz="0" w:space="0" w:color="auto"/>
            <w:right w:val="none" w:sz="0" w:space="0" w:color="auto"/>
          </w:divBdr>
        </w:div>
      </w:divsChild>
    </w:div>
    <w:div w:id="1165786133">
      <w:bodyDiv w:val="1"/>
      <w:marLeft w:val="0"/>
      <w:marRight w:val="0"/>
      <w:marTop w:val="0"/>
      <w:marBottom w:val="0"/>
      <w:divBdr>
        <w:top w:val="none" w:sz="0" w:space="0" w:color="auto"/>
        <w:left w:val="none" w:sz="0" w:space="0" w:color="auto"/>
        <w:bottom w:val="none" w:sz="0" w:space="0" w:color="auto"/>
        <w:right w:val="none" w:sz="0" w:space="0" w:color="auto"/>
      </w:divBdr>
      <w:divsChild>
        <w:div w:id="1412847974">
          <w:marLeft w:val="0"/>
          <w:marRight w:val="0"/>
          <w:marTop w:val="0"/>
          <w:marBottom w:val="0"/>
          <w:divBdr>
            <w:top w:val="none" w:sz="0" w:space="0" w:color="auto"/>
            <w:left w:val="none" w:sz="0" w:space="0" w:color="auto"/>
            <w:bottom w:val="none" w:sz="0" w:space="0" w:color="auto"/>
            <w:right w:val="none" w:sz="0" w:space="0" w:color="auto"/>
          </w:divBdr>
        </w:div>
      </w:divsChild>
    </w:div>
    <w:div w:id="1247811871">
      <w:bodyDiv w:val="1"/>
      <w:marLeft w:val="0"/>
      <w:marRight w:val="0"/>
      <w:marTop w:val="0"/>
      <w:marBottom w:val="0"/>
      <w:divBdr>
        <w:top w:val="none" w:sz="0" w:space="0" w:color="auto"/>
        <w:left w:val="none" w:sz="0" w:space="0" w:color="auto"/>
        <w:bottom w:val="none" w:sz="0" w:space="0" w:color="auto"/>
        <w:right w:val="none" w:sz="0" w:space="0" w:color="auto"/>
      </w:divBdr>
      <w:divsChild>
        <w:div w:id="608583329">
          <w:marLeft w:val="0"/>
          <w:marRight w:val="0"/>
          <w:marTop w:val="0"/>
          <w:marBottom w:val="0"/>
          <w:divBdr>
            <w:top w:val="none" w:sz="0" w:space="0" w:color="auto"/>
            <w:left w:val="none" w:sz="0" w:space="0" w:color="auto"/>
            <w:bottom w:val="none" w:sz="0" w:space="0" w:color="auto"/>
            <w:right w:val="none" w:sz="0" w:space="0" w:color="auto"/>
          </w:divBdr>
        </w:div>
      </w:divsChild>
    </w:div>
    <w:div w:id="1403018796">
      <w:bodyDiv w:val="1"/>
      <w:marLeft w:val="0"/>
      <w:marRight w:val="0"/>
      <w:marTop w:val="0"/>
      <w:marBottom w:val="0"/>
      <w:divBdr>
        <w:top w:val="none" w:sz="0" w:space="0" w:color="auto"/>
        <w:left w:val="none" w:sz="0" w:space="0" w:color="auto"/>
        <w:bottom w:val="none" w:sz="0" w:space="0" w:color="auto"/>
        <w:right w:val="none" w:sz="0" w:space="0" w:color="auto"/>
      </w:divBdr>
      <w:divsChild>
        <w:div w:id="1058671559">
          <w:marLeft w:val="0"/>
          <w:marRight w:val="0"/>
          <w:marTop w:val="0"/>
          <w:marBottom w:val="0"/>
          <w:divBdr>
            <w:top w:val="none" w:sz="0" w:space="0" w:color="auto"/>
            <w:left w:val="none" w:sz="0" w:space="0" w:color="auto"/>
            <w:bottom w:val="none" w:sz="0" w:space="0" w:color="auto"/>
            <w:right w:val="none" w:sz="0" w:space="0" w:color="auto"/>
          </w:divBdr>
        </w:div>
      </w:divsChild>
    </w:div>
    <w:div w:id="1798527457">
      <w:bodyDiv w:val="1"/>
      <w:marLeft w:val="0"/>
      <w:marRight w:val="0"/>
      <w:marTop w:val="0"/>
      <w:marBottom w:val="0"/>
      <w:divBdr>
        <w:top w:val="none" w:sz="0" w:space="0" w:color="auto"/>
        <w:left w:val="none" w:sz="0" w:space="0" w:color="auto"/>
        <w:bottom w:val="none" w:sz="0" w:space="0" w:color="auto"/>
        <w:right w:val="none" w:sz="0" w:space="0" w:color="auto"/>
      </w:divBdr>
      <w:divsChild>
        <w:div w:id="406341606">
          <w:marLeft w:val="0"/>
          <w:marRight w:val="0"/>
          <w:marTop w:val="0"/>
          <w:marBottom w:val="0"/>
          <w:divBdr>
            <w:top w:val="none" w:sz="0" w:space="0" w:color="auto"/>
            <w:left w:val="none" w:sz="0" w:space="0" w:color="auto"/>
            <w:bottom w:val="none" w:sz="0" w:space="0" w:color="auto"/>
            <w:right w:val="none" w:sz="0" w:space="0" w:color="auto"/>
          </w:divBdr>
        </w:div>
      </w:divsChild>
    </w:div>
    <w:div w:id="1813711502">
      <w:bodyDiv w:val="1"/>
      <w:marLeft w:val="0"/>
      <w:marRight w:val="0"/>
      <w:marTop w:val="0"/>
      <w:marBottom w:val="0"/>
      <w:divBdr>
        <w:top w:val="none" w:sz="0" w:space="0" w:color="auto"/>
        <w:left w:val="none" w:sz="0" w:space="0" w:color="auto"/>
        <w:bottom w:val="none" w:sz="0" w:space="0" w:color="auto"/>
        <w:right w:val="none" w:sz="0" w:space="0" w:color="auto"/>
      </w:divBdr>
      <w:divsChild>
        <w:div w:id="945773517">
          <w:marLeft w:val="0"/>
          <w:marRight w:val="0"/>
          <w:marTop w:val="0"/>
          <w:marBottom w:val="0"/>
          <w:divBdr>
            <w:top w:val="none" w:sz="0" w:space="0" w:color="auto"/>
            <w:left w:val="none" w:sz="0" w:space="0" w:color="auto"/>
            <w:bottom w:val="none" w:sz="0" w:space="0" w:color="auto"/>
            <w:right w:val="none" w:sz="0" w:space="0" w:color="auto"/>
          </w:divBdr>
        </w:div>
      </w:divsChild>
    </w:div>
    <w:div w:id="1883591469">
      <w:bodyDiv w:val="1"/>
      <w:marLeft w:val="0"/>
      <w:marRight w:val="0"/>
      <w:marTop w:val="0"/>
      <w:marBottom w:val="0"/>
      <w:divBdr>
        <w:top w:val="none" w:sz="0" w:space="0" w:color="auto"/>
        <w:left w:val="none" w:sz="0" w:space="0" w:color="auto"/>
        <w:bottom w:val="none" w:sz="0" w:space="0" w:color="auto"/>
        <w:right w:val="none" w:sz="0" w:space="0" w:color="auto"/>
      </w:divBdr>
      <w:divsChild>
        <w:div w:id="1540899220">
          <w:marLeft w:val="0"/>
          <w:marRight w:val="0"/>
          <w:marTop w:val="0"/>
          <w:marBottom w:val="0"/>
          <w:divBdr>
            <w:top w:val="none" w:sz="0" w:space="0" w:color="auto"/>
            <w:left w:val="none" w:sz="0" w:space="0" w:color="auto"/>
            <w:bottom w:val="none" w:sz="0" w:space="0" w:color="auto"/>
            <w:right w:val="none" w:sz="0" w:space="0" w:color="auto"/>
          </w:divBdr>
        </w:div>
      </w:divsChild>
    </w:div>
    <w:div w:id="1896355289">
      <w:bodyDiv w:val="1"/>
      <w:marLeft w:val="0"/>
      <w:marRight w:val="0"/>
      <w:marTop w:val="0"/>
      <w:marBottom w:val="0"/>
      <w:divBdr>
        <w:top w:val="none" w:sz="0" w:space="0" w:color="auto"/>
        <w:left w:val="none" w:sz="0" w:space="0" w:color="auto"/>
        <w:bottom w:val="none" w:sz="0" w:space="0" w:color="auto"/>
        <w:right w:val="none" w:sz="0" w:space="0" w:color="auto"/>
      </w:divBdr>
      <w:divsChild>
        <w:div w:id="1367020398">
          <w:marLeft w:val="0"/>
          <w:marRight w:val="0"/>
          <w:marTop w:val="0"/>
          <w:marBottom w:val="0"/>
          <w:divBdr>
            <w:top w:val="none" w:sz="0" w:space="0" w:color="auto"/>
            <w:left w:val="none" w:sz="0" w:space="0" w:color="auto"/>
            <w:bottom w:val="none" w:sz="0" w:space="0" w:color="auto"/>
            <w:right w:val="none" w:sz="0" w:space="0" w:color="auto"/>
          </w:divBdr>
        </w:div>
      </w:divsChild>
    </w:div>
    <w:div w:id="1928267351">
      <w:bodyDiv w:val="1"/>
      <w:marLeft w:val="0"/>
      <w:marRight w:val="0"/>
      <w:marTop w:val="0"/>
      <w:marBottom w:val="0"/>
      <w:divBdr>
        <w:top w:val="none" w:sz="0" w:space="0" w:color="auto"/>
        <w:left w:val="none" w:sz="0" w:space="0" w:color="auto"/>
        <w:bottom w:val="none" w:sz="0" w:space="0" w:color="auto"/>
        <w:right w:val="none" w:sz="0" w:space="0" w:color="auto"/>
      </w:divBdr>
      <w:divsChild>
        <w:div w:id="286543156">
          <w:marLeft w:val="0"/>
          <w:marRight w:val="0"/>
          <w:marTop w:val="0"/>
          <w:marBottom w:val="0"/>
          <w:divBdr>
            <w:top w:val="none" w:sz="0" w:space="0" w:color="auto"/>
            <w:left w:val="none" w:sz="0" w:space="0" w:color="auto"/>
            <w:bottom w:val="none" w:sz="0" w:space="0" w:color="auto"/>
            <w:right w:val="none" w:sz="0" w:space="0" w:color="auto"/>
          </w:divBdr>
        </w:div>
      </w:divsChild>
    </w:div>
    <w:div w:id="2031951354">
      <w:bodyDiv w:val="1"/>
      <w:marLeft w:val="0"/>
      <w:marRight w:val="0"/>
      <w:marTop w:val="0"/>
      <w:marBottom w:val="0"/>
      <w:divBdr>
        <w:top w:val="none" w:sz="0" w:space="0" w:color="auto"/>
        <w:left w:val="none" w:sz="0" w:space="0" w:color="auto"/>
        <w:bottom w:val="none" w:sz="0" w:space="0" w:color="auto"/>
        <w:right w:val="none" w:sz="0" w:space="0" w:color="auto"/>
      </w:divBdr>
      <w:divsChild>
        <w:div w:id="1653173499">
          <w:marLeft w:val="0"/>
          <w:marRight w:val="0"/>
          <w:marTop w:val="0"/>
          <w:marBottom w:val="0"/>
          <w:divBdr>
            <w:top w:val="none" w:sz="0" w:space="0" w:color="auto"/>
            <w:left w:val="none" w:sz="0" w:space="0" w:color="auto"/>
            <w:bottom w:val="none" w:sz="0" w:space="0" w:color="auto"/>
            <w:right w:val="none" w:sz="0" w:space="0" w:color="auto"/>
          </w:divBdr>
        </w:div>
      </w:divsChild>
    </w:div>
    <w:div w:id="2140612545">
      <w:bodyDiv w:val="1"/>
      <w:marLeft w:val="0"/>
      <w:marRight w:val="0"/>
      <w:marTop w:val="0"/>
      <w:marBottom w:val="0"/>
      <w:divBdr>
        <w:top w:val="none" w:sz="0" w:space="0" w:color="auto"/>
        <w:left w:val="none" w:sz="0" w:space="0" w:color="auto"/>
        <w:bottom w:val="none" w:sz="0" w:space="0" w:color="auto"/>
        <w:right w:val="none" w:sz="0" w:space="0" w:color="auto"/>
      </w:divBdr>
      <w:divsChild>
        <w:div w:id="190926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21</Pages>
  <Words>3229</Words>
  <Characters>18406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Crook, Richard</dc:creator>
  <cp:keywords/>
  <dc:description/>
  <cp:lastModifiedBy>Richard Crook</cp:lastModifiedBy>
  <cp:revision>4</cp:revision>
  <dcterms:created xsi:type="dcterms:W3CDTF">2026-10-02T18:05:00Z</dcterms:created>
  <dcterms:modified xsi:type="dcterms:W3CDTF">2026-10-02T19:52:00Z</dcterms:modified>
</cp:coreProperties>
</file>