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uayhlz1qj88c" w:id="0"/>
      <w:bookmarkEnd w:id="0"/>
      <w:r w:rsidDel="00000000" w:rsidR="00000000" w:rsidRPr="00000000">
        <w:rPr>
          <w:b w:val="1"/>
          <w:bCs w:val="1"/>
          <w:sz w:val="34"/>
          <w:szCs w:val="34"/>
          <w:rtl w:val="0"/>
        </w:rPr>
        <w:t xml:space="preserve">Maths in EYFS</w:t>
      </w:r>
    </w:p>
    <w:p w:rsidR="00000000" w:rsidDel="00000000" w:rsidP="00000000" w:rsidRDefault="00000000" w:rsidRPr="00000000" w14:paraId="00000002">
      <w:pPr>
        <w:spacing w:after="240" w:before="240" w:lineRule="auto"/>
        <w:rPr/>
      </w:pPr>
      <w:r w:rsidDel="00000000" w:rsidR="00000000" w:rsidRPr="00000000">
        <w:rPr>
          <w:rtl w:val="0"/>
        </w:rPr>
        <w:t xml:space="preserve">At Barton St Lawrence, children's mathematical journey begins in the </w:t>
      </w:r>
      <w:r w:rsidDel="00000000" w:rsidR="00000000" w:rsidRPr="00000000">
        <w:rPr>
          <w:b w:val="1"/>
          <w:bCs w:val="1"/>
          <w:rtl w:val="0"/>
        </w:rPr>
        <w:t xml:space="preserve">Early Years Foundation Stage</w:t>
      </w:r>
      <w:r w:rsidDel="00000000" w:rsidR="00000000" w:rsidRPr="00000000">
        <w:rPr>
          <w:rtl w:val="0"/>
        </w:rPr>
        <w:t xml:space="preserve">, where we aim to develop strong foundations in number alongside curiosity, confidence and enjoyment in mathematics. Through a combination of purposeful play, adult-led teaching and meaningful everyday experiences, children begin to notice, explore and talk about the mathematics in the world around them.</w:t>
      </w:r>
    </w:p>
    <w:p w:rsidR="00000000" w:rsidDel="00000000" w:rsidP="00000000" w:rsidRDefault="00000000" w:rsidRPr="00000000" w14:paraId="00000003">
      <w:pPr>
        <w:spacing w:after="240" w:before="240" w:lineRule="auto"/>
        <w:rPr/>
      </w:pPr>
      <w:r w:rsidDel="00000000" w:rsidR="00000000" w:rsidRPr="00000000">
        <w:rPr>
          <w:rtl w:val="0"/>
        </w:rPr>
        <w:t xml:space="preserve">Mathematics is taught in line with the </w:t>
      </w:r>
      <w:r w:rsidDel="00000000" w:rsidR="00000000" w:rsidRPr="00000000">
        <w:rPr>
          <w:b w:val="1"/>
          <w:bCs w:val="1"/>
          <w:rtl w:val="0"/>
        </w:rPr>
        <w:t xml:space="preserve">Early Years Foundation Stage Framework</w:t>
      </w:r>
      <w:r w:rsidDel="00000000" w:rsidR="00000000" w:rsidRPr="00000000">
        <w:rPr>
          <w:rtl w:val="0"/>
        </w:rPr>
        <w:t xml:space="preserve">, with particular emphasis on developing a deep understanding of number. Children develop their understanding of the </w:t>
      </w:r>
      <w:r w:rsidDel="00000000" w:rsidR="00000000" w:rsidRPr="00000000">
        <w:rPr>
          <w:b w:val="1"/>
          <w:bCs w:val="1"/>
          <w:rtl w:val="0"/>
        </w:rPr>
        <w:t xml:space="preserve">cardinality and counting principles</w:t>
      </w:r>
      <w:r w:rsidDel="00000000" w:rsidR="00000000" w:rsidRPr="00000000">
        <w:rPr>
          <w:rtl w:val="0"/>
        </w:rPr>
        <w:t xml:space="preserve">, learning that numbers represent quantities and that the final number counted tells us how many objects there are altogether. They develop increasingly secure counting skills and learn to compare quantities and recognise relationships between numbers.</w:t>
      </w:r>
    </w:p>
    <w:p w:rsidR="00000000" w:rsidDel="00000000" w:rsidP="00000000" w:rsidRDefault="00000000" w:rsidRPr="00000000" w14:paraId="00000004">
      <w:pPr>
        <w:spacing w:after="240" w:before="240" w:lineRule="auto"/>
        <w:rPr/>
      </w:pPr>
      <w:r w:rsidDel="00000000" w:rsidR="00000000" w:rsidRPr="00000000">
        <w:rPr>
          <w:rtl w:val="0"/>
        </w:rPr>
        <w:t xml:space="preserve">Children develop their ability to </w:t>
      </w:r>
      <w:r w:rsidDel="00000000" w:rsidR="00000000" w:rsidRPr="00000000">
        <w:rPr>
          <w:b w:val="1"/>
          <w:bCs w:val="1"/>
          <w:rtl w:val="0"/>
        </w:rPr>
        <w:t xml:space="preserve">subitise</w:t>
      </w:r>
      <w:r w:rsidDel="00000000" w:rsidR="00000000" w:rsidRPr="00000000">
        <w:rPr>
          <w:rtl w:val="0"/>
        </w:rPr>
        <w:t xml:space="preserve">, recognising small quantities without needing to count each object individually. Through practical experiences and carefully selected representations, pupils explore the </w:t>
      </w:r>
      <w:r w:rsidDel="00000000" w:rsidR="00000000" w:rsidRPr="00000000">
        <w:rPr>
          <w:b w:val="1"/>
          <w:bCs w:val="1"/>
          <w:rtl w:val="0"/>
        </w:rPr>
        <w:t xml:space="preserve">composition of numbers</w:t>
      </w:r>
      <w:r w:rsidDel="00000000" w:rsidR="00000000" w:rsidRPr="00000000">
        <w:rPr>
          <w:rtl w:val="0"/>
        </w:rPr>
        <w:t xml:space="preserve">, learning that numbers can be made and partitioned in different ways. These early experiences provide important foundations for later understanding of number bonds, calculation and arithmetic.</w:t>
      </w:r>
    </w:p>
    <w:p w:rsidR="00000000" w:rsidDel="00000000" w:rsidP="00000000" w:rsidRDefault="00000000" w:rsidRPr="00000000" w14:paraId="00000005">
      <w:pPr>
        <w:spacing w:after="240" w:before="240" w:lineRule="auto"/>
        <w:rPr/>
      </w:pPr>
      <w:r w:rsidDel="00000000" w:rsidR="00000000" w:rsidRPr="00000000">
        <w:rPr>
          <w:rtl w:val="0"/>
        </w:rPr>
        <w:t xml:space="preserve">Children are also encouraged to explore </w:t>
      </w:r>
      <w:r w:rsidDel="00000000" w:rsidR="00000000" w:rsidRPr="00000000">
        <w:rPr>
          <w:b w:val="1"/>
          <w:bCs w:val="1"/>
          <w:rtl w:val="0"/>
        </w:rPr>
        <w:t xml:space="preserve">patterns, shape, space and measure</w:t>
      </w:r>
      <w:r w:rsidDel="00000000" w:rsidR="00000000" w:rsidRPr="00000000">
        <w:rPr>
          <w:rtl w:val="0"/>
        </w:rPr>
        <w:t xml:space="preserve"> through their play and the wider learning environment. Opportunities to compare size, length, weight and capacity, explore and manipulate shapes, notice and continue patterns, sequence events and use positional and spatial language enable children to develop a broad understanding of mathematical ideas.</w:t>
      </w:r>
    </w:p>
    <w:p w:rsidR="00000000" w:rsidDel="00000000" w:rsidP="00000000" w:rsidRDefault="00000000" w:rsidRPr="00000000" w14:paraId="00000006">
      <w:pPr>
        <w:spacing w:after="240" w:before="240" w:lineRule="auto"/>
        <w:rPr/>
      </w:pPr>
      <w:r w:rsidDel="00000000" w:rsidR="00000000" w:rsidRPr="00000000">
        <w:rPr>
          <w:rtl w:val="0"/>
        </w:rPr>
        <w:t xml:space="preserve">A range of </w:t>
      </w:r>
      <w:r w:rsidDel="00000000" w:rsidR="00000000" w:rsidRPr="00000000">
        <w:rPr>
          <w:b w:val="1"/>
          <w:bCs w:val="1"/>
          <w:rtl w:val="0"/>
        </w:rPr>
        <w:t xml:space="preserve">manipulatives and representations</w:t>
      </w:r>
      <w:r w:rsidDel="00000000" w:rsidR="00000000" w:rsidRPr="00000000">
        <w:rPr>
          <w:rtl w:val="0"/>
        </w:rPr>
        <w:t xml:space="preserve"> is used to make mathematical structures visible and accessible. Practical resources allow children to explore quantities, make comparisons, identify patterns and represent their thinking. Adults model precise mathematical vocabulary and encourage children to explain what they notice, make predictions and describe their mathematical thinking, developing </w:t>
      </w:r>
      <w:r w:rsidDel="00000000" w:rsidR="00000000" w:rsidRPr="00000000">
        <w:rPr>
          <w:b w:val="1"/>
          <w:bCs w:val="1"/>
          <w:rtl w:val="0"/>
        </w:rPr>
        <w:t xml:space="preserve">articulation</w:t>
      </w:r>
      <w:r w:rsidDel="00000000" w:rsidR="00000000" w:rsidRPr="00000000">
        <w:rPr>
          <w:rtl w:val="0"/>
        </w:rPr>
        <w:t xml:space="preserve"> from the beginning of their mathematical journey.</w:t>
      </w:r>
    </w:p>
    <w:p w:rsidR="00000000" w:rsidDel="00000000" w:rsidP="00000000" w:rsidRDefault="00000000" w:rsidRPr="00000000" w14:paraId="00000007">
      <w:pPr>
        <w:spacing w:after="240" w:before="240" w:lineRule="auto"/>
        <w:rPr/>
      </w:pPr>
      <w:r w:rsidDel="00000000" w:rsidR="00000000" w:rsidRPr="00000000">
        <w:rPr>
          <w:rtl w:val="0"/>
        </w:rPr>
        <w:t xml:space="preserve">Mathematics is embedded throughout the </w:t>
      </w:r>
      <w:r w:rsidDel="00000000" w:rsidR="00000000" w:rsidRPr="00000000">
        <w:rPr>
          <w:b w:val="1"/>
          <w:bCs w:val="1"/>
          <w:rtl w:val="0"/>
        </w:rPr>
        <w:t xml:space="preserve">continuous provision and everyday routines</w:t>
      </w:r>
      <w:r w:rsidDel="00000000" w:rsidR="00000000" w:rsidRPr="00000000">
        <w:rPr>
          <w:rtl w:val="0"/>
        </w:rPr>
        <w:t xml:space="preserve"> of the Early Years. Children encounter meaningful opportunities to count, compare, sort, measure, build, share, recognise patterns and solve practical problems through both independent and supported play. Adults use careful questioning and interaction to extend children's thinking and help them make connections between their experiences and mathematical concepts.</w:t>
      </w:r>
    </w:p>
    <w:p w:rsidR="00000000" w:rsidDel="00000000" w:rsidP="00000000" w:rsidRDefault="00000000" w:rsidRPr="00000000" w14:paraId="00000008">
      <w:pPr>
        <w:spacing w:after="240" w:before="240" w:lineRule="auto"/>
        <w:rPr/>
      </w:pPr>
      <w:r w:rsidDel="00000000" w:rsidR="00000000" w:rsidRPr="00000000">
        <w:rPr>
          <w:rtl w:val="0"/>
        </w:rPr>
        <w:t xml:space="preserve">Children are encouraged to explore different approaches, learn from mistakes and persevere when faced with challenge. Through positive mathematical experiences, we aim to develop </w:t>
      </w:r>
      <w:r w:rsidDel="00000000" w:rsidR="00000000" w:rsidRPr="00000000">
        <w:rPr>
          <w:b w:val="1"/>
          <w:bCs w:val="1"/>
          <w:rtl w:val="0"/>
        </w:rPr>
        <w:t xml:space="preserve">confidence, curiosity and resilience</w:t>
      </w:r>
      <w:r w:rsidDel="00000000" w:rsidR="00000000" w:rsidRPr="00000000">
        <w:rPr>
          <w:rtl w:val="0"/>
        </w:rPr>
        <w:t xml:space="preserve">, ensuring that children see themselves as capable mathematicians from the beginning of their time at St Lawrence.</w:t>
      </w:r>
    </w:p>
    <w:p w:rsidR="00000000" w:rsidDel="00000000" w:rsidP="00000000" w:rsidRDefault="00000000" w:rsidRPr="00000000" w14:paraId="00000009">
      <w:pPr>
        <w:spacing w:after="240" w:before="240" w:lineRule="auto"/>
        <w:rPr/>
      </w:pPr>
      <w:r w:rsidDel="00000000" w:rsidR="00000000" w:rsidRPr="00000000">
        <w:rPr>
          <w:rtl w:val="0"/>
        </w:rPr>
        <w:t xml:space="preserve">Through mathematics in the EYFS, we aim for children to develop:</w:t>
      </w:r>
    </w:p>
    <w:p w:rsidR="00000000" w:rsidDel="00000000" w:rsidP="00000000" w:rsidRDefault="00000000" w:rsidRPr="00000000" w14:paraId="0000000A">
      <w:pPr>
        <w:numPr>
          <w:ilvl w:val="0"/>
          <w:numId w:val="1"/>
        </w:numPr>
        <w:spacing w:after="0" w:afterAutospacing="0" w:before="240" w:lineRule="auto"/>
        <w:ind w:left="720" w:hanging="360"/>
      </w:pPr>
      <w:r w:rsidDel="00000000" w:rsidR="00000000" w:rsidRPr="00000000">
        <w:rPr>
          <w:rtl w:val="0"/>
        </w:rPr>
        <w:t xml:space="preserve">a secure foundation in early number and number sense</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confidence with counting, cardinality and comparing quantities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the ability to subitise and recognise number patterns</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an understanding of the composition of numbers</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awareness of pattern, shape, space and measure</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mathematical vocabulary and the confidence to </w:t>
      </w:r>
      <w:r w:rsidDel="00000000" w:rsidR="00000000" w:rsidRPr="00000000">
        <w:rPr>
          <w:b w:val="1"/>
          <w:bCs w:val="1"/>
          <w:rtl w:val="0"/>
        </w:rPr>
        <w:t xml:space="preserve">articulate</w:t>
      </w:r>
      <w:r w:rsidDel="00000000" w:rsidR="00000000" w:rsidRPr="00000000">
        <w:rPr>
          <w:rtl w:val="0"/>
        </w:rPr>
        <w:t xml:space="preserve"> their thinking</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curiosity and enjoyment when exploring mathematical ideas</w:t>
      </w:r>
    </w:p>
    <w:p w:rsidR="00000000" w:rsidDel="00000000" w:rsidP="00000000" w:rsidRDefault="00000000" w:rsidRPr="00000000" w14:paraId="00000011">
      <w:pPr>
        <w:numPr>
          <w:ilvl w:val="0"/>
          <w:numId w:val="1"/>
        </w:numPr>
        <w:spacing w:after="240" w:before="0" w:beforeAutospacing="0" w:lineRule="auto"/>
        <w:ind w:left="720" w:hanging="360"/>
      </w:pPr>
      <w:r w:rsidDel="00000000" w:rsidR="00000000" w:rsidRPr="00000000">
        <w:rPr>
          <w:b w:val="1"/>
          <w:bCs w:val="1"/>
          <w:rtl w:val="0"/>
        </w:rPr>
        <w:t xml:space="preserve">resilience</w:t>
      </w:r>
      <w:r w:rsidDel="00000000" w:rsidR="00000000" w:rsidRPr="00000000">
        <w:rPr>
          <w:rtl w:val="0"/>
        </w:rPr>
        <w:t xml:space="preserve"> when solving problems and encountering challenge</w:t>
      </w:r>
    </w:p>
    <w:p w:rsidR="00000000" w:rsidDel="00000000" w:rsidP="00000000" w:rsidRDefault="00000000" w:rsidRPr="00000000" w14:paraId="00000012">
      <w:pPr>
        <w:spacing w:after="240" w:before="240" w:lineRule="auto"/>
        <w:rPr/>
      </w:pPr>
      <w:r w:rsidDel="00000000" w:rsidR="00000000" w:rsidRPr="00000000">
        <w:rPr>
          <w:rtl w:val="0"/>
        </w:rPr>
        <w:t xml:space="preserve">These strong early foundations prepare children for the increasingly formal mathematical learning they encounter in Key Stage 1, while fostering the confidence, curiosity and </w:t>
      </w:r>
      <w:r w:rsidDel="00000000" w:rsidR="00000000" w:rsidRPr="00000000">
        <w:rPr>
          <w:b w:val="1"/>
          <w:bCs w:val="1"/>
          <w:rtl w:val="0"/>
        </w:rPr>
        <w:t xml:space="preserve">love of learning</w:t>
      </w:r>
      <w:r w:rsidDel="00000000" w:rsidR="00000000" w:rsidRPr="00000000">
        <w:rPr>
          <w:rtl w:val="0"/>
        </w:rPr>
        <w:t xml:space="preserve"> that underpin mathematics throughout their time at St Lawrence.</w:t>
      </w:r>
    </w:p>
    <w:p w:rsidR="00000000" w:rsidDel="00000000" w:rsidP="00000000" w:rsidRDefault="00000000" w:rsidRPr="00000000" w14:paraId="00000013">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