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MapTitle"/>
        <w:jc w:val="center"/>
      </w:pPr>
      <w:r>
        <w:t>Mathematics Curriculum Map: Knowledge and Skills</w:t>
      </w:r>
    </w:p>
    <w:p>
      <w:pPr>
        <w:jc w:val="center"/>
      </w:pPr>
      <w:r>
        <w:rPr>
          <w:b/>
          <w:sz w:val="22"/>
        </w:rPr>
        <w:t>Reception to Year 6</w:t>
      </w:r>
    </w:p>
    <w:p>
      <w:pPr>
        <w:jc w:val="center"/>
      </w:pPr>
      <w:r>
        <w:rPr>
          <w:i/>
        </w:rPr>
        <w:t>Structured around the White Rose Maths yearly sequence used at Barton St Lawrence.</w:t>
      </w:r>
    </w:p>
    <w:p>
      <w:r>
        <w:rPr>
          <w:b/>
        </w:rPr>
        <w:t xml:space="preserve">How to read this map: </w:t>
      </w:r>
      <w:r>
        <w:t>Knowledge identifies the mathematical understanding pupils need to secure. Skills identify what pupils should increasingly be able to do with that knowledge through fluency, representation, calculation, reasoning and problem solving.</w:t>
      </w:r>
    </w:p>
    <w:p>
      <w:r>
        <w:rPr>
          <w:b/>
        </w:rPr>
        <w:t xml:space="preserve">EYFS flexibility: </w:t>
      </w:r>
      <w:r>
        <w:t>White Rose Maths provides progression and structure in Reception, but implementation remains responsive to children's interests, experiences and emerging needs. Concepts are developed through adult-led teaching, purposeful continuous provision and child-initiated learning. Practitioners may adapt timing and context while ensuring key mathematical knowledge and concepts are taught progressively and securely.</w:t>
      </w:r>
    </w:p>
    <w:p>
      <w:pPr>
        <w:pStyle w:val="YearHeading"/>
        <w:spacing w:after="100"/>
      </w:pPr>
      <w:r>
        <w:t>Reception Curriculum Map</w:t>
      </w:r>
    </w:p>
    <w:tbl>
      <w:tblPr>
        <w:tblW w:type="dxa" w:w="15047"/>
        <w:jc w:val="center"/>
        <w:tblLayout w:type="fixed"/>
        <w:tblLook w:firstColumn="1" w:firstRow="1" w:lastColumn="0" w:lastRow="0" w:noHBand="0" w:noVBand="1" w:val="04A0"/>
      </w:tblPr>
      <w:tblGrid>
        <w:gridCol w:w="1036"/>
        <w:gridCol w:w="2951"/>
        <w:gridCol w:w="5529"/>
        <w:gridCol w:w="5529"/>
      </w:tblGrid>
      <w:tr>
        <w:trPr>
          <w:tblHeader w:val="true"/>
        </w:trPr>
        <w:tc>
          <w:tcPr>
            <w:tcW w:type="dxa" w:w="1036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Term</w:t>
            </w:r>
          </w:p>
        </w:tc>
        <w:tc>
          <w:tcPr>
            <w:tcW w:type="dxa" w:w="2951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White Rose Block</w:t>
            </w:r>
          </w:p>
        </w:tc>
        <w:tc>
          <w:tcPr>
            <w:tcW w:type="dxa" w:w="5529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Knowledge</w:t>
            </w:r>
          </w:p>
        </w:tc>
        <w:tc>
          <w:tcPr>
            <w:tcW w:type="dxa" w:w="5529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Skills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CE4D6"/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Getting to know you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Become familiar with mathematical routines, resources and language; notice number, pattern, shape and measure in everyday experiences.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Explore mathematical resources through play; talk about what is noticed; sort, count, compare and represent ideas informally.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Match, sort and compare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that objects can be matched and grouped according to shared attributes; understand same/different and simple comparison language.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Match objects; sort using a rule; compare groups and explain how objects have been classified.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Talk about measure and patterns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Develop language for size, mass, capacity and comparison; recognise that patterns repeat.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Compare objects using appropriate language; copy, continue and create simple repeating patterns.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It's me 1, 2, 3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Develop a secure understanding of 1, 2 and 3, including cardinality and composition; recognise small quantities.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Subitise to 3; represent, compare and compose 1, 2 and 3 in different ways.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Circles and triangles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Recognise circles and triangles and notice their properties in objects and the environment.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Identify, describe, compare and compose with circles and triangles; use positional language in practical contexts.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1, 2, 3, 4, 5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Develop understanding of numbers to 5, including composition and one more/one less.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Subitise, count, represent, compare and compose numbers to 5; find one more and one less.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Shapes with 4 sides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Recognise common four-sided shapes and notice similarities and differences.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Identify, describe and combine shapes with four sides; use shapes purposefully in construction and play.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E2F0D9"/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Alive in 5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Deepen understanding of zero and numbers to 5; know that a number can be composed in different ways.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Represent and compare 0-5; explore composition; identify one more/one less and connect quantities to numerals.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Mass and capacity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that objects can be compared by mass and containers by capacity.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Use practical resources to compare mass and capacity; use and explain comparative vocabulary.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Growing 6, 7, 8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Develop secure number sense for 6, 7 and 8, including composition and relationships to 5.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Subitise, represent, compare and compose 6-8; make pairs and combine groups in practical contexts.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Length, height and time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that length and height can be compared and that events occur in a sequence.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Compare and order lengths/heights; sequence familiar events and use everyday language relating to time.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Building 9 and 10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Develop secure understanding of 9 and 10, including composition, comparison and number bonds.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Subitise, represent and compare 9 and 10; explore bonds to 10 and relationships between consecutive numbers.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Explore 3-D shapes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Recognise common 3-D shapes and understand that their properties affect how they can be used.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Identify and describe 3-D shapes; sort and combine them; investigate which roll, stack or build effectively.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FF2CC"/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To 20 and beyond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the counting sequence beyond 10 and recognise the structure of teen numbers as ten and some more.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Count, represent, order and compare numbers to 20 and beyond; identify patterns in the number system.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How many now?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that quantities change when objects are added or removed.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Solve practical addition and subtraction situations by counting on/back, combining and separating groups.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Manipulate, compose and decompose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that shapes can be combined and separated to make other shapes.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Rotate, manipulate, compose and decompose shapes; explain spatial relationships and notice shapes within shapes.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Sharing and grouping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equal sharing and grouping through practical contexts; recognise when groups are equal or unequal.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Share quantities fairly; make equal groups; explore doubles and identify patterns in grouped quantities.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Visualise, build and map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Develop spatial awareness and understand that positions and routes can be represented.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Visualise arrangements; build from models; describe positions and routes; create and interpret simple maps.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Make connections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Connect number, pattern, shape, measure and spatial knowledge developed across the year.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Select and apply known mathematical ideas in play, practical problems and unfamiliar contexts; explain thinking.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Consolidation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Secure key early number, numerical pattern, shape, space and measure concepts.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Revisit, apply and deepen learning through purposeful provision, games, talk and problem solving.</w:t>
            </w:r>
          </w:p>
        </w:tc>
      </w:tr>
    </w:tbl>
    <w:p>
      <w:r>
        <w:br w:type="page"/>
      </w:r>
    </w:p>
    <w:p>
      <w:pPr>
        <w:pStyle w:val="YearHeading"/>
        <w:spacing w:after="100"/>
      </w:pPr>
      <w:r>
        <w:t>Year 1 Curriculum Map</w:t>
      </w:r>
    </w:p>
    <w:tbl>
      <w:tblPr>
        <w:tblW w:type="dxa" w:w="15047"/>
        <w:jc w:val="center"/>
        <w:tblLayout w:type="fixed"/>
        <w:tblLook w:firstColumn="1" w:firstRow="1" w:lastColumn="0" w:lastRow="0" w:noHBand="0" w:noVBand="1" w:val="04A0"/>
      </w:tblPr>
      <w:tblGrid>
        <w:gridCol w:w="1036"/>
        <w:gridCol w:w="2951"/>
        <w:gridCol w:w="5529"/>
        <w:gridCol w:w="5529"/>
      </w:tblGrid>
      <w:tr>
        <w:trPr>
          <w:tblHeader w:val="true"/>
        </w:trPr>
        <w:tc>
          <w:tcPr>
            <w:tcW w:type="dxa" w:w="1036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Term</w:t>
            </w:r>
          </w:p>
        </w:tc>
        <w:tc>
          <w:tcPr>
            <w:tcW w:type="dxa" w:w="2951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White Rose Block</w:t>
            </w:r>
          </w:p>
        </w:tc>
        <w:tc>
          <w:tcPr>
            <w:tcW w:type="dxa" w:w="5529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Knowledge</w:t>
            </w:r>
          </w:p>
        </w:tc>
        <w:tc>
          <w:tcPr>
            <w:tcW w:type="dxa" w:w="5529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Skills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CE4D6"/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Place value (within 10)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the counting sequence to 10; understand that numbers represent quantities and can be partitioned; know one more/less relationships.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Count, read, write, represent, compare and order numbers to 10; use objects, number lines and symbols &lt;, &gt; and =.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Addition and subtraction (within 10)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part-whole relationships and key number bonds within 10; understand addition as combining/adding and subtraction as taking away/finding difference.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Write and interpret addition/subtraction equations; use number bonds and systematic strategies to solve calculations and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Shape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Recognise and name common 2-D and 3-D shapes and know simple properties.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Sort, compare and make patterns with shapes; describe shapes using appropriate mathematical vocabulary.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Consolidation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Secure the essential number and geometry knowledge taught during the term.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Retrieve and apply prior learning; address misconceptions and solve mixed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E2F0D9"/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Place value (within 20)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teen numbers as ten and ones; know the order and relative size of numbers to 20.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Count, represent, partition, compare and order numbers to 20; identify one more/less and use number lines.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Addition and subtraction (within 20)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number bonds to 20 and related facts; understand strategies such as making 10 and using known facts.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Add and subtract within 20 using efficient mental strategies; solve missing-number and contextual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Place value (within 50)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tens and ones in numbers to 50 and recognise patterns in the counting sequence.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Count in 2s, 5s and 10s; represent, partition, compare and order numbers to 50.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Length and height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that length/height can be measured and compared using consistent units.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Compare and measure lengths/heights using non-standard and standard units; use comparative language accurately.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Mass and volume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mass, capacity and volume as measurable attributes.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Compare and measure mass and capacity practically; use language such as heavier/lighter, full/empty and more/less.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FF2CC"/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Multiplication and division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multiplication through equal groups and repeated addition and division through sharing/grouping.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Count in 2s, 5s and 10s; make equal groups and arrays; solve simple multiplication and division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Fractions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that a half and a quarter are equal parts of a whole or quantity.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Recognise, find and name halves and quarters of objects, shapes and quantities.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Position and direction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positional and directional language including whole, half, quarter and three-quarter turns.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Describe positions, directions and movements; follow and give simple movement instructions.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Place value (within 100)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two-digit numbers as tens and ones and recognise the structure of the number system to 100.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Count, represent, partition, compare and order numbers to 100; find one more/less and use number lines.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Money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Recognise common coins and notes and understand that different coins have different values.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Identify coins/notes; count simple amounts and compare values in practical contexts.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Time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key sequencing and time vocabulary; recognise o'clock and half past.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Sequence events; use before/after; tell the time to the hour and half hour; compare durations.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Consolidation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Secure and connect key Year 1 mathematical knowledge.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Retrieve and apply learning across number, measure and geometry in mixed and problem-solving contexts.</w:t>
            </w:r>
          </w:p>
        </w:tc>
      </w:tr>
    </w:tbl>
    <w:p>
      <w:r>
        <w:br w:type="page"/>
      </w:r>
    </w:p>
    <w:p>
      <w:pPr>
        <w:pStyle w:val="YearHeading"/>
        <w:spacing w:after="100"/>
      </w:pPr>
      <w:r>
        <w:t>Year 2 Curriculum Map</w:t>
      </w:r>
    </w:p>
    <w:tbl>
      <w:tblPr>
        <w:tblW w:type="dxa" w:w="15047"/>
        <w:jc w:val="center"/>
        <w:tblLayout w:type="fixed"/>
        <w:tblLook w:firstColumn="1" w:firstRow="1" w:lastColumn="0" w:lastRow="0" w:noHBand="0" w:noVBand="1" w:val="04A0"/>
      </w:tblPr>
      <w:tblGrid>
        <w:gridCol w:w="1036"/>
        <w:gridCol w:w="2951"/>
        <w:gridCol w:w="5529"/>
        <w:gridCol w:w="5529"/>
      </w:tblGrid>
      <w:tr>
        <w:trPr>
          <w:tblHeader w:val="true"/>
        </w:trPr>
        <w:tc>
          <w:tcPr>
            <w:tcW w:type="dxa" w:w="1036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Term</w:t>
            </w:r>
          </w:p>
        </w:tc>
        <w:tc>
          <w:tcPr>
            <w:tcW w:type="dxa" w:w="2951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White Rose Block</w:t>
            </w:r>
          </w:p>
        </w:tc>
        <w:tc>
          <w:tcPr>
            <w:tcW w:type="dxa" w:w="5529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Knowledge</w:t>
            </w:r>
          </w:p>
        </w:tc>
        <w:tc>
          <w:tcPr>
            <w:tcW w:type="dxa" w:w="5529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Skills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CE4D6"/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Place value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the value of tens and ones in two-digit numbers; know counting patterns in 2s, 3s, 5s and 10s.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Represent and partition numbers to 100; compare/order them; count forwards/backwards and estimate positions on number lines.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Addition and subtraction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number bonds to 20 and related facts to 100; understand how place value supports calculation.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Add and subtract one- and two-digit numbers using mental and written representations; solve missing-number and contextual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Shape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properties of common 2-D and 3-D shapes, including sides, vertices, faces and edges.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Identify, describe, sort and make shapes; recognise symmetry and patterns with shapes.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E2F0D9"/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Money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the values of coins and notes and relationships between pounds and pence.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Count money, make amounts in different ways, compare totals and calculate change in simple contexts.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Multiplication and division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2, 5 and 10 multiplication facts and related division facts; understand equal groups, arrays and sharing.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Recall and use facts; represent multiplication/division; solve grouping, sharing and missing-number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Length and height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standard units metres and centimetres and their purposes.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Measure, compare and order lengths/heights; choose appropriate units and solve simple measurement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Mass, capacity and temperature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standard units including grams, kilograms, millilitres, litres and degrees Celsius.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Measure, compare and read scales for mass, capacity and temperature; solve practical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FF2CC"/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Fractions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halves, quarters, thirds and unit/non-unit fractions; understand equivalence of 2/4 and 1/2.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Recognise, find, name and write fractions of shapes, lengths and quantities; count in fractional steps.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Time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time to five minutes, quarter past/to, and the number of minutes in an hour/hours in a day.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Read and show times on analogue clocks; compare and sequence intervals; solve simple time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Statistics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that information can be organised in tally charts, tables, pictograms and block diagrams.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Collect, present, read and interpret data; ask and answer comparison and total questions.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Position and direction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turns and positional language and recognise patterns involving movement.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Describe movement and turns; create and continue patterns of shapes and positions.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Consolidation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Secure and connect key Year 2 knowledge in preparation for KS2.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Retrieve, apply and reason with learning across mathematical domains.</w:t>
            </w:r>
          </w:p>
        </w:tc>
      </w:tr>
    </w:tbl>
    <w:p>
      <w:r>
        <w:br w:type="page"/>
      </w:r>
    </w:p>
    <w:p>
      <w:pPr>
        <w:pStyle w:val="YearHeading"/>
        <w:spacing w:after="100"/>
      </w:pPr>
      <w:r>
        <w:t>Year 3 Curriculum Map</w:t>
      </w:r>
    </w:p>
    <w:tbl>
      <w:tblPr>
        <w:tblW w:type="dxa" w:w="15047"/>
        <w:jc w:val="center"/>
        <w:tblLayout w:type="fixed"/>
        <w:tblLook w:firstColumn="1" w:firstRow="1" w:lastColumn="0" w:lastRow="0" w:noHBand="0" w:noVBand="1" w:val="04A0"/>
      </w:tblPr>
      <w:tblGrid>
        <w:gridCol w:w="1036"/>
        <w:gridCol w:w="2951"/>
        <w:gridCol w:w="5529"/>
        <w:gridCol w:w="5529"/>
      </w:tblGrid>
      <w:tr>
        <w:trPr>
          <w:tblHeader w:val="true"/>
        </w:trPr>
        <w:tc>
          <w:tcPr>
            <w:tcW w:type="dxa" w:w="1036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Term</w:t>
            </w:r>
          </w:p>
        </w:tc>
        <w:tc>
          <w:tcPr>
            <w:tcW w:type="dxa" w:w="2951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White Rose Block</w:t>
            </w:r>
          </w:p>
        </w:tc>
        <w:tc>
          <w:tcPr>
            <w:tcW w:type="dxa" w:w="5529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Knowledge</w:t>
            </w:r>
          </w:p>
        </w:tc>
        <w:tc>
          <w:tcPr>
            <w:tcW w:type="dxa" w:w="5529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Skills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CE4D6"/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Place value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hundreds, tens and ones in numbers to 1,000 and the effect of 10/100 more or less.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Represent, partition, compare and order numbers to 1,000; estimate on number lines and round to the nearest 10.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Addition and subtraction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place-value relationships and complements that support calculation; understand exchange in column methods.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Add and subtract up to three-digit numbers using mental and formal written methods; estimate, check and solve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Multiplication and division A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multiplication and division are inverse operations; secure 2, 5 and 10 facts and develop 3, 4 and 8 facts.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Use arrays, equal groups and related facts; multiply/divide by 3, 4 and 8 and solve contextual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E2F0D9"/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Multiplication and division B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how known facts can derive new facts; understand partitioning in multiplication and division.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Use related calculations, scaling and partitioning; multiply two-digit by one-digit numbers and divide with appropriate representations.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Length and perimeter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metric units mm, cm and m and understand perimeter as distance around a shape.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Measure, compare, add and subtract lengths; calculate perimeters of simple 2-D shapes.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Fractions A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denominators as equal parts and numerators as the number of parts; know unit and non-unit fractions.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Recognise, represent, compare and order fractions; place fractions on number lines and understand fractions as scales.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Mass and capacity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relationships between grams/kilograms and millilitres/litres and how scales are structured.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Measure, compare, add and subtract mass and capacity; read scales with increasing accuracy.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FF2CC"/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Fractions B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simple equivalent fractions and understand addition/subtraction of fractions with the same denominator.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Find equivalent fractions; add/subtract fractions within one whole; solve fraction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Money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pounds and pence notation and the relationship £1 = 100p.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Convert pounds/pence, add and subtract money and calculate change in practical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Time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Roman numerals I-XII, 12/24-hour conventions and key time-unit relationships.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Tell/read time to the minute; calculate durations and solve problems involving calendars and time.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Shape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properties of 2-D/3-D shapes; recognise right angles and understand horizontal, vertical, parallel and perpendicular.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Identify, compare and draw shapes; classify angles as greater/less than a right angle; recognise lines and properties.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Statistics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pictograms, bar charts and tables as representations of data.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Interpret and present data; answer one- and two-step questions using information from charts and tables.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Consolidation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Secure and connect Year 3 knowledge.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Apply learning to mixed fluency, reasoning and problem-solving tasks.</w:t>
            </w:r>
          </w:p>
        </w:tc>
      </w:tr>
    </w:tbl>
    <w:p>
      <w:r>
        <w:br w:type="page"/>
      </w:r>
    </w:p>
    <w:p>
      <w:pPr>
        <w:pStyle w:val="YearHeading"/>
        <w:spacing w:after="100"/>
      </w:pPr>
      <w:r>
        <w:t>Year 4 Curriculum Map</w:t>
      </w:r>
    </w:p>
    <w:tbl>
      <w:tblPr>
        <w:tblW w:type="dxa" w:w="15047"/>
        <w:jc w:val="center"/>
        <w:tblLayout w:type="fixed"/>
        <w:tblLook w:firstColumn="1" w:firstRow="1" w:lastColumn="0" w:lastRow="0" w:noHBand="0" w:noVBand="1" w:val="04A0"/>
      </w:tblPr>
      <w:tblGrid>
        <w:gridCol w:w="1036"/>
        <w:gridCol w:w="2951"/>
        <w:gridCol w:w="5529"/>
        <w:gridCol w:w="5529"/>
      </w:tblGrid>
      <w:tr>
        <w:trPr>
          <w:tblHeader w:val="true"/>
        </w:trPr>
        <w:tc>
          <w:tcPr>
            <w:tcW w:type="dxa" w:w="1036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Term</w:t>
            </w:r>
          </w:p>
        </w:tc>
        <w:tc>
          <w:tcPr>
            <w:tcW w:type="dxa" w:w="2951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White Rose Block</w:t>
            </w:r>
          </w:p>
        </w:tc>
        <w:tc>
          <w:tcPr>
            <w:tcW w:type="dxa" w:w="5529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Knowledge</w:t>
            </w:r>
          </w:p>
        </w:tc>
        <w:tc>
          <w:tcPr>
            <w:tcW w:type="dxa" w:w="5529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Skills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CE4D6"/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Place value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place value in four-digit numbers and the role of zero; know Roman numerals to 100 and negative numbers in context.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Represent, partition, compare and order numbers to 10,000; round to nearest 10, 100 and 1,000; count through zero.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Addition and subtraction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exchange in formal column methods and the inverse relationship between addition and subtraction.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Add/subtract numbers with up to four digits; estimate/check answers and solve multi-step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Area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area as the amount of surface covered and that it can be measured using square units.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Compare areas by counting squares and make/compare rectilinear shapes with given areas.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Multiplication and division A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multiplication/division facts to 12 x 12 and understand factor pairs and related facts.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Recall facts fluently; use factor pairs, multiply/divide by 10 and 100 and apply facts to calculations/problems.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Consolidation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Secure key Autumn knowledge, particularly number and multiplication foundations.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Retrieve, apply and reason with taught content; address identified gaps.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E2F0D9"/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Multiplication and division B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how place value and distributive strategies support multiplication/division beyond known facts.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Multiply and divide one- to three-digit numbers by one-digit numbers using efficient mental/written methods; solve correspondence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Length and perimeter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relationships between km, m and cm and understand perimeter of rectilinear shapes and polygons.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Convert units; calculate missing lengths and perimeters; solve measurement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Fractions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equivalent fractions, mixed numbers and improper fractions; understand fractions greater than one.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Represent, compare and order fractions; convert mixed/improper forms; add/subtract fractions with common denominators.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Decimals A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tenths and hundredths as fractions and decimal place-value positions.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Represent, partition, compare and order tenths/hundredths; divide one- and two-digit numbers by 10 and 100.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FF2CC"/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Decimals B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decimal equivalents of common fractions and understand rounding decimals.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Compare/order decimals; round to nearest whole; identify halves/quarters as decimals and solve decimal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Money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pounds/pence as decimal notation and relationships between monetary units.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Convert, estimate, compare and calculate with money; solve multi-step problems including change.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Time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12- and 24-hour notation and relationships among seconds, minutes, hours, days, weeks, months and years.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Convert between time formats/units; calculate durations and solve timetable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Consolidation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Secure learning before later geometry/statistics work and transition to Year 5.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Retrieve and apply knowledge in mixed contexts; address misconceptions.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Shape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acute, obtuse and right angles; properties of triangles, quadrilaterals and lines of symmetry.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Compare/order angles; classify shapes; identify lines of symmetry and complete symmetric figures.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Statistics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bar charts, pictograms, tables and line graphs and what changes over time can show.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Interpret and present discrete/continuous data; solve comparison, sum and difference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Position and direction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coordinates in the first quadrant and translations on a grid.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Describe positions using coordinates; plot points and describe translations.</w:t>
            </w:r>
          </w:p>
        </w:tc>
      </w:tr>
    </w:tbl>
    <w:p>
      <w:r>
        <w:br w:type="page"/>
      </w:r>
    </w:p>
    <w:p>
      <w:pPr>
        <w:pStyle w:val="YearHeading"/>
        <w:spacing w:after="100"/>
      </w:pPr>
      <w:r>
        <w:t>Year 5 Curriculum Map</w:t>
      </w:r>
    </w:p>
    <w:tbl>
      <w:tblPr>
        <w:tblW w:type="dxa" w:w="15047"/>
        <w:jc w:val="center"/>
        <w:tblLayout w:type="fixed"/>
        <w:tblLook w:firstColumn="1" w:firstRow="1" w:lastColumn="0" w:lastRow="0" w:noHBand="0" w:noVBand="1" w:val="04A0"/>
      </w:tblPr>
      <w:tblGrid>
        <w:gridCol w:w="1036"/>
        <w:gridCol w:w="2951"/>
        <w:gridCol w:w="5529"/>
        <w:gridCol w:w="5529"/>
      </w:tblGrid>
      <w:tr>
        <w:trPr>
          <w:tblHeader w:val="true"/>
        </w:trPr>
        <w:tc>
          <w:tcPr>
            <w:tcW w:type="dxa" w:w="1036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Term</w:t>
            </w:r>
          </w:p>
        </w:tc>
        <w:tc>
          <w:tcPr>
            <w:tcW w:type="dxa" w:w="2951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White Rose Block</w:t>
            </w:r>
          </w:p>
        </w:tc>
        <w:tc>
          <w:tcPr>
            <w:tcW w:type="dxa" w:w="5529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Knowledge</w:t>
            </w:r>
          </w:p>
        </w:tc>
        <w:tc>
          <w:tcPr>
            <w:tcW w:type="dxa" w:w="5529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Skills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CE4D6"/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Place value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place value to 1,000,000, powers of 10, negative numbers and Roman numerals to 1,000.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Read, write, partition, compare and order numbers; round within 1,000,000 and interpret negative numbers in context.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Addition and subtraction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formal algorithms and how estimation/inverse operations support checking.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Add/subtract whole numbers with more than four digits; use mental strategies, estimate and solve multi-step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Multiplication and division A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multiples, factors, common factors, primes, squares and cubes and place-value effects of x/divide by 10,100,1000.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Identify number properties; multiply/divide by powers of 10; use known facts and solve problems involving factors and multiples.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Fractions A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equivalent fractions, improper fractions and mixed numbers and how common denominators support comparison/calculation.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Find equivalents; convert forms; compare/order fractions and add/subtract fractions with related denominators.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E2F0D9"/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Multiplication and division B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formal multiplication and division strategies and the meaning of remainders.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Multiply up to four-digit numbers by one/two digits; divide up to four digits by one digit; interpret remainders in context.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Fractions B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multiplication of fractions by integers and fractions as operators.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Add/subtract increasingly complex fractions; multiply fractions/mixed numbers by whole numbers; find fractions of quantities.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Decimals and percentages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thousandths and relationships among fractions, decimals and percentages.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Read/write/order decimals; round decimals; recognise common fraction-decimal-percentage equivalents and solve percentage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Perimeter and area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formulas/relationships for perimeter and area of rectangles and understand area of compound shapes.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Calculate perimeters and areas; estimate area; solve problems involving missing dimensions.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Statistics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line graphs and tables, including timetables, as ways to represent change and relationships.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Read, interpret and draw line graphs; complete/read tables and timetables; solve comparison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FF2CC"/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Shape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angle facts around a point/on a straight line and properties of polygons and 3-D shapes.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Measure/draw angles accurately; calculate missing angles; classify shapes and reason from properties.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Position and direction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coordinates, translation and reflection in the first quadrant.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Plot and read coordinates; translate and reflect shapes and describe transformations.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Decimals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decimal place value to thousandths and efficient strategies for decimal calculation.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Add/subtract decimals; multiply/divide by 10,100,1000; solve problems involving decimal quantities.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Negative numbers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negative numbers as values below zero and their ordering.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Count through zero; compare/order negative numbers and calculate intervals across zero.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Converting units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metric unit relationships and common imperial approximations; understand units of time.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Convert between metric units and units of time; use approximate metric/imperial equivalences in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Volume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volume as space occupied and distinguish it from capacity.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Compare and estimate volume/capacity; use cubes to calculate volume of cuboids in simple cases.</w:t>
            </w:r>
          </w:p>
        </w:tc>
      </w:tr>
    </w:tbl>
    <w:p>
      <w:r>
        <w:br w:type="page"/>
      </w:r>
    </w:p>
    <w:p>
      <w:pPr>
        <w:pStyle w:val="YearHeading"/>
        <w:spacing w:after="100"/>
      </w:pPr>
      <w:r>
        <w:t>Year 6 Curriculum Map</w:t>
      </w:r>
    </w:p>
    <w:tbl>
      <w:tblPr>
        <w:tblW w:type="dxa" w:w="15047"/>
        <w:jc w:val="center"/>
        <w:tblLayout w:type="fixed"/>
        <w:tblLook w:firstColumn="1" w:firstRow="1" w:lastColumn="0" w:lastRow="0" w:noHBand="0" w:noVBand="1" w:val="04A0"/>
      </w:tblPr>
      <w:tblGrid>
        <w:gridCol w:w="1036"/>
        <w:gridCol w:w="2951"/>
        <w:gridCol w:w="5529"/>
        <w:gridCol w:w="5529"/>
      </w:tblGrid>
      <w:tr>
        <w:trPr>
          <w:tblHeader w:val="true"/>
        </w:trPr>
        <w:tc>
          <w:tcPr>
            <w:tcW w:type="dxa" w:w="1036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Term</w:t>
            </w:r>
          </w:p>
        </w:tc>
        <w:tc>
          <w:tcPr>
            <w:tcW w:type="dxa" w:w="2951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White Rose Block</w:t>
            </w:r>
          </w:p>
        </w:tc>
        <w:tc>
          <w:tcPr>
            <w:tcW w:type="dxa" w:w="5529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Knowledge</w:t>
            </w:r>
          </w:p>
        </w:tc>
        <w:tc>
          <w:tcPr>
            <w:tcW w:type="dxa" w:w="5529"/>
            <w:shd w:fill="D9EAF7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jc w:val="center"/>
            </w:pPr>
            <w:r>
              <w:rPr>
                <w:b/>
                <w:sz w:val="19"/>
              </w:rPr>
              <w:t>Skills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CE4D6"/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Place value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place value to 10,000,000 and relationships between powers of 10; understand negative numbers across zero.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Read, write, partition, compare and order integers; round to required accuracy and solve problems involving negative numbers.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Addition, subtraction, multiplication and division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formal algorithms and order of operations; understand factors, multiples, primes, squares/cubes and common factors/multiples.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Calculate accurately with large integers; use long multiplication/division; apply order of operations; solve multi-step and inverse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Fractions A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equivalence, simplification, common denominators and relationships between mixed and improper fractions.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Simplify, compare and order fractions; add/subtract fractions and mixed numbers using common denominators.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Fractions B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multiplication/division of fractions and fractions as operators.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Multiply simple pairs of proper fractions; divide fractions by integers; find fractions of amounts and solve multi-step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Autumn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Converting units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metric conversions and relationships among miles/kilometres and units of time.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Convert between units using decimal notation where appropriate; solve problems involving measures and conversion.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E2F0D9"/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Ratio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ratio as multiplicative comparison and recognise links among ratio, fractions and scaling.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Use ratio language/symbols; scale quantities; solve ratio and proportion problems and use scale factors.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Algebra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letters as variables and generalised numbers; know that equations express equality.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Form and use expressions; substitute values; solve one- and two-step equations; describe sequences and simple formulae.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Decimals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decimal place value and links between division and decimal representation.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Multiply/divide decimals by powers of 10; multiply/divide numbers with decimals by integers; round and solve decimal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Fractions, decimals and percentages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equivalences among common fractions, decimals and percentages and percentage as 'per hundred'.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Convert between forms; order mixed representations; find percentages of amounts and solve percentage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Area, perimeter and volume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formulas for areas of rectangles/parallelograms/triangles and volume of cuboids; understand relationships among dimensions.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Calculate area, perimeter and volume; find missing measures; reason about shapes with equal areas/perimeters.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Spring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Statistics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pie charts, line graphs and the arithmetic mean as representations/summaries of data.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Interpret and construct graphs/charts; calculate and interpret mean averages; solve multi-step data problems.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  <w:shd w:fill="FFF2CC"/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Shape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Know angle facts, properties of polygons and circles, and recognise nets of 3-D shapes.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Calculate unknown angles; classify shapes; draw accurately; use radius/diameter relationships and recognise/build nets.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Position and direction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Understand coordinates in all four quadrants and transformations by translation/reflection.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Read, plot and calculate with coordinates; translate and reflect shapes and describe resulting positions.</w:t>
            </w:r>
          </w:p>
        </w:tc>
      </w:tr>
      <w:tr>
        <w:trPr>
          <w:cantSplit/>
        </w:trPr>
        <w:tc>
          <w:tcPr>
            <w:tcW w:type="dxa" w:w="1036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Summer</w:t>
            </w:r>
          </w:p>
        </w:tc>
        <w:tc>
          <w:tcPr>
            <w:tcW w:type="dxa" w:w="2951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b/>
                <w:sz w:val="16"/>
              </w:rPr>
              <w:t>Themed projects, consolidation and problem solving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Secure and connect mathematical knowledge from across KS2; recognise that problems may require several domains and strategies.</w:t>
            </w:r>
          </w:p>
        </w:tc>
        <w:tc>
          <w:tcPr>
            <w:tcW w:type="dxa" w:w="5529"/>
            <w:vAlign w:val="top"/>
            <w:tcBorders>
              <w:top w:val="single" w:sz="8" w:color="A6A6A6"/>
              <w:left w:val="single" w:sz="8" w:color="A6A6A6"/>
              <w:bottom w:val="single" w:sz="8" w:color="A6A6A6"/>
              <w:right w:val="single" w:sz="8" w:color="A6A6A6"/>
              <w:insideH w:val="single" w:sz="8" w:color="A6A6A6"/>
              <w:insideV w:val="single" w:sz="8" w:color="A6A6A6"/>
            </w:tcBorders>
            <w:tcMar>
              <w:top w:w="70" w:type="dxa"/>
              <w:start w:w="80" w:type="dxa"/>
              <w:bottom w:w="70" w:type="dxa"/>
              <w:end w:w="80" w:type="dxa"/>
            </w:tcMar>
          </w:tcPr>
          <w:p>
            <w:pPr>
              <w:spacing w:after="0" w:line="240" w:lineRule="auto"/>
            </w:pPr>
            <w:r>
              <w:rPr>
                <w:sz w:val="16"/>
              </w:rPr>
              <w:t>Select efficient methods independently; reason, justify, generalise and solve unfamiliar multi-step problems in meaningful contexts.</w:t>
            </w:r>
          </w:p>
        </w:tc>
      </w:tr>
    </w:tbl>
    <w:sectPr w:rsidR="00FC693F" w:rsidRPr="0006063C" w:rsidSect="00034616">
      <w:pgSz w:w="16834" w:h="11909" w:orient="landscape"/>
      <w:pgMar w:top="648" w:right="648" w:bottom="648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apTitle">
    <w:name w:val="Map Title"/>
    <w:rPr>
      <w:rFonts w:ascii="Arial" w:hAnsi="Arial"/>
      <w:b/>
      <w:sz w:val="40"/>
    </w:rPr>
  </w:style>
  <w:style w:type="paragraph" w:customStyle="1" w:styleId="YearHeading">
    <w:name w:val="Year Heading"/>
    <w:rPr>
      <w:rFonts w:ascii="Arial" w:hAnsi="Arial"/>
      <w:b/>
      <w:sz w:val="3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