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r28kpjnudrqt" w:id="0"/>
      <w:bookmarkEnd w:id="0"/>
      <w:r w:rsidDel="00000000" w:rsidR="00000000" w:rsidRPr="00000000">
        <w:rPr>
          <w:b w:val="1"/>
          <w:bCs w:val="1"/>
          <w:sz w:val="34"/>
          <w:szCs w:val="34"/>
          <w:rtl w:val="0"/>
        </w:rPr>
        <w:t xml:space="preserve">Supporting Your Child at Home</w:t>
      </w:r>
    </w:p>
    <w:p w:rsidR="00000000" w:rsidDel="00000000" w:rsidP="00000000" w:rsidRDefault="00000000" w:rsidRPr="00000000" w14:paraId="00000002">
      <w:pPr>
        <w:spacing w:after="240" w:before="240" w:lineRule="auto"/>
        <w:rPr/>
      </w:pPr>
      <w:r w:rsidDel="00000000" w:rsidR="00000000" w:rsidRPr="00000000">
        <w:rPr>
          <w:rtl w:val="0"/>
        </w:rPr>
        <w:t xml:space="preserve">Parents and carers play an important role in helping children develop confidence and fluency in mathematics. Positive experiences of maths at home can help children recognise that mathematics is useful, enjoyable and an important part of everyday life.</w:t>
      </w:r>
    </w:p>
    <w:p w:rsidR="00000000" w:rsidDel="00000000" w:rsidP="00000000" w:rsidRDefault="00000000" w:rsidRPr="00000000" w14:paraId="00000003">
      <w:pPr>
        <w:spacing w:after="240" w:before="240" w:lineRule="auto"/>
        <w:rPr/>
      </w:pPr>
      <w:r w:rsidDel="00000000" w:rsidR="00000000" w:rsidRPr="00000000">
        <w:rPr>
          <w:rtl w:val="0"/>
        </w:rPr>
        <w:t xml:space="preserve">You can support your child by:</w:t>
      </w:r>
    </w:p>
    <w:p w:rsidR="00000000" w:rsidDel="00000000" w:rsidP="00000000" w:rsidRDefault="00000000" w:rsidRPr="00000000" w14:paraId="00000004">
      <w:pPr>
        <w:numPr>
          <w:ilvl w:val="0"/>
          <w:numId w:val="1"/>
        </w:numPr>
        <w:spacing w:after="0" w:afterAutospacing="0" w:before="240" w:lineRule="auto"/>
        <w:ind w:left="720" w:hanging="360"/>
      </w:pPr>
      <w:r w:rsidDel="00000000" w:rsidR="00000000" w:rsidRPr="00000000">
        <w:rPr>
          <w:rtl w:val="0"/>
        </w:rPr>
        <w:t xml:space="preserve">supporting your child to complete their </w:t>
      </w:r>
      <w:r w:rsidDel="00000000" w:rsidR="00000000" w:rsidRPr="00000000">
        <w:rPr>
          <w:b w:val="1"/>
          <w:bCs w:val="1"/>
          <w:rtl w:val="0"/>
        </w:rPr>
        <w:t xml:space="preserve">maths homework regularly and independently</w:t>
      </w:r>
      <w:r w:rsidDel="00000000" w:rsidR="00000000" w:rsidRPr="00000000">
        <w:rPr>
          <w:rtl w:val="0"/>
        </w:rPr>
        <w:t xml:space="preserve">, encouraging them to explain their thinking and ask for help when needed</w:t>
      </w:r>
    </w:p>
    <w:p w:rsidR="00000000" w:rsidDel="00000000" w:rsidP="00000000" w:rsidRDefault="00000000" w:rsidRPr="00000000" w14:paraId="00000005">
      <w:pPr>
        <w:numPr>
          <w:ilvl w:val="0"/>
          <w:numId w:val="1"/>
        </w:numPr>
        <w:spacing w:after="0" w:afterAutospacing="0" w:before="0" w:beforeAutospacing="0" w:lineRule="auto"/>
        <w:ind w:left="720" w:hanging="360"/>
      </w:pPr>
      <w:r w:rsidDel="00000000" w:rsidR="00000000" w:rsidRPr="00000000">
        <w:rPr>
          <w:rtl w:val="0"/>
        </w:rPr>
        <w:t xml:space="preserve">practising </w:t>
      </w:r>
      <w:r w:rsidDel="00000000" w:rsidR="00000000" w:rsidRPr="00000000">
        <w:rPr>
          <w:b w:val="1"/>
          <w:bCs w:val="1"/>
          <w:rtl w:val="0"/>
        </w:rPr>
        <w:t xml:space="preserve">times tables and corresponding division facts</w:t>
      </w:r>
      <w:r w:rsidDel="00000000" w:rsidR="00000000" w:rsidRPr="00000000">
        <w:rPr>
          <w:rtl w:val="0"/>
        </w:rPr>
        <w:t xml:space="preserve"> regularly, using </w:t>
      </w:r>
      <w:r w:rsidDel="00000000" w:rsidR="00000000" w:rsidRPr="00000000">
        <w:rPr>
          <w:b w:val="1"/>
          <w:bCs w:val="1"/>
          <w:rtl w:val="0"/>
        </w:rPr>
        <w:t xml:space="preserve">Times Tables Rock Stars (TTRS)</w:t>
      </w:r>
      <w:r w:rsidDel="00000000" w:rsidR="00000000" w:rsidRPr="00000000">
        <w:rPr>
          <w:rtl w:val="0"/>
        </w:rPr>
        <w:t xml:space="preserve"> where appropriate</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using </w:t>
      </w:r>
      <w:r w:rsidDel="00000000" w:rsidR="00000000" w:rsidRPr="00000000">
        <w:rPr>
          <w:b w:val="1"/>
          <w:bCs w:val="1"/>
          <w:rtl w:val="0"/>
        </w:rPr>
        <w:t xml:space="preserve">Arithmagicians</w:t>
      </w:r>
      <w:r w:rsidDel="00000000" w:rsidR="00000000" w:rsidRPr="00000000">
        <w:rPr>
          <w:rtl w:val="0"/>
        </w:rPr>
        <w:t xml:space="preserve"> to practise key arithmetic skills and develop increasing speed, accuracy and fluency</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practising key number facts little and often, such as number bonds and mental calculations</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encouraging your child to explain </w:t>
      </w:r>
      <w:r w:rsidDel="00000000" w:rsidR="00000000" w:rsidRPr="00000000">
        <w:rPr>
          <w:b w:val="1"/>
          <w:bCs w:val="1"/>
          <w:rtl w:val="0"/>
        </w:rPr>
        <w:t xml:space="preserve">how they worked something out</w:t>
      </w:r>
      <w:r w:rsidDel="00000000" w:rsidR="00000000" w:rsidRPr="00000000">
        <w:rPr>
          <w:rtl w:val="0"/>
        </w:rPr>
        <w:t xml:space="preserve">, rather than focusing only on whether an answer is correct</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involving children in </w:t>
      </w:r>
      <w:r w:rsidDel="00000000" w:rsidR="00000000" w:rsidRPr="00000000">
        <w:rPr>
          <w:b w:val="1"/>
          <w:bCs w:val="1"/>
          <w:rtl w:val="0"/>
        </w:rPr>
        <w:t xml:space="preserve">real-life mathematics</w:t>
      </w:r>
      <w:r w:rsidDel="00000000" w:rsidR="00000000" w:rsidRPr="00000000">
        <w:rPr>
          <w:rtl w:val="0"/>
        </w:rPr>
        <w:t xml:space="preserve">, such as handling money, budgeting, shopping, cooking, measuring and telling the time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playing games involving numbers, patterns, strategy and problem solving</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encouraging children to estimate and calculate mentally when opportunities arise in everyday life</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celebrating effort, improvement and perseverance, particularly when mathematics is challenging</w:t>
      </w:r>
    </w:p>
    <w:p w:rsidR="00000000" w:rsidDel="00000000" w:rsidP="00000000" w:rsidRDefault="00000000" w:rsidRPr="00000000" w14:paraId="0000000D">
      <w:pPr>
        <w:spacing w:after="240" w:before="240" w:lineRule="auto"/>
        <w:rPr/>
      </w:pPr>
      <w:r w:rsidDel="00000000" w:rsidR="00000000" w:rsidRPr="00000000">
        <w:rPr>
          <w:rtl w:val="0"/>
        </w:rPr>
        <w:t xml:space="preserve">When supporting calculation at home, we encourage parents and carers to ask children to explain the methods they have been taught in school. This helps to reinforce consistent approaches and encourages pupils to develop understanding rather than simply memorising procedures.</w:t>
      </w:r>
    </w:p>
    <w:p w:rsidR="00000000" w:rsidDel="00000000" w:rsidP="00000000" w:rsidRDefault="00000000" w:rsidRPr="00000000" w14:paraId="0000000E">
      <w:pPr>
        <w:spacing w:after="240" w:before="240" w:lineRule="auto"/>
        <w:rPr/>
      </w:pPr>
      <w:r w:rsidDel="00000000" w:rsidR="00000000" w:rsidRPr="00000000">
        <w:rPr>
          <w:rtl w:val="0"/>
        </w:rPr>
        <w:t xml:space="preserve">Working together helps children develop the </w:t>
      </w:r>
      <w:r w:rsidDel="00000000" w:rsidR="00000000" w:rsidRPr="00000000">
        <w:rPr>
          <w:b w:val="1"/>
          <w:bCs w:val="1"/>
          <w:rtl w:val="0"/>
        </w:rPr>
        <w:t xml:space="preserve">confidence, fluency and resilience</w:t>
      </w:r>
      <w:r w:rsidDel="00000000" w:rsidR="00000000" w:rsidRPr="00000000">
        <w:rPr>
          <w:rtl w:val="0"/>
        </w:rPr>
        <w:t xml:space="preserve"> needed to become successful mathematicians and to recognise the value of mathematics both in school and in everyday life.</w:t>
      </w:r>
    </w:p>
    <w:p w:rsidR="00000000" w:rsidDel="00000000" w:rsidP="00000000" w:rsidRDefault="00000000" w:rsidRPr="00000000" w14:paraId="0000000F">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