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1B2" w:rsidRPr="00326C0E" w:rsidRDefault="00FD51B2" w:rsidP="00FE68A3">
      <w:pPr>
        <w:spacing w:after="0"/>
        <w:jc w:val="center"/>
        <w:rPr>
          <w:rFonts w:ascii="Sassoon Primary" w:hAnsi="Sassoon Primary"/>
          <w:sz w:val="16"/>
        </w:rPr>
      </w:pPr>
    </w:p>
    <w:tbl>
      <w:tblPr>
        <w:tblStyle w:val="TableGrid"/>
        <w:tblpPr w:leftFromText="180" w:rightFromText="180" w:vertAnchor="text" w:horzAnchor="margin" w:tblpY="107"/>
        <w:tblW w:w="0" w:type="auto"/>
        <w:tblLook w:val="04A0" w:firstRow="1" w:lastRow="0" w:firstColumn="1" w:lastColumn="0" w:noHBand="0" w:noVBand="1"/>
      </w:tblPr>
      <w:tblGrid>
        <w:gridCol w:w="6516"/>
        <w:gridCol w:w="2977"/>
        <w:gridCol w:w="6373"/>
      </w:tblGrid>
      <w:tr w:rsidR="009F38B6" w:rsidRPr="00326C0E" w:rsidTr="009F38B6">
        <w:tc>
          <w:tcPr>
            <w:tcW w:w="6516" w:type="dxa"/>
            <w:shd w:val="clear" w:color="auto" w:fill="C5E0B3" w:themeFill="accent6" w:themeFillTint="66"/>
          </w:tcPr>
          <w:p w:rsidR="009F38B6" w:rsidRPr="00326C0E" w:rsidRDefault="009F38B6" w:rsidP="00EE2763">
            <w:pPr>
              <w:jc w:val="center"/>
              <w:rPr>
                <w:rFonts w:ascii="Sassoon Primary" w:hAnsi="Sassoon Primary" w:cs="Arial"/>
                <w:sz w:val="28"/>
              </w:rPr>
            </w:pPr>
            <w:r w:rsidRPr="00326C0E">
              <w:rPr>
                <w:rFonts w:ascii="Sassoon Primary" w:hAnsi="Sassoon Primary" w:cs="Arial"/>
                <w:sz w:val="28"/>
              </w:rPr>
              <w:t xml:space="preserve">Area of Learning: </w:t>
            </w:r>
            <w:r w:rsidR="00EE2763" w:rsidRPr="00326C0E">
              <w:rPr>
                <w:rFonts w:ascii="Sassoon Primary" w:hAnsi="Sassoon Primary" w:cs="Arial"/>
                <w:sz w:val="28"/>
              </w:rPr>
              <w:t>Habitats and microhabitats</w:t>
            </w:r>
          </w:p>
        </w:tc>
        <w:tc>
          <w:tcPr>
            <w:tcW w:w="2977" w:type="dxa"/>
            <w:shd w:val="clear" w:color="auto" w:fill="C5E0B3" w:themeFill="accent6" w:themeFillTint="66"/>
          </w:tcPr>
          <w:p w:rsidR="009F38B6" w:rsidRPr="00326C0E" w:rsidRDefault="009F38B6" w:rsidP="009F38B6">
            <w:pPr>
              <w:jc w:val="center"/>
              <w:rPr>
                <w:rFonts w:ascii="Sassoon Primary" w:hAnsi="Sassoon Primary" w:cs="Arial"/>
                <w:sz w:val="28"/>
              </w:rPr>
            </w:pPr>
            <w:r w:rsidRPr="00326C0E">
              <w:rPr>
                <w:rFonts w:ascii="Sassoon Primary" w:hAnsi="Sassoon Primary" w:cs="Arial"/>
                <w:sz w:val="28"/>
              </w:rPr>
              <w:t>KS1: Year 2</w:t>
            </w:r>
          </w:p>
        </w:tc>
        <w:tc>
          <w:tcPr>
            <w:tcW w:w="6373" w:type="dxa"/>
            <w:shd w:val="clear" w:color="auto" w:fill="C5E0B3" w:themeFill="accent6" w:themeFillTint="66"/>
          </w:tcPr>
          <w:p w:rsidR="009F38B6" w:rsidRPr="00326C0E" w:rsidRDefault="009F38B6" w:rsidP="009F38B6">
            <w:pPr>
              <w:jc w:val="center"/>
              <w:rPr>
                <w:rFonts w:ascii="Sassoon Primary" w:hAnsi="Sassoon Primary" w:cs="Arial"/>
                <w:sz w:val="28"/>
              </w:rPr>
            </w:pPr>
            <w:r w:rsidRPr="00326C0E">
              <w:rPr>
                <w:rFonts w:ascii="Sassoon Primary" w:hAnsi="Sassoon Primary" w:cs="Arial"/>
                <w:sz w:val="28"/>
              </w:rPr>
              <w:t xml:space="preserve">Biology </w:t>
            </w:r>
          </w:p>
        </w:tc>
      </w:tr>
    </w:tbl>
    <w:p w:rsidR="00FD51B2" w:rsidRPr="00326C0E" w:rsidRDefault="006A4A62" w:rsidP="00FE68A3">
      <w:pPr>
        <w:spacing w:after="0"/>
        <w:jc w:val="center"/>
        <w:rPr>
          <w:rFonts w:ascii="Sassoon Primary" w:hAnsi="Sassoon Primary"/>
          <w:sz w:val="16"/>
        </w:rPr>
      </w:pPr>
      <w:r w:rsidRPr="00326C0E">
        <w:rPr>
          <w:rFonts w:ascii="Sassoon Primary" w:hAnsi="Sassoon Primary"/>
          <w:noProof/>
          <w:lang w:eastAsia="en-GB"/>
        </w:rPr>
        <w:drawing>
          <wp:anchor distT="0" distB="0" distL="114300" distR="114300" simplePos="0" relativeHeight="251665408" behindDoc="1" locked="0" layoutInCell="1" allowOverlap="1">
            <wp:simplePos x="0" y="0"/>
            <wp:positionH relativeFrom="column">
              <wp:posOffset>1816735</wp:posOffset>
            </wp:positionH>
            <wp:positionV relativeFrom="paragraph">
              <wp:posOffset>384175</wp:posOffset>
            </wp:positionV>
            <wp:extent cx="2616832" cy="8356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6832" cy="835660"/>
                    </a:xfrm>
                    <a:prstGeom prst="rect">
                      <a:avLst/>
                    </a:prstGeom>
                  </pic:spPr>
                </pic:pic>
              </a:graphicData>
            </a:graphic>
            <wp14:sizeRelH relativeFrom="page">
              <wp14:pctWidth>0</wp14:pctWidth>
            </wp14:sizeRelH>
            <wp14:sizeRelV relativeFrom="page">
              <wp14:pctHeight>0</wp14:pctHeight>
            </wp14:sizeRelV>
          </wp:anchor>
        </w:drawing>
      </w:r>
      <w:r w:rsidRPr="00326C0E">
        <w:rPr>
          <w:rFonts w:ascii="Sassoon Primary" w:hAnsi="Sassoon Primary"/>
          <w:noProof/>
          <w:lang w:eastAsia="en-GB"/>
        </w:rPr>
        <w:drawing>
          <wp:anchor distT="0" distB="0" distL="114300" distR="114300" simplePos="0" relativeHeight="251664384" behindDoc="1" locked="0" layoutInCell="1" allowOverlap="1">
            <wp:simplePos x="0" y="0"/>
            <wp:positionH relativeFrom="column">
              <wp:posOffset>47983</wp:posOffset>
            </wp:positionH>
            <wp:positionV relativeFrom="paragraph">
              <wp:posOffset>288925</wp:posOffset>
            </wp:positionV>
            <wp:extent cx="1771650" cy="94541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945410"/>
                    </a:xfrm>
                    <a:prstGeom prst="rect">
                      <a:avLst/>
                    </a:prstGeom>
                  </pic:spPr>
                </pic:pic>
              </a:graphicData>
            </a:graphic>
            <wp14:sizeRelH relativeFrom="page">
              <wp14:pctWidth>0</wp14:pctWidth>
            </wp14:sizeRelH>
            <wp14:sizeRelV relativeFrom="page">
              <wp14:pctHeight>0</wp14:pctHeight>
            </wp14:sizeRelV>
          </wp:anchor>
        </w:drawing>
      </w:r>
      <w:r w:rsidRPr="00326C0E">
        <w:rPr>
          <w:rFonts w:ascii="Sassoon Primary" w:hAnsi="Sassoon Primary"/>
          <w:noProof/>
          <w:lang w:eastAsia="en-GB"/>
        </w:rPr>
        <w:drawing>
          <wp:anchor distT="0" distB="0" distL="114300" distR="114300" simplePos="0" relativeHeight="251663360" behindDoc="1" locked="0" layoutInCell="1" allowOverlap="1">
            <wp:simplePos x="0" y="0"/>
            <wp:positionH relativeFrom="column">
              <wp:posOffset>6250940</wp:posOffset>
            </wp:positionH>
            <wp:positionV relativeFrom="paragraph">
              <wp:posOffset>390525</wp:posOffset>
            </wp:positionV>
            <wp:extent cx="3759200" cy="2256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59200" cy="2256855"/>
                    </a:xfrm>
                    <a:prstGeom prst="rect">
                      <a:avLst/>
                    </a:prstGeom>
                  </pic:spPr>
                </pic:pic>
              </a:graphicData>
            </a:graphic>
            <wp14:sizeRelH relativeFrom="page">
              <wp14:pctWidth>0</wp14:pctWidth>
            </wp14:sizeRelH>
            <wp14:sizeRelV relativeFrom="page">
              <wp14:pctHeight>0</wp14:pctHeight>
            </wp14:sizeRelV>
          </wp:anchor>
        </w:drawing>
      </w:r>
    </w:p>
    <w:p w:rsidR="00FD51B2" w:rsidRPr="00326C0E" w:rsidRDefault="006A4A62" w:rsidP="00824FFB">
      <w:pPr>
        <w:spacing w:after="0"/>
        <w:rPr>
          <w:rFonts w:ascii="Sassoon Primary" w:hAnsi="Sassoon Primary" w:cs="Arial"/>
          <w:sz w:val="16"/>
        </w:rPr>
      </w:pPr>
      <w:r w:rsidRPr="00326C0E">
        <w:rPr>
          <w:rFonts w:ascii="Sassoon Primary" w:hAnsi="Sassoon Primary"/>
          <w:noProof/>
          <w:lang w:eastAsia="en-GB"/>
        </w:rPr>
        <w:drawing>
          <wp:anchor distT="0" distB="0" distL="114300" distR="114300" simplePos="0" relativeHeight="251666432" behindDoc="1" locked="0" layoutInCell="1" allowOverlap="1">
            <wp:simplePos x="0" y="0"/>
            <wp:positionH relativeFrom="column">
              <wp:posOffset>4549140</wp:posOffset>
            </wp:positionH>
            <wp:positionV relativeFrom="paragraph">
              <wp:posOffset>68580</wp:posOffset>
            </wp:positionV>
            <wp:extent cx="1485265" cy="2101850"/>
            <wp:effectExtent l="0" t="0" r="635" b="0"/>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265"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FFB" w:rsidRPr="00326C0E" w:rsidRDefault="00824FFB" w:rsidP="00824FFB">
      <w:pPr>
        <w:spacing w:after="0"/>
        <w:rPr>
          <w:rFonts w:ascii="Sassoon Primary" w:hAnsi="Sassoon Primary" w:cs="Arial"/>
          <w:sz w:val="16"/>
        </w:rPr>
      </w:pPr>
    </w:p>
    <w:p w:rsidR="00B5215A" w:rsidRPr="00326C0E" w:rsidRDefault="00B5215A" w:rsidP="00824FFB">
      <w:pPr>
        <w:spacing w:after="0"/>
        <w:rPr>
          <w:rFonts w:ascii="Sassoon Primary" w:hAnsi="Sassoon Primary" w:cs="Arial"/>
          <w:sz w:val="16"/>
        </w:rPr>
      </w:pPr>
    </w:p>
    <w:p w:rsidR="00B5215A" w:rsidRPr="00326C0E" w:rsidRDefault="00B5215A" w:rsidP="00B5215A">
      <w:pPr>
        <w:tabs>
          <w:tab w:val="left" w:pos="12255"/>
        </w:tabs>
        <w:spacing w:after="0"/>
        <w:rPr>
          <w:rFonts w:ascii="Sassoon Primary" w:hAnsi="Sassoon Primary" w:cs="Arial"/>
          <w:sz w:val="16"/>
        </w:rPr>
      </w:pPr>
      <w:r w:rsidRPr="00326C0E">
        <w:rPr>
          <w:rFonts w:ascii="Sassoon Primary" w:hAnsi="Sassoon Primary" w:cs="Arial"/>
          <w:sz w:val="16"/>
        </w:rPr>
        <w:tab/>
      </w:r>
    </w:p>
    <w:p w:rsidR="00FE68A3" w:rsidRPr="00326C0E" w:rsidRDefault="00FE68A3" w:rsidP="009D25B6">
      <w:pPr>
        <w:spacing w:after="0"/>
        <w:rPr>
          <w:rFonts w:ascii="Sassoon Primary" w:hAnsi="Sassoon Primary" w:cs="Arial"/>
          <w:sz w:val="12"/>
        </w:rPr>
      </w:pPr>
    </w:p>
    <w:tbl>
      <w:tblPr>
        <w:tblStyle w:val="TableGrid"/>
        <w:tblpPr w:leftFromText="180" w:rightFromText="180" w:vertAnchor="page" w:horzAnchor="margin" w:tblpY="2651"/>
        <w:tblW w:w="0" w:type="auto"/>
        <w:tblLook w:val="04A0" w:firstRow="1" w:lastRow="0" w:firstColumn="1" w:lastColumn="0" w:noHBand="0" w:noVBand="1"/>
      </w:tblPr>
      <w:tblGrid>
        <w:gridCol w:w="6646"/>
      </w:tblGrid>
      <w:tr w:rsidR="006275B6" w:rsidRPr="00326C0E" w:rsidTr="007002C1">
        <w:trPr>
          <w:trHeight w:val="292"/>
        </w:trPr>
        <w:tc>
          <w:tcPr>
            <w:tcW w:w="6646" w:type="dxa"/>
            <w:shd w:val="clear" w:color="auto" w:fill="C5E0B3" w:themeFill="accent6" w:themeFillTint="66"/>
          </w:tcPr>
          <w:p w:rsidR="006275B6" w:rsidRPr="00326C0E" w:rsidRDefault="006275B6" w:rsidP="007002C1">
            <w:pPr>
              <w:jc w:val="center"/>
              <w:rPr>
                <w:rFonts w:ascii="Sassoon Primary" w:hAnsi="Sassoon Primary" w:cs="Arial"/>
                <w:sz w:val="36"/>
              </w:rPr>
            </w:pPr>
            <w:r w:rsidRPr="00326C0E">
              <w:rPr>
                <w:rFonts w:ascii="Sassoon Primary" w:hAnsi="Sassoon Primary" w:cs="Arial"/>
                <w:sz w:val="28"/>
              </w:rPr>
              <w:t>What I already know</w:t>
            </w:r>
            <w:r w:rsidR="009A49C2" w:rsidRPr="00326C0E">
              <w:rPr>
                <w:rFonts w:ascii="Sassoon Primary" w:hAnsi="Sassoon Primary" w:cs="Arial"/>
                <w:sz w:val="28"/>
              </w:rPr>
              <w:t>:</w:t>
            </w:r>
          </w:p>
        </w:tc>
      </w:tr>
      <w:tr w:rsidR="006275B6" w:rsidRPr="00326C0E" w:rsidTr="007002C1">
        <w:trPr>
          <w:trHeight w:val="3917"/>
        </w:trPr>
        <w:tc>
          <w:tcPr>
            <w:tcW w:w="6646" w:type="dxa"/>
          </w:tcPr>
          <w:p w:rsidR="00C23F8C" w:rsidRPr="00326C0E" w:rsidRDefault="009A49C2" w:rsidP="007002C1">
            <w:pPr>
              <w:rPr>
                <w:rFonts w:ascii="Sassoon Primary" w:hAnsi="Sassoon Primary" w:cs="Arial"/>
                <w:sz w:val="18"/>
                <w:szCs w:val="18"/>
              </w:rPr>
            </w:pPr>
            <w:r w:rsidRPr="00326C0E">
              <w:rPr>
                <w:rFonts w:ascii="Sassoon Primary" w:hAnsi="Sassoon Primary" w:cs="Arial"/>
                <w:sz w:val="18"/>
                <w:szCs w:val="18"/>
              </w:rPr>
              <w:t xml:space="preserve">Prior Learning: </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Year 2</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I know the differences between things that are living, dead, and things that have never been alive.</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 xml:space="preserve">I know that most living things live in habitats to which they are suited and describe how different habitats provide for the basic needs of different kinds of animals and plants, and how they depend on each other. </w:t>
            </w:r>
          </w:p>
          <w:p w:rsidR="007002C1" w:rsidRPr="00326C0E" w:rsidRDefault="007002C1" w:rsidP="007002C1">
            <w:pPr>
              <w:rPr>
                <w:rFonts w:ascii="Sassoon Primary" w:hAnsi="Sassoon Primary" w:cs="Arial"/>
                <w:sz w:val="18"/>
                <w:szCs w:val="18"/>
                <w:u w:val="single"/>
              </w:rPr>
            </w:pPr>
            <w:r w:rsidRPr="00326C0E">
              <w:rPr>
                <w:rFonts w:ascii="Sassoon Primary" w:hAnsi="Sassoon Primary" w:cs="Arial"/>
                <w:sz w:val="18"/>
                <w:szCs w:val="18"/>
                <w:u w:val="single"/>
              </w:rPr>
              <w:t>Year 1</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I know that humans are animals.</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 xml:space="preserve">I can </w:t>
            </w:r>
            <w:r w:rsidR="006A4A62" w:rsidRPr="00326C0E">
              <w:rPr>
                <w:rFonts w:ascii="Sassoon Primary" w:hAnsi="Sassoon Primary" w:cs="Arial"/>
                <w:sz w:val="18"/>
                <w:szCs w:val="18"/>
              </w:rPr>
              <w:t>compare</w:t>
            </w:r>
            <w:r w:rsidRPr="00326C0E">
              <w:rPr>
                <w:rFonts w:ascii="Sassoon Primary" w:hAnsi="Sassoon Primary" w:cs="Arial"/>
                <w:sz w:val="18"/>
                <w:szCs w:val="18"/>
              </w:rPr>
              <w:t xml:space="preserve"> and describe differences in my own features (eye, hair, skin colour, etc.). </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I know that humans have many similarities.</w:t>
            </w:r>
          </w:p>
          <w:p w:rsidR="007002C1" w:rsidRPr="00326C0E" w:rsidRDefault="007002C1" w:rsidP="007002C1">
            <w:pPr>
              <w:rPr>
                <w:rFonts w:ascii="Sassoon Primary" w:hAnsi="Sassoon Primary" w:cs="Arial"/>
                <w:sz w:val="18"/>
                <w:szCs w:val="18"/>
              </w:rPr>
            </w:pPr>
            <w:r w:rsidRPr="00326C0E">
              <w:rPr>
                <w:rFonts w:ascii="Sassoon Primary" w:hAnsi="Sassoon Primary" w:cs="Arial"/>
                <w:sz w:val="18"/>
                <w:szCs w:val="18"/>
              </w:rPr>
              <w:t xml:space="preserve">I can identify, name, draw and label the basic parts of the human body and say which part of the body is associated with each sense. </w:t>
            </w:r>
          </w:p>
          <w:p w:rsidR="006A4A62" w:rsidRPr="00326C0E" w:rsidRDefault="007002C1" w:rsidP="007002C1">
            <w:pPr>
              <w:rPr>
                <w:rFonts w:ascii="Sassoon Primary" w:hAnsi="Sassoon Primary" w:cs="Arial"/>
                <w:sz w:val="18"/>
                <w:szCs w:val="18"/>
              </w:rPr>
            </w:pPr>
            <w:r w:rsidRPr="00326C0E">
              <w:rPr>
                <w:rFonts w:ascii="Sassoon Primary" w:hAnsi="Sassoon Primary" w:cs="Arial"/>
                <w:sz w:val="18"/>
                <w:szCs w:val="18"/>
              </w:rPr>
              <w:t>I can identify and name a variety of common animals including some fish, some amphibians, some reptiles, some birds and some mammals.</w:t>
            </w:r>
          </w:p>
          <w:p w:rsidR="00DD2040" w:rsidRPr="00326C0E" w:rsidRDefault="006A4A62" w:rsidP="007002C1">
            <w:pPr>
              <w:rPr>
                <w:rFonts w:ascii="Sassoon Primary" w:hAnsi="Sassoon Primary" w:cs="Arial"/>
                <w:sz w:val="18"/>
                <w:szCs w:val="18"/>
              </w:rPr>
            </w:pPr>
            <w:r w:rsidRPr="00326C0E">
              <w:rPr>
                <w:rFonts w:ascii="Sassoon Primary" w:hAnsi="Sassoon Primary" w:cs="Arial"/>
                <w:sz w:val="18"/>
                <w:szCs w:val="18"/>
              </w:rPr>
              <w:t>I can i</w:t>
            </w:r>
            <w:r w:rsidR="007002C1" w:rsidRPr="00326C0E">
              <w:rPr>
                <w:rFonts w:ascii="Sassoon Primary" w:hAnsi="Sassoon Primary" w:cs="Arial"/>
                <w:sz w:val="18"/>
                <w:szCs w:val="18"/>
              </w:rPr>
              <w:t xml:space="preserve">dentify and name a variety of common animals that are carnivores, herbivores and omnivores (i.e. according to what they eat). </w:t>
            </w:r>
          </w:p>
        </w:tc>
      </w:tr>
    </w:tbl>
    <w:p w:rsidR="006275B6" w:rsidRPr="00326C0E" w:rsidRDefault="006275B6" w:rsidP="009D25B6">
      <w:pPr>
        <w:tabs>
          <w:tab w:val="left" w:pos="1515"/>
        </w:tabs>
        <w:spacing w:after="0"/>
        <w:rPr>
          <w:rFonts w:ascii="Sassoon Primary" w:hAnsi="Sassoon Primary" w:cs="Arial"/>
          <w:sz w:val="36"/>
        </w:rPr>
      </w:pPr>
    </w:p>
    <w:p w:rsidR="00DA210E" w:rsidRPr="00326C0E" w:rsidRDefault="006A4A62" w:rsidP="006A4A62">
      <w:pPr>
        <w:tabs>
          <w:tab w:val="left" w:pos="1515"/>
        </w:tabs>
        <w:spacing w:after="0"/>
        <w:rPr>
          <w:rFonts w:ascii="Sassoon Primary" w:hAnsi="Sassoon Primary" w:cs="Arial"/>
          <w:sz w:val="36"/>
        </w:rPr>
      </w:pPr>
      <w:r w:rsidRPr="00326C0E">
        <w:rPr>
          <w:rFonts w:ascii="Sassoon Primary" w:hAnsi="Sassoon Primary" w:cs="Arial"/>
          <w:sz w:val="36"/>
        </w:rPr>
        <w:tab/>
      </w:r>
    </w:p>
    <w:p w:rsidR="00FD51B2" w:rsidRPr="00326C0E" w:rsidRDefault="00FD51B2" w:rsidP="00DA210E">
      <w:pPr>
        <w:rPr>
          <w:rFonts w:ascii="Sassoon Primary" w:hAnsi="Sassoon Primary" w:cs="Arial"/>
          <w:sz w:val="24"/>
        </w:rPr>
      </w:pPr>
    </w:p>
    <w:tbl>
      <w:tblPr>
        <w:tblStyle w:val="TableGrid"/>
        <w:tblpPr w:leftFromText="180" w:rightFromText="180" w:vertAnchor="text" w:horzAnchor="margin" w:tblpXSpec="right" w:tblpY="1426"/>
        <w:tblW w:w="0" w:type="auto"/>
        <w:tblLook w:val="04A0" w:firstRow="1" w:lastRow="0" w:firstColumn="1" w:lastColumn="0" w:noHBand="0" w:noVBand="1"/>
      </w:tblPr>
      <w:tblGrid>
        <w:gridCol w:w="2452"/>
        <w:gridCol w:w="6676"/>
      </w:tblGrid>
      <w:tr w:rsidR="007002C1" w:rsidRPr="00326C0E" w:rsidTr="007002C1">
        <w:trPr>
          <w:trHeight w:val="821"/>
        </w:trPr>
        <w:tc>
          <w:tcPr>
            <w:tcW w:w="9128" w:type="dxa"/>
            <w:gridSpan w:val="2"/>
            <w:shd w:val="clear" w:color="auto" w:fill="C5E0B3" w:themeFill="accent6" w:themeFillTint="66"/>
          </w:tcPr>
          <w:p w:rsidR="007002C1" w:rsidRPr="00326C0E" w:rsidRDefault="007002C1" w:rsidP="007002C1">
            <w:pPr>
              <w:jc w:val="center"/>
              <w:rPr>
                <w:rFonts w:ascii="Sassoon Primary" w:hAnsi="Sassoon Primary" w:cs="Arial"/>
                <w:sz w:val="28"/>
              </w:rPr>
            </w:pPr>
            <w:r w:rsidRPr="00326C0E">
              <w:rPr>
                <w:rFonts w:ascii="Sassoon Primary" w:hAnsi="Sassoon Primary" w:cs="Arial"/>
                <w:sz w:val="28"/>
              </w:rPr>
              <w:t>Vocabulary</w:t>
            </w:r>
          </w:p>
        </w:tc>
      </w:tr>
      <w:tr w:rsidR="007002C1" w:rsidRPr="00326C0E" w:rsidTr="007002C1">
        <w:trPr>
          <w:trHeight w:val="548"/>
        </w:trPr>
        <w:tc>
          <w:tcPr>
            <w:tcW w:w="2452" w:type="dxa"/>
          </w:tcPr>
          <w:p w:rsidR="007002C1" w:rsidRPr="00326C0E" w:rsidRDefault="007002C1" w:rsidP="007002C1">
            <w:pPr>
              <w:rPr>
                <w:rFonts w:ascii="Sassoon Primary" w:hAnsi="Sassoon Primary" w:cs="Arial"/>
                <w:b/>
              </w:rPr>
            </w:pPr>
            <w:r w:rsidRPr="00326C0E">
              <w:rPr>
                <w:rFonts w:ascii="Sassoon Primary" w:hAnsi="Sassoon Primary" w:cs="Arial"/>
                <w:b/>
              </w:rPr>
              <w:t>life processes</w:t>
            </w:r>
          </w:p>
        </w:tc>
        <w:tc>
          <w:tcPr>
            <w:tcW w:w="6676" w:type="dxa"/>
          </w:tcPr>
          <w:p w:rsidR="007002C1" w:rsidRPr="00326C0E" w:rsidRDefault="007002C1" w:rsidP="007002C1">
            <w:pPr>
              <w:rPr>
                <w:rFonts w:ascii="Sassoon Primary" w:hAnsi="Sassoon Primary" w:cs="Arial"/>
              </w:rPr>
            </w:pPr>
            <w:r w:rsidRPr="00326C0E">
              <w:rPr>
                <w:rFonts w:ascii="Sassoon Primary" w:hAnsi="Sassoon Primary" w:cs="Arial"/>
              </w:rPr>
              <w:t>These are things that all living things do. They move, breathe, sense, grow, make babies, get rid of waste and get their energy from food.</w:t>
            </w:r>
          </w:p>
        </w:tc>
      </w:tr>
      <w:tr w:rsidR="006A4A62" w:rsidRPr="00326C0E" w:rsidTr="007002C1">
        <w:trPr>
          <w:trHeight w:val="548"/>
        </w:trPr>
        <w:tc>
          <w:tcPr>
            <w:tcW w:w="2452" w:type="dxa"/>
          </w:tcPr>
          <w:p w:rsidR="006A4A62" w:rsidRPr="00326C0E" w:rsidRDefault="006A4A62" w:rsidP="006A4A62">
            <w:pPr>
              <w:rPr>
                <w:rFonts w:ascii="Sassoon Primary" w:hAnsi="Sassoon Primary" w:cs="Arial"/>
                <w:b/>
              </w:rPr>
            </w:pPr>
            <w:r w:rsidRPr="00326C0E">
              <w:rPr>
                <w:rFonts w:ascii="Sassoon Primary" w:hAnsi="Sassoon Primary" w:cs="Arial"/>
                <w:b/>
              </w:rPr>
              <w:t>habitat</w:t>
            </w:r>
          </w:p>
        </w:tc>
        <w:tc>
          <w:tcPr>
            <w:tcW w:w="6676" w:type="dxa"/>
          </w:tcPr>
          <w:p w:rsidR="006A4A62" w:rsidRPr="00326C0E" w:rsidRDefault="006A4A62" w:rsidP="006A4A62">
            <w:pPr>
              <w:rPr>
                <w:rFonts w:ascii="Sassoon Primary" w:hAnsi="Sassoon Primary" w:cs="Arial"/>
              </w:rPr>
            </w:pPr>
            <w:r w:rsidRPr="00326C0E">
              <w:rPr>
                <w:rFonts w:ascii="Sassoon Primary" w:hAnsi="Sassoon Primary" w:cs="Arial"/>
              </w:rPr>
              <w:t>The natural home of an animal or plant.</w:t>
            </w:r>
          </w:p>
        </w:tc>
      </w:tr>
      <w:tr w:rsidR="006A4A62" w:rsidRPr="00326C0E" w:rsidTr="007002C1">
        <w:trPr>
          <w:trHeight w:val="548"/>
        </w:trPr>
        <w:tc>
          <w:tcPr>
            <w:tcW w:w="2452" w:type="dxa"/>
          </w:tcPr>
          <w:p w:rsidR="006A4A62" w:rsidRPr="00326C0E" w:rsidRDefault="006A4A62" w:rsidP="006A4A62">
            <w:pPr>
              <w:rPr>
                <w:rFonts w:ascii="Sassoon Primary" w:hAnsi="Sassoon Primary" w:cs="Arial"/>
                <w:b/>
              </w:rPr>
            </w:pPr>
            <w:r w:rsidRPr="00326C0E">
              <w:rPr>
                <w:rFonts w:ascii="Sassoon Primary" w:hAnsi="Sassoon Primary" w:cs="Arial"/>
                <w:b/>
              </w:rPr>
              <w:t>food chain</w:t>
            </w:r>
          </w:p>
        </w:tc>
        <w:tc>
          <w:tcPr>
            <w:tcW w:w="6676" w:type="dxa"/>
          </w:tcPr>
          <w:p w:rsidR="006A4A62" w:rsidRPr="00326C0E" w:rsidRDefault="006A4A62" w:rsidP="006A4A62">
            <w:pPr>
              <w:rPr>
                <w:rFonts w:ascii="Sassoon Primary" w:hAnsi="Sassoon Primary" w:cs="Arial"/>
              </w:rPr>
            </w:pPr>
            <w:r w:rsidRPr="00326C0E">
              <w:rPr>
                <w:rFonts w:ascii="Sassoon Primary" w:hAnsi="Sassoon Primary" w:cs="Arial"/>
              </w:rPr>
              <w:t>A food chain shows how each animal gets its food. Food chains are one of the ways that living things depend on each other to stay alive.</w:t>
            </w:r>
          </w:p>
        </w:tc>
      </w:tr>
      <w:tr w:rsidR="006A4A62" w:rsidRPr="00326C0E" w:rsidTr="007002C1">
        <w:trPr>
          <w:trHeight w:val="548"/>
        </w:trPr>
        <w:tc>
          <w:tcPr>
            <w:tcW w:w="2452" w:type="dxa"/>
          </w:tcPr>
          <w:p w:rsidR="006A4A62" w:rsidRPr="00326C0E" w:rsidRDefault="006A4A62" w:rsidP="006A4A62">
            <w:pPr>
              <w:rPr>
                <w:rFonts w:ascii="Sassoon Primary" w:hAnsi="Sassoon Primary" w:cs="Arial"/>
                <w:b/>
              </w:rPr>
            </w:pPr>
            <w:r w:rsidRPr="00326C0E">
              <w:rPr>
                <w:rFonts w:ascii="Sassoon Primary" w:hAnsi="Sassoon Primary" w:cs="Arial"/>
                <w:b/>
              </w:rPr>
              <w:t>food source</w:t>
            </w:r>
          </w:p>
        </w:tc>
        <w:tc>
          <w:tcPr>
            <w:tcW w:w="6676" w:type="dxa"/>
          </w:tcPr>
          <w:p w:rsidR="006A4A62" w:rsidRPr="00326C0E" w:rsidRDefault="006A4A62" w:rsidP="006A4A62">
            <w:pPr>
              <w:rPr>
                <w:rFonts w:ascii="Sassoon Primary" w:hAnsi="Sassoon Primary" w:cs="Arial"/>
              </w:rPr>
            </w:pPr>
            <w:r w:rsidRPr="00326C0E">
              <w:rPr>
                <w:rFonts w:ascii="Sassoon Primary" w:hAnsi="Sassoon Primary" w:cs="Arial"/>
              </w:rPr>
              <w:t>This is the place that a living thing’s food comes from.</w:t>
            </w:r>
          </w:p>
        </w:tc>
      </w:tr>
      <w:tr w:rsidR="007002C1" w:rsidRPr="00326C0E" w:rsidTr="007002C1">
        <w:trPr>
          <w:trHeight w:val="548"/>
        </w:trPr>
        <w:tc>
          <w:tcPr>
            <w:tcW w:w="2452" w:type="dxa"/>
          </w:tcPr>
          <w:p w:rsidR="007002C1" w:rsidRPr="00326C0E" w:rsidRDefault="006A4A62" w:rsidP="007002C1">
            <w:pPr>
              <w:rPr>
                <w:rFonts w:ascii="Sassoon Primary" w:hAnsi="Sassoon Primary" w:cs="Arial"/>
                <w:b/>
              </w:rPr>
            </w:pPr>
            <w:r w:rsidRPr="00326C0E">
              <w:rPr>
                <w:rFonts w:ascii="Sassoon Primary" w:hAnsi="Sassoon Primary" w:cs="Arial"/>
                <w:b/>
              </w:rPr>
              <w:t>microhabitat</w:t>
            </w:r>
          </w:p>
        </w:tc>
        <w:tc>
          <w:tcPr>
            <w:tcW w:w="6676" w:type="dxa"/>
          </w:tcPr>
          <w:p w:rsidR="007002C1" w:rsidRPr="00326C0E" w:rsidRDefault="006A4A62" w:rsidP="006A4A62">
            <w:pPr>
              <w:rPr>
                <w:rFonts w:ascii="Sassoon Primary" w:hAnsi="Sassoon Primary" w:cs="Arial"/>
              </w:rPr>
            </w:pPr>
            <w:r w:rsidRPr="00326C0E">
              <w:rPr>
                <w:rFonts w:ascii="Sassoon Primary" w:hAnsi="Sassoon Primary" w:cs="Arial"/>
              </w:rPr>
              <w:t>A small habitat in places like under a rock, under leaves or on a branch. Minibeasts live in microhabitats. The microhabitats have everything that they need to survive.</w:t>
            </w:r>
          </w:p>
        </w:tc>
      </w:tr>
      <w:tr w:rsidR="007002C1" w:rsidRPr="00326C0E" w:rsidTr="007002C1">
        <w:trPr>
          <w:trHeight w:val="548"/>
        </w:trPr>
        <w:tc>
          <w:tcPr>
            <w:tcW w:w="2452" w:type="dxa"/>
          </w:tcPr>
          <w:p w:rsidR="007002C1" w:rsidRPr="00326C0E" w:rsidRDefault="006A4A62" w:rsidP="007002C1">
            <w:pPr>
              <w:rPr>
                <w:rFonts w:ascii="Sassoon Primary" w:hAnsi="Sassoon Primary" w:cs="Arial"/>
                <w:b/>
              </w:rPr>
            </w:pPr>
            <w:r w:rsidRPr="00326C0E">
              <w:rPr>
                <w:rFonts w:ascii="Sassoon Primary" w:hAnsi="Sassoon Primary" w:cs="Arial"/>
                <w:b/>
              </w:rPr>
              <w:t>depend</w:t>
            </w:r>
          </w:p>
        </w:tc>
        <w:tc>
          <w:tcPr>
            <w:tcW w:w="6676" w:type="dxa"/>
          </w:tcPr>
          <w:p w:rsidR="007002C1" w:rsidRPr="00326C0E" w:rsidRDefault="006A4A62" w:rsidP="007002C1">
            <w:pPr>
              <w:rPr>
                <w:rFonts w:ascii="Sassoon Primary" w:hAnsi="Sassoon Primary" w:cs="Arial"/>
              </w:rPr>
            </w:pPr>
            <w:r w:rsidRPr="00326C0E">
              <w:rPr>
                <w:rFonts w:ascii="Sassoon Primary" w:hAnsi="Sassoon Primary" w:cs="Arial"/>
              </w:rPr>
              <w:t>Many things in a habitat depend on each other. This means that they need each other for different things.</w:t>
            </w:r>
          </w:p>
        </w:tc>
      </w:tr>
      <w:tr w:rsidR="007002C1" w:rsidRPr="00326C0E" w:rsidTr="007002C1">
        <w:trPr>
          <w:trHeight w:val="548"/>
        </w:trPr>
        <w:tc>
          <w:tcPr>
            <w:tcW w:w="2452" w:type="dxa"/>
          </w:tcPr>
          <w:p w:rsidR="007002C1" w:rsidRPr="00326C0E" w:rsidRDefault="006A4A62" w:rsidP="007002C1">
            <w:pPr>
              <w:rPr>
                <w:rFonts w:ascii="Sassoon Primary" w:hAnsi="Sassoon Primary" w:cs="Arial"/>
                <w:b/>
              </w:rPr>
            </w:pPr>
            <w:r w:rsidRPr="00326C0E">
              <w:rPr>
                <w:rFonts w:ascii="Sassoon Primary" w:hAnsi="Sassoon Primary" w:cs="Arial"/>
                <w:b/>
              </w:rPr>
              <w:t>survive</w:t>
            </w:r>
          </w:p>
        </w:tc>
        <w:tc>
          <w:tcPr>
            <w:tcW w:w="6676" w:type="dxa"/>
          </w:tcPr>
          <w:p w:rsidR="007002C1" w:rsidRPr="00326C0E" w:rsidRDefault="006A4A62" w:rsidP="007002C1">
            <w:pPr>
              <w:rPr>
                <w:rFonts w:ascii="Sassoon Primary" w:hAnsi="Sassoon Primary" w:cs="Arial"/>
              </w:rPr>
            </w:pPr>
            <w:r w:rsidRPr="00326C0E">
              <w:rPr>
                <w:rFonts w:ascii="Sassoon Primary" w:hAnsi="Sassoon Primary" w:cs="Arial"/>
              </w:rPr>
              <w:t>This means to stay alive.</w:t>
            </w:r>
          </w:p>
        </w:tc>
      </w:tr>
      <w:tr w:rsidR="007002C1" w:rsidRPr="00326C0E" w:rsidTr="007002C1">
        <w:trPr>
          <w:trHeight w:val="548"/>
        </w:trPr>
        <w:tc>
          <w:tcPr>
            <w:tcW w:w="2452" w:type="dxa"/>
          </w:tcPr>
          <w:p w:rsidR="007002C1" w:rsidRPr="00326C0E" w:rsidRDefault="006A4A62" w:rsidP="007002C1">
            <w:pPr>
              <w:rPr>
                <w:rFonts w:ascii="Sassoon Primary" w:hAnsi="Sassoon Primary" w:cs="Arial"/>
                <w:b/>
              </w:rPr>
            </w:pPr>
            <w:r w:rsidRPr="00326C0E">
              <w:rPr>
                <w:rFonts w:ascii="Sassoon Primary" w:hAnsi="Sassoon Primary" w:cs="Arial"/>
                <w:b/>
              </w:rPr>
              <w:t>minibeast</w:t>
            </w:r>
          </w:p>
        </w:tc>
        <w:tc>
          <w:tcPr>
            <w:tcW w:w="6676" w:type="dxa"/>
          </w:tcPr>
          <w:p w:rsidR="007002C1" w:rsidRPr="00326C0E" w:rsidRDefault="006A4A62" w:rsidP="007002C1">
            <w:pPr>
              <w:rPr>
                <w:rFonts w:ascii="Sassoon Primary" w:hAnsi="Sassoon Primary" w:cs="Arial"/>
              </w:rPr>
            </w:pPr>
            <w:r w:rsidRPr="00326C0E">
              <w:rPr>
                <w:rFonts w:ascii="Sassoon Primary" w:hAnsi="Sassoon Primary" w:cs="Arial"/>
              </w:rPr>
              <w:t>A small invertebrate animal such as an insect or a spider.</w:t>
            </w:r>
          </w:p>
        </w:tc>
      </w:tr>
    </w:tbl>
    <w:p w:rsidR="00DA210E" w:rsidRPr="00C5551F" w:rsidRDefault="00DA210E" w:rsidP="00DA210E">
      <w:pPr>
        <w:rPr>
          <w:rFonts w:ascii="Arial" w:hAnsi="Arial" w:cs="Arial"/>
          <w:sz w:val="24"/>
        </w:rPr>
      </w:pPr>
    </w:p>
    <w:tbl>
      <w:tblPr>
        <w:tblStyle w:val="TableGrid"/>
        <w:tblpPr w:leftFromText="180" w:rightFromText="180" w:vertAnchor="text" w:horzAnchor="margin" w:tblpY="3128"/>
        <w:tblW w:w="0" w:type="auto"/>
        <w:tblLook w:val="04A0" w:firstRow="1" w:lastRow="0" w:firstColumn="1" w:lastColumn="0" w:noHBand="0" w:noVBand="1"/>
      </w:tblPr>
      <w:tblGrid>
        <w:gridCol w:w="6658"/>
      </w:tblGrid>
      <w:tr w:rsidR="007002C1" w:rsidRPr="00C5551F" w:rsidTr="007002C1">
        <w:trPr>
          <w:trHeight w:val="395"/>
        </w:trPr>
        <w:tc>
          <w:tcPr>
            <w:tcW w:w="6658" w:type="dxa"/>
            <w:shd w:val="clear" w:color="auto" w:fill="C5E0B3" w:themeFill="accent6" w:themeFillTint="66"/>
          </w:tcPr>
          <w:p w:rsidR="007002C1" w:rsidRPr="00326C0E" w:rsidRDefault="007002C1" w:rsidP="007002C1">
            <w:pPr>
              <w:jc w:val="center"/>
              <w:rPr>
                <w:rFonts w:ascii="Sassoon Primary" w:hAnsi="Sassoon Primary" w:cs="Arial"/>
                <w:sz w:val="28"/>
              </w:rPr>
            </w:pPr>
            <w:r w:rsidRPr="00326C0E">
              <w:rPr>
                <w:rFonts w:ascii="Sassoon Primary" w:hAnsi="Sassoon Primary" w:cs="Arial"/>
                <w:sz w:val="28"/>
              </w:rPr>
              <w:t>Knowledge that you will learn:</w:t>
            </w:r>
          </w:p>
        </w:tc>
      </w:tr>
      <w:tr w:rsidR="007002C1" w:rsidRPr="00C5551F" w:rsidTr="007002C1">
        <w:trPr>
          <w:trHeight w:val="1616"/>
        </w:trPr>
        <w:tc>
          <w:tcPr>
            <w:tcW w:w="6658" w:type="dxa"/>
          </w:tcPr>
          <w:p w:rsidR="007002C1" w:rsidRPr="00326C0E" w:rsidRDefault="007002C1" w:rsidP="007002C1">
            <w:pPr>
              <w:rPr>
                <w:rFonts w:ascii="Sassoon Primary" w:hAnsi="Sassoon Primary"/>
                <w:sz w:val="24"/>
                <w:szCs w:val="24"/>
              </w:rPr>
            </w:pPr>
            <w:r w:rsidRPr="00326C0E">
              <w:rPr>
                <w:rFonts w:ascii="Sassoon Primary" w:hAnsi="Sassoon Primary"/>
                <w:sz w:val="24"/>
                <w:szCs w:val="24"/>
              </w:rPr>
              <w:t xml:space="preserve">Know that living things live in different habitats. </w:t>
            </w:r>
            <w:r w:rsidRPr="00326C0E">
              <w:rPr>
                <w:rFonts w:ascii="Sassoon Primary" w:hAnsi="Sassoon Primary"/>
                <w:sz w:val="24"/>
                <w:szCs w:val="24"/>
              </w:rPr>
              <w:br/>
              <w:t>Know that they are suited to their habitat.</w:t>
            </w:r>
          </w:p>
          <w:p w:rsidR="007002C1" w:rsidRPr="00326C0E" w:rsidRDefault="007002C1" w:rsidP="007002C1">
            <w:pPr>
              <w:rPr>
                <w:rFonts w:ascii="Sassoon Primary" w:hAnsi="Sassoon Primary"/>
                <w:sz w:val="24"/>
                <w:szCs w:val="24"/>
              </w:rPr>
            </w:pPr>
            <w:r w:rsidRPr="00326C0E">
              <w:rPr>
                <w:rFonts w:ascii="Sassoon Primary" w:hAnsi="Sassoon Primary"/>
                <w:sz w:val="24"/>
                <w:szCs w:val="24"/>
              </w:rPr>
              <w:t>Know that animals depend on each other and plants.</w:t>
            </w:r>
          </w:p>
          <w:p w:rsidR="007002C1" w:rsidRPr="00326C0E" w:rsidRDefault="007002C1" w:rsidP="007002C1">
            <w:pPr>
              <w:rPr>
                <w:rFonts w:ascii="Sassoon Primary" w:hAnsi="Sassoon Primary"/>
                <w:sz w:val="24"/>
                <w:szCs w:val="24"/>
              </w:rPr>
            </w:pPr>
            <w:r w:rsidRPr="00326C0E">
              <w:rPr>
                <w:rFonts w:ascii="Sassoon Primary" w:hAnsi="Sassoon Primary"/>
                <w:sz w:val="24"/>
                <w:szCs w:val="24"/>
              </w:rPr>
              <w:t>Know some microhabitats (under leaves, in soil, rotting wood) and some of the creatures that can be found there (woodlice, spiders, worms)</w:t>
            </w:r>
          </w:p>
          <w:p w:rsidR="00326C0E" w:rsidRPr="00326C0E" w:rsidRDefault="00326C0E" w:rsidP="00326C0E">
            <w:pPr>
              <w:rPr>
                <w:rFonts w:ascii="Sassoon Primary" w:hAnsi="Sassoon Primary"/>
                <w:sz w:val="24"/>
                <w:szCs w:val="24"/>
              </w:rPr>
            </w:pPr>
            <w:r w:rsidRPr="00326C0E">
              <w:rPr>
                <w:rFonts w:ascii="Sassoon Primary" w:hAnsi="Sassoon Primary"/>
                <w:sz w:val="24"/>
                <w:szCs w:val="24"/>
              </w:rPr>
              <w:t>Know whether something is alive, dead or never been alive and why.</w:t>
            </w:r>
          </w:p>
        </w:tc>
      </w:tr>
      <w:tr w:rsidR="007002C1" w:rsidRPr="00C5551F" w:rsidTr="007002C1">
        <w:trPr>
          <w:trHeight w:val="417"/>
        </w:trPr>
        <w:tc>
          <w:tcPr>
            <w:tcW w:w="6658" w:type="dxa"/>
            <w:shd w:val="clear" w:color="auto" w:fill="C5E0B3" w:themeFill="accent6" w:themeFillTint="66"/>
          </w:tcPr>
          <w:p w:rsidR="007002C1" w:rsidRPr="00326C0E" w:rsidRDefault="00326C0E" w:rsidP="007002C1">
            <w:pPr>
              <w:jc w:val="center"/>
              <w:rPr>
                <w:rFonts w:ascii="Sassoon Primary" w:hAnsi="Sassoon Primary" w:cs="Arial"/>
                <w:sz w:val="24"/>
                <w:szCs w:val="24"/>
              </w:rPr>
            </w:pPr>
            <w:bookmarkStart w:id="0" w:name="_GoBack" w:colFirst="0" w:colLast="0"/>
            <w:r w:rsidRPr="00326C0E">
              <w:rPr>
                <w:rFonts w:ascii="Sassoon Primary" w:hAnsi="Sassoon Primary" w:cs="Arial"/>
                <w:sz w:val="24"/>
                <w:szCs w:val="24"/>
              </w:rPr>
              <w:t>Working Scientifically Skills</w:t>
            </w:r>
            <w:r w:rsidR="007002C1" w:rsidRPr="00326C0E">
              <w:rPr>
                <w:rFonts w:ascii="Sassoon Primary" w:hAnsi="Sassoon Primary" w:cs="Arial"/>
                <w:sz w:val="24"/>
                <w:szCs w:val="24"/>
              </w:rPr>
              <w:t>:</w:t>
            </w:r>
          </w:p>
        </w:tc>
      </w:tr>
      <w:tr w:rsidR="007002C1" w:rsidRPr="00C5551F" w:rsidTr="007002C1">
        <w:trPr>
          <w:trHeight w:val="417"/>
        </w:trPr>
        <w:tc>
          <w:tcPr>
            <w:tcW w:w="6658" w:type="dxa"/>
            <w:shd w:val="clear" w:color="auto" w:fill="auto"/>
          </w:tcPr>
          <w:p w:rsidR="00326C0E" w:rsidRPr="00326C0E" w:rsidRDefault="00326C0E" w:rsidP="00326C0E">
            <w:pPr>
              <w:pStyle w:val="ListParagraph"/>
              <w:numPr>
                <w:ilvl w:val="0"/>
                <w:numId w:val="15"/>
              </w:numPr>
              <w:rPr>
                <w:rFonts w:ascii="Sassoon Primary" w:hAnsi="Sassoon Primary"/>
                <w:sz w:val="24"/>
                <w:szCs w:val="24"/>
              </w:rPr>
            </w:pPr>
            <w:r w:rsidRPr="00326C0E">
              <w:rPr>
                <w:rFonts w:ascii="Sassoon Primary" w:hAnsi="Sassoon Primary"/>
                <w:sz w:val="24"/>
                <w:szCs w:val="24"/>
              </w:rPr>
              <w:t xml:space="preserve">Gather, record and classify </w:t>
            </w:r>
          </w:p>
          <w:p w:rsidR="00326C0E" w:rsidRPr="00326C0E" w:rsidRDefault="00326C0E" w:rsidP="00326C0E">
            <w:pPr>
              <w:pStyle w:val="ListParagraph"/>
              <w:numPr>
                <w:ilvl w:val="0"/>
                <w:numId w:val="15"/>
              </w:numPr>
              <w:rPr>
                <w:rFonts w:ascii="Sassoon Primary" w:hAnsi="Sassoon Primary"/>
                <w:sz w:val="24"/>
                <w:szCs w:val="24"/>
              </w:rPr>
            </w:pPr>
            <w:r w:rsidRPr="00326C0E">
              <w:rPr>
                <w:rFonts w:ascii="Sassoon Primary" w:hAnsi="Sassoon Primary"/>
                <w:sz w:val="24"/>
                <w:szCs w:val="24"/>
              </w:rPr>
              <w:t xml:space="preserve">Answer questions and make conclusions </w:t>
            </w:r>
          </w:p>
          <w:p w:rsidR="007002C1" w:rsidRPr="00326C0E" w:rsidRDefault="00326C0E" w:rsidP="00326C0E">
            <w:pPr>
              <w:pStyle w:val="ListParagraph"/>
              <w:numPr>
                <w:ilvl w:val="0"/>
                <w:numId w:val="15"/>
              </w:numPr>
              <w:rPr>
                <w:rFonts w:ascii="Sassoon Primary" w:hAnsi="Sassoon Primary" w:cs="Arial"/>
                <w:sz w:val="24"/>
                <w:szCs w:val="24"/>
              </w:rPr>
            </w:pPr>
            <w:r w:rsidRPr="00326C0E">
              <w:rPr>
                <w:rFonts w:ascii="Sassoon Primary" w:hAnsi="Sassoon Primary"/>
                <w:sz w:val="24"/>
                <w:szCs w:val="24"/>
              </w:rPr>
              <w:t>Make observations</w:t>
            </w:r>
          </w:p>
        </w:tc>
      </w:tr>
      <w:bookmarkEnd w:id="0"/>
    </w:tbl>
    <w:p w:rsidR="007E6915" w:rsidRDefault="007E6915" w:rsidP="00DA210E">
      <w:pPr>
        <w:rPr>
          <w:rFonts w:ascii="Arial" w:hAnsi="Arial" w:cs="Arial"/>
          <w:sz w:val="24"/>
        </w:rPr>
      </w:pPr>
    </w:p>
    <w:p w:rsidR="007E6915" w:rsidRPr="007E6915" w:rsidRDefault="007E6915" w:rsidP="007E6915">
      <w:pPr>
        <w:rPr>
          <w:rFonts w:ascii="Arial" w:hAnsi="Arial" w:cs="Arial"/>
          <w:sz w:val="24"/>
        </w:rPr>
      </w:pPr>
    </w:p>
    <w:p w:rsidR="007002C1" w:rsidRPr="00B5215A" w:rsidRDefault="007002C1" w:rsidP="00B5215A">
      <w:pPr>
        <w:rPr>
          <w:rFonts w:ascii="Arial" w:hAnsi="Arial" w:cs="Arial"/>
          <w:sz w:val="24"/>
        </w:rPr>
      </w:pPr>
    </w:p>
    <w:p w:rsidR="00DA210E" w:rsidRPr="00C5551F" w:rsidRDefault="00DA210E" w:rsidP="00DA210E">
      <w:pPr>
        <w:rPr>
          <w:rFonts w:ascii="Arial" w:hAnsi="Arial" w:cs="Arial"/>
          <w:sz w:val="28"/>
        </w:rPr>
      </w:pPr>
    </w:p>
    <w:sectPr w:rsidR="00DA210E" w:rsidRPr="00C5551F" w:rsidSect="00453670">
      <w:pgSz w:w="16838" w:h="11906" w:orient="landscape"/>
      <w:pgMar w:top="426" w:right="53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7C6"/>
    <w:multiLevelType w:val="hybridMultilevel"/>
    <w:tmpl w:val="9E025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1229B"/>
    <w:multiLevelType w:val="hybridMultilevel"/>
    <w:tmpl w:val="7FC4F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71223F"/>
    <w:multiLevelType w:val="hybridMultilevel"/>
    <w:tmpl w:val="FF4A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49DA"/>
    <w:multiLevelType w:val="hybridMultilevel"/>
    <w:tmpl w:val="D83A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57CF2"/>
    <w:multiLevelType w:val="hybridMultilevel"/>
    <w:tmpl w:val="294E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3420"/>
    <w:multiLevelType w:val="hybridMultilevel"/>
    <w:tmpl w:val="2D18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E316D1"/>
    <w:multiLevelType w:val="hybridMultilevel"/>
    <w:tmpl w:val="08EA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11414"/>
    <w:multiLevelType w:val="hybridMultilevel"/>
    <w:tmpl w:val="0376F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382F15"/>
    <w:multiLevelType w:val="hybridMultilevel"/>
    <w:tmpl w:val="EFB8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16DA3"/>
    <w:multiLevelType w:val="hybridMultilevel"/>
    <w:tmpl w:val="A2146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FA38F9"/>
    <w:multiLevelType w:val="multilevel"/>
    <w:tmpl w:val="AF8C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064A80"/>
    <w:multiLevelType w:val="hybridMultilevel"/>
    <w:tmpl w:val="251E3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A584F"/>
    <w:multiLevelType w:val="hybridMultilevel"/>
    <w:tmpl w:val="1CB0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287EB1"/>
    <w:multiLevelType w:val="hybridMultilevel"/>
    <w:tmpl w:val="4B0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96CDC"/>
    <w:multiLevelType w:val="hybridMultilevel"/>
    <w:tmpl w:val="A888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1"/>
  </w:num>
  <w:num w:numId="5">
    <w:abstractNumId w:val="0"/>
  </w:num>
  <w:num w:numId="6">
    <w:abstractNumId w:val="13"/>
  </w:num>
  <w:num w:numId="7">
    <w:abstractNumId w:val="7"/>
  </w:num>
  <w:num w:numId="8">
    <w:abstractNumId w:val="9"/>
  </w:num>
  <w:num w:numId="9">
    <w:abstractNumId w:val="5"/>
  </w:num>
  <w:num w:numId="10">
    <w:abstractNumId w:val="4"/>
  </w:num>
  <w:num w:numId="11">
    <w:abstractNumId w:val="8"/>
  </w:num>
  <w:num w:numId="12">
    <w:abstractNumId w:val="10"/>
  </w:num>
  <w:num w:numId="13">
    <w:abstractNumId w:val="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A3"/>
    <w:rsid w:val="000A7F46"/>
    <w:rsid w:val="000D12EB"/>
    <w:rsid w:val="0011264D"/>
    <w:rsid w:val="00160F3B"/>
    <w:rsid w:val="001F3711"/>
    <w:rsid w:val="002D0A95"/>
    <w:rsid w:val="00326C0E"/>
    <w:rsid w:val="00453670"/>
    <w:rsid w:val="00513C68"/>
    <w:rsid w:val="0053127A"/>
    <w:rsid w:val="00551C46"/>
    <w:rsid w:val="005E0472"/>
    <w:rsid w:val="006275B6"/>
    <w:rsid w:val="006A4A62"/>
    <w:rsid w:val="007002C1"/>
    <w:rsid w:val="007E6915"/>
    <w:rsid w:val="007F6BFC"/>
    <w:rsid w:val="00824FFB"/>
    <w:rsid w:val="009A49C2"/>
    <w:rsid w:val="009B4B7E"/>
    <w:rsid w:val="009D25B6"/>
    <w:rsid w:val="009F38B6"/>
    <w:rsid w:val="00A22490"/>
    <w:rsid w:val="00A47FB9"/>
    <w:rsid w:val="00B1794A"/>
    <w:rsid w:val="00B47CEF"/>
    <w:rsid w:val="00B5215A"/>
    <w:rsid w:val="00B73E1C"/>
    <w:rsid w:val="00BF5F60"/>
    <w:rsid w:val="00C02022"/>
    <w:rsid w:val="00C23F8C"/>
    <w:rsid w:val="00C43318"/>
    <w:rsid w:val="00C5551F"/>
    <w:rsid w:val="00C66E3E"/>
    <w:rsid w:val="00CD36DB"/>
    <w:rsid w:val="00D30427"/>
    <w:rsid w:val="00D84FFB"/>
    <w:rsid w:val="00DA210E"/>
    <w:rsid w:val="00DD2040"/>
    <w:rsid w:val="00E4432A"/>
    <w:rsid w:val="00EE2763"/>
    <w:rsid w:val="00F07A8B"/>
    <w:rsid w:val="00FA527C"/>
    <w:rsid w:val="00FD51B2"/>
    <w:rsid w:val="00FE68A3"/>
    <w:rsid w:val="00FF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610E"/>
  <w15:docId w15:val="{B6EE25C3-C047-4EA8-8341-EE5D32E4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670"/>
    <w:pPr>
      <w:ind w:left="720"/>
      <w:contextualSpacing/>
    </w:pPr>
  </w:style>
  <w:style w:type="character" w:styleId="Hyperlink">
    <w:name w:val="Hyperlink"/>
    <w:basedOn w:val="DefaultParagraphFont"/>
    <w:uiPriority w:val="99"/>
    <w:unhideWhenUsed/>
    <w:rsid w:val="0011264D"/>
    <w:rPr>
      <w:color w:val="0563C1" w:themeColor="hyperlink"/>
      <w:u w:val="single"/>
    </w:rPr>
  </w:style>
  <w:style w:type="paragraph" w:customStyle="1" w:styleId="Default">
    <w:name w:val="Default"/>
    <w:rsid w:val="009A49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D967-57D5-46AC-8A79-56205B86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Butler</dc:creator>
  <cp:keywords/>
  <dc:description/>
  <cp:lastModifiedBy>Chris Carter</cp:lastModifiedBy>
  <cp:revision>2</cp:revision>
  <dcterms:created xsi:type="dcterms:W3CDTF">2025-02-06T15:03:00Z</dcterms:created>
  <dcterms:modified xsi:type="dcterms:W3CDTF">2025-02-06T15:03:00Z</dcterms:modified>
</cp:coreProperties>
</file>