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3A2004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BLINDFOLD ACTIVITIES </w:t>
      </w:r>
      <w:r w:rsidR="009102F2">
        <w:rPr>
          <w:rFonts w:ascii="Arial" w:hAnsi="Arial" w:cs="Arial"/>
          <w:sz w:val="28"/>
          <w:szCs w:val="28"/>
        </w:rPr>
        <w:t>RISK ASSESSMENT</w:t>
      </w:r>
    </w:p>
    <w:p w:rsidR="003C7C92" w:rsidRDefault="003C7C92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used in conjunction with:</w:t>
      </w:r>
    </w:p>
    <w:p w:rsidR="003C7C92" w:rsidRDefault="003C7C92" w:rsidP="003C7C92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Welfare and Weather</w:t>
      </w:r>
    </w:p>
    <w:p w:rsidR="003C7C92" w:rsidRPr="003C7C92" w:rsidRDefault="003C7C92" w:rsidP="003C7C92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Specific Woodland Assessment</w:t>
      </w:r>
    </w:p>
    <w:p w:rsidR="009102F2" w:rsidRDefault="009102F2" w:rsidP="003A2004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886CFF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861C81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861C81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5"/>
        <w:gridCol w:w="2958"/>
        <w:gridCol w:w="1437"/>
        <w:gridCol w:w="1134"/>
        <w:gridCol w:w="1093"/>
        <w:gridCol w:w="3018"/>
        <w:gridCol w:w="1842"/>
      </w:tblGrid>
      <w:tr w:rsidR="003C7C92" w:rsidTr="003C7C92">
        <w:tc>
          <w:tcPr>
            <w:tcW w:w="374" w:type="dxa"/>
          </w:tcPr>
          <w:p w:rsidR="003C7C92" w:rsidRDefault="003C7C92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5" w:type="dxa"/>
          </w:tcPr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3C7C92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3018" w:type="dxa"/>
          </w:tcPr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842" w:type="dxa"/>
          </w:tcPr>
          <w:p w:rsidR="003C7C92" w:rsidRPr="003F1511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3C7C92" w:rsidTr="003C7C92">
        <w:tc>
          <w:tcPr>
            <w:tcW w:w="374" w:type="dxa"/>
          </w:tcPr>
          <w:p w:rsidR="003C7C92" w:rsidRPr="009102F2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3C7C92" w:rsidRPr="003F1511" w:rsidRDefault="00D86E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Tying blindfold too tight</w:t>
            </w:r>
          </w:p>
        </w:tc>
        <w:tc>
          <w:tcPr>
            <w:tcW w:w="1275" w:type="dxa"/>
          </w:tcPr>
          <w:p w:rsidR="003C7C92" w:rsidRPr="003F1511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2958" w:type="dxa"/>
          </w:tcPr>
          <w:p w:rsidR="003C7C92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Blindfolds will be made from soft materials.</w:t>
            </w:r>
          </w:p>
          <w:p w:rsidR="00FA75BE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A75BE" w:rsidRPr="003F1511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none of the group are allergic or have sensitivities to the materials used. </w:t>
            </w:r>
          </w:p>
        </w:tc>
        <w:tc>
          <w:tcPr>
            <w:tcW w:w="1437" w:type="dxa"/>
          </w:tcPr>
          <w:p w:rsidR="003C7C92" w:rsidRPr="003F1511" w:rsidRDefault="00870BAF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C7C92" w:rsidRPr="003F1511" w:rsidRDefault="00870BAF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3C7C92" w:rsidRPr="003F1511" w:rsidRDefault="00870BAF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18" w:type="dxa"/>
          </w:tcPr>
          <w:p w:rsidR="003C7C92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Leader will put blindfolds on initially.</w:t>
            </w:r>
          </w:p>
          <w:p w:rsidR="00FA75BE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A75BE" w:rsidRPr="003F1511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When individuals are ready in group </w:t>
            </w:r>
            <w:r w:rsidR="00BA0D28">
              <w:rPr>
                <w:rFonts w:ascii="Arial" w:hAnsi="Arial" w:cs="Arial"/>
                <w:sz w:val="18"/>
                <w:szCs w:val="18"/>
              </w:rPr>
              <w:t>TD</w:t>
            </w:r>
            <w:r>
              <w:rPr>
                <w:rFonts w:ascii="Arial" w:hAnsi="Arial" w:cs="Arial"/>
                <w:sz w:val="18"/>
                <w:szCs w:val="18"/>
              </w:rPr>
              <w:t xml:space="preserve"> to teach how to put on gently having consideration of others. </w:t>
            </w:r>
          </w:p>
        </w:tc>
        <w:tc>
          <w:tcPr>
            <w:tcW w:w="1842" w:type="dxa"/>
          </w:tcPr>
          <w:p w:rsidR="003C7C92" w:rsidRPr="003F1511" w:rsidRDefault="00BA0D2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C7C92" w:rsidTr="003C7C92">
        <w:tc>
          <w:tcPr>
            <w:tcW w:w="374" w:type="dxa"/>
          </w:tcPr>
          <w:p w:rsidR="003C7C92" w:rsidRPr="009102F2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3C7C92" w:rsidRPr="003F1511" w:rsidRDefault="00D86E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Walking into branch or tree</w:t>
            </w:r>
          </w:p>
        </w:tc>
        <w:tc>
          <w:tcPr>
            <w:tcW w:w="1275" w:type="dxa"/>
          </w:tcPr>
          <w:p w:rsidR="003C7C92" w:rsidRPr="003F1511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2958" w:type="dxa"/>
          </w:tcPr>
          <w:p w:rsidR="003C7C92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Activity area has its own risk assessment.</w:t>
            </w:r>
          </w:p>
          <w:p w:rsidR="00FA75BE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A75BE" w:rsidRPr="003F1511" w:rsidRDefault="00BA0D2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FA75BE">
              <w:rPr>
                <w:rFonts w:ascii="Arial" w:hAnsi="Arial" w:cs="Arial"/>
                <w:sz w:val="18"/>
                <w:szCs w:val="18"/>
              </w:rPr>
              <w:t xml:space="preserve"> to liaise with other leaders about individuals who may not feel comfortable with this type of activity.  </w:t>
            </w:r>
          </w:p>
        </w:tc>
        <w:tc>
          <w:tcPr>
            <w:tcW w:w="1437" w:type="dxa"/>
          </w:tcPr>
          <w:p w:rsidR="003C7C92" w:rsidRPr="003F1511" w:rsidRDefault="00FA75B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C7C92" w:rsidRPr="003F1511" w:rsidRDefault="00FA75B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3C7C92" w:rsidRPr="003F1511" w:rsidRDefault="00FA75BE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18" w:type="dxa"/>
          </w:tcPr>
          <w:p w:rsidR="003C7C92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must be made aware of considerations for others and the dangers this type of activity may pose. </w:t>
            </w:r>
          </w:p>
          <w:p w:rsidR="00FA75BE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A75BE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to learn how to adapt their behaviours and decisions based on some controlled risk. </w:t>
            </w:r>
          </w:p>
          <w:p w:rsidR="00FA75BE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A75BE" w:rsidRPr="003F1511" w:rsidRDefault="00BA0D2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FA75BE">
              <w:rPr>
                <w:rFonts w:ascii="Arial" w:hAnsi="Arial" w:cs="Arial"/>
                <w:sz w:val="18"/>
                <w:szCs w:val="18"/>
              </w:rPr>
              <w:t xml:space="preserve"> to ensure the group considers communication safety and physical contact. </w:t>
            </w:r>
          </w:p>
        </w:tc>
        <w:tc>
          <w:tcPr>
            <w:tcW w:w="1842" w:type="dxa"/>
          </w:tcPr>
          <w:p w:rsidR="003C7C92" w:rsidRPr="003F1511" w:rsidRDefault="00BA0D2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C7C92" w:rsidTr="003C7C92">
        <w:tc>
          <w:tcPr>
            <w:tcW w:w="374" w:type="dxa"/>
          </w:tcPr>
          <w:p w:rsidR="003C7C92" w:rsidRPr="009102F2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3C7C92" w:rsidRPr="003F1511" w:rsidRDefault="00D86E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Trip/slip</w:t>
            </w:r>
          </w:p>
        </w:tc>
        <w:tc>
          <w:tcPr>
            <w:tcW w:w="1275" w:type="dxa"/>
          </w:tcPr>
          <w:p w:rsidR="003C7C92" w:rsidRPr="003F1511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&amp; leaders</w:t>
            </w:r>
          </w:p>
        </w:tc>
        <w:tc>
          <w:tcPr>
            <w:tcW w:w="2958" w:type="dxa"/>
          </w:tcPr>
          <w:p w:rsidR="003C7C92" w:rsidRPr="003F1511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Activity area has its own risk assessment. </w:t>
            </w:r>
          </w:p>
        </w:tc>
        <w:tc>
          <w:tcPr>
            <w:tcW w:w="1437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18" w:type="dxa"/>
          </w:tcPr>
          <w:p w:rsidR="003C7C92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group are aware of watching out for slip/trip hazards before activity commences. </w:t>
            </w:r>
          </w:p>
          <w:p w:rsidR="00224809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24809" w:rsidRPr="003F1511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 and explain how to move around with due care and attention and communicating effectively. </w:t>
            </w:r>
          </w:p>
        </w:tc>
        <w:tc>
          <w:tcPr>
            <w:tcW w:w="1842" w:type="dxa"/>
          </w:tcPr>
          <w:p w:rsidR="003C7C92" w:rsidRPr="003F1511" w:rsidRDefault="00BA0D2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C7C92" w:rsidTr="003C7C92">
        <w:tc>
          <w:tcPr>
            <w:tcW w:w="374" w:type="dxa"/>
          </w:tcPr>
          <w:p w:rsidR="003C7C92" w:rsidRPr="009102F2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3C7C92" w:rsidRPr="003F1511" w:rsidRDefault="00D86E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Cutting hand on a sharp item</w:t>
            </w:r>
          </w:p>
        </w:tc>
        <w:tc>
          <w:tcPr>
            <w:tcW w:w="1275" w:type="dxa"/>
          </w:tcPr>
          <w:p w:rsidR="003C7C92" w:rsidRPr="003F1511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2958" w:type="dxa"/>
          </w:tcPr>
          <w:p w:rsidR="003C7C92" w:rsidRPr="003F1511" w:rsidRDefault="003C7C9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18" w:type="dxa"/>
          </w:tcPr>
          <w:p w:rsidR="003C7C92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Explain and model for the group how to investigate items gently and carefully. </w:t>
            </w:r>
          </w:p>
          <w:p w:rsidR="00224809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24809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They will have other group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members to help them investigate and stay safe. </w:t>
            </w:r>
          </w:p>
          <w:p w:rsidR="00224809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24809" w:rsidRPr="003F1511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 can be rough/sharp parts and are advised to touch and feel slowly. </w:t>
            </w:r>
          </w:p>
        </w:tc>
        <w:tc>
          <w:tcPr>
            <w:tcW w:w="1842" w:type="dxa"/>
          </w:tcPr>
          <w:p w:rsidR="003C7C92" w:rsidRPr="003F1511" w:rsidRDefault="00BA0D2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TD</w:t>
            </w:r>
          </w:p>
        </w:tc>
      </w:tr>
      <w:tr w:rsidR="003C7C92" w:rsidTr="003C7C92">
        <w:tc>
          <w:tcPr>
            <w:tcW w:w="374" w:type="dxa"/>
          </w:tcPr>
          <w:p w:rsidR="003C7C92" w:rsidRPr="009102F2" w:rsidRDefault="003C7C92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52" w:type="dxa"/>
          </w:tcPr>
          <w:p w:rsidR="003C7C92" w:rsidRPr="003F1511" w:rsidRDefault="00D86E9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Bending over and banging head</w:t>
            </w:r>
          </w:p>
        </w:tc>
        <w:tc>
          <w:tcPr>
            <w:tcW w:w="1275" w:type="dxa"/>
          </w:tcPr>
          <w:p w:rsidR="003C7C92" w:rsidRPr="003F1511" w:rsidRDefault="00FA75BE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2958" w:type="dxa"/>
          </w:tcPr>
          <w:p w:rsidR="003C7C92" w:rsidRPr="003F1511" w:rsidRDefault="0022480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Activity area has its own risk assessment</w:t>
            </w:r>
          </w:p>
        </w:tc>
        <w:tc>
          <w:tcPr>
            <w:tcW w:w="1437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3C7C92" w:rsidRPr="003F1511" w:rsidRDefault="00224809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18" w:type="dxa"/>
          </w:tcPr>
          <w:p w:rsidR="00224809" w:rsidRDefault="00224809" w:rsidP="00224809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must be made aware of considerations for others and the dangers this type of activity may pose. </w:t>
            </w:r>
          </w:p>
          <w:p w:rsidR="00224809" w:rsidRDefault="00224809" w:rsidP="00224809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C7C92" w:rsidRPr="003F1511" w:rsidRDefault="00224809" w:rsidP="00224809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to learn how to adapt their behaviours and decisions based on some controlled risk. </w:t>
            </w:r>
          </w:p>
        </w:tc>
        <w:tc>
          <w:tcPr>
            <w:tcW w:w="1842" w:type="dxa"/>
          </w:tcPr>
          <w:p w:rsidR="003C7C92" w:rsidRPr="003F1511" w:rsidRDefault="00BA0D2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5F" w:rsidRDefault="00076A5F" w:rsidP="00A374DE">
      <w:pPr>
        <w:spacing w:after="0" w:line="240" w:lineRule="auto"/>
      </w:pPr>
      <w:r>
        <w:separator/>
      </w:r>
    </w:p>
  </w:endnote>
  <w:endnote w:type="continuationSeparator" w:id="0">
    <w:p w:rsidR="00076A5F" w:rsidRDefault="00076A5F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5F" w:rsidRDefault="00076A5F" w:rsidP="00A374DE">
      <w:pPr>
        <w:spacing w:after="0" w:line="240" w:lineRule="auto"/>
      </w:pPr>
      <w:r>
        <w:separator/>
      </w:r>
    </w:p>
  </w:footnote>
  <w:footnote w:type="continuationSeparator" w:id="0">
    <w:p w:rsidR="00076A5F" w:rsidRDefault="00076A5F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C18CA"/>
    <w:multiLevelType w:val="hybridMultilevel"/>
    <w:tmpl w:val="496C1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76A5F"/>
    <w:rsid w:val="0008290C"/>
    <w:rsid w:val="000933DD"/>
    <w:rsid w:val="000A4BF7"/>
    <w:rsid w:val="000E6654"/>
    <w:rsid w:val="00120080"/>
    <w:rsid w:val="001412DA"/>
    <w:rsid w:val="00156694"/>
    <w:rsid w:val="0017784F"/>
    <w:rsid w:val="00224809"/>
    <w:rsid w:val="002A3025"/>
    <w:rsid w:val="002F0F1F"/>
    <w:rsid w:val="003A2004"/>
    <w:rsid w:val="003B1538"/>
    <w:rsid w:val="003C7C92"/>
    <w:rsid w:val="003F1511"/>
    <w:rsid w:val="004C0A22"/>
    <w:rsid w:val="004D62A4"/>
    <w:rsid w:val="00521B8B"/>
    <w:rsid w:val="0055647D"/>
    <w:rsid w:val="006001EC"/>
    <w:rsid w:val="006C3E82"/>
    <w:rsid w:val="0071582D"/>
    <w:rsid w:val="007F57AD"/>
    <w:rsid w:val="00861C81"/>
    <w:rsid w:val="00870BAF"/>
    <w:rsid w:val="00886CFF"/>
    <w:rsid w:val="009102F2"/>
    <w:rsid w:val="009144E2"/>
    <w:rsid w:val="00922FC1"/>
    <w:rsid w:val="00A02B6A"/>
    <w:rsid w:val="00A374DE"/>
    <w:rsid w:val="00A73305"/>
    <w:rsid w:val="00B62B8D"/>
    <w:rsid w:val="00B67AE8"/>
    <w:rsid w:val="00BA0D28"/>
    <w:rsid w:val="00BF3E0A"/>
    <w:rsid w:val="00C145B6"/>
    <w:rsid w:val="00C70F3A"/>
    <w:rsid w:val="00D86E9D"/>
    <w:rsid w:val="00DC0D01"/>
    <w:rsid w:val="00EC4374"/>
    <w:rsid w:val="00EF3CF9"/>
    <w:rsid w:val="00F175F1"/>
    <w:rsid w:val="00F33B1C"/>
    <w:rsid w:val="00F5534A"/>
    <w:rsid w:val="00F76A48"/>
    <w:rsid w:val="00F87484"/>
    <w:rsid w:val="00FA212B"/>
    <w:rsid w:val="00FA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5ACA45"/>
  <w15:docId w15:val="{DFD258AA-38FA-4D18-8245-F50A4BD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9</cp:revision>
  <cp:lastPrinted>2017-01-25T10:42:00Z</cp:lastPrinted>
  <dcterms:created xsi:type="dcterms:W3CDTF">2016-01-24T15:24:00Z</dcterms:created>
  <dcterms:modified xsi:type="dcterms:W3CDTF">2022-06-17T14:14:00Z</dcterms:modified>
</cp:coreProperties>
</file>