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36407" w14:textId="49CEB82F" w:rsidR="00504E44" w:rsidRPr="006827A9" w:rsidRDefault="00D02038" w:rsidP="006827A9">
      <w:bookmarkStart w:id="0" w:name="_GoBack"/>
      <w:bookmarkEnd w:id="0"/>
      <w:r w:rsidRPr="006827A9">
        <w:rPr>
          <w:noProof/>
          <w:lang w:eastAsia="en-GB"/>
        </w:rPr>
        <w:drawing>
          <wp:anchor distT="0" distB="0" distL="114300" distR="114300" simplePos="0" relativeHeight="251657215" behindDoc="1" locked="1" layoutInCell="1" allowOverlap="1" wp14:anchorId="5D8B5E5B" wp14:editId="3BB0873B">
            <wp:simplePos x="0" y="0"/>
            <wp:positionH relativeFrom="column">
              <wp:posOffset>22860</wp:posOffset>
            </wp:positionH>
            <wp:positionV relativeFrom="page">
              <wp:posOffset>638175</wp:posOffset>
            </wp:positionV>
            <wp:extent cx="6119495" cy="5133975"/>
            <wp:effectExtent l="0" t="0" r="0" b="9525"/>
            <wp:wrapNone/>
            <wp:docPr id="13" name="Picture 13">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GA cover page-01-01.png"/>
                    <pic:cNvPicPr/>
                  </pic:nvPicPr>
                  <pic:blipFill rotWithShape="1">
                    <a:blip r:embed="rId9">
                      <a:extLst>
                        <a:ext uri="{28A0092B-C50C-407E-A947-70E740481C1C}">
                          <a14:useLocalDpi xmlns:a14="http://schemas.microsoft.com/office/drawing/2010/main" val="0"/>
                        </a:ext>
                      </a:extLst>
                    </a:blip>
                    <a:srcRect b="44376"/>
                    <a:stretch/>
                  </pic:blipFill>
                  <pic:spPr bwMode="auto">
                    <a:xfrm>
                      <a:off x="0" y="0"/>
                      <a:ext cx="6119495" cy="5133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B12D7E" w14:textId="77777777" w:rsidR="00504E44" w:rsidRPr="00946B80" w:rsidRDefault="00504E44" w:rsidP="00D23CBC">
      <w:pPr>
        <w:spacing w:after="0"/>
        <w:jc w:val="right"/>
      </w:pPr>
    </w:p>
    <w:p w14:paraId="4C2B2984" w14:textId="4081B67F" w:rsidR="00D02038" w:rsidRPr="00946B80" w:rsidRDefault="00867343" w:rsidP="00867343">
      <w:pPr>
        <w:tabs>
          <w:tab w:val="left" w:pos="2400"/>
        </w:tabs>
        <w:spacing w:after="0"/>
        <w:rPr>
          <w:rFonts w:asciiTheme="minorHAnsi" w:hAnsiTheme="minorHAnsi"/>
        </w:rPr>
      </w:pPr>
      <w:r>
        <w:rPr>
          <w:rFonts w:asciiTheme="minorHAnsi" w:hAnsiTheme="minorHAnsi"/>
        </w:rPr>
        <w:tab/>
      </w:r>
    </w:p>
    <w:p w14:paraId="2EE498C7" w14:textId="77777777" w:rsidR="00D02038" w:rsidRPr="00946B80" w:rsidRDefault="00D02038" w:rsidP="00D02038">
      <w:pPr>
        <w:spacing w:after="0"/>
        <w:rPr>
          <w:rFonts w:asciiTheme="minorHAnsi" w:hAnsiTheme="minorHAnsi"/>
        </w:rPr>
      </w:pPr>
    </w:p>
    <w:p w14:paraId="12C5CC62" w14:textId="77777777" w:rsidR="00D02038" w:rsidRPr="00946B80" w:rsidRDefault="00D02038" w:rsidP="00D02038">
      <w:pPr>
        <w:spacing w:after="0"/>
        <w:rPr>
          <w:rFonts w:asciiTheme="minorHAnsi" w:hAnsiTheme="minorHAnsi"/>
        </w:rPr>
      </w:pPr>
    </w:p>
    <w:p w14:paraId="493E8705" w14:textId="77777777" w:rsidR="00D02038" w:rsidRPr="00946B80" w:rsidRDefault="00D02038" w:rsidP="00D02038">
      <w:pPr>
        <w:spacing w:after="0"/>
        <w:rPr>
          <w:rFonts w:asciiTheme="minorHAnsi" w:hAnsiTheme="minorHAnsi"/>
        </w:rPr>
      </w:pPr>
    </w:p>
    <w:p w14:paraId="7ECEA63A" w14:textId="77777777" w:rsidR="00D02038" w:rsidRPr="00946B80" w:rsidRDefault="00D02038" w:rsidP="00D02038">
      <w:pPr>
        <w:spacing w:after="0"/>
        <w:rPr>
          <w:rFonts w:asciiTheme="minorHAnsi" w:hAnsiTheme="minorHAnsi"/>
        </w:rPr>
      </w:pPr>
    </w:p>
    <w:p w14:paraId="58CBEFFC" w14:textId="77777777" w:rsidR="00D02038" w:rsidRPr="00946B80" w:rsidRDefault="00D02038" w:rsidP="00D02038">
      <w:pPr>
        <w:spacing w:after="0"/>
        <w:rPr>
          <w:rFonts w:asciiTheme="minorHAnsi" w:hAnsiTheme="minorHAnsi"/>
        </w:rPr>
      </w:pPr>
    </w:p>
    <w:p w14:paraId="22C28C90" w14:textId="77777777" w:rsidR="00D02038" w:rsidRPr="00D227AA" w:rsidRDefault="00D02038" w:rsidP="00D227AA"/>
    <w:p w14:paraId="58178B7A" w14:textId="77777777" w:rsidR="00E435D6" w:rsidRPr="00E435D6" w:rsidRDefault="00E435D6" w:rsidP="00DB3270">
      <w:pPr>
        <w:pStyle w:val="Heading1"/>
      </w:pPr>
      <w:r w:rsidRPr="00E435D6">
        <w:t xml:space="preserve">Model code of conduct </w:t>
      </w:r>
    </w:p>
    <w:p w14:paraId="1A4EB88A" w14:textId="3E2C20F5" w:rsidR="00E435D6" w:rsidRPr="00E435D6" w:rsidRDefault="00E435D6" w:rsidP="00DB3270">
      <w:pPr>
        <w:pStyle w:val="Heading2"/>
      </w:pPr>
      <w:r w:rsidRPr="00E435D6">
        <w:t xml:space="preserve">For </w:t>
      </w:r>
      <w:r w:rsidR="00F7499B">
        <w:t>all types of governing boards</w:t>
      </w:r>
    </w:p>
    <w:p w14:paraId="73D1F100" w14:textId="77777777" w:rsidR="00E435D6" w:rsidRPr="00E435D6" w:rsidRDefault="00E435D6" w:rsidP="00E435D6"/>
    <w:p w14:paraId="097591C7" w14:textId="77777777" w:rsidR="00D02038" w:rsidRPr="00D02038" w:rsidRDefault="00D02038" w:rsidP="00D02038">
      <w:pPr>
        <w:spacing w:after="0"/>
        <w:rPr>
          <w:rFonts w:ascii="Calibri" w:hAnsi="Calibri"/>
          <w:sz w:val="32"/>
          <w:szCs w:val="32"/>
        </w:rPr>
      </w:pPr>
    </w:p>
    <w:p w14:paraId="018F77C8" w14:textId="73CDADD4" w:rsidR="00567BFA" w:rsidRDefault="00E435D6" w:rsidP="00D227AA">
      <w:r>
        <w:t>August 2020</w:t>
      </w:r>
    </w:p>
    <w:tbl>
      <w:tblPr>
        <w:tblStyle w:val="TableGrid"/>
        <w:tblpPr w:leftFromText="180" w:rightFromText="180" w:vertAnchor="page" w:horzAnchor="margin" w:tblpY="109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628"/>
      </w:tblGrid>
      <w:tr w:rsidR="00E435D6" w:rsidRPr="00934D52" w14:paraId="7CA06075" w14:textId="77777777" w:rsidTr="00E435D6">
        <w:tc>
          <w:tcPr>
            <w:tcW w:w="9628" w:type="dxa"/>
            <w:shd w:val="clear" w:color="auto" w:fill="DEEAF6" w:themeFill="accent1" w:themeFillTint="33"/>
          </w:tcPr>
          <w:p w14:paraId="283BF346" w14:textId="77777777" w:rsidR="00E435D6" w:rsidRDefault="00E435D6" w:rsidP="00E435D6"/>
          <w:p w14:paraId="1EF09069" w14:textId="77777777" w:rsidR="00E435D6" w:rsidRPr="00D36B54" w:rsidRDefault="00E435D6" w:rsidP="00E435D6">
            <w:pPr>
              <w:rPr>
                <w:b/>
                <w:color w:val="5090CD"/>
              </w:rPr>
            </w:pPr>
            <w:r w:rsidRPr="00867343">
              <w:rPr>
                <w:b/>
                <w:color w:val="1F4E79" w:themeColor="accent1" w:themeShade="80"/>
              </w:rPr>
              <w:t>National Governance Association</w:t>
            </w:r>
          </w:p>
          <w:p w14:paraId="0DE0C6AB" w14:textId="77777777" w:rsidR="00E435D6" w:rsidRDefault="00E435D6" w:rsidP="00E435D6">
            <w:r>
              <w:t>The National Governance Association (NGA) is the membership organisation for governors, trustees and clerks of state schools in England.</w:t>
            </w:r>
          </w:p>
          <w:p w14:paraId="03323C48" w14:textId="77777777" w:rsidR="00E435D6" w:rsidRDefault="00E435D6" w:rsidP="00E435D6"/>
          <w:p w14:paraId="393F4570" w14:textId="77777777" w:rsidR="00E435D6" w:rsidRDefault="00E435D6" w:rsidP="00E435D6">
            <w:r>
              <w:t>We are an independent, not-for-profit charity that aims to improve the educational standards and wellbeing of young people by increasing the effectiveness of governing boards and promoting high standards. We are expert leaders in school and trust governance, providing information, advice and guidance, professional development and e-learning.</w:t>
            </w:r>
          </w:p>
          <w:p w14:paraId="4B57A4C5" w14:textId="77777777" w:rsidR="00E435D6" w:rsidRDefault="00E435D6" w:rsidP="00E435D6"/>
          <w:p w14:paraId="7C58E431" w14:textId="77777777" w:rsidR="00E435D6" w:rsidRDefault="00E435D6" w:rsidP="00E435D6">
            <w:r>
              <w:t>We represent the views of governors, trustees and clerks at a national level and work closely with, and lobby, UK government and educational bodies.</w:t>
            </w:r>
          </w:p>
          <w:p w14:paraId="793728B4" w14:textId="77777777" w:rsidR="00E435D6" w:rsidRDefault="00E435D6" w:rsidP="00E435D6"/>
          <w:p w14:paraId="542179CD" w14:textId="77777777" w:rsidR="00E435D6" w:rsidRPr="007670AA" w:rsidRDefault="006F0823" w:rsidP="00E435D6">
            <w:pPr>
              <w:rPr>
                <w:b/>
                <w:bCs/>
                <w:color w:val="1F4E79" w:themeColor="accent1" w:themeShade="80"/>
              </w:rPr>
            </w:pPr>
            <w:hyperlink r:id="rId10" w:history="1">
              <w:r w:rsidR="00E435D6" w:rsidRPr="006C5E66">
                <w:rPr>
                  <w:rStyle w:val="Hyperlink"/>
                  <w:b/>
                  <w:bCs/>
                </w:rPr>
                <w:t>www.nga.org.uk</w:t>
              </w:r>
            </w:hyperlink>
            <w:r w:rsidR="00E435D6">
              <w:rPr>
                <w:b/>
                <w:bCs/>
                <w:color w:val="1F4E79" w:themeColor="accent1" w:themeShade="80"/>
              </w:rPr>
              <w:t xml:space="preserve"> </w:t>
            </w:r>
          </w:p>
          <w:p w14:paraId="234A836B" w14:textId="77777777" w:rsidR="00E435D6" w:rsidRPr="00934D52" w:rsidRDefault="00E435D6" w:rsidP="00E435D6"/>
        </w:tc>
      </w:tr>
    </w:tbl>
    <w:p w14:paraId="3E5A40DA" w14:textId="77777777" w:rsidR="00567BFA" w:rsidRDefault="00567BFA" w:rsidP="003A5D25">
      <w:pPr>
        <w:tabs>
          <w:tab w:val="left" w:pos="1552"/>
        </w:tabs>
        <w:rPr>
          <w:sz w:val="28"/>
          <w:szCs w:val="28"/>
        </w:rPr>
      </w:pPr>
    </w:p>
    <w:p w14:paraId="24FF0A98" w14:textId="366560A8" w:rsidR="00142003" w:rsidRPr="00D227AA" w:rsidRDefault="001A7EAA" w:rsidP="00E435D6">
      <w:pPr>
        <w:pStyle w:val="Heading4"/>
      </w:pPr>
      <w:r>
        <w:br w:type="page"/>
      </w:r>
      <w:bookmarkStart w:id="1" w:name="_Toc424038248"/>
      <w:bookmarkStart w:id="2" w:name="_Toc424638688"/>
      <w:bookmarkStart w:id="3" w:name="_Toc424643283"/>
      <w:bookmarkStart w:id="4" w:name="_Toc424648437"/>
      <w:bookmarkStart w:id="5" w:name="_Toc426450434"/>
    </w:p>
    <w:bookmarkEnd w:id="1"/>
    <w:bookmarkEnd w:id="2"/>
    <w:bookmarkEnd w:id="3"/>
    <w:bookmarkEnd w:id="4"/>
    <w:bookmarkEnd w:id="5"/>
    <w:p w14:paraId="7C47EF7C" w14:textId="4BC14FC3" w:rsidR="00E435D6" w:rsidRPr="00E435D6" w:rsidRDefault="00E435D6" w:rsidP="007C21B7">
      <w:pPr>
        <w:pStyle w:val="Heading2"/>
      </w:pPr>
      <w:r w:rsidRPr="00E435D6">
        <w:lastRenderedPageBreak/>
        <w:t xml:space="preserve">As governors / trustees, we will </w:t>
      </w:r>
      <w:r w:rsidR="00FF18F8">
        <w:t>focus</w:t>
      </w:r>
      <w:r w:rsidRPr="00E435D6">
        <w:t xml:space="preserve"> on our strategic functions:</w:t>
      </w:r>
    </w:p>
    <w:p w14:paraId="6EBB75BC" w14:textId="77777777" w:rsidR="00E435D6" w:rsidRPr="0012717E" w:rsidRDefault="00E435D6" w:rsidP="00E435D6">
      <w:pPr>
        <w:pStyle w:val="ListParagraph"/>
        <w:numPr>
          <w:ilvl w:val="0"/>
          <w:numId w:val="39"/>
        </w:numPr>
        <w:ind w:left="426" w:hanging="426"/>
        <w:rPr>
          <w:rFonts w:eastAsiaTheme="majorEastAsia" w:cstheme="majorBidi"/>
          <w:bCs/>
        </w:rPr>
      </w:pPr>
      <w:r w:rsidRPr="0012717E">
        <w:rPr>
          <w:rFonts w:eastAsiaTheme="majorEastAsia" w:cstheme="majorBidi"/>
          <w:bCs/>
        </w:rPr>
        <w:t>ensuring there is clarity of vision, ethos and strategic direction</w:t>
      </w:r>
    </w:p>
    <w:p w14:paraId="28A099B8" w14:textId="77777777" w:rsidR="00E435D6" w:rsidRPr="0012717E" w:rsidRDefault="00E435D6" w:rsidP="00E435D6">
      <w:pPr>
        <w:pStyle w:val="ListParagraph"/>
        <w:numPr>
          <w:ilvl w:val="0"/>
          <w:numId w:val="39"/>
        </w:numPr>
        <w:ind w:left="426" w:hanging="426"/>
        <w:rPr>
          <w:rFonts w:eastAsiaTheme="majorEastAsia" w:cstheme="majorBidi"/>
          <w:bCs/>
        </w:rPr>
      </w:pPr>
      <w:r w:rsidRPr="0012717E">
        <w:rPr>
          <w:rFonts w:eastAsiaTheme="majorEastAsia" w:cstheme="majorBidi"/>
          <w:bCs/>
        </w:rPr>
        <w:t>holding executive leaders to account for the educational performance of the organisation and its pupils and the performance management of staff</w:t>
      </w:r>
    </w:p>
    <w:p w14:paraId="3435FB64" w14:textId="77777777" w:rsidR="00E435D6" w:rsidRPr="0012717E" w:rsidRDefault="00E435D6" w:rsidP="00E435D6">
      <w:pPr>
        <w:pStyle w:val="ListParagraph"/>
        <w:numPr>
          <w:ilvl w:val="0"/>
          <w:numId w:val="39"/>
        </w:numPr>
        <w:ind w:left="426" w:hanging="426"/>
        <w:rPr>
          <w:rFonts w:eastAsiaTheme="majorEastAsia" w:cstheme="majorBidi"/>
          <w:bCs/>
        </w:rPr>
      </w:pPr>
      <w:r w:rsidRPr="0012717E">
        <w:rPr>
          <w:rFonts w:eastAsiaTheme="majorEastAsia" w:cstheme="majorBidi"/>
          <w:bCs/>
        </w:rPr>
        <w:t>overseeing the financial performance of the organisation and making sure its money is well spent</w:t>
      </w:r>
    </w:p>
    <w:p w14:paraId="15F9F31D" w14:textId="2DB5AC9F" w:rsidR="00E435D6" w:rsidRDefault="00E435D6" w:rsidP="00E435D6">
      <w:pPr>
        <w:pStyle w:val="ListParagraph"/>
        <w:numPr>
          <w:ilvl w:val="0"/>
          <w:numId w:val="39"/>
        </w:numPr>
        <w:ind w:left="426" w:hanging="426"/>
        <w:rPr>
          <w:rFonts w:eastAsiaTheme="majorEastAsia" w:cstheme="majorBidi"/>
          <w:bCs/>
        </w:rPr>
      </w:pPr>
      <w:r w:rsidRPr="0012717E">
        <w:rPr>
          <w:rFonts w:eastAsiaTheme="majorEastAsia" w:cstheme="majorBidi"/>
          <w:bCs/>
        </w:rPr>
        <w:t xml:space="preserve">ensuring the voices of stakeholders are heard </w:t>
      </w:r>
    </w:p>
    <w:p w14:paraId="0EBEAAFD" w14:textId="77777777" w:rsidR="00E435D6" w:rsidRPr="00E435D6" w:rsidRDefault="00E435D6" w:rsidP="007C21B7">
      <w:pPr>
        <w:pStyle w:val="Heading2"/>
      </w:pPr>
      <w:r w:rsidRPr="00E435D6">
        <w:t>As individuals on the board we agree to:</w:t>
      </w:r>
    </w:p>
    <w:p w14:paraId="43B26C93" w14:textId="77777777" w:rsidR="00E435D6" w:rsidRPr="00E435D6" w:rsidRDefault="00E435D6" w:rsidP="007C21B7">
      <w:pPr>
        <w:pStyle w:val="Heading2"/>
        <w:spacing w:before="160"/>
      </w:pPr>
      <w:r w:rsidRPr="00E435D6">
        <w:t xml:space="preserve">Fulfil our role &amp; responsibilities  </w:t>
      </w:r>
    </w:p>
    <w:p w14:paraId="2EFC13E0"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accept that our role is strategic and so will focus on our core functions rather than involve ourselves in day to day management.</w:t>
      </w:r>
    </w:p>
    <w:p w14:paraId="1793555D"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develop, share and live the ethos and values of our school/s.</w:t>
      </w:r>
    </w:p>
    <w:p w14:paraId="0A3E9439"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agree to adhere to school/trust policies and procedures as set out by the relevant governing documents and law.</w:t>
      </w:r>
    </w:p>
    <w:p w14:paraId="1DC91478"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work collectively for the benefit of the school/s.</w:t>
      </w:r>
    </w:p>
    <w:p w14:paraId="4622F731" w14:textId="1F269F26"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be c</w:t>
      </w:r>
      <w:r w:rsidR="00827772">
        <w:rPr>
          <w:rFonts w:eastAsiaTheme="majorEastAsia" w:cstheme="majorBidi"/>
          <w:bCs/>
        </w:rPr>
        <w:t>andid but constructive</w:t>
      </w:r>
      <w:r w:rsidRPr="0012717E">
        <w:rPr>
          <w:rFonts w:eastAsiaTheme="majorEastAsia" w:cstheme="majorBidi"/>
          <w:bCs/>
        </w:rPr>
        <w:t xml:space="preserve"> and respectful when holding senior leaders to account.</w:t>
      </w:r>
    </w:p>
    <w:p w14:paraId="4671E419"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consider how our decisions may affect the school/s and local community.</w:t>
      </w:r>
    </w:p>
    <w:p w14:paraId="1A486FFF"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stand by the decisions that we make as a collective.</w:t>
      </w:r>
    </w:p>
    <w:p w14:paraId="67FD461A"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 xml:space="preserve">Where decisions and actions conflict with the Seven Principles of Public Life or may place pupils at risk, we will speak up and bring this to the attention of the relevant authorities. </w:t>
      </w:r>
    </w:p>
    <w:p w14:paraId="7A7743AF"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only speak or act on behalf of the board if we have the authority to do so.</w:t>
      </w:r>
    </w:p>
    <w:p w14:paraId="4C6C9486"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 xml:space="preserve">We will fulfil our responsibilities as a good employer, acting fairly and without prejudice. </w:t>
      </w:r>
    </w:p>
    <w:p w14:paraId="7C8AAD92"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When making or responding to complaints we will follow the established procedures.</w:t>
      </w:r>
    </w:p>
    <w:p w14:paraId="6F31B285" w14:textId="2AE651CB" w:rsidR="00E435D6"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strive to uphold the school’s / trust’s reputation in our private communications (including on social media).</w:t>
      </w:r>
    </w:p>
    <w:p w14:paraId="16F774FF" w14:textId="77777777" w:rsidR="00B21632" w:rsidRPr="00B21632" w:rsidRDefault="00B21632">
      <w:pPr>
        <w:pStyle w:val="Heading2"/>
      </w:pPr>
      <w:r w:rsidRPr="00B21632">
        <w:t>Demonstrate our commitment to the role</w:t>
      </w:r>
    </w:p>
    <w:p w14:paraId="2E501B27" w14:textId="5892F7EF"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 xml:space="preserve">We will involve ourselves actively in the work of the board, and accept our fair share of responsibilities, serving on committees or working groups where required. </w:t>
      </w:r>
    </w:p>
    <w:p w14:paraId="522E7534" w14:textId="1F984FDF"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We will make every effort to attend all meetings and where we cannot attend explain in advance why we are unable to.</w:t>
      </w:r>
    </w:p>
    <w:p w14:paraId="5B533FC4" w14:textId="42AB9CA1"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We will arrive at meetings prepared</w:t>
      </w:r>
      <w:r w:rsidR="00B729F4">
        <w:rPr>
          <w:rFonts w:eastAsiaTheme="majorEastAsia" w:cstheme="majorBidi"/>
          <w:bCs/>
        </w:rPr>
        <w:t>,</w:t>
      </w:r>
      <w:r w:rsidR="00DD763B">
        <w:rPr>
          <w:rFonts w:eastAsiaTheme="majorEastAsia" w:cstheme="majorBidi"/>
          <w:bCs/>
        </w:rPr>
        <w:t xml:space="preserve"> having read all papers in advance</w:t>
      </w:r>
      <w:r w:rsidRPr="00B21632">
        <w:rPr>
          <w:rFonts w:eastAsiaTheme="majorEastAsia" w:cstheme="majorBidi"/>
          <w:bCs/>
        </w:rPr>
        <w:t>, ready to make a positive contribution and observe protocol.</w:t>
      </w:r>
    </w:p>
    <w:p w14:paraId="23C22BB4" w14:textId="6674D54D"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We will get to know the school/s well and respond to opportunities to involve ourselves in school activities.</w:t>
      </w:r>
    </w:p>
    <w:p w14:paraId="6B1368A3" w14:textId="2051C865"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We will visit the school/s</w:t>
      </w:r>
      <w:r>
        <w:rPr>
          <w:rFonts w:eastAsiaTheme="majorEastAsia" w:cstheme="majorBidi"/>
          <w:bCs/>
        </w:rPr>
        <w:t xml:space="preserve"> and when doing so will</w:t>
      </w:r>
      <w:r w:rsidRPr="00B21632">
        <w:rPr>
          <w:rFonts w:eastAsiaTheme="majorEastAsia" w:cstheme="majorBidi"/>
          <w:bCs/>
        </w:rPr>
        <w:t xml:space="preserve"> mak</w:t>
      </w:r>
      <w:r>
        <w:rPr>
          <w:rFonts w:eastAsiaTheme="majorEastAsia" w:cstheme="majorBidi"/>
          <w:bCs/>
        </w:rPr>
        <w:t xml:space="preserve">e </w:t>
      </w:r>
      <w:r w:rsidRPr="00B21632">
        <w:rPr>
          <w:rFonts w:eastAsiaTheme="majorEastAsia" w:cstheme="majorBidi"/>
          <w:bCs/>
        </w:rPr>
        <w:t>arrangements with relevant staff in advance and observ</w:t>
      </w:r>
      <w:r>
        <w:rPr>
          <w:rFonts w:eastAsiaTheme="majorEastAsia" w:cstheme="majorBidi"/>
          <w:bCs/>
        </w:rPr>
        <w:t>e</w:t>
      </w:r>
      <w:r w:rsidRPr="00B21632">
        <w:rPr>
          <w:rFonts w:eastAsiaTheme="majorEastAsia" w:cstheme="majorBidi"/>
          <w:bCs/>
        </w:rPr>
        <w:t xml:space="preserve"> school and board protocol. </w:t>
      </w:r>
    </w:p>
    <w:p w14:paraId="62A223A8" w14:textId="02DF98CF"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When visiting the school in a personal capacity (i.e. as a parent or carer), we will continue to honour the commitments made in this code.</w:t>
      </w:r>
    </w:p>
    <w:p w14:paraId="60DCA0FA" w14:textId="42C12870"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We will participate in induction training and take responsibility for developing our individual and collective skills and knowledge on an ongoing basis.</w:t>
      </w:r>
    </w:p>
    <w:p w14:paraId="096FA297" w14:textId="77777777" w:rsidR="00E435D6" w:rsidRDefault="003E5521">
      <w:r>
        <w:br w:type="page"/>
      </w:r>
    </w:p>
    <w:p w14:paraId="3CDFA24F" w14:textId="77777777" w:rsidR="00B21632" w:rsidRPr="00B21632" w:rsidRDefault="00B21632">
      <w:pPr>
        <w:pStyle w:val="Heading2"/>
      </w:pPr>
      <w:r w:rsidRPr="00B21632">
        <w:lastRenderedPageBreak/>
        <w:t xml:space="preserve">Build and maintain relationships </w:t>
      </w:r>
    </w:p>
    <w:p w14:paraId="6A628E48" w14:textId="77777777" w:rsidR="00B21632" w:rsidRPr="00B21632" w:rsidRDefault="00B21632" w:rsidP="00B21632">
      <w:pPr>
        <w:pStyle w:val="ListParagraph"/>
        <w:numPr>
          <w:ilvl w:val="0"/>
          <w:numId w:val="42"/>
        </w:numPr>
        <w:ind w:left="426" w:hanging="426"/>
        <w:rPr>
          <w:rFonts w:eastAsiaTheme="majorEastAsia" w:cstheme="majorBidi"/>
          <w:bCs/>
        </w:rPr>
      </w:pPr>
      <w:r w:rsidRPr="00B21632">
        <w:rPr>
          <w:rFonts w:eastAsiaTheme="majorEastAsia" w:cstheme="majorBidi"/>
          <w:bCs/>
        </w:rPr>
        <w:t>We will develop effective working relationships with school leaders, staff, parents and other relevant stakeholders from our local community/ communities.</w:t>
      </w:r>
    </w:p>
    <w:p w14:paraId="45BBC88B" w14:textId="32D7DF2B" w:rsidR="00B21632" w:rsidRDefault="00B21632" w:rsidP="00B21632">
      <w:pPr>
        <w:pStyle w:val="ListParagraph"/>
        <w:numPr>
          <w:ilvl w:val="0"/>
          <w:numId w:val="42"/>
        </w:numPr>
        <w:ind w:left="426" w:hanging="426"/>
        <w:rPr>
          <w:rFonts w:eastAsiaTheme="majorEastAsia" w:cstheme="majorBidi"/>
          <w:bCs/>
        </w:rPr>
      </w:pPr>
      <w:r w:rsidRPr="00B21632">
        <w:rPr>
          <w:rFonts w:eastAsiaTheme="majorEastAsia" w:cstheme="majorBidi"/>
          <w:bCs/>
        </w:rPr>
        <w:t>We will express views openly, courteously and respectfully in all our communications with board members and staff both in</w:t>
      </w:r>
      <w:r w:rsidR="00941340">
        <w:rPr>
          <w:rFonts w:eastAsiaTheme="majorEastAsia" w:cstheme="majorBidi"/>
          <w:bCs/>
        </w:rPr>
        <w:t>side</w:t>
      </w:r>
      <w:r w:rsidRPr="00B21632">
        <w:rPr>
          <w:rFonts w:eastAsiaTheme="majorEastAsia" w:cstheme="majorBidi"/>
          <w:bCs/>
        </w:rPr>
        <w:t xml:space="preserve"> and outside of meetings.</w:t>
      </w:r>
    </w:p>
    <w:p w14:paraId="6CE8AB2C" w14:textId="4CCBD782" w:rsidR="0073394D" w:rsidRPr="00B21632" w:rsidRDefault="00B21632" w:rsidP="00B21632">
      <w:pPr>
        <w:pStyle w:val="ListParagraph"/>
        <w:numPr>
          <w:ilvl w:val="0"/>
          <w:numId w:val="42"/>
        </w:numPr>
        <w:ind w:left="426" w:hanging="426"/>
        <w:rPr>
          <w:rFonts w:eastAsiaTheme="majorEastAsia" w:cstheme="majorBidi"/>
          <w:bCs/>
        </w:rPr>
      </w:pPr>
      <w:r w:rsidRPr="00B21632">
        <w:rPr>
          <w:rFonts w:cs="Arial"/>
        </w:rPr>
        <w:t>We will support the chair in their role of leading the board and ensuring appropriate conduct</w:t>
      </w:r>
      <w:r>
        <w:rPr>
          <w:rFonts w:cs="Arial"/>
        </w:rPr>
        <w:t>.</w:t>
      </w:r>
    </w:p>
    <w:p w14:paraId="5215374B" w14:textId="77777777" w:rsidR="00B21632" w:rsidRPr="00B21632" w:rsidRDefault="00B21632">
      <w:pPr>
        <w:pStyle w:val="Heading2"/>
      </w:pPr>
      <w:r w:rsidRPr="00B21632">
        <w:t xml:space="preserve">Respect confidentiality </w:t>
      </w:r>
    </w:p>
    <w:p w14:paraId="12F71982" w14:textId="77777777" w:rsidR="00B21632" w:rsidRPr="00B21632" w:rsidRDefault="00B21632" w:rsidP="00B21632">
      <w:pPr>
        <w:pStyle w:val="ListParagraph"/>
        <w:numPr>
          <w:ilvl w:val="0"/>
          <w:numId w:val="44"/>
        </w:numPr>
        <w:ind w:left="426" w:hanging="426"/>
        <w:rPr>
          <w:rFonts w:eastAsiaTheme="majorEastAsia" w:cstheme="majorBidi"/>
          <w:bCs/>
        </w:rPr>
      </w:pPr>
      <w:r w:rsidRPr="00B21632">
        <w:rPr>
          <w:rFonts w:eastAsiaTheme="majorEastAsia" w:cstheme="majorBidi"/>
          <w:bCs/>
        </w:rPr>
        <w:t>We will observe complete confidentiality both inside and outside of school when matters are deemed confidential or where they concern individual staff, pupils or families.</w:t>
      </w:r>
    </w:p>
    <w:p w14:paraId="2C9A3ADD" w14:textId="77777777" w:rsidR="00B21632" w:rsidRPr="00B21632" w:rsidRDefault="00B21632" w:rsidP="00B21632">
      <w:pPr>
        <w:pStyle w:val="ListParagraph"/>
        <w:numPr>
          <w:ilvl w:val="0"/>
          <w:numId w:val="44"/>
        </w:numPr>
        <w:ind w:left="426" w:hanging="426"/>
        <w:rPr>
          <w:rFonts w:eastAsiaTheme="majorEastAsia" w:cstheme="majorBidi"/>
          <w:bCs/>
        </w:rPr>
      </w:pPr>
      <w:r w:rsidRPr="00B21632">
        <w:rPr>
          <w:rFonts w:eastAsiaTheme="majorEastAsia" w:cstheme="majorBidi"/>
          <w:bCs/>
        </w:rPr>
        <w:t>We will not reveal the details of any governing board vote.</w:t>
      </w:r>
    </w:p>
    <w:p w14:paraId="33D0F153" w14:textId="77777777" w:rsidR="00B21632" w:rsidRPr="00B21632" w:rsidRDefault="00B21632" w:rsidP="00B21632">
      <w:pPr>
        <w:pStyle w:val="ListParagraph"/>
        <w:numPr>
          <w:ilvl w:val="0"/>
          <w:numId w:val="44"/>
        </w:numPr>
        <w:ind w:left="426" w:hanging="426"/>
        <w:rPr>
          <w:rFonts w:eastAsiaTheme="majorEastAsia" w:cstheme="majorBidi"/>
          <w:bCs/>
        </w:rPr>
      </w:pPr>
      <w:r w:rsidRPr="00B21632">
        <w:rPr>
          <w:rFonts w:eastAsiaTheme="majorEastAsia" w:cstheme="majorBidi"/>
          <w:bCs/>
        </w:rPr>
        <w:t>We will ensure all confidential papers are held and disposed of appropriately.</w:t>
      </w:r>
      <w:r w:rsidRPr="00B21632" w:rsidDel="002112B2">
        <w:rPr>
          <w:rFonts w:eastAsiaTheme="majorEastAsia" w:cstheme="majorBidi"/>
          <w:bCs/>
        </w:rPr>
        <w:t xml:space="preserve"> </w:t>
      </w:r>
    </w:p>
    <w:p w14:paraId="71C6CA1A" w14:textId="53414969" w:rsidR="00B21632" w:rsidRDefault="00B21632" w:rsidP="00B21632">
      <w:pPr>
        <w:pStyle w:val="ListParagraph"/>
        <w:numPr>
          <w:ilvl w:val="0"/>
          <w:numId w:val="44"/>
        </w:numPr>
        <w:ind w:left="426" w:hanging="426"/>
        <w:rPr>
          <w:rFonts w:eastAsiaTheme="majorEastAsia" w:cstheme="majorBidi"/>
          <w:bCs/>
        </w:rPr>
      </w:pPr>
      <w:r w:rsidRPr="00B21632">
        <w:rPr>
          <w:rFonts w:eastAsiaTheme="majorEastAsia" w:cstheme="majorBidi"/>
          <w:bCs/>
        </w:rPr>
        <w:t>We will maintain confidentiality even after we leave office.</w:t>
      </w:r>
    </w:p>
    <w:p w14:paraId="66D4A8E3" w14:textId="77777777" w:rsidR="00B21632" w:rsidRPr="00B21632" w:rsidRDefault="00B21632">
      <w:pPr>
        <w:pStyle w:val="Heading2"/>
      </w:pPr>
      <w:r w:rsidRPr="00B21632">
        <w:t>Declare conflicts of interest and be transparent</w:t>
      </w:r>
    </w:p>
    <w:p w14:paraId="07600D32" w14:textId="77777777"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We will declare any business, personal or other interest that we have in connection with the board’s business and these will be recorded in the Register of Business Interests.</w:t>
      </w:r>
    </w:p>
    <w:p w14:paraId="0AE6ECE4" w14:textId="77777777"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We will also declare any conflict of loyalty at the start of any meeting should the need arise.</w:t>
      </w:r>
    </w:p>
    <w:p w14:paraId="581AA35E" w14:textId="215078F9"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If a conflicted matter arises in a meeting, we will offer to leave the meeting for</w:t>
      </w:r>
      <w:r w:rsidR="00E047EA">
        <w:rPr>
          <w:rFonts w:eastAsiaTheme="majorEastAsia" w:cstheme="majorBidi"/>
          <w:bCs/>
        </w:rPr>
        <w:t xml:space="preserve"> the duration of the discussion and</w:t>
      </w:r>
      <w:r w:rsidR="000B4EE6">
        <w:rPr>
          <w:rFonts w:eastAsiaTheme="majorEastAsia" w:cstheme="majorBidi"/>
          <w:bCs/>
        </w:rPr>
        <w:t xml:space="preserve"> any</w:t>
      </w:r>
      <w:r w:rsidR="00E047EA">
        <w:rPr>
          <w:rFonts w:eastAsiaTheme="majorEastAsia" w:cstheme="majorBidi"/>
          <w:bCs/>
        </w:rPr>
        <w:t xml:space="preserve"> subsequent vote. </w:t>
      </w:r>
    </w:p>
    <w:p w14:paraId="10FA445D" w14:textId="77777777"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We accept that the Register of Business Interests will be published on the school/trust’s website.</w:t>
      </w:r>
    </w:p>
    <w:p w14:paraId="6C1D56E2" w14:textId="77777777"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We will act in the best interests of the school/trust as a whole and not as a representative of any group.</w:t>
      </w:r>
    </w:p>
    <w:p w14:paraId="3C9B17A9" w14:textId="77777777"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 xml:space="preserve">We accept that in the interests of open governance, our full names, date of appointment, terms of office, roles on the governing board, attendance records, relevant business and pecuniary interests, category of governor and the body responsible for appointing us will be published on the school’s website. </w:t>
      </w:r>
    </w:p>
    <w:p w14:paraId="0AAA2900" w14:textId="1A19D88B" w:rsid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 xml:space="preserve">We accept that information relating to board members will be collected and </w:t>
      </w:r>
      <w:r w:rsidR="00E047EA">
        <w:rPr>
          <w:rFonts w:eastAsiaTheme="majorEastAsia" w:cstheme="majorBidi"/>
          <w:bCs/>
        </w:rPr>
        <w:t>recorded</w:t>
      </w:r>
      <w:r w:rsidR="00E047EA" w:rsidRPr="00B21632">
        <w:rPr>
          <w:rFonts w:eastAsiaTheme="majorEastAsia" w:cstheme="majorBidi"/>
          <w:bCs/>
        </w:rPr>
        <w:t xml:space="preserve"> </w:t>
      </w:r>
      <w:r w:rsidRPr="00B21632">
        <w:rPr>
          <w:rFonts w:eastAsiaTheme="majorEastAsia" w:cstheme="majorBidi"/>
          <w:bCs/>
        </w:rPr>
        <w:t>on the DfE’s national database of governors (Get information about schools)</w:t>
      </w:r>
      <w:r w:rsidR="00E047EA">
        <w:rPr>
          <w:rFonts w:eastAsiaTheme="majorEastAsia" w:cstheme="majorBidi"/>
          <w:bCs/>
        </w:rPr>
        <w:t>, some of which will be publicly available</w:t>
      </w:r>
      <w:r w:rsidRPr="00B21632">
        <w:rPr>
          <w:rFonts w:eastAsiaTheme="majorEastAsia" w:cstheme="majorBidi"/>
          <w:bCs/>
        </w:rPr>
        <w:t xml:space="preserve">. </w:t>
      </w:r>
    </w:p>
    <w:p w14:paraId="22ED2E43" w14:textId="77777777" w:rsidR="00696838" w:rsidRPr="00696838" w:rsidRDefault="00696838" w:rsidP="00696838">
      <w:pPr>
        <w:pStyle w:val="ListParagraph"/>
        <w:ind w:left="426"/>
        <w:rPr>
          <w:rFonts w:eastAsiaTheme="majorEastAsia" w:cstheme="majorBidi"/>
          <w:bCs/>
        </w:rPr>
      </w:pPr>
    </w:p>
    <w:p w14:paraId="0CD1826B" w14:textId="77777777" w:rsidR="00696838" w:rsidRPr="000E5D25" w:rsidRDefault="00696838" w:rsidP="00696838">
      <w:pPr>
        <w:spacing w:after="0" w:line="276" w:lineRule="auto"/>
        <w:rPr>
          <w:rFonts w:cs="Arial"/>
          <w:iCs/>
        </w:rPr>
      </w:pPr>
      <w:bookmarkStart w:id="6" w:name="_Hlk47360994"/>
      <w:r w:rsidRPr="000E5D25">
        <w:rPr>
          <w:rFonts w:cs="Arial"/>
          <w:iCs/>
        </w:rPr>
        <w:t>We understand that potential or perceived breaches of this code will be taken seriously and that a breach could lead to formal sanctions.</w:t>
      </w:r>
    </w:p>
    <w:bookmarkEnd w:id="6"/>
    <w:p w14:paraId="5C84E928" w14:textId="67066D9D" w:rsidR="00696838" w:rsidRDefault="00696838" w:rsidP="00696838">
      <w:pPr>
        <w:spacing w:after="0"/>
        <w:rPr>
          <w:rFonts w:cs="Arial"/>
          <w:color w:val="2E74B5"/>
        </w:rPr>
      </w:pPr>
    </w:p>
    <w:tbl>
      <w:tblPr>
        <w:tblStyle w:val="TableGrid"/>
        <w:tblpPr w:leftFromText="180" w:rightFromText="180" w:vertAnchor="page" w:horzAnchor="margin" w:tblpY="115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628"/>
      </w:tblGrid>
      <w:tr w:rsidR="00696838" w:rsidRPr="00934D52" w14:paraId="52DF2288" w14:textId="77777777" w:rsidTr="00696838">
        <w:tc>
          <w:tcPr>
            <w:tcW w:w="9628" w:type="dxa"/>
            <w:shd w:val="clear" w:color="auto" w:fill="DEEAF6" w:themeFill="accent1" w:themeFillTint="33"/>
          </w:tcPr>
          <w:p w14:paraId="1210AE39" w14:textId="46F1FC69" w:rsidR="00696838" w:rsidRPr="00696838" w:rsidRDefault="00696838" w:rsidP="00696838">
            <w:pPr>
              <w:pStyle w:val="NormalWeb"/>
              <w:spacing w:after="160" w:line="276" w:lineRule="auto"/>
              <w:ind w:right="-35"/>
              <w:rPr>
                <w:rFonts w:asciiTheme="majorHAnsi" w:hAnsiTheme="majorHAnsi" w:cstheme="majorHAnsi"/>
                <w:color w:val="FF0000"/>
                <w:sz w:val="22"/>
                <w:szCs w:val="22"/>
              </w:rPr>
            </w:pPr>
            <w:r>
              <w:rPr>
                <w:rFonts w:asciiTheme="majorHAnsi" w:hAnsiTheme="majorHAnsi" w:cstheme="majorHAnsi"/>
                <w:b/>
                <w:sz w:val="22"/>
                <w:szCs w:val="22"/>
              </w:rPr>
              <w:t>A</w:t>
            </w:r>
            <w:r w:rsidRPr="00696838">
              <w:rPr>
                <w:rFonts w:asciiTheme="majorHAnsi" w:hAnsiTheme="majorHAnsi" w:cstheme="majorHAnsi"/>
                <w:b/>
                <w:sz w:val="22"/>
                <w:szCs w:val="22"/>
              </w:rPr>
              <w:t xml:space="preserve">dopted by </w:t>
            </w:r>
            <w:r w:rsidRPr="00696838">
              <w:rPr>
                <w:rFonts w:asciiTheme="majorHAnsi" w:hAnsiTheme="majorHAnsi" w:cstheme="majorHAnsi"/>
                <w:color w:val="FF0000"/>
                <w:sz w:val="22"/>
                <w:szCs w:val="22"/>
              </w:rPr>
              <w:t xml:space="preserve">(Name of </w:t>
            </w:r>
            <w:r>
              <w:rPr>
                <w:rFonts w:asciiTheme="majorHAnsi" w:hAnsiTheme="majorHAnsi" w:cstheme="majorHAnsi"/>
                <w:color w:val="FF0000"/>
                <w:sz w:val="22"/>
                <w:szCs w:val="22"/>
              </w:rPr>
              <w:t>s</w:t>
            </w:r>
            <w:r w:rsidRPr="00696838">
              <w:rPr>
                <w:rFonts w:asciiTheme="majorHAnsi" w:hAnsiTheme="majorHAnsi" w:cstheme="majorHAnsi"/>
                <w:color w:val="FF0000"/>
                <w:sz w:val="22"/>
                <w:szCs w:val="22"/>
              </w:rPr>
              <w:t xml:space="preserve">chool </w:t>
            </w:r>
            <w:r>
              <w:rPr>
                <w:rFonts w:asciiTheme="majorHAnsi" w:hAnsiTheme="majorHAnsi" w:cstheme="majorHAnsi"/>
                <w:color w:val="FF0000"/>
                <w:sz w:val="22"/>
                <w:szCs w:val="22"/>
              </w:rPr>
              <w:t>g</w:t>
            </w:r>
            <w:r w:rsidRPr="00696838">
              <w:rPr>
                <w:rFonts w:asciiTheme="majorHAnsi" w:hAnsiTheme="majorHAnsi" w:cstheme="majorHAnsi"/>
                <w:color w:val="FF0000"/>
                <w:sz w:val="22"/>
                <w:szCs w:val="22"/>
              </w:rPr>
              <w:t xml:space="preserve">overning </w:t>
            </w:r>
            <w:r>
              <w:rPr>
                <w:rFonts w:asciiTheme="majorHAnsi" w:hAnsiTheme="majorHAnsi" w:cstheme="majorHAnsi"/>
                <w:color w:val="FF0000"/>
                <w:sz w:val="22"/>
                <w:szCs w:val="22"/>
              </w:rPr>
              <w:t>b</w:t>
            </w:r>
            <w:r w:rsidRPr="00696838">
              <w:rPr>
                <w:rFonts w:asciiTheme="majorHAnsi" w:hAnsiTheme="majorHAnsi" w:cstheme="majorHAnsi"/>
                <w:color w:val="FF0000"/>
                <w:sz w:val="22"/>
                <w:szCs w:val="22"/>
              </w:rPr>
              <w:t>oard</w:t>
            </w:r>
            <w:r>
              <w:rPr>
                <w:rFonts w:asciiTheme="majorHAnsi" w:hAnsiTheme="majorHAnsi" w:cstheme="majorHAnsi"/>
                <w:color w:val="FF0000"/>
                <w:sz w:val="22"/>
                <w:szCs w:val="22"/>
              </w:rPr>
              <w:t xml:space="preserve"> / board of trustees</w:t>
            </w:r>
            <w:r w:rsidRPr="00696838">
              <w:rPr>
                <w:rFonts w:asciiTheme="majorHAnsi" w:hAnsiTheme="majorHAnsi" w:cstheme="majorHAnsi"/>
                <w:color w:val="FF0000"/>
                <w:sz w:val="22"/>
                <w:szCs w:val="22"/>
              </w:rPr>
              <w:t>)</w:t>
            </w:r>
            <w:r w:rsidRPr="00696838">
              <w:rPr>
                <w:rFonts w:asciiTheme="majorHAnsi" w:hAnsiTheme="majorHAnsi" w:cstheme="majorHAnsi"/>
                <w:sz w:val="22"/>
                <w:szCs w:val="22"/>
              </w:rPr>
              <w:t xml:space="preserve"> on </w:t>
            </w:r>
            <w:r w:rsidRPr="00696838">
              <w:rPr>
                <w:rFonts w:asciiTheme="majorHAnsi" w:hAnsiTheme="majorHAnsi" w:cstheme="majorHAnsi"/>
                <w:color w:val="FF0000"/>
                <w:sz w:val="22"/>
                <w:szCs w:val="22"/>
              </w:rPr>
              <w:t>(date)</w:t>
            </w:r>
          </w:p>
          <w:p w14:paraId="5DC783E4" w14:textId="77777777" w:rsidR="00696838" w:rsidRPr="00696838" w:rsidRDefault="00696838" w:rsidP="00696838">
            <w:pPr>
              <w:pStyle w:val="NormalWeb"/>
              <w:spacing w:after="160" w:line="276" w:lineRule="auto"/>
              <w:ind w:right="-35"/>
              <w:rPr>
                <w:rFonts w:asciiTheme="majorHAnsi" w:hAnsiTheme="majorHAnsi" w:cstheme="majorHAnsi"/>
                <w:b/>
                <w:sz w:val="22"/>
                <w:szCs w:val="22"/>
              </w:rPr>
            </w:pPr>
          </w:p>
          <w:p w14:paraId="6C120F49" w14:textId="14A96690" w:rsidR="00696838" w:rsidRPr="00696838" w:rsidRDefault="00696838" w:rsidP="00696838">
            <w:pPr>
              <w:rPr>
                <w:rFonts w:asciiTheme="majorHAnsi" w:hAnsiTheme="majorHAnsi" w:cstheme="majorHAnsi"/>
                <w:b/>
              </w:rPr>
            </w:pPr>
            <w:r w:rsidRPr="00696838">
              <w:rPr>
                <w:rFonts w:asciiTheme="majorHAnsi" w:hAnsiTheme="majorHAnsi" w:cstheme="majorHAnsi"/>
                <w:b/>
              </w:rPr>
              <w:t xml:space="preserve">Signed …………………………………. </w:t>
            </w:r>
            <w:r w:rsidRPr="00696838">
              <w:rPr>
                <w:rFonts w:asciiTheme="majorHAnsi" w:hAnsiTheme="majorHAnsi" w:cstheme="majorHAnsi"/>
                <w:bCs/>
                <w:color w:val="FF0000"/>
              </w:rPr>
              <w:t>(Chair of board)</w:t>
            </w:r>
            <w:r w:rsidRPr="00696838">
              <w:rPr>
                <w:rFonts w:asciiTheme="majorHAnsi" w:hAnsiTheme="majorHAnsi" w:cstheme="majorHAnsi"/>
                <w:b/>
              </w:rPr>
              <w:t xml:space="preserve"> </w:t>
            </w:r>
          </w:p>
          <w:p w14:paraId="5ED8E5B0" w14:textId="77777777" w:rsidR="00696838" w:rsidRPr="00696838" w:rsidRDefault="00696838" w:rsidP="00696838">
            <w:pPr>
              <w:rPr>
                <w:rFonts w:asciiTheme="majorHAnsi" w:hAnsiTheme="majorHAnsi" w:cstheme="majorHAnsi"/>
              </w:rPr>
            </w:pPr>
          </w:p>
          <w:p w14:paraId="41F066E1" w14:textId="3E37425E" w:rsidR="00696838" w:rsidRPr="00E16342" w:rsidRDefault="00696838" w:rsidP="00696838">
            <w:r w:rsidRPr="00696838">
              <w:rPr>
                <w:rFonts w:asciiTheme="majorHAnsi" w:hAnsiTheme="majorHAnsi" w:cstheme="majorHAnsi"/>
              </w:rPr>
              <w:t xml:space="preserve">The </w:t>
            </w:r>
            <w:r w:rsidRPr="00696838">
              <w:rPr>
                <w:rFonts w:asciiTheme="majorHAnsi" w:hAnsiTheme="majorHAnsi" w:cstheme="majorHAnsi"/>
                <w:color w:val="FF0000"/>
              </w:rPr>
              <w:t xml:space="preserve">governing board / board of trustees </w:t>
            </w:r>
            <w:r w:rsidRPr="00696838">
              <w:rPr>
                <w:rFonts w:asciiTheme="majorHAnsi" w:hAnsiTheme="majorHAnsi" w:cstheme="majorHAnsi"/>
              </w:rPr>
              <w:t xml:space="preserve">agree that this code of conduct will be reviewed annually, upon significant changes to the law and policy or as needed and it will be endorsed by the full governing board.  </w:t>
            </w:r>
          </w:p>
          <w:p w14:paraId="5E753E2D" w14:textId="219150E3" w:rsidR="00696838" w:rsidRPr="00934D52" w:rsidRDefault="00696838" w:rsidP="00696838"/>
        </w:tc>
      </w:tr>
    </w:tbl>
    <w:p w14:paraId="13F3D3E1" w14:textId="77777777" w:rsidR="00B21632" w:rsidRPr="00B21632" w:rsidRDefault="00B21632" w:rsidP="00B21632">
      <w:pPr>
        <w:rPr>
          <w:rFonts w:eastAsiaTheme="majorEastAsia" w:cstheme="majorBidi"/>
          <w:bCs/>
        </w:rPr>
      </w:pPr>
    </w:p>
    <w:sectPr w:rsidR="00B21632" w:rsidRPr="00B21632" w:rsidSect="00504E44">
      <w:headerReference w:type="default" r:id="rId11"/>
      <w:footerReference w:type="default" r:id="rId12"/>
      <w:footerReference w:type="first" r:id="rId13"/>
      <w:pgSz w:w="11906" w:h="16838"/>
      <w:pgMar w:top="851" w:right="1134" w:bottom="851" w:left="1134" w:header="709" w:footer="709"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FD7C5" w16cex:dateUtc="2020-08-13T14:16:00Z"/>
  <w16cex:commentExtensible w16cex:durableId="22DFD9A0" w16cex:dateUtc="2020-08-13T14:24:00Z"/>
  <w16cex:commentExtensible w16cex:durableId="22DFE4AB" w16cex:dateUtc="2020-08-13T15:11:00Z"/>
  <w16cex:commentExtensible w16cex:durableId="22DFE6E1" w16cex:dateUtc="2020-08-13T15:2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9043B" w14:textId="77777777" w:rsidR="0020543E" w:rsidRDefault="0020543E" w:rsidP="00E852B1">
      <w:pPr>
        <w:spacing w:after="0" w:line="240" w:lineRule="auto"/>
      </w:pPr>
      <w:r>
        <w:separator/>
      </w:r>
    </w:p>
  </w:endnote>
  <w:endnote w:type="continuationSeparator" w:id="0">
    <w:p w14:paraId="34466F3C" w14:textId="77777777" w:rsidR="0020543E" w:rsidRDefault="0020543E" w:rsidP="00E8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644DE" w14:textId="74782208" w:rsidR="00D23CBC" w:rsidRPr="0073394D" w:rsidRDefault="00D23CBC" w:rsidP="0073394D">
    <w:pPr>
      <w:pStyle w:val="Footer"/>
      <w:rPr>
        <w:rFonts w:asciiTheme="minorHAnsi" w:hAnsiTheme="minorHAnsi"/>
        <w:sz w:val="18"/>
        <w:szCs w:val="18"/>
      </w:rPr>
    </w:pPr>
    <w:r>
      <w:rPr>
        <w:noProof/>
        <w:sz w:val="18"/>
        <w:szCs w:val="18"/>
        <w:lang w:eastAsia="en-GB"/>
      </w:rPr>
      <w:drawing>
        <wp:inline distT="0" distB="0" distL="0" distR="0" wp14:anchorId="207F9E00" wp14:editId="661B475E">
          <wp:extent cx="6119878" cy="91432"/>
          <wp:effectExtent l="0" t="0" r="0" b="4445"/>
          <wp:docPr id="7" name="Picture 7">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GA Word Doc Page footer OUTLINE-01.png"/>
                  <pic:cNvPicPr/>
                </pic:nvPicPr>
                <pic:blipFill>
                  <a:blip r:embed="rId1">
                    <a:extLst>
                      <a:ext uri="{28A0092B-C50C-407E-A947-70E740481C1C}">
                        <a14:useLocalDpi xmlns:a14="http://schemas.microsoft.com/office/drawing/2010/main" val="0"/>
                      </a:ext>
                    </a:extLst>
                  </a:blip>
                  <a:stretch>
                    <a:fillRect/>
                  </a:stretch>
                </pic:blipFill>
                <pic:spPr>
                  <a:xfrm>
                    <a:off x="0" y="0"/>
                    <a:ext cx="6119878" cy="91432"/>
                  </a:xfrm>
                  <a:prstGeom prst="rect">
                    <a:avLst/>
                  </a:prstGeom>
                </pic:spPr>
              </pic:pic>
            </a:graphicData>
          </a:graphic>
        </wp:inline>
      </w:drawing>
    </w:r>
    <w:r w:rsidR="00E753CE" w:rsidRPr="0073394D">
      <w:rPr>
        <w:sz w:val="18"/>
        <w:szCs w:val="18"/>
      </w:rPr>
      <w:t xml:space="preserve"> </w:t>
    </w:r>
    <w:r w:rsidRPr="0073394D">
      <w:rPr>
        <w:sz w:val="18"/>
        <w:szCs w:val="18"/>
      </w:rPr>
      <w:br/>
    </w:r>
    <w:r w:rsidR="000358DE" w:rsidRPr="000358DE">
      <w:rPr>
        <w:b/>
        <w:bCs/>
        <w:sz w:val="18"/>
        <w:szCs w:val="18"/>
      </w:rPr>
      <w:t>NGA Model Code of Conduct</w:t>
    </w:r>
    <w:r w:rsidR="00E753CE" w:rsidRPr="000358DE">
      <w:rPr>
        <w:sz w:val="18"/>
        <w:szCs w:val="18"/>
      </w:rPr>
      <w:br/>
    </w:r>
    <w:r w:rsidR="00D02038">
      <w:rPr>
        <w:sz w:val="18"/>
        <w:szCs w:val="18"/>
      </w:rPr>
      <w:t>©</w:t>
    </w:r>
    <w:r w:rsidR="00F50A01">
      <w:rPr>
        <w:sz w:val="18"/>
        <w:szCs w:val="18"/>
      </w:rPr>
      <w:t xml:space="preserve"> </w:t>
    </w:r>
    <w:r w:rsidR="00C20B74">
      <w:rPr>
        <w:sz w:val="18"/>
        <w:szCs w:val="18"/>
      </w:rPr>
      <w:t xml:space="preserve">National Governance </w:t>
    </w:r>
    <w:r w:rsidR="00E753CE">
      <w:rPr>
        <w:sz w:val="18"/>
        <w:szCs w:val="18"/>
      </w:rPr>
      <w:t>Association 2020</w:t>
    </w:r>
    <w:r w:rsidRPr="001B484B">
      <w:rPr>
        <w:sz w:val="18"/>
        <w:szCs w:val="18"/>
      </w:rPr>
      <w:tab/>
    </w:r>
    <w:r w:rsidRPr="001B484B">
      <w:rPr>
        <w:sz w:val="18"/>
        <w:szCs w:val="18"/>
      </w:rPr>
      <w:tab/>
    </w:r>
    <w:r w:rsidRPr="00F24E1F">
      <w:rPr>
        <w:sz w:val="18"/>
        <w:szCs w:val="18"/>
      </w:rPr>
      <w:t xml:space="preserve">  </w:t>
    </w:r>
    <w:r w:rsidRPr="00F24E1F">
      <w:rPr>
        <w:sz w:val="18"/>
        <w:szCs w:val="18"/>
      </w:rPr>
      <w:fldChar w:fldCharType="begin"/>
    </w:r>
    <w:r w:rsidRPr="00F24E1F">
      <w:rPr>
        <w:sz w:val="18"/>
        <w:szCs w:val="18"/>
      </w:rPr>
      <w:instrText xml:space="preserve"> PAGE  \* Arabic </w:instrText>
    </w:r>
    <w:r w:rsidRPr="00F24E1F">
      <w:rPr>
        <w:sz w:val="18"/>
        <w:szCs w:val="18"/>
      </w:rPr>
      <w:fldChar w:fldCharType="separate"/>
    </w:r>
    <w:r w:rsidR="006F0823">
      <w:rPr>
        <w:noProof/>
        <w:sz w:val="18"/>
        <w:szCs w:val="18"/>
      </w:rPr>
      <w:t>3</w:t>
    </w:r>
    <w:r w:rsidRPr="00F24E1F">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1E150" w14:textId="203191FD" w:rsidR="00D23CBC" w:rsidRDefault="00867343" w:rsidP="00867343">
    <w:pPr>
      <w:pStyle w:val="Footer"/>
      <w:jc w:val="right"/>
    </w:pPr>
    <w:r>
      <w:rPr>
        <w:noProof/>
        <w:lang w:eastAsia="en-GB"/>
      </w:rPr>
      <w:drawing>
        <wp:inline distT="0" distB="0" distL="0" distR="0" wp14:anchorId="28BA4D9C" wp14:editId="34447380">
          <wp:extent cx="2361600" cy="190800"/>
          <wp:effectExtent l="0" t="0" r="635" b="0"/>
          <wp:docPr id="14" name="Picture 14" descr="www.nga.org.uk/knowledge-centre">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ww.nga.org.uk/knowledge-centre">
                    <a:extLst>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61600" cy="190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137D1" w14:textId="77777777" w:rsidR="0020543E" w:rsidRDefault="0020543E" w:rsidP="00E852B1">
      <w:pPr>
        <w:spacing w:after="0" w:line="240" w:lineRule="auto"/>
      </w:pPr>
      <w:r>
        <w:separator/>
      </w:r>
    </w:p>
  </w:footnote>
  <w:footnote w:type="continuationSeparator" w:id="0">
    <w:p w14:paraId="0B294D91" w14:textId="77777777" w:rsidR="0020543E" w:rsidRDefault="0020543E" w:rsidP="00E85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60913" w14:textId="7CDDEFBB" w:rsidR="00D23CBC" w:rsidRDefault="00D227AA">
    <w:pPr>
      <w:pStyle w:val="Header"/>
      <w:rPr>
        <w:noProof/>
        <w:lang w:eastAsia="en-GB"/>
      </w:rPr>
    </w:pPr>
    <w:r>
      <w:rPr>
        <w:noProof/>
        <w:lang w:eastAsia="en-GB"/>
      </w:rPr>
      <w:drawing>
        <wp:anchor distT="0" distB="0" distL="114300" distR="114300" simplePos="0" relativeHeight="251659264" behindDoc="1" locked="0" layoutInCell="1" allowOverlap="1" wp14:anchorId="6942E4BF" wp14:editId="071AC1D7">
          <wp:simplePos x="0" y="0"/>
          <wp:positionH relativeFrom="margin">
            <wp:posOffset>0</wp:posOffset>
          </wp:positionH>
          <wp:positionV relativeFrom="paragraph">
            <wp:posOffset>-635</wp:posOffset>
          </wp:positionV>
          <wp:extent cx="6119495" cy="749067"/>
          <wp:effectExtent l="0" t="0" r="0" b="0"/>
          <wp:wrapNone/>
          <wp:docPr id="15" name="Picture 15">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749067"/>
                  </a:xfrm>
                  <a:prstGeom prst="rect">
                    <a:avLst/>
                  </a:prstGeom>
                </pic:spPr>
              </pic:pic>
            </a:graphicData>
          </a:graphic>
          <wp14:sizeRelH relativeFrom="page">
            <wp14:pctWidth>0</wp14:pctWidth>
          </wp14:sizeRelH>
          <wp14:sizeRelV relativeFrom="page">
            <wp14:pctHeight>0</wp14:pctHeight>
          </wp14:sizeRelV>
        </wp:anchor>
      </w:drawing>
    </w:r>
  </w:p>
  <w:p w14:paraId="43533BA5" w14:textId="77777777" w:rsidR="00D227AA" w:rsidRDefault="00D227AA">
    <w:pPr>
      <w:pStyle w:val="Header"/>
      <w:rPr>
        <w:noProof/>
        <w:lang w:eastAsia="en-GB"/>
      </w:rPr>
    </w:pPr>
  </w:p>
  <w:p w14:paraId="084856E7" w14:textId="001787E8" w:rsidR="00D227AA" w:rsidRDefault="00D227AA">
    <w:pPr>
      <w:pStyle w:val="Header"/>
      <w:rPr>
        <w:noProof/>
        <w:lang w:eastAsia="en-GB"/>
      </w:rPr>
    </w:pPr>
  </w:p>
  <w:p w14:paraId="21C57D97" w14:textId="3A0B6B12" w:rsidR="00D227AA" w:rsidRDefault="00D227AA">
    <w:pPr>
      <w:pStyle w:val="Header"/>
      <w:rPr>
        <w:noProof/>
        <w:lang w:eastAsia="en-GB"/>
      </w:rPr>
    </w:pPr>
  </w:p>
  <w:p w14:paraId="4B34F460" w14:textId="706EB50E" w:rsidR="00D227AA" w:rsidRDefault="00D227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A76"/>
    <w:multiLevelType w:val="hybridMultilevel"/>
    <w:tmpl w:val="D13EAF6C"/>
    <w:lvl w:ilvl="0" w:tplc="0809000F">
      <w:start w:val="1"/>
      <w:numFmt w:val="decimal"/>
      <w:lvlText w:val="%1."/>
      <w:lvlJc w:val="left"/>
      <w:pPr>
        <w:ind w:left="720" w:hanging="360"/>
      </w:pPr>
      <w:rPr>
        <w:rFonts w:hint="default"/>
        <w:color w:val="2F5496" w:themeColor="accent5" w:themeShade="BF"/>
        <w:sz w:val="32"/>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3F7C9D"/>
    <w:multiLevelType w:val="hybridMultilevel"/>
    <w:tmpl w:val="A7724F08"/>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BD2707"/>
    <w:multiLevelType w:val="hybridMultilevel"/>
    <w:tmpl w:val="D7F21F92"/>
    <w:lvl w:ilvl="0" w:tplc="EABA7EFA">
      <w:start w:val="1"/>
      <w:numFmt w:val="decimal"/>
      <w:lvlText w:val="%1."/>
      <w:lvlJc w:val="left"/>
      <w:pPr>
        <w:ind w:left="720" w:hanging="36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5B7DCE"/>
    <w:multiLevelType w:val="hybridMultilevel"/>
    <w:tmpl w:val="23D4FCC2"/>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BF4E4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2075A0E"/>
    <w:multiLevelType w:val="hybridMultilevel"/>
    <w:tmpl w:val="D7F21F92"/>
    <w:lvl w:ilvl="0" w:tplc="EABA7EFA">
      <w:start w:val="1"/>
      <w:numFmt w:val="decimal"/>
      <w:lvlText w:val="%1."/>
      <w:lvlJc w:val="left"/>
      <w:pPr>
        <w:ind w:left="720" w:hanging="36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6C747F"/>
    <w:multiLevelType w:val="hybridMultilevel"/>
    <w:tmpl w:val="E8C2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DC25C2"/>
    <w:multiLevelType w:val="hybridMultilevel"/>
    <w:tmpl w:val="54C6A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7E3274"/>
    <w:multiLevelType w:val="hybridMultilevel"/>
    <w:tmpl w:val="98882C9A"/>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F85B1C"/>
    <w:multiLevelType w:val="hybridMultilevel"/>
    <w:tmpl w:val="32EE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B90F70"/>
    <w:multiLevelType w:val="hybridMultilevel"/>
    <w:tmpl w:val="B70CF4BA"/>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1C717B"/>
    <w:multiLevelType w:val="hybridMultilevel"/>
    <w:tmpl w:val="2482F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2A5ED1"/>
    <w:multiLevelType w:val="hybridMultilevel"/>
    <w:tmpl w:val="83DE4A16"/>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632174"/>
    <w:multiLevelType w:val="hybridMultilevel"/>
    <w:tmpl w:val="E4FA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F87EF1"/>
    <w:multiLevelType w:val="hybridMultilevel"/>
    <w:tmpl w:val="7162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7214F7E"/>
    <w:multiLevelType w:val="hybridMultilevel"/>
    <w:tmpl w:val="D7F21F92"/>
    <w:lvl w:ilvl="0" w:tplc="EABA7EFA">
      <w:start w:val="1"/>
      <w:numFmt w:val="decimal"/>
      <w:lvlText w:val="%1."/>
      <w:lvlJc w:val="left"/>
      <w:pPr>
        <w:ind w:left="720" w:hanging="36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7B040E0"/>
    <w:multiLevelType w:val="hybridMultilevel"/>
    <w:tmpl w:val="312E0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9B9567A"/>
    <w:multiLevelType w:val="hybridMultilevel"/>
    <w:tmpl w:val="D7F21F92"/>
    <w:lvl w:ilvl="0" w:tplc="EABA7EFA">
      <w:start w:val="1"/>
      <w:numFmt w:val="decimal"/>
      <w:lvlText w:val="%1."/>
      <w:lvlJc w:val="left"/>
      <w:pPr>
        <w:ind w:left="720" w:hanging="36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CB96C35"/>
    <w:multiLevelType w:val="hybridMultilevel"/>
    <w:tmpl w:val="F93AE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5F606A"/>
    <w:multiLevelType w:val="hybridMultilevel"/>
    <w:tmpl w:val="5530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11774E0"/>
    <w:multiLevelType w:val="hybridMultilevel"/>
    <w:tmpl w:val="0492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1524412"/>
    <w:multiLevelType w:val="hybridMultilevel"/>
    <w:tmpl w:val="49C6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1FA750F"/>
    <w:multiLevelType w:val="hybridMultilevel"/>
    <w:tmpl w:val="0A3A9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7190B3C"/>
    <w:multiLevelType w:val="multilevel"/>
    <w:tmpl w:val="55F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5F6330"/>
    <w:multiLevelType w:val="multilevel"/>
    <w:tmpl w:val="C446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D91886"/>
    <w:multiLevelType w:val="hybridMultilevel"/>
    <w:tmpl w:val="D7F21F92"/>
    <w:lvl w:ilvl="0" w:tplc="EABA7EFA">
      <w:start w:val="1"/>
      <w:numFmt w:val="decimal"/>
      <w:lvlText w:val="%1."/>
      <w:lvlJc w:val="left"/>
      <w:pPr>
        <w:ind w:left="720" w:hanging="36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C735AA3"/>
    <w:multiLevelType w:val="hybridMultilevel"/>
    <w:tmpl w:val="F7588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3F5A0F39"/>
    <w:multiLevelType w:val="hybridMultilevel"/>
    <w:tmpl w:val="78D889D6"/>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3F54C80"/>
    <w:multiLevelType w:val="hybridMultilevel"/>
    <w:tmpl w:val="FFCCF124"/>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E462755"/>
    <w:multiLevelType w:val="hybridMultilevel"/>
    <w:tmpl w:val="254C4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EB0747E"/>
    <w:multiLevelType w:val="hybridMultilevel"/>
    <w:tmpl w:val="714E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F553D8D"/>
    <w:multiLevelType w:val="hybridMultilevel"/>
    <w:tmpl w:val="F732F088"/>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0731D67"/>
    <w:multiLevelType w:val="hybridMultilevel"/>
    <w:tmpl w:val="58E2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7BA3A95"/>
    <w:multiLevelType w:val="hybridMultilevel"/>
    <w:tmpl w:val="69426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502EB4"/>
    <w:multiLevelType w:val="hybridMultilevel"/>
    <w:tmpl w:val="D2C67E98"/>
    <w:lvl w:ilvl="0" w:tplc="0809000F">
      <w:start w:val="1"/>
      <w:numFmt w:val="decimal"/>
      <w:lvlText w:val="%1."/>
      <w:lvlJc w:val="left"/>
      <w:pPr>
        <w:ind w:left="360" w:hanging="360"/>
      </w:pPr>
      <w:rPr>
        <w:rFonts w:hint="default"/>
        <w:color w:val="2F5496" w:themeColor="accent5" w:themeShade="BF"/>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9FA079E"/>
    <w:multiLevelType w:val="hybridMultilevel"/>
    <w:tmpl w:val="14985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ACC0277"/>
    <w:multiLevelType w:val="hybridMultilevel"/>
    <w:tmpl w:val="A6F6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B865C51"/>
    <w:multiLevelType w:val="hybridMultilevel"/>
    <w:tmpl w:val="AC5028B0"/>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BAC1DCF"/>
    <w:multiLevelType w:val="hybridMultilevel"/>
    <w:tmpl w:val="8EDE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5665650"/>
    <w:multiLevelType w:val="hybridMultilevel"/>
    <w:tmpl w:val="0D44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76B47EF"/>
    <w:multiLevelType w:val="hybridMultilevel"/>
    <w:tmpl w:val="A8A202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nsid w:val="68F55F9A"/>
    <w:multiLevelType w:val="hybridMultilevel"/>
    <w:tmpl w:val="D39EF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693A12CD"/>
    <w:multiLevelType w:val="hybridMultilevel"/>
    <w:tmpl w:val="D7F21F92"/>
    <w:lvl w:ilvl="0" w:tplc="EABA7EFA">
      <w:start w:val="1"/>
      <w:numFmt w:val="decimal"/>
      <w:lvlText w:val="%1."/>
      <w:lvlJc w:val="left"/>
      <w:pPr>
        <w:ind w:left="720" w:hanging="36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D3C748B"/>
    <w:multiLevelType w:val="hybridMultilevel"/>
    <w:tmpl w:val="AAD6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D8B3D5A"/>
    <w:multiLevelType w:val="multilevel"/>
    <w:tmpl w:val="DF007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5326014"/>
    <w:multiLevelType w:val="hybridMultilevel"/>
    <w:tmpl w:val="5032F4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8B4601D"/>
    <w:multiLevelType w:val="hybridMultilevel"/>
    <w:tmpl w:val="CF406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4"/>
  </w:num>
  <w:num w:numId="3">
    <w:abstractNumId w:val="13"/>
  </w:num>
  <w:num w:numId="4">
    <w:abstractNumId w:val="29"/>
  </w:num>
  <w:num w:numId="5">
    <w:abstractNumId w:val="35"/>
  </w:num>
  <w:num w:numId="6">
    <w:abstractNumId w:val="36"/>
  </w:num>
  <w:num w:numId="7">
    <w:abstractNumId w:val="46"/>
  </w:num>
  <w:num w:numId="8">
    <w:abstractNumId w:val="45"/>
  </w:num>
  <w:num w:numId="9">
    <w:abstractNumId w:val="22"/>
  </w:num>
  <w:num w:numId="10">
    <w:abstractNumId w:val="39"/>
  </w:num>
  <w:num w:numId="11">
    <w:abstractNumId w:val="30"/>
  </w:num>
  <w:num w:numId="12">
    <w:abstractNumId w:val="40"/>
  </w:num>
  <w:num w:numId="13">
    <w:abstractNumId w:val="26"/>
  </w:num>
  <w:num w:numId="14">
    <w:abstractNumId w:val="33"/>
  </w:num>
  <w:num w:numId="15">
    <w:abstractNumId w:val="7"/>
  </w:num>
  <w:num w:numId="16">
    <w:abstractNumId w:val="41"/>
  </w:num>
  <w:num w:numId="17">
    <w:abstractNumId w:val="43"/>
  </w:num>
  <w:num w:numId="18">
    <w:abstractNumId w:val="24"/>
  </w:num>
  <w:num w:numId="19">
    <w:abstractNumId w:val="19"/>
  </w:num>
  <w:num w:numId="20">
    <w:abstractNumId w:val="9"/>
  </w:num>
  <w:num w:numId="21">
    <w:abstractNumId w:val="6"/>
  </w:num>
  <w:num w:numId="22">
    <w:abstractNumId w:val="23"/>
  </w:num>
  <w:num w:numId="23">
    <w:abstractNumId w:val="38"/>
  </w:num>
  <w:num w:numId="24">
    <w:abstractNumId w:val="32"/>
  </w:num>
  <w:num w:numId="25">
    <w:abstractNumId w:val="21"/>
  </w:num>
  <w:num w:numId="26">
    <w:abstractNumId w:val="18"/>
  </w:num>
  <w:num w:numId="27">
    <w:abstractNumId w:val="44"/>
  </w:num>
  <w:num w:numId="28">
    <w:abstractNumId w:val="20"/>
  </w:num>
  <w:num w:numId="29">
    <w:abstractNumId w:val="27"/>
  </w:num>
  <w:num w:numId="30">
    <w:abstractNumId w:val="1"/>
  </w:num>
  <w:num w:numId="31">
    <w:abstractNumId w:val="37"/>
  </w:num>
  <w:num w:numId="32">
    <w:abstractNumId w:val="10"/>
  </w:num>
  <w:num w:numId="33">
    <w:abstractNumId w:val="31"/>
  </w:num>
  <w:num w:numId="34">
    <w:abstractNumId w:val="12"/>
  </w:num>
  <w:num w:numId="35">
    <w:abstractNumId w:val="28"/>
  </w:num>
  <w:num w:numId="36">
    <w:abstractNumId w:val="3"/>
  </w:num>
  <w:num w:numId="37">
    <w:abstractNumId w:val="8"/>
  </w:num>
  <w:num w:numId="38">
    <w:abstractNumId w:val="4"/>
  </w:num>
  <w:num w:numId="39">
    <w:abstractNumId w:val="42"/>
  </w:num>
  <w:num w:numId="40">
    <w:abstractNumId w:val="5"/>
  </w:num>
  <w:num w:numId="41">
    <w:abstractNumId w:val="11"/>
  </w:num>
  <w:num w:numId="42">
    <w:abstractNumId w:val="25"/>
  </w:num>
  <w:num w:numId="43">
    <w:abstractNumId w:val="0"/>
  </w:num>
  <w:num w:numId="44">
    <w:abstractNumId w:val="15"/>
  </w:num>
  <w:num w:numId="45">
    <w:abstractNumId w:val="34"/>
  </w:num>
  <w:num w:numId="46">
    <w:abstractNumId w:val="17"/>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653"/>
    <w:rsid w:val="000358DE"/>
    <w:rsid w:val="000706E4"/>
    <w:rsid w:val="00087E78"/>
    <w:rsid w:val="000B4EE6"/>
    <w:rsid w:val="000F4E8A"/>
    <w:rsid w:val="0014073B"/>
    <w:rsid w:val="00142003"/>
    <w:rsid w:val="0015467A"/>
    <w:rsid w:val="001566E0"/>
    <w:rsid w:val="00157A39"/>
    <w:rsid w:val="00167819"/>
    <w:rsid w:val="00180C9C"/>
    <w:rsid w:val="001A7EAA"/>
    <w:rsid w:val="001E208B"/>
    <w:rsid w:val="001E23F7"/>
    <w:rsid w:val="001F432B"/>
    <w:rsid w:val="001F6C81"/>
    <w:rsid w:val="002036B0"/>
    <w:rsid w:val="0020543E"/>
    <w:rsid w:val="00244101"/>
    <w:rsid w:val="0025752A"/>
    <w:rsid w:val="00272F55"/>
    <w:rsid w:val="00282462"/>
    <w:rsid w:val="0028749E"/>
    <w:rsid w:val="002913A1"/>
    <w:rsid w:val="002C2AFE"/>
    <w:rsid w:val="002F3F33"/>
    <w:rsid w:val="00310869"/>
    <w:rsid w:val="0031547A"/>
    <w:rsid w:val="003547D5"/>
    <w:rsid w:val="003755DA"/>
    <w:rsid w:val="00383A3C"/>
    <w:rsid w:val="00392DFD"/>
    <w:rsid w:val="003A5D25"/>
    <w:rsid w:val="003E083C"/>
    <w:rsid w:val="003E5521"/>
    <w:rsid w:val="003F2B5F"/>
    <w:rsid w:val="00404657"/>
    <w:rsid w:val="0042351C"/>
    <w:rsid w:val="00431315"/>
    <w:rsid w:val="00455E50"/>
    <w:rsid w:val="00462475"/>
    <w:rsid w:val="004653A8"/>
    <w:rsid w:val="004724ED"/>
    <w:rsid w:val="00481684"/>
    <w:rsid w:val="00492A46"/>
    <w:rsid w:val="004B0899"/>
    <w:rsid w:val="004C4438"/>
    <w:rsid w:val="004D3356"/>
    <w:rsid w:val="004D4AA2"/>
    <w:rsid w:val="004D7FC8"/>
    <w:rsid w:val="004E7653"/>
    <w:rsid w:val="004F4CCE"/>
    <w:rsid w:val="00504E44"/>
    <w:rsid w:val="0052009C"/>
    <w:rsid w:val="0055549C"/>
    <w:rsid w:val="00567BFA"/>
    <w:rsid w:val="00585AF9"/>
    <w:rsid w:val="0060392F"/>
    <w:rsid w:val="00607AAF"/>
    <w:rsid w:val="006114E8"/>
    <w:rsid w:val="00613212"/>
    <w:rsid w:val="006218FA"/>
    <w:rsid w:val="006662F6"/>
    <w:rsid w:val="00676225"/>
    <w:rsid w:val="006827A9"/>
    <w:rsid w:val="006948B8"/>
    <w:rsid w:val="00696838"/>
    <w:rsid w:val="006A7C85"/>
    <w:rsid w:val="006C318A"/>
    <w:rsid w:val="006E04F2"/>
    <w:rsid w:val="006F0823"/>
    <w:rsid w:val="007116A1"/>
    <w:rsid w:val="0073394D"/>
    <w:rsid w:val="007670AA"/>
    <w:rsid w:val="00775E5E"/>
    <w:rsid w:val="0079443F"/>
    <w:rsid w:val="007956A3"/>
    <w:rsid w:val="007B191F"/>
    <w:rsid w:val="007C21B7"/>
    <w:rsid w:val="007F0EB2"/>
    <w:rsid w:val="00827772"/>
    <w:rsid w:val="00852B2B"/>
    <w:rsid w:val="00861BA3"/>
    <w:rsid w:val="0086293E"/>
    <w:rsid w:val="00867343"/>
    <w:rsid w:val="00895928"/>
    <w:rsid w:val="008A7556"/>
    <w:rsid w:val="008C00BE"/>
    <w:rsid w:val="008C4735"/>
    <w:rsid w:val="008D0042"/>
    <w:rsid w:val="008F0C48"/>
    <w:rsid w:val="008F4272"/>
    <w:rsid w:val="00903BCA"/>
    <w:rsid w:val="00934D52"/>
    <w:rsid w:val="00940EBC"/>
    <w:rsid w:val="00941340"/>
    <w:rsid w:val="009539F6"/>
    <w:rsid w:val="009721A9"/>
    <w:rsid w:val="00977AE1"/>
    <w:rsid w:val="009976CF"/>
    <w:rsid w:val="009B358B"/>
    <w:rsid w:val="009B57BF"/>
    <w:rsid w:val="009C47FE"/>
    <w:rsid w:val="00A2082F"/>
    <w:rsid w:val="00A213A9"/>
    <w:rsid w:val="00A37F42"/>
    <w:rsid w:val="00A570A3"/>
    <w:rsid w:val="00A73432"/>
    <w:rsid w:val="00A75D3E"/>
    <w:rsid w:val="00AA71B3"/>
    <w:rsid w:val="00AE357B"/>
    <w:rsid w:val="00B00D98"/>
    <w:rsid w:val="00B21632"/>
    <w:rsid w:val="00B431FF"/>
    <w:rsid w:val="00B51300"/>
    <w:rsid w:val="00B55762"/>
    <w:rsid w:val="00B729F4"/>
    <w:rsid w:val="00BD406C"/>
    <w:rsid w:val="00BD7417"/>
    <w:rsid w:val="00C20B74"/>
    <w:rsid w:val="00C362ED"/>
    <w:rsid w:val="00C707FA"/>
    <w:rsid w:val="00C717C0"/>
    <w:rsid w:val="00C80F26"/>
    <w:rsid w:val="00CF2569"/>
    <w:rsid w:val="00D02038"/>
    <w:rsid w:val="00D227AA"/>
    <w:rsid w:val="00D23CBC"/>
    <w:rsid w:val="00D76D7C"/>
    <w:rsid w:val="00DB3270"/>
    <w:rsid w:val="00DB421B"/>
    <w:rsid w:val="00DC6093"/>
    <w:rsid w:val="00DD763B"/>
    <w:rsid w:val="00DE3CE7"/>
    <w:rsid w:val="00DE3E69"/>
    <w:rsid w:val="00DF2DD4"/>
    <w:rsid w:val="00E00A05"/>
    <w:rsid w:val="00E047EA"/>
    <w:rsid w:val="00E108A3"/>
    <w:rsid w:val="00E2097D"/>
    <w:rsid w:val="00E435D6"/>
    <w:rsid w:val="00E753CE"/>
    <w:rsid w:val="00E852B1"/>
    <w:rsid w:val="00EC7BFF"/>
    <w:rsid w:val="00ED0554"/>
    <w:rsid w:val="00EE1D90"/>
    <w:rsid w:val="00EE7ACE"/>
    <w:rsid w:val="00EF68A1"/>
    <w:rsid w:val="00F24E1F"/>
    <w:rsid w:val="00F30824"/>
    <w:rsid w:val="00F41E9D"/>
    <w:rsid w:val="00F50A01"/>
    <w:rsid w:val="00F74956"/>
    <w:rsid w:val="00F7499B"/>
    <w:rsid w:val="00F749A2"/>
    <w:rsid w:val="00F90B44"/>
    <w:rsid w:val="00F94494"/>
    <w:rsid w:val="00FB31DB"/>
    <w:rsid w:val="00FC6AB8"/>
    <w:rsid w:val="00FF18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9AB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B2B"/>
    <w:rPr>
      <w:rFonts w:ascii="Calibri Light" w:hAnsi="Calibri Light"/>
    </w:rPr>
  </w:style>
  <w:style w:type="paragraph" w:styleId="Heading1">
    <w:name w:val="heading 1"/>
    <w:basedOn w:val="Normal"/>
    <w:next w:val="Normal"/>
    <w:link w:val="Heading1Char"/>
    <w:uiPriority w:val="9"/>
    <w:qFormat/>
    <w:rsid w:val="0031547A"/>
    <w:pPr>
      <w:keepNext/>
      <w:keepLines/>
      <w:spacing w:before="240" w:after="0"/>
      <w:outlineLvl w:val="0"/>
    </w:pPr>
    <w:rPr>
      <w:rFonts w:eastAsiaTheme="majorEastAsia"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31547A"/>
    <w:pPr>
      <w:keepNext/>
      <w:keepLines/>
      <w:spacing w:before="40" w:after="0"/>
      <w:outlineLvl w:val="1"/>
    </w:pPr>
    <w:rPr>
      <w:rFonts w:eastAsiaTheme="majorEastAsia" w:cstheme="majorBidi"/>
      <w:b/>
      <w:color w:val="2E74B5" w:themeColor="accent1" w:themeShade="BF"/>
      <w:sz w:val="24"/>
      <w:szCs w:val="26"/>
    </w:rPr>
  </w:style>
  <w:style w:type="paragraph" w:styleId="Heading3">
    <w:name w:val="heading 3"/>
    <w:basedOn w:val="Normal"/>
    <w:next w:val="Normal"/>
    <w:link w:val="Heading3Char"/>
    <w:uiPriority w:val="9"/>
    <w:unhideWhenUsed/>
    <w:qFormat/>
    <w:rsid w:val="0031547A"/>
    <w:pPr>
      <w:keepNext/>
      <w:keepLines/>
      <w:spacing w:before="200" w:after="0" w:line="240" w:lineRule="auto"/>
      <w:outlineLvl w:val="2"/>
    </w:pPr>
    <w:rPr>
      <w:rFonts w:asciiTheme="majorHAnsi" w:eastAsiaTheme="majorEastAsia" w:hAnsiTheme="majorHAnsi" w:cstheme="majorBidi"/>
      <w:b/>
      <w:bCs/>
      <w:color w:val="1F4E79" w:themeColor="accent1" w:themeShade="80"/>
      <w:szCs w:val="24"/>
      <w:lang w:val="en-US"/>
    </w:rPr>
  </w:style>
  <w:style w:type="paragraph" w:styleId="Heading4">
    <w:name w:val="heading 4"/>
    <w:basedOn w:val="Normal"/>
    <w:next w:val="Normal"/>
    <w:link w:val="Heading4Char"/>
    <w:uiPriority w:val="9"/>
    <w:unhideWhenUsed/>
    <w:qFormat/>
    <w:rsid w:val="0031547A"/>
    <w:pPr>
      <w:keepNext/>
      <w:keepLines/>
      <w:spacing w:before="40" w:after="0"/>
      <w:outlineLvl w:val="3"/>
    </w:pPr>
    <w:rPr>
      <w:rFonts w:asciiTheme="majorHAnsi" w:eastAsiaTheme="majorEastAsia" w:hAnsiTheme="majorHAnsi" w:cstheme="majorBidi"/>
      <w:iCs/>
      <w:color w:val="1F4E79" w:themeColor="accent1" w:themeShade="80"/>
    </w:rPr>
  </w:style>
  <w:style w:type="paragraph" w:styleId="Heading5">
    <w:name w:val="heading 5"/>
    <w:basedOn w:val="Normal"/>
    <w:next w:val="Normal"/>
    <w:link w:val="Heading5Char"/>
    <w:uiPriority w:val="9"/>
    <w:unhideWhenUsed/>
    <w:qFormat/>
    <w:rsid w:val="0031547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1547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7BFA"/>
    <w:pPr>
      <w:keepNext/>
      <w:keepLines/>
      <w:numPr>
        <w:ilvl w:val="6"/>
        <w:numId w:val="3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7BFA"/>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7BFA"/>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E7653"/>
    <w:pPr>
      <w:ind w:left="720"/>
      <w:contextualSpacing/>
    </w:pPr>
  </w:style>
  <w:style w:type="character" w:customStyle="1" w:styleId="apple-converted-space">
    <w:name w:val="apple-converted-space"/>
    <w:basedOn w:val="DefaultParagraphFont"/>
    <w:rsid w:val="004E7653"/>
  </w:style>
  <w:style w:type="character" w:styleId="Hyperlink">
    <w:name w:val="Hyperlink"/>
    <w:basedOn w:val="DefaultParagraphFont"/>
    <w:uiPriority w:val="99"/>
    <w:unhideWhenUsed/>
    <w:rsid w:val="004E7653"/>
    <w:rPr>
      <w:color w:val="0563C1" w:themeColor="hyperlink"/>
      <w:u w:val="single"/>
    </w:rPr>
  </w:style>
  <w:style w:type="paragraph" w:styleId="NormalWeb">
    <w:name w:val="Normal (Web)"/>
    <w:basedOn w:val="Normal"/>
    <w:uiPriority w:val="99"/>
    <w:unhideWhenUsed/>
    <w:rsid w:val="004E76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7653"/>
    <w:rPr>
      <w:b/>
      <w:bCs/>
    </w:rPr>
  </w:style>
  <w:style w:type="character" w:customStyle="1" w:styleId="Heading3Char">
    <w:name w:val="Heading 3 Char"/>
    <w:basedOn w:val="DefaultParagraphFont"/>
    <w:link w:val="Heading3"/>
    <w:uiPriority w:val="9"/>
    <w:rsid w:val="0073394D"/>
    <w:rPr>
      <w:rFonts w:asciiTheme="majorHAnsi" w:eastAsiaTheme="majorEastAsia" w:hAnsiTheme="majorHAnsi" w:cstheme="majorBidi"/>
      <w:b/>
      <w:bCs/>
      <w:color w:val="1F4E79" w:themeColor="accent1" w:themeShade="80"/>
      <w:szCs w:val="24"/>
      <w:lang w:val="en-US"/>
    </w:rPr>
  </w:style>
  <w:style w:type="paragraph" w:customStyle="1" w:styleId="Default">
    <w:name w:val="Default"/>
    <w:rsid w:val="00462475"/>
    <w:pPr>
      <w:autoSpaceDE w:val="0"/>
      <w:autoSpaceDN w:val="0"/>
      <w:adjustRightInd w:val="0"/>
      <w:spacing w:after="0" w:line="240" w:lineRule="auto"/>
    </w:pPr>
    <w:rPr>
      <w:rFonts w:ascii="Tahoma" w:hAnsi="Tahoma" w:cs="Tahoma"/>
      <w:color w:val="000000"/>
      <w:sz w:val="24"/>
      <w:szCs w:val="24"/>
    </w:rPr>
  </w:style>
  <w:style w:type="paragraph" w:styleId="NoSpacing">
    <w:name w:val="No Spacing"/>
    <w:link w:val="NoSpacingChar"/>
    <w:uiPriority w:val="1"/>
    <w:qFormat/>
    <w:rsid w:val="0048168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81684"/>
    <w:rPr>
      <w:rFonts w:eastAsiaTheme="minorEastAsia"/>
      <w:lang w:val="en-US"/>
    </w:rPr>
  </w:style>
  <w:style w:type="paragraph" w:styleId="Header">
    <w:name w:val="header"/>
    <w:basedOn w:val="Normal"/>
    <w:link w:val="HeaderChar"/>
    <w:uiPriority w:val="99"/>
    <w:unhideWhenUsed/>
    <w:rsid w:val="00E85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2B1"/>
  </w:style>
  <w:style w:type="paragraph" w:styleId="Footer">
    <w:name w:val="footer"/>
    <w:basedOn w:val="Normal"/>
    <w:link w:val="FooterChar"/>
    <w:uiPriority w:val="99"/>
    <w:unhideWhenUsed/>
    <w:rsid w:val="00E852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2B1"/>
  </w:style>
  <w:style w:type="character" w:customStyle="1" w:styleId="Heading1Char">
    <w:name w:val="Heading 1 Char"/>
    <w:basedOn w:val="DefaultParagraphFont"/>
    <w:link w:val="Heading1"/>
    <w:uiPriority w:val="9"/>
    <w:rsid w:val="0073394D"/>
    <w:rPr>
      <w:rFonts w:ascii="Calibri Light" w:eastAsiaTheme="majorEastAsia" w:hAnsi="Calibri Light" w:cstheme="majorBidi"/>
      <w:b/>
      <w:color w:val="2E74B5" w:themeColor="accent1" w:themeShade="BF"/>
      <w:sz w:val="28"/>
      <w:szCs w:val="32"/>
    </w:rPr>
  </w:style>
  <w:style w:type="character" w:customStyle="1" w:styleId="Heading2Char">
    <w:name w:val="Heading 2 Char"/>
    <w:basedOn w:val="DefaultParagraphFont"/>
    <w:link w:val="Heading2"/>
    <w:uiPriority w:val="9"/>
    <w:rsid w:val="0073394D"/>
    <w:rPr>
      <w:rFonts w:ascii="Calibri Light" w:eastAsiaTheme="majorEastAsia" w:hAnsi="Calibri Light" w:cstheme="majorBidi"/>
      <w:b/>
      <w:color w:val="2E74B5" w:themeColor="accent1" w:themeShade="BF"/>
      <w:sz w:val="24"/>
      <w:szCs w:val="26"/>
    </w:rPr>
  </w:style>
  <w:style w:type="table" w:styleId="TableGrid">
    <w:name w:val="Table Grid"/>
    <w:basedOn w:val="TableNormal"/>
    <w:uiPriority w:val="39"/>
    <w:rsid w:val="00431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B358B"/>
    <w:pPr>
      <w:outlineLvl w:val="9"/>
    </w:pPr>
    <w:rPr>
      <w:rFonts w:asciiTheme="majorHAnsi" w:hAnsiTheme="majorHAnsi"/>
      <w:b w:val="0"/>
      <w:lang w:val="en-US"/>
    </w:rPr>
  </w:style>
  <w:style w:type="paragraph" w:styleId="TOC1">
    <w:name w:val="toc 1"/>
    <w:basedOn w:val="Normal"/>
    <w:next w:val="Normal"/>
    <w:autoRedefine/>
    <w:uiPriority w:val="39"/>
    <w:unhideWhenUsed/>
    <w:rsid w:val="009B358B"/>
    <w:pPr>
      <w:spacing w:after="100"/>
    </w:pPr>
  </w:style>
  <w:style w:type="paragraph" w:styleId="TOC2">
    <w:name w:val="toc 2"/>
    <w:basedOn w:val="Normal"/>
    <w:next w:val="Normal"/>
    <w:autoRedefine/>
    <w:uiPriority w:val="39"/>
    <w:unhideWhenUsed/>
    <w:rsid w:val="009B358B"/>
    <w:pPr>
      <w:spacing w:after="100"/>
      <w:ind w:left="220"/>
    </w:pPr>
  </w:style>
  <w:style w:type="character" w:customStyle="1" w:styleId="secondarycontent-smallcaps">
    <w:name w:val="secondarycontent-smallcaps"/>
    <w:basedOn w:val="DefaultParagraphFont"/>
    <w:rsid w:val="001E208B"/>
  </w:style>
  <w:style w:type="character" w:styleId="Emphasis">
    <w:name w:val="Emphasis"/>
    <w:basedOn w:val="DefaultParagraphFont"/>
    <w:uiPriority w:val="20"/>
    <w:qFormat/>
    <w:rsid w:val="0086293E"/>
    <w:rPr>
      <w:i/>
      <w:iCs/>
    </w:rPr>
  </w:style>
  <w:style w:type="paragraph" w:styleId="BalloonText">
    <w:name w:val="Balloon Text"/>
    <w:basedOn w:val="Normal"/>
    <w:link w:val="BalloonTextChar"/>
    <w:uiPriority w:val="99"/>
    <w:semiHidden/>
    <w:unhideWhenUsed/>
    <w:rsid w:val="00087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E78"/>
    <w:rPr>
      <w:rFonts w:ascii="Segoe UI" w:hAnsi="Segoe UI" w:cs="Segoe UI"/>
      <w:sz w:val="18"/>
      <w:szCs w:val="18"/>
    </w:rPr>
  </w:style>
  <w:style w:type="character" w:customStyle="1" w:styleId="tgc">
    <w:name w:val="_tgc"/>
    <w:basedOn w:val="DefaultParagraphFont"/>
    <w:rsid w:val="00E2097D"/>
  </w:style>
  <w:style w:type="character" w:customStyle="1" w:styleId="Heading4Char">
    <w:name w:val="Heading 4 Char"/>
    <w:basedOn w:val="DefaultParagraphFont"/>
    <w:link w:val="Heading4"/>
    <w:uiPriority w:val="9"/>
    <w:rsid w:val="0073394D"/>
    <w:rPr>
      <w:rFonts w:asciiTheme="majorHAnsi" w:eastAsiaTheme="majorEastAsia" w:hAnsiTheme="majorHAnsi" w:cstheme="majorBidi"/>
      <w:iCs/>
      <w:color w:val="1F4E79" w:themeColor="accent1" w:themeShade="80"/>
    </w:rPr>
  </w:style>
  <w:style w:type="paragraph" w:styleId="Title">
    <w:name w:val="Title"/>
    <w:basedOn w:val="Normal"/>
    <w:next w:val="Normal"/>
    <w:link w:val="TitleChar"/>
    <w:uiPriority w:val="10"/>
    <w:qFormat/>
    <w:rsid w:val="0042351C"/>
    <w:pPr>
      <w:spacing w:after="0" w:line="240" w:lineRule="auto"/>
      <w:contextualSpacing/>
    </w:pPr>
    <w:rPr>
      <w:rFonts w:eastAsiaTheme="majorEastAsia" w:cstheme="majorBidi"/>
      <w:b/>
      <w:color w:val="000000" w:themeColor="text1"/>
      <w:spacing w:val="-10"/>
      <w:kern w:val="28"/>
      <w:sz w:val="40"/>
      <w:szCs w:val="56"/>
    </w:rPr>
  </w:style>
  <w:style w:type="character" w:customStyle="1" w:styleId="TitleChar">
    <w:name w:val="Title Char"/>
    <w:basedOn w:val="DefaultParagraphFont"/>
    <w:link w:val="Title"/>
    <w:uiPriority w:val="10"/>
    <w:rsid w:val="0042351C"/>
    <w:rPr>
      <w:rFonts w:ascii="Calibri Light" w:eastAsiaTheme="majorEastAsia" w:hAnsi="Calibri Light" w:cstheme="majorBidi"/>
      <w:b/>
      <w:color w:val="000000" w:themeColor="text1"/>
      <w:spacing w:val="-10"/>
      <w:kern w:val="28"/>
      <w:sz w:val="40"/>
      <w:szCs w:val="56"/>
    </w:rPr>
  </w:style>
  <w:style w:type="paragraph" w:styleId="Subtitle">
    <w:name w:val="Subtitle"/>
    <w:basedOn w:val="Normal"/>
    <w:next w:val="Normal"/>
    <w:link w:val="SubtitleChar"/>
    <w:uiPriority w:val="11"/>
    <w:qFormat/>
    <w:rsid w:val="0042351C"/>
    <w:pPr>
      <w:numPr>
        <w:ilvl w:val="1"/>
      </w:numPr>
    </w:pPr>
    <w:rPr>
      <w:rFonts w:eastAsiaTheme="minorEastAsia"/>
      <w:b/>
      <w:color w:val="000000" w:themeColor="text1"/>
      <w:spacing w:val="15"/>
      <w:sz w:val="32"/>
    </w:rPr>
  </w:style>
  <w:style w:type="character" w:customStyle="1" w:styleId="SubtitleChar">
    <w:name w:val="Subtitle Char"/>
    <w:basedOn w:val="DefaultParagraphFont"/>
    <w:link w:val="Subtitle"/>
    <w:uiPriority w:val="11"/>
    <w:rsid w:val="0042351C"/>
    <w:rPr>
      <w:rFonts w:ascii="Calibri Light" w:eastAsiaTheme="minorEastAsia" w:hAnsi="Calibri Light"/>
      <w:b/>
      <w:color w:val="000000" w:themeColor="text1"/>
      <w:spacing w:val="15"/>
      <w:sz w:val="32"/>
    </w:rPr>
  </w:style>
  <w:style w:type="character" w:styleId="SubtleEmphasis">
    <w:name w:val="Subtle Emphasis"/>
    <w:aliases w:val="Author"/>
    <w:basedOn w:val="DefaultParagraphFont"/>
    <w:uiPriority w:val="19"/>
    <w:qFormat/>
    <w:rsid w:val="003A5D25"/>
    <w:rPr>
      <w:rFonts w:ascii="Calibri Light" w:hAnsi="Calibri Light"/>
      <w:i w:val="0"/>
      <w:iCs/>
      <w:color w:val="404040" w:themeColor="text1" w:themeTint="BF"/>
      <w:sz w:val="28"/>
    </w:rPr>
  </w:style>
  <w:style w:type="character" w:customStyle="1" w:styleId="Heading5Char">
    <w:name w:val="Heading 5 Char"/>
    <w:basedOn w:val="DefaultParagraphFont"/>
    <w:link w:val="Heading5"/>
    <w:uiPriority w:val="9"/>
    <w:rsid w:val="00567BF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67BF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7BF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7B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7BFA"/>
    <w:rPr>
      <w:rFonts w:asciiTheme="majorHAnsi" w:eastAsiaTheme="majorEastAsia" w:hAnsiTheme="majorHAnsi" w:cstheme="majorBidi"/>
      <w:i/>
      <w:iCs/>
      <w:color w:val="272727" w:themeColor="text1" w:themeTint="D8"/>
      <w:sz w:val="21"/>
      <w:szCs w:val="21"/>
    </w:rPr>
  </w:style>
  <w:style w:type="character" w:customStyle="1" w:styleId="UnresolvedMention">
    <w:name w:val="Unresolved Mention"/>
    <w:basedOn w:val="DefaultParagraphFont"/>
    <w:uiPriority w:val="99"/>
    <w:semiHidden/>
    <w:unhideWhenUsed/>
    <w:rsid w:val="00D227AA"/>
    <w:rPr>
      <w:color w:val="605E5C"/>
      <w:shd w:val="clear" w:color="auto" w:fill="E1DFDD"/>
    </w:rPr>
  </w:style>
  <w:style w:type="character" w:styleId="CommentReference">
    <w:name w:val="annotation reference"/>
    <w:basedOn w:val="DefaultParagraphFont"/>
    <w:uiPriority w:val="99"/>
    <w:semiHidden/>
    <w:unhideWhenUsed/>
    <w:rsid w:val="00B21632"/>
    <w:rPr>
      <w:sz w:val="16"/>
      <w:szCs w:val="16"/>
    </w:rPr>
  </w:style>
  <w:style w:type="paragraph" w:styleId="CommentText">
    <w:name w:val="annotation text"/>
    <w:basedOn w:val="Normal"/>
    <w:link w:val="CommentTextChar"/>
    <w:uiPriority w:val="99"/>
    <w:unhideWhenUsed/>
    <w:rsid w:val="00696838"/>
    <w:pPr>
      <w:spacing w:line="240" w:lineRule="auto"/>
    </w:pPr>
    <w:rPr>
      <w:sz w:val="20"/>
      <w:szCs w:val="20"/>
    </w:rPr>
  </w:style>
  <w:style w:type="character" w:customStyle="1" w:styleId="CommentTextChar">
    <w:name w:val="Comment Text Char"/>
    <w:basedOn w:val="DefaultParagraphFont"/>
    <w:link w:val="CommentText"/>
    <w:uiPriority w:val="99"/>
    <w:rsid w:val="00696838"/>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827772"/>
    <w:rPr>
      <w:b/>
      <w:bCs/>
    </w:rPr>
  </w:style>
  <w:style w:type="character" w:customStyle="1" w:styleId="CommentSubjectChar">
    <w:name w:val="Comment Subject Char"/>
    <w:basedOn w:val="CommentTextChar"/>
    <w:link w:val="CommentSubject"/>
    <w:uiPriority w:val="99"/>
    <w:semiHidden/>
    <w:rsid w:val="00827772"/>
    <w:rPr>
      <w:rFonts w:ascii="Calibri Light" w:hAnsi="Calibri Ligh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B2B"/>
    <w:rPr>
      <w:rFonts w:ascii="Calibri Light" w:hAnsi="Calibri Light"/>
    </w:rPr>
  </w:style>
  <w:style w:type="paragraph" w:styleId="Heading1">
    <w:name w:val="heading 1"/>
    <w:basedOn w:val="Normal"/>
    <w:next w:val="Normal"/>
    <w:link w:val="Heading1Char"/>
    <w:uiPriority w:val="9"/>
    <w:qFormat/>
    <w:rsid w:val="0031547A"/>
    <w:pPr>
      <w:keepNext/>
      <w:keepLines/>
      <w:spacing w:before="240" w:after="0"/>
      <w:outlineLvl w:val="0"/>
    </w:pPr>
    <w:rPr>
      <w:rFonts w:eastAsiaTheme="majorEastAsia"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31547A"/>
    <w:pPr>
      <w:keepNext/>
      <w:keepLines/>
      <w:spacing w:before="40" w:after="0"/>
      <w:outlineLvl w:val="1"/>
    </w:pPr>
    <w:rPr>
      <w:rFonts w:eastAsiaTheme="majorEastAsia" w:cstheme="majorBidi"/>
      <w:b/>
      <w:color w:val="2E74B5" w:themeColor="accent1" w:themeShade="BF"/>
      <w:sz w:val="24"/>
      <w:szCs w:val="26"/>
    </w:rPr>
  </w:style>
  <w:style w:type="paragraph" w:styleId="Heading3">
    <w:name w:val="heading 3"/>
    <w:basedOn w:val="Normal"/>
    <w:next w:val="Normal"/>
    <w:link w:val="Heading3Char"/>
    <w:uiPriority w:val="9"/>
    <w:unhideWhenUsed/>
    <w:qFormat/>
    <w:rsid w:val="0031547A"/>
    <w:pPr>
      <w:keepNext/>
      <w:keepLines/>
      <w:spacing w:before="200" w:after="0" w:line="240" w:lineRule="auto"/>
      <w:outlineLvl w:val="2"/>
    </w:pPr>
    <w:rPr>
      <w:rFonts w:asciiTheme="majorHAnsi" w:eastAsiaTheme="majorEastAsia" w:hAnsiTheme="majorHAnsi" w:cstheme="majorBidi"/>
      <w:b/>
      <w:bCs/>
      <w:color w:val="1F4E79" w:themeColor="accent1" w:themeShade="80"/>
      <w:szCs w:val="24"/>
      <w:lang w:val="en-US"/>
    </w:rPr>
  </w:style>
  <w:style w:type="paragraph" w:styleId="Heading4">
    <w:name w:val="heading 4"/>
    <w:basedOn w:val="Normal"/>
    <w:next w:val="Normal"/>
    <w:link w:val="Heading4Char"/>
    <w:uiPriority w:val="9"/>
    <w:unhideWhenUsed/>
    <w:qFormat/>
    <w:rsid w:val="0031547A"/>
    <w:pPr>
      <w:keepNext/>
      <w:keepLines/>
      <w:spacing w:before="40" w:after="0"/>
      <w:outlineLvl w:val="3"/>
    </w:pPr>
    <w:rPr>
      <w:rFonts w:asciiTheme="majorHAnsi" w:eastAsiaTheme="majorEastAsia" w:hAnsiTheme="majorHAnsi" w:cstheme="majorBidi"/>
      <w:iCs/>
      <w:color w:val="1F4E79" w:themeColor="accent1" w:themeShade="80"/>
    </w:rPr>
  </w:style>
  <w:style w:type="paragraph" w:styleId="Heading5">
    <w:name w:val="heading 5"/>
    <w:basedOn w:val="Normal"/>
    <w:next w:val="Normal"/>
    <w:link w:val="Heading5Char"/>
    <w:uiPriority w:val="9"/>
    <w:unhideWhenUsed/>
    <w:qFormat/>
    <w:rsid w:val="0031547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1547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7BFA"/>
    <w:pPr>
      <w:keepNext/>
      <w:keepLines/>
      <w:numPr>
        <w:ilvl w:val="6"/>
        <w:numId w:val="3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7BFA"/>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7BFA"/>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E7653"/>
    <w:pPr>
      <w:ind w:left="720"/>
      <w:contextualSpacing/>
    </w:pPr>
  </w:style>
  <w:style w:type="character" w:customStyle="1" w:styleId="apple-converted-space">
    <w:name w:val="apple-converted-space"/>
    <w:basedOn w:val="DefaultParagraphFont"/>
    <w:rsid w:val="004E7653"/>
  </w:style>
  <w:style w:type="character" w:styleId="Hyperlink">
    <w:name w:val="Hyperlink"/>
    <w:basedOn w:val="DefaultParagraphFont"/>
    <w:uiPriority w:val="99"/>
    <w:unhideWhenUsed/>
    <w:rsid w:val="004E7653"/>
    <w:rPr>
      <w:color w:val="0563C1" w:themeColor="hyperlink"/>
      <w:u w:val="single"/>
    </w:rPr>
  </w:style>
  <w:style w:type="paragraph" w:styleId="NormalWeb">
    <w:name w:val="Normal (Web)"/>
    <w:basedOn w:val="Normal"/>
    <w:uiPriority w:val="99"/>
    <w:unhideWhenUsed/>
    <w:rsid w:val="004E76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7653"/>
    <w:rPr>
      <w:b/>
      <w:bCs/>
    </w:rPr>
  </w:style>
  <w:style w:type="character" w:customStyle="1" w:styleId="Heading3Char">
    <w:name w:val="Heading 3 Char"/>
    <w:basedOn w:val="DefaultParagraphFont"/>
    <w:link w:val="Heading3"/>
    <w:uiPriority w:val="9"/>
    <w:rsid w:val="0073394D"/>
    <w:rPr>
      <w:rFonts w:asciiTheme="majorHAnsi" w:eastAsiaTheme="majorEastAsia" w:hAnsiTheme="majorHAnsi" w:cstheme="majorBidi"/>
      <w:b/>
      <w:bCs/>
      <w:color w:val="1F4E79" w:themeColor="accent1" w:themeShade="80"/>
      <w:szCs w:val="24"/>
      <w:lang w:val="en-US"/>
    </w:rPr>
  </w:style>
  <w:style w:type="paragraph" w:customStyle="1" w:styleId="Default">
    <w:name w:val="Default"/>
    <w:rsid w:val="00462475"/>
    <w:pPr>
      <w:autoSpaceDE w:val="0"/>
      <w:autoSpaceDN w:val="0"/>
      <w:adjustRightInd w:val="0"/>
      <w:spacing w:after="0" w:line="240" w:lineRule="auto"/>
    </w:pPr>
    <w:rPr>
      <w:rFonts w:ascii="Tahoma" w:hAnsi="Tahoma" w:cs="Tahoma"/>
      <w:color w:val="000000"/>
      <w:sz w:val="24"/>
      <w:szCs w:val="24"/>
    </w:rPr>
  </w:style>
  <w:style w:type="paragraph" w:styleId="NoSpacing">
    <w:name w:val="No Spacing"/>
    <w:link w:val="NoSpacingChar"/>
    <w:uiPriority w:val="1"/>
    <w:qFormat/>
    <w:rsid w:val="0048168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81684"/>
    <w:rPr>
      <w:rFonts w:eastAsiaTheme="minorEastAsia"/>
      <w:lang w:val="en-US"/>
    </w:rPr>
  </w:style>
  <w:style w:type="paragraph" w:styleId="Header">
    <w:name w:val="header"/>
    <w:basedOn w:val="Normal"/>
    <w:link w:val="HeaderChar"/>
    <w:uiPriority w:val="99"/>
    <w:unhideWhenUsed/>
    <w:rsid w:val="00E85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2B1"/>
  </w:style>
  <w:style w:type="paragraph" w:styleId="Footer">
    <w:name w:val="footer"/>
    <w:basedOn w:val="Normal"/>
    <w:link w:val="FooterChar"/>
    <w:uiPriority w:val="99"/>
    <w:unhideWhenUsed/>
    <w:rsid w:val="00E852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2B1"/>
  </w:style>
  <w:style w:type="character" w:customStyle="1" w:styleId="Heading1Char">
    <w:name w:val="Heading 1 Char"/>
    <w:basedOn w:val="DefaultParagraphFont"/>
    <w:link w:val="Heading1"/>
    <w:uiPriority w:val="9"/>
    <w:rsid w:val="0073394D"/>
    <w:rPr>
      <w:rFonts w:ascii="Calibri Light" w:eastAsiaTheme="majorEastAsia" w:hAnsi="Calibri Light" w:cstheme="majorBidi"/>
      <w:b/>
      <w:color w:val="2E74B5" w:themeColor="accent1" w:themeShade="BF"/>
      <w:sz w:val="28"/>
      <w:szCs w:val="32"/>
    </w:rPr>
  </w:style>
  <w:style w:type="character" w:customStyle="1" w:styleId="Heading2Char">
    <w:name w:val="Heading 2 Char"/>
    <w:basedOn w:val="DefaultParagraphFont"/>
    <w:link w:val="Heading2"/>
    <w:uiPriority w:val="9"/>
    <w:rsid w:val="0073394D"/>
    <w:rPr>
      <w:rFonts w:ascii="Calibri Light" w:eastAsiaTheme="majorEastAsia" w:hAnsi="Calibri Light" w:cstheme="majorBidi"/>
      <w:b/>
      <w:color w:val="2E74B5" w:themeColor="accent1" w:themeShade="BF"/>
      <w:sz w:val="24"/>
      <w:szCs w:val="26"/>
    </w:rPr>
  </w:style>
  <w:style w:type="table" w:styleId="TableGrid">
    <w:name w:val="Table Grid"/>
    <w:basedOn w:val="TableNormal"/>
    <w:uiPriority w:val="39"/>
    <w:rsid w:val="00431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B358B"/>
    <w:pPr>
      <w:outlineLvl w:val="9"/>
    </w:pPr>
    <w:rPr>
      <w:rFonts w:asciiTheme="majorHAnsi" w:hAnsiTheme="majorHAnsi"/>
      <w:b w:val="0"/>
      <w:lang w:val="en-US"/>
    </w:rPr>
  </w:style>
  <w:style w:type="paragraph" w:styleId="TOC1">
    <w:name w:val="toc 1"/>
    <w:basedOn w:val="Normal"/>
    <w:next w:val="Normal"/>
    <w:autoRedefine/>
    <w:uiPriority w:val="39"/>
    <w:unhideWhenUsed/>
    <w:rsid w:val="009B358B"/>
    <w:pPr>
      <w:spacing w:after="100"/>
    </w:pPr>
  </w:style>
  <w:style w:type="paragraph" w:styleId="TOC2">
    <w:name w:val="toc 2"/>
    <w:basedOn w:val="Normal"/>
    <w:next w:val="Normal"/>
    <w:autoRedefine/>
    <w:uiPriority w:val="39"/>
    <w:unhideWhenUsed/>
    <w:rsid w:val="009B358B"/>
    <w:pPr>
      <w:spacing w:after="100"/>
      <w:ind w:left="220"/>
    </w:pPr>
  </w:style>
  <w:style w:type="character" w:customStyle="1" w:styleId="secondarycontent-smallcaps">
    <w:name w:val="secondarycontent-smallcaps"/>
    <w:basedOn w:val="DefaultParagraphFont"/>
    <w:rsid w:val="001E208B"/>
  </w:style>
  <w:style w:type="character" w:styleId="Emphasis">
    <w:name w:val="Emphasis"/>
    <w:basedOn w:val="DefaultParagraphFont"/>
    <w:uiPriority w:val="20"/>
    <w:qFormat/>
    <w:rsid w:val="0086293E"/>
    <w:rPr>
      <w:i/>
      <w:iCs/>
    </w:rPr>
  </w:style>
  <w:style w:type="paragraph" w:styleId="BalloonText">
    <w:name w:val="Balloon Text"/>
    <w:basedOn w:val="Normal"/>
    <w:link w:val="BalloonTextChar"/>
    <w:uiPriority w:val="99"/>
    <w:semiHidden/>
    <w:unhideWhenUsed/>
    <w:rsid w:val="00087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E78"/>
    <w:rPr>
      <w:rFonts w:ascii="Segoe UI" w:hAnsi="Segoe UI" w:cs="Segoe UI"/>
      <w:sz w:val="18"/>
      <w:szCs w:val="18"/>
    </w:rPr>
  </w:style>
  <w:style w:type="character" w:customStyle="1" w:styleId="tgc">
    <w:name w:val="_tgc"/>
    <w:basedOn w:val="DefaultParagraphFont"/>
    <w:rsid w:val="00E2097D"/>
  </w:style>
  <w:style w:type="character" w:customStyle="1" w:styleId="Heading4Char">
    <w:name w:val="Heading 4 Char"/>
    <w:basedOn w:val="DefaultParagraphFont"/>
    <w:link w:val="Heading4"/>
    <w:uiPriority w:val="9"/>
    <w:rsid w:val="0073394D"/>
    <w:rPr>
      <w:rFonts w:asciiTheme="majorHAnsi" w:eastAsiaTheme="majorEastAsia" w:hAnsiTheme="majorHAnsi" w:cstheme="majorBidi"/>
      <w:iCs/>
      <w:color w:val="1F4E79" w:themeColor="accent1" w:themeShade="80"/>
    </w:rPr>
  </w:style>
  <w:style w:type="paragraph" w:styleId="Title">
    <w:name w:val="Title"/>
    <w:basedOn w:val="Normal"/>
    <w:next w:val="Normal"/>
    <w:link w:val="TitleChar"/>
    <w:uiPriority w:val="10"/>
    <w:qFormat/>
    <w:rsid w:val="0042351C"/>
    <w:pPr>
      <w:spacing w:after="0" w:line="240" w:lineRule="auto"/>
      <w:contextualSpacing/>
    </w:pPr>
    <w:rPr>
      <w:rFonts w:eastAsiaTheme="majorEastAsia" w:cstheme="majorBidi"/>
      <w:b/>
      <w:color w:val="000000" w:themeColor="text1"/>
      <w:spacing w:val="-10"/>
      <w:kern w:val="28"/>
      <w:sz w:val="40"/>
      <w:szCs w:val="56"/>
    </w:rPr>
  </w:style>
  <w:style w:type="character" w:customStyle="1" w:styleId="TitleChar">
    <w:name w:val="Title Char"/>
    <w:basedOn w:val="DefaultParagraphFont"/>
    <w:link w:val="Title"/>
    <w:uiPriority w:val="10"/>
    <w:rsid w:val="0042351C"/>
    <w:rPr>
      <w:rFonts w:ascii="Calibri Light" w:eastAsiaTheme="majorEastAsia" w:hAnsi="Calibri Light" w:cstheme="majorBidi"/>
      <w:b/>
      <w:color w:val="000000" w:themeColor="text1"/>
      <w:spacing w:val="-10"/>
      <w:kern w:val="28"/>
      <w:sz w:val="40"/>
      <w:szCs w:val="56"/>
    </w:rPr>
  </w:style>
  <w:style w:type="paragraph" w:styleId="Subtitle">
    <w:name w:val="Subtitle"/>
    <w:basedOn w:val="Normal"/>
    <w:next w:val="Normal"/>
    <w:link w:val="SubtitleChar"/>
    <w:uiPriority w:val="11"/>
    <w:qFormat/>
    <w:rsid w:val="0042351C"/>
    <w:pPr>
      <w:numPr>
        <w:ilvl w:val="1"/>
      </w:numPr>
    </w:pPr>
    <w:rPr>
      <w:rFonts w:eastAsiaTheme="minorEastAsia"/>
      <w:b/>
      <w:color w:val="000000" w:themeColor="text1"/>
      <w:spacing w:val="15"/>
      <w:sz w:val="32"/>
    </w:rPr>
  </w:style>
  <w:style w:type="character" w:customStyle="1" w:styleId="SubtitleChar">
    <w:name w:val="Subtitle Char"/>
    <w:basedOn w:val="DefaultParagraphFont"/>
    <w:link w:val="Subtitle"/>
    <w:uiPriority w:val="11"/>
    <w:rsid w:val="0042351C"/>
    <w:rPr>
      <w:rFonts w:ascii="Calibri Light" w:eastAsiaTheme="minorEastAsia" w:hAnsi="Calibri Light"/>
      <w:b/>
      <w:color w:val="000000" w:themeColor="text1"/>
      <w:spacing w:val="15"/>
      <w:sz w:val="32"/>
    </w:rPr>
  </w:style>
  <w:style w:type="character" w:styleId="SubtleEmphasis">
    <w:name w:val="Subtle Emphasis"/>
    <w:aliases w:val="Author"/>
    <w:basedOn w:val="DefaultParagraphFont"/>
    <w:uiPriority w:val="19"/>
    <w:qFormat/>
    <w:rsid w:val="003A5D25"/>
    <w:rPr>
      <w:rFonts w:ascii="Calibri Light" w:hAnsi="Calibri Light"/>
      <w:i w:val="0"/>
      <w:iCs/>
      <w:color w:val="404040" w:themeColor="text1" w:themeTint="BF"/>
      <w:sz w:val="28"/>
    </w:rPr>
  </w:style>
  <w:style w:type="character" w:customStyle="1" w:styleId="Heading5Char">
    <w:name w:val="Heading 5 Char"/>
    <w:basedOn w:val="DefaultParagraphFont"/>
    <w:link w:val="Heading5"/>
    <w:uiPriority w:val="9"/>
    <w:rsid w:val="00567BF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67BF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7BF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7B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7BFA"/>
    <w:rPr>
      <w:rFonts w:asciiTheme="majorHAnsi" w:eastAsiaTheme="majorEastAsia" w:hAnsiTheme="majorHAnsi" w:cstheme="majorBidi"/>
      <w:i/>
      <w:iCs/>
      <w:color w:val="272727" w:themeColor="text1" w:themeTint="D8"/>
      <w:sz w:val="21"/>
      <w:szCs w:val="21"/>
    </w:rPr>
  </w:style>
  <w:style w:type="character" w:customStyle="1" w:styleId="UnresolvedMention">
    <w:name w:val="Unresolved Mention"/>
    <w:basedOn w:val="DefaultParagraphFont"/>
    <w:uiPriority w:val="99"/>
    <w:semiHidden/>
    <w:unhideWhenUsed/>
    <w:rsid w:val="00D227AA"/>
    <w:rPr>
      <w:color w:val="605E5C"/>
      <w:shd w:val="clear" w:color="auto" w:fill="E1DFDD"/>
    </w:rPr>
  </w:style>
  <w:style w:type="character" w:styleId="CommentReference">
    <w:name w:val="annotation reference"/>
    <w:basedOn w:val="DefaultParagraphFont"/>
    <w:uiPriority w:val="99"/>
    <w:semiHidden/>
    <w:unhideWhenUsed/>
    <w:rsid w:val="00B21632"/>
    <w:rPr>
      <w:sz w:val="16"/>
      <w:szCs w:val="16"/>
    </w:rPr>
  </w:style>
  <w:style w:type="paragraph" w:styleId="CommentText">
    <w:name w:val="annotation text"/>
    <w:basedOn w:val="Normal"/>
    <w:link w:val="CommentTextChar"/>
    <w:uiPriority w:val="99"/>
    <w:unhideWhenUsed/>
    <w:rsid w:val="00696838"/>
    <w:pPr>
      <w:spacing w:line="240" w:lineRule="auto"/>
    </w:pPr>
    <w:rPr>
      <w:sz w:val="20"/>
      <w:szCs w:val="20"/>
    </w:rPr>
  </w:style>
  <w:style w:type="character" w:customStyle="1" w:styleId="CommentTextChar">
    <w:name w:val="Comment Text Char"/>
    <w:basedOn w:val="DefaultParagraphFont"/>
    <w:link w:val="CommentText"/>
    <w:uiPriority w:val="99"/>
    <w:rsid w:val="00696838"/>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827772"/>
    <w:rPr>
      <w:b/>
      <w:bCs/>
    </w:rPr>
  </w:style>
  <w:style w:type="character" w:customStyle="1" w:styleId="CommentSubjectChar">
    <w:name w:val="Comment Subject Char"/>
    <w:basedOn w:val="CommentTextChar"/>
    <w:link w:val="CommentSubject"/>
    <w:uiPriority w:val="99"/>
    <w:semiHidden/>
    <w:rsid w:val="00827772"/>
    <w:rPr>
      <w:rFonts w:ascii="Calibri Light" w:hAnsi="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4973">
      <w:bodyDiv w:val="1"/>
      <w:marLeft w:val="0"/>
      <w:marRight w:val="0"/>
      <w:marTop w:val="0"/>
      <w:marBottom w:val="0"/>
      <w:divBdr>
        <w:top w:val="none" w:sz="0" w:space="0" w:color="auto"/>
        <w:left w:val="none" w:sz="0" w:space="0" w:color="auto"/>
        <w:bottom w:val="none" w:sz="0" w:space="0" w:color="auto"/>
        <w:right w:val="none" w:sz="0" w:space="0" w:color="auto"/>
      </w:divBdr>
    </w:div>
    <w:div w:id="126554684">
      <w:bodyDiv w:val="1"/>
      <w:marLeft w:val="0"/>
      <w:marRight w:val="0"/>
      <w:marTop w:val="0"/>
      <w:marBottom w:val="0"/>
      <w:divBdr>
        <w:top w:val="none" w:sz="0" w:space="0" w:color="auto"/>
        <w:left w:val="none" w:sz="0" w:space="0" w:color="auto"/>
        <w:bottom w:val="none" w:sz="0" w:space="0" w:color="auto"/>
        <w:right w:val="none" w:sz="0" w:space="0" w:color="auto"/>
      </w:divBdr>
    </w:div>
    <w:div w:id="322396827">
      <w:bodyDiv w:val="1"/>
      <w:marLeft w:val="0"/>
      <w:marRight w:val="0"/>
      <w:marTop w:val="0"/>
      <w:marBottom w:val="0"/>
      <w:divBdr>
        <w:top w:val="none" w:sz="0" w:space="0" w:color="auto"/>
        <w:left w:val="none" w:sz="0" w:space="0" w:color="auto"/>
        <w:bottom w:val="none" w:sz="0" w:space="0" w:color="auto"/>
        <w:right w:val="none" w:sz="0" w:space="0" w:color="auto"/>
      </w:divBdr>
      <w:divsChild>
        <w:div w:id="909122579">
          <w:marLeft w:val="480"/>
          <w:marRight w:val="0"/>
          <w:marTop w:val="0"/>
          <w:marBottom w:val="240"/>
          <w:divBdr>
            <w:top w:val="none" w:sz="0" w:space="0" w:color="auto"/>
            <w:left w:val="none" w:sz="0" w:space="0" w:color="auto"/>
            <w:bottom w:val="none" w:sz="0" w:space="0" w:color="auto"/>
            <w:right w:val="none" w:sz="0" w:space="0" w:color="auto"/>
          </w:divBdr>
        </w:div>
      </w:divsChild>
    </w:div>
    <w:div w:id="941915607">
      <w:bodyDiv w:val="1"/>
      <w:marLeft w:val="0"/>
      <w:marRight w:val="0"/>
      <w:marTop w:val="0"/>
      <w:marBottom w:val="0"/>
      <w:divBdr>
        <w:top w:val="none" w:sz="0" w:space="0" w:color="auto"/>
        <w:left w:val="none" w:sz="0" w:space="0" w:color="auto"/>
        <w:bottom w:val="none" w:sz="0" w:space="0" w:color="auto"/>
        <w:right w:val="none" w:sz="0" w:space="0" w:color="auto"/>
      </w:divBdr>
    </w:div>
    <w:div w:id="942298388">
      <w:bodyDiv w:val="1"/>
      <w:marLeft w:val="0"/>
      <w:marRight w:val="0"/>
      <w:marTop w:val="0"/>
      <w:marBottom w:val="0"/>
      <w:divBdr>
        <w:top w:val="none" w:sz="0" w:space="0" w:color="auto"/>
        <w:left w:val="none" w:sz="0" w:space="0" w:color="auto"/>
        <w:bottom w:val="none" w:sz="0" w:space="0" w:color="auto"/>
        <w:right w:val="none" w:sz="0" w:space="0" w:color="auto"/>
      </w:divBdr>
    </w:div>
    <w:div w:id="1132136310">
      <w:bodyDiv w:val="1"/>
      <w:marLeft w:val="0"/>
      <w:marRight w:val="0"/>
      <w:marTop w:val="0"/>
      <w:marBottom w:val="0"/>
      <w:divBdr>
        <w:top w:val="none" w:sz="0" w:space="0" w:color="auto"/>
        <w:left w:val="none" w:sz="0" w:space="0" w:color="auto"/>
        <w:bottom w:val="none" w:sz="0" w:space="0" w:color="auto"/>
        <w:right w:val="none" w:sz="0" w:space="0" w:color="auto"/>
      </w:divBdr>
    </w:div>
    <w:div w:id="1599799959">
      <w:bodyDiv w:val="1"/>
      <w:marLeft w:val="0"/>
      <w:marRight w:val="0"/>
      <w:marTop w:val="0"/>
      <w:marBottom w:val="0"/>
      <w:divBdr>
        <w:top w:val="none" w:sz="0" w:space="0" w:color="auto"/>
        <w:left w:val="none" w:sz="0" w:space="0" w:color="auto"/>
        <w:bottom w:val="none" w:sz="0" w:space="0" w:color="auto"/>
        <w:right w:val="none" w:sz="0" w:space="0" w:color="auto"/>
      </w:divBdr>
    </w:div>
    <w:div w:id="1873375559">
      <w:bodyDiv w:val="1"/>
      <w:marLeft w:val="0"/>
      <w:marRight w:val="0"/>
      <w:marTop w:val="0"/>
      <w:marBottom w:val="0"/>
      <w:divBdr>
        <w:top w:val="none" w:sz="0" w:space="0" w:color="auto"/>
        <w:left w:val="none" w:sz="0" w:space="0" w:color="auto"/>
        <w:bottom w:val="none" w:sz="0" w:space="0" w:color="auto"/>
        <w:right w:val="none" w:sz="0" w:space="0" w:color="auto"/>
      </w:divBdr>
    </w:div>
    <w:div w:id="1877617132">
      <w:bodyDiv w:val="1"/>
      <w:marLeft w:val="0"/>
      <w:marRight w:val="0"/>
      <w:marTop w:val="0"/>
      <w:marBottom w:val="0"/>
      <w:divBdr>
        <w:top w:val="none" w:sz="0" w:space="0" w:color="auto"/>
        <w:left w:val="none" w:sz="0" w:space="0" w:color="auto"/>
        <w:bottom w:val="none" w:sz="0" w:space="0" w:color="auto"/>
        <w:right w:val="none" w:sz="0" w:space="0" w:color="auto"/>
      </w:divBdr>
    </w:div>
    <w:div w:id="2002586312">
      <w:bodyDiv w:val="1"/>
      <w:marLeft w:val="0"/>
      <w:marRight w:val="0"/>
      <w:marTop w:val="0"/>
      <w:marBottom w:val="0"/>
      <w:divBdr>
        <w:top w:val="none" w:sz="0" w:space="0" w:color="auto"/>
        <w:left w:val="none" w:sz="0" w:space="0" w:color="auto"/>
        <w:bottom w:val="none" w:sz="0" w:space="0" w:color="auto"/>
        <w:right w:val="none" w:sz="0" w:space="0" w:color="auto"/>
      </w:divBdr>
    </w:div>
    <w:div w:id="2099642395">
      <w:bodyDiv w:val="1"/>
      <w:marLeft w:val="0"/>
      <w:marRight w:val="0"/>
      <w:marTop w:val="0"/>
      <w:marBottom w:val="0"/>
      <w:divBdr>
        <w:top w:val="none" w:sz="0" w:space="0" w:color="auto"/>
        <w:left w:val="none" w:sz="0" w:space="0" w:color="auto"/>
        <w:bottom w:val="none" w:sz="0" w:space="0" w:color="auto"/>
        <w:right w:val="none" w:sz="0" w:space="0" w:color="auto"/>
      </w:divBdr>
      <w:divsChild>
        <w:div w:id="1682929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ga.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833C0-7C6C-4D74-A45A-33F9DC10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NGA Model Code of Conduct 2020</vt:lpstr>
    </vt:vector>
  </TitlesOfParts>
  <Company>Microsoft</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Model Code of Conduct 2020</dc:title>
  <dc:creator>National Governance Association</dc:creator>
  <cp:lastModifiedBy>Claire Barker</cp:lastModifiedBy>
  <cp:revision>2</cp:revision>
  <cp:lastPrinted>2015-08-04T11:31:00Z</cp:lastPrinted>
  <dcterms:created xsi:type="dcterms:W3CDTF">2020-11-04T12:59:00Z</dcterms:created>
  <dcterms:modified xsi:type="dcterms:W3CDTF">2020-11-04T12:59:00Z</dcterms:modified>
</cp:coreProperties>
</file>