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B05766" w14:textId="77777777" w:rsidR="00B4644D" w:rsidRPr="00980499" w:rsidRDefault="00B4644D" w:rsidP="00B4644D">
      <w:pPr>
        <w:jc w:val="center"/>
        <w:rPr>
          <w:rFonts w:ascii="Arial" w:hAnsi="Arial" w:cs="Arial"/>
          <w:b/>
          <w:lang w:val="en-GB"/>
        </w:rPr>
      </w:pPr>
    </w:p>
    <w:p w14:paraId="7515B99F" w14:textId="77777777" w:rsidR="006B6E1D" w:rsidRPr="006B6E1D" w:rsidRDefault="006B6E1D" w:rsidP="006B6E1D">
      <w:pPr>
        <w:spacing w:after="200" w:line="276" w:lineRule="auto"/>
        <w:rPr>
          <w:rFonts w:asciiTheme="minorHAnsi" w:eastAsiaTheme="minorHAnsi" w:hAnsiTheme="minorHAnsi" w:cstheme="minorBidi"/>
          <w:sz w:val="22"/>
          <w:szCs w:val="22"/>
          <w:lang w:val="en-GB"/>
        </w:rPr>
      </w:pPr>
    </w:p>
    <w:p w14:paraId="5D7EF33C" w14:textId="77777777" w:rsidR="006B6E1D" w:rsidRPr="006B6E1D" w:rsidRDefault="006B6E1D" w:rsidP="006B6E1D">
      <w:pPr>
        <w:spacing w:after="200" w:line="276" w:lineRule="auto"/>
        <w:rPr>
          <w:rFonts w:asciiTheme="minorHAnsi" w:eastAsiaTheme="minorHAnsi" w:hAnsiTheme="minorHAnsi" w:cstheme="minorBidi"/>
          <w:sz w:val="22"/>
          <w:szCs w:val="22"/>
          <w:lang w:val="en-GB"/>
        </w:rPr>
      </w:pPr>
    </w:p>
    <w:p w14:paraId="6A4622FB" w14:textId="43528214" w:rsidR="006B6E1D" w:rsidRPr="006B6E1D" w:rsidRDefault="006B6E1D" w:rsidP="006B6E1D">
      <w:pPr>
        <w:spacing w:after="200" w:line="276" w:lineRule="auto"/>
        <w:jc w:val="center"/>
        <w:rPr>
          <w:rFonts w:ascii="Arial" w:eastAsiaTheme="minorHAnsi" w:hAnsi="Arial" w:cs="Arial"/>
          <w:b/>
          <w:sz w:val="72"/>
          <w:szCs w:val="72"/>
          <w:lang w:val="en-GB"/>
        </w:rPr>
      </w:pPr>
      <w:r w:rsidRPr="006B6E1D">
        <w:rPr>
          <w:rFonts w:ascii="Arial" w:eastAsiaTheme="minorHAnsi" w:hAnsi="Arial" w:cs="Arial"/>
          <w:b/>
          <w:sz w:val="72"/>
          <w:szCs w:val="72"/>
          <w:lang w:val="en-GB"/>
        </w:rPr>
        <w:t>WOODLANDS PRIMARY SCHOOL</w:t>
      </w:r>
      <w:r w:rsidR="00EA7158">
        <w:rPr>
          <w:rFonts w:ascii="Arial" w:eastAsiaTheme="minorHAnsi" w:hAnsi="Arial" w:cs="Arial"/>
          <w:b/>
          <w:sz w:val="72"/>
          <w:szCs w:val="72"/>
          <w:lang w:val="en-GB"/>
        </w:rPr>
        <w:t>, HEDGEHOGS NURSERY &amp; SUNBEAMS CLUB</w:t>
      </w:r>
    </w:p>
    <w:p w14:paraId="1FB8DD63" w14:textId="77777777" w:rsidR="006B6E1D" w:rsidRPr="006B6E1D" w:rsidRDefault="006B6E1D" w:rsidP="006B6E1D">
      <w:pPr>
        <w:spacing w:after="200" w:line="276" w:lineRule="auto"/>
        <w:jc w:val="center"/>
        <w:rPr>
          <w:rFonts w:ascii="Arial" w:eastAsiaTheme="minorHAnsi" w:hAnsi="Arial" w:cs="Arial"/>
          <w:sz w:val="22"/>
          <w:szCs w:val="22"/>
          <w:lang w:val="en-GB"/>
        </w:rPr>
      </w:pPr>
    </w:p>
    <w:p w14:paraId="1211EF84" w14:textId="77777777" w:rsidR="006B6E1D" w:rsidRPr="006B6E1D" w:rsidRDefault="006B6E1D" w:rsidP="006B6E1D">
      <w:pPr>
        <w:spacing w:after="200" w:line="276" w:lineRule="auto"/>
        <w:jc w:val="center"/>
        <w:rPr>
          <w:rFonts w:ascii="Arial" w:eastAsiaTheme="minorHAnsi" w:hAnsi="Arial" w:cs="Arial"/>
          <w:sz w:val="22"/>
          <w:szCs w:val="22"/>
          <w:lang w:val="en-GB"/>
        </w:rPr>
      </w:pPr>
    </w:p>
    <w:p w14:paraId="551E588B" w14:textId="77777777" w:rsidR="006B6E1D" w:rsidRPr="006B6E1D" w:rsidRDefault="006B6E1D" w:rsidP="006B6E1D">
      <w:pPr>
        <w:spacing w:after="200" w:line="276" w:lineRule="auto"/>
        <w:jc w:val="center"/>
        <w:rPr>
          <w:rFonts w:ascii="Arial" w:eastAsiaTheme="minorHAnsi" w:hAnsi="Arial" w:cs="Arial"/>
          <w:sz w:val="22"/>
          <w:szCs w:val="22"/>
          <w:lang w:val="en-GB"/>
        </w:rPr>
      </w:pPr>
      <w:r w:rsidRPr="006B6E1D">
        <w:rPr>
          <w:rFonts w:ascii="Arial" w:eastAsiaTheme="minorHAnsi" w:hAnsi="Arial" w:cs="Arial"/>
          <w:noProof/>
          <w:sz w:val="18"/>
          <w:szCs w:val="18"/>
          <w:lang w:val="en-GB" w:eastAsia="en-GB"/>
        </w:rPr>
        <w:drawing>
          <wp:anchor distT="0" distB="0" distL="114300" distR="114300" simplePos="0" relativeHeight="251659264" behindDoc="0" locked="0" layoutInCell="1" allowOverlap="1" wp14:anchorId="5EE6C1A2" wp14:editId="559F49C1">
            <wp:simplePos x="0" y="0"/>
            <wp:positionH relativeFrom="column">
              <wp:posOffset>2432685</wp:posOffset>
            </wp:positionH>
            <wp:positionV relativeFrom="paragraph">
              <wp:posOffset>31115</wp:posOffset>
            </wp:positionV>
            <wp:extent cx="1058545" cy="1190625"/>
            <wp:effectExtent l="19050" t="19050" r="27305" b="28575"/>
            <wp:wrapNone/>
            <wp:docPr id="1" name="Picture 6" descr="MPj0437338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Pj04373380000[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58545" cy="1190625"/>
                    </a:xfrm>
                    <a:prstGeom prst="rect">
                      <a:avLst/>
                    </a:prstGeom>
                    <a:noFill/>
                    <a:ln w="15875">
                      <a:solidFill>
                        <a:sysClr val="windowText" lastClr="000000"/>
                      </a:solidFill>
                    </a:ln>
                  </pic:spPr>
                </pic:pic>
              </a:graphicData>
            </a:graphic>
            <wp14:sizeRelH relativeFrom="page">
              <wp14:pctWidth>0</wp14:pctWidth>
            </wp14:sizeRelH>
            <wp14:sizeRelV relativeFrom="page">
              <wp14:pctHeight>0</wp14:pctHeight>
            </wp14:sizeRelV>
          </wp:anchor>
        </w:drawing>
      </w:r>
    </w:p>
    <w:p w14:paraId="0837B22D" w14:textId="77777777" w:rsidR="006B6E1D" w:rsidRPr="006B6E1D" w:rsidRDefault="006B6E1D" w:rsidP="006B6E1D">
      <w:pPr>
        <w:spacing w:after="200" w:line="276" w:lineRule="auto"/>
        <w:jc w:val="center"/>
        <w:rPr>
          <w:rFonts w:ascii="Arial" w:eastAsiaTheme="minorHAnsi" w:hAnsi="Arial" w:cs="Arial"/>
          <w:sz w:val="22"/>
          <w:szCs w:val="22"/>
          <w:lang w:val="en-GB"/>
        </w:rPr>
      </w:pPr>
    </w:p>
    <w:p w14:paraId="5BBB2E7B" w14:textId="77777777" w:rsidR="006B6E1D" w:rsidRPr="006B6E1D" w:rsidRDefault="006B6E1D" w:rsidP="006B6E1D">
      <w:pPr>
        <w:spacing w:after="200" w:line="276" w:lineRule="auto"/>
        <w:jc w:val="center"/>
        <w:rPr>
          <w:rFonts w:ascii="Arial" w:eastAsiaTheme="minorHAnsi" w:hAnsi="Arial" w:cs="Arial"/>
          <w:sz w:val="22"/>
          <w:szCs w:val="22"/>
          <w:lang w:val="en-GB"/>
        </w:rPr>
      </w:pPr>
    </w:p>
    <w:p w14:paraId="36F2FF1F" w14:textId="77777777" w:rsidR="006B6E1D" w:rsidRPr="006B6E1D" w:rsidRDefault="006B6E1D" w:rsidP="006B6E1D">
      <w:pPr>
        <w:spacing w:after="200" w:line="276" w:lineRule="auto"/>
        <w:jc w:val="center"/>
        <w:rPr>
          <w:rFonts w:ascii="Arial" w:eastAsiaTheme="minorHAnsi" w:hAnsi="Arial" w:cs="Arial"/>
          <w:sz w:val="22"/>
          <w:szCs w:val="22"/>
          <w:lang w:val="en-GB"/>
        </w:rPr>
      </w:pPr>
    </w:p>
    <w:p w14:paraId="23322B52" w14:textId="77777777" w:rsidR="006B6E1D" w:rsidRPr="006B6E1D" w:rsidRDefault="006B6E1D" w:rsidP="006B6E1D">
      <w:pPr>
        <w:spacing w:after="200" w:line="276" w:lineRule="auto"/>
        <w:jc w:val="center"/>
        <w:rPr>
          <w:rFonts w:ascii="Arial" w:eastAsiaTheme="minorHAnsi" w:hAnsi="Arial" w:cs="Arial"/>
          <w:sz w:val="22"/>
          <w:szCs w:val="22"/>
          <w:lang w:val="en-GB"/>
        </w:rPr>
      </w:pPr>
    </w:p>
    <w:p w14:paraId="56B4A136" w14:textId="77777777" w:rsidR="006B6E1D" w:rsidRPr="006B6E1D" w:rsidRDefault="006B6E1D" w:rsidP="006B6E1D">
      <w:pPr>
        <w:spacing w:after="200" w:line="276" w:lineRule="auto"/>
        <w:jc w:val="center"/>
        <w:rPr>
          <w:rFonts w:ascii="Arial" w:eastAsiaTheme="minorHAnsi" w:hAnsi="Arial" w:cs="Arial"/>
          <w:sz w:val="22"/>
          <w:szCs w:val="22"/>
          <w:lang w:val="en-GB"/>
        </w:rPr>
      </w:pPr>
    </w:p>
    <w:p w14:paraId="6A9965D6" w14:textId="77777777" w:rsidR="006B6E1D" w:rsidRPr="006B6E1D" w:rsidRDefault="006B6E1D" w:rsidP="006B6E1D">
      <w:pPr>
        <w:spacing w:after="200" w:line="276" w:lineRule="auto"/>
        <w:jc w:val="center"/>
        <w:rPr>
          <w:rFonts w:ascii="Arial" w:eastAsiaTheme="minorHAnsi" w:hAnsi="Arial" w:cs="Arial"/>
          <w:sz w:val="22"/>
          <w:szCs w:val="22"/>
          <w:lang w:val="en-GB"/>
        </w:rPr>
      </w:pPr>
    </w:p>
    <w:p w14:paraId="19E4BF0D" w14:textId="77777777" w:rsidR="006B6E1D" w:rsidRPr="006B6E1D" w:rsidRDefault="006B6E1D" w:rsidP="006B6E1D">
      <w:pPr>
        <w:spacing w:after="200" w:line="276" w:lineRule="auto"/>
        <w:jc w:val="center"/>
        <w:rPr>
          <w:rFonts w:ascii="Arial" w:eastAsiaTheme="minorHAnsi" w:hAnsi="Arial" w:cs="Arial"/>
          <w:sz w:val="22"/>
          <w:szCs w:val="22"/>
          <w:lang w:val="en-GB"/>
        </w:rPr>
      </w:pPr>
    </w:p>
    <w:p w14:paraId="7782164F" w14:textId="0E316679" w:rsidR="006B6E1D" w:rsidRPr="005F5D9B" w:rsidRDefault="00E25C1D" w:rsidP="006B6E1D">
      <w:pPr>
        <w:spacing w:after="200" w:line="276" w:lineRule="auto"/>
        <w:jc w:val="center"/>
        <w:rPr>
          <w:rFonts w:ascii="Arial" w:eastAsiaTheme="minorHAnsi" w:hAnsi="Arial" w:cs="Arial"/>
          <w:b/>
          <w:sz w:val="56"/>
          <w:szCs w:val="56"/>
          <w:lang w:val="en-GB"/>
        </w:rPr>
      </w:pPr>
      <w:r>
        <w:rPr>
          <w:rFonts w:ascii="Arial" w:eastAsiaTheme="minorHAnsi" w:hAnsi="Arial" w:cs="Arial"/>
          <w:b/>
          <w:sz w:val="56"/>
          <w:szCs w:val="56"/>
          <w:lang w:val="en-GB"/>
        </w:rPr>
        <w:t xml:space="preserve">LOCKDOWN </w:t>
      </w:r>
      <w:r w:rsidR="006B6E1D" w:rsidRPr="005F5D9B">
        <w:rPr>
          <w:rFonts w:ascii="Arial" w:eastAsiaTheme="minorHAnsi" w:hAnsi="Arial" w:cs="Arial"/>
          <w:b/>
          <w:sz w:val="56"/>
          <w:szCs w:val="56"/>
          <w:lang w:val="en-GB"/>
        </w:rPr>
        <w:t xml:space="preserve">PLAN </w:t>
      </w:r>
    </w:p>
    <w:p w14:paraId="549EC491" w14:textId="77777777" w:rsidR="006B6E1D" w:rsidRPr="006B6E1D" w:rsidRDefault="006B6E1D" w:rsidP="006B6E1D">
      <w:pPr>
        <w:spacing w:after="200" w:line="276" w:lineRule="auto"/>
        <w:jc w:val="center"/>
        <w:rPr>
          <w:rFonts w:ascii="Arial" w:eastAsiaTheme="minorHAnsi" w:hAnsi="Arial" w:cs="Arial"/>
          <w:sz w:val="22"/>
          <w:szCs w:val="22"/>
          <w:lang w:val="en-GB"/>
        </w:rPr>
      </w:pPr>
    </w:p>
    <w:p w14:paraId="69E7CFDB" w14:textId="77777777" w:rsidR="006B6E1D" w:rsidRPr="006B6E1D" w:rsidRDefault="006B6E1D" w:rsidP="006B6E1D">
      <w:pPr>
        <w:spacing w:after="200" w:line="276" w:lineRule="auto"/>
        <w:jc w:val="center"/>
        <w:rPr>
          <w:rFonts w:ascii="Arial" w:eastAsiaTheme="minorHAnsi" w:hAnsi="Arial" w:cs="Arial"/>
          <w:sz w:val="22"/>
          <w:szCs w:val="22"/>
          <w:lang w:val="en-GB"/>
        </w:rPr>
      </w:pPr>
    </w:p>
    <w:p w14:paraId="7D1DF4F3" w14:textId="77777777" w:rsidR="006B6E1D" w:rsidRPr="006B6E1D" w:rsidRDefault="006B6E1D" w:rsidP="006B6E1D">
      <w:pPr>
        <w:spacing w:after="200" w:line="276" w:lineRule="auto"/>
        <w:jc w:val="center"/>
        <w:rPr>
          <w:rFonts w:ascii="Arial" w:eastAsiaTheme="minorHAnsi" w:hAnsi="Arial" w:cs="Arial"/>
          <w:sz w:val="22"/>
          <w:szCs w:val="22"/>
          <w:lang w:val="en-GB"/>
        </w:rPr>
      </w:pPr>
    </w:p>
    <w:p w14:paraId="014AF9CE" w14:textId="77777777" w:rsidR="006B6E1D" w:rsidRPr="006B6E1D" w:rsidRDefault="006B6E1D" w:rsidP="006B6E1D">
      <w:pPr>
        <w:spacing w:after="200" w:line="276" w:lineRule="auto"/>
        <w:jc w:val="center"/>
        <w:rPr>
          <w:rFonts w:ascii="Arial" w:eastAsiaTheme="minorHAnsi" w:hAnsi="Arial" w:cs="Arial"/>
          <w:sz w:val="22"/>
          <w:szCs w:val="22"/>
          <w:lang w:val="en-GB"/>
        </w:rPr>
      </w:pPr>
    </w:p>
    <w:p w14:paraId="345DFA20" w14:textId="710E5338" w:rsidR="006B6E1D" w:rsidRPr="006B6E1D" w:rsidRDefault="00E25C1D" w:rsidP="006B6E1D">
      <w:pPr>
        <w:spacing w:after="120"/>
        <w:jc w:val="center"/>
        <w:rPr>
          <w:rFonts w:ascii="Arial" w:eastAsiaTheme="minorHAnsi" w:hAnsi="Arial" w:cs="Arial"/>
          <w:b/>
          <w:sz w:val="22"/>
          <w:szCs w:val="22"/>
          <w:lang w:val="en-GB"/>
        </w:rPr>
      </w:pPr>
      <w:r>
        <w:rPr>
          <w:rFonts w:ascii="Arial" w:eastAsiaTheme="minorHAnsi" w:hAnsi="Arial" w:cs="Arial"/>
          <w:b/>
          <w:sz w:val="22"/>
          <w:szCs w:val="22"/>
          <w:lang w:val="en-GB"/>
        </w:rPr>
        <w:t xml:space="preserve">Reviewed: </w:t>
      </w:r>
      <w:r w:rsidR="008F5429">
        <w:rPr>
          <w:rFonts w:ascii="Arial" w:eastAsiaTheme="minorHAnsi" w:hAnsi="Arial" w:cs="Arial"/>
          <w:b/>
          <w:sz w:val="22"/>
          <w:szCs w:val="22"/>
          <w:lang w:val="en-GB"/>
        </w:rPr>
        <w:t>September</w:t>
      </w:r>
      <w:r w:rsidR="00563035">
        <w:rPr>
          <w:rFonts w:ascii="Arial" w:eastAsiaTheme="minorHAnsi" w:hAnsi="Arial" w:cs="Arial"/>
          <w:b/>
          <w:sz w:val="22"/>
          <w:szCs w:val="22"/>
          <w:lang w:val="en-GB"/>
        </w:rPr>
        <w:t xml:space="preserve"> </w:t>
      </w:r>
      <w:r>
        <w:rPr>
          <w:rFonts w:ascii="Arial" w:eastAsiaTheme="minorHAnsi" w:hAnsi="Arial" w:cs="Arial"/>
          <w:b/>
          <w:sz w:val="22"/>
          <w:szCs w:val="22"/>
          <w:lang w:val="en-GB"/>
        </w:rPr>
        <w:t>202</w:t>
      </w:r>
      <w:r w:rsidR="00563035">
        <w:rPr>
          <w:rFonts w:ascii="Arial" w:eastAsiaTheme="minorHAnsi" w:hAnsi="Arial" w:cs="Arial"/>
          <w:b/>
          <w:sz w:val="22"/>
          <w:szCs w:val="22"/>
          <w:lang w:val="en-GB"/>
        </w:rPr>
        <w:t>5</w:t>
      </w:r>
      <w:r>
        <w:rPr>
          <w:rFonts w:ascii="Arial" w:eastAsiaTheme="minorHAnsi" w:hAnsi="Arial" w:cs="Arial"/>
          <w:b/>
          <w:sz w:val="22"/>
          <w:szCs w:val="22"/>
          <w:lang w:val="en-GB"/>
        </w:rPr>
        <w:t xml:space="preserve"> </w:t>
      </w:r>
    </w:p>
    <w:p w14:paraId="28348833" w14:textId="68D598EE" w:rsidR="00DF702D" w:rsidRPr="00EA7158" w:rsidRDefault="00EB1E07" w:rsidP="00EA7158">
      <w:pPr>
        <w:spacing w:after="120"/>
        <w:jc w:val="center"/>
        <w:rPr>
          <w:rFonts w:ascii="Arial" w:eastAsiaTheme="minorHAnsi" w:hAnsi="Arial" w:cs="Arial"/>
          <w:b/>
          <w:sz w:val="22"/>
          <w:szCs w:val="22"/>
          <w:lang w:val="en-GB"/>
        </w:rPr>
      </w:pPr>
      <w:r>
        <w:rPr>
          <w:rFonts w:ascii="Arial" w:eastAsiaTheme="minorHAnsi" w:hAnsi="Arial" w:cs="Arial"/>
          <w:b/>
          <w:sz w:val="22"/>
          <w:szCs w:val="22"/>
          <w:lang w:val="en-GB"/>
        </w:rPr>
        <w:t xml:space="preserve">Review Date: </w:t>
      </w:r>
      <w:r w:rsidR="00240BDC">
        <w:rPr>
          <w:rFonts w:ascii="Arial" w:eastAsiaTheme="minorHAnsi" w:hAnsi="Arial" w:cs="Arial"/>
          <w:b/>
          <w:sz w:val="22"/>
          <w:szCs w:val="22"/>
          <w:lang w:val="en-GB"/>
        </w:rPr>
        <w:t xml:space="preserve"> </w:t>
      </w:r>
      <w:r w:rsidR="008F5429">
        <w:rPr>
          <w:rFonts w:ascii="Arial" w:eastAsiaTheme="minorHAnsi" w:hAnsi="Arial" w:cs="Arial"/>
          <w:b/>
          <w:sz w:val="22"/>
          <w:szCs w:val="22"/>
          <w:lang w:val="en-GB"/>
        </w:rPr>
        <w:t xml:space="preserve">September </w:t>
      </w:r>
      <w:r w:rsidR="00563035">
        <w:rPr>
          <w:rFonts w:ascii="Arial" w:eastAsiaTheme="minorHAnsi" w:hAnsi="Arial" w:cs="Arial"/>
          <w:b/>
          <w:sz w:val="22"/>
          <w:szCs w:val="22"/>
          <w:lang w:val="en-GB"/>
        </w:rPr>
        <w:t>202</w:t>
      </w:r>
      <w:r w:rsidR="00BE4E6E">
        <w:rPr>
          <w:rFonts w:ascii="Arial" w:eastAsiaTheme="minorHAnsi" w:hAnsi="Arial" w:cs="Arial"/>
          <w:b/>
          <w:sz w:val="22"/>
          <w:szCs w:val="22"/>
          <w:lang w:val="en-GB"/>
        </w:rPr>
        <w:t>6</w:t>
      </w:r>
    </w:p>
    <w:p w14:paraId="6B2A942A" w14:textId="77777777" w:rsidR="00EA7158" w:rsidRDefault="00B4644D" w:rsidP="00DF702D">
      <w:pPr>
        <w:jc w:val="center"/>
        <w:rPr>
          <w:rFonts w:ascii="Arial" w:hAnsi="Arial" w:cs="Arial"/>
          <w:b/>
          <w:lang w:val="en-GB"/>
        </w:rPr>
      </w:pPr>
      <w:r w:rsidRPr="00980499">
        <w:rPr>
          <w:rFonts w:ascii="Arial" w:hAnsi="Arial" w:cs="Arial"/>
          <w:b/>
          <w:lang w:val="en-GB"/>
        </w:rPr>
        <w:lastRenderedPageBreak/>
        <w:t>WOODLANDS PRIMARY SCHOOL</w:t>
      </w:r>
      <w:r w:rsidR="00EA7158">
        <w:rPr>
          <w:rFonts w:ascii="Arial" w:hAnsi="Arial" w:cs="Arial"/>
          <w:b/>
          <w:lang w:val="en-GB"/>
        </w:rPr>
        <w:t xml:space="preserve">, HEDGEHOGS NURSERY &amp; SUNBEAMS CLUB </w:t>
      </w:r>
    </w:p>
    <w:p w14:paraId="2795E797" w14:textId="0FFCAAA1" w:rsidR="00B4644D" w:rsidRPr="00980499" w:rsidRDefault="00E25C1D" w:rsidP="00DF702D">
      <w:pPr>
        <w:jc w:val="center"/>
        <w:rPr>
          <w:rFonts w:ascii="Arial" w:hAnsi="Arial" w:cs="Arial"/>
          <w:b/>
          <w:lang w:val="en-GB"/>
        </w:rPr>
      </w:pPr>
      <w:r>
        <w:rPr>
          <w:rFonts w:ascii="Arial" w:hAnsi="Arial" w:cs="Arial"/>
          <w:b/>
          <w:lang w:val="en-GB"/>
        </w:rPr>
        <w:t xml:space="preserve">LOCKDOWN </w:t>
      </w:r>
      <w:r w:rsidR="00B4644D" w:rsidRPr="00980499">
        <w:rPr>
          <w:rFonts w:ascii="Arial" w:hAnsi="Arial" w:cs="Arial"/>
          <w:b/>
          <w:lang w:val="en-GB"/>
        </w:rPr>
        <w:t>PLAN</w:t>
      </w:r>
    </w:p>
    <w:p w14:paraId="3CE24121" w14:textId="77777777" w:rsidR="00980499" w:rsidRPr="00CD13BD" w:rsidRDefault="00980499" w:rsidP="00B4644D">
      <w:pPr>
        <w:jc w:val="center"/>
        <w:rPr>
          <w:rFonts w:ascii="Arial" w:hAnsi="Arial" w:cs="Arial"/>
          <w:b/>
          <w:u w:val="single"/>
          <w:lang w:val="en-GB"/>
        </w:rPr>
      </w:pPr>
    </w:p>
    <w:p w14:paraId="4EE96E72" w14:textId="77777777" w:rsidR="00B4644D" w:rsidRPr="00974E00" w:rsidRDefault="00B4644D" w:rsidP="00B4644D">
      <w:pPr>
        <w:rPr>
          <w:rFonts w:ascii="Arial" w:hAnsi="Arial" w:cs="Arial"/>
          <w:b/>
          <w:lang w:val="en-GB"/>
        </w:rPr>
      </w:pPr>
    </w:p>
    <w:p w14:paraId="1E7B4B41" w14:textId="77777777" w:rsidR="00B4644D" w:rsidRDefault="00B4644D" w:rsidP="00B4644D">
      <w:pPr>
        <w:jc w:val="both"/>
        <w:rPr>
          <w:rFonts w:ascii="Arial" w:hAnsi="Arial" w:cs="Arial"/>
          <w:b/>
          <w:lang w:val="en-GB"/>
        </w:rPr>
      </w:pPr>
      <w:r w:rsidRPr="00974E00">
        <w:rPr>
          <w:rFonts w:ascii="Arial" w:hAnsi="Arial" w:cs="Arial"/>
          <w:b/>
          <w:lang w:val="en-GB"/>
        </w:rPr>
        <w:t>PURPOSE OF PLAN</w:t>
      </w:r>
    </w:p>
    <w:p w14:paraId="4FADBB19" w14:textId="0C3BB44C" w:rsidR="0040565A" w:rsidRPr="0040565A" w:rsidRDefault="0040565A" w:rsidP="00E25C1D">
      <w:pPr>
        <w:spacing w:line="288" w:lineRule="auto"/>
        <w:rPr>
          <w:rFonts w:ascii="Arial" w:hAnsi="Arial" w:cs="Arial"/>
        </w:rPr>
      </w:pPr>
      <w:bookmarkStart w:id="0" w:name="_Hlk150867433"/>
      <w:r w:rsidRPr="0040565A">
        <w:rPr>
          <w:rFonts w:ascii="Arial" w:hAnsi="Arial" w:cs="Arial"/>
        </w:rPr>
        <w:t xml:space="preserve"> </w:t>
      </w:r>
    </w:p>
    <w:p w14:paraId="41631632" w14:textId="52DE4F66" w:rsidR="0040565A" w:rsidRPr="00DF702D" w:rsidRDefault="0040565A" w:rsidP="00E25C1D">
      <w:pPr>
        <w:spacing w:line="288" w:lineRule="auto"/>
        <w:rPr>
          <w:rFonts w:ascii="Arial" w:hAnsi="Arial" w:cs="Arial"/>
          <w:sz w:val="22"/>
          <w:szCs w:val="22"/>
        </w:rPr>
      </w:pPr>
      <w:r w:rsidRPr="00DF702D">
        <w:rPr>
          <w:rFonts w:ascii="Arial" w:hAnsi="Arial" w:cs="Arial"/>
          <w:sz w:val="22"/>
          <w:szCs w:val="22"/>
        </w:rPr>
        <w:t xml:space="preserve">On very rare occasions it may be necessary to seal off the school so that </w:t>
      </w:r>
      <w:r w:rsidR="00EC0379">
        <w:rPr>
          <w:rFonts w:ascii="Arial" w:hAnsi="Arial" w:cs="Arial"/>
          <w:sz w:val="22"/>
          <w:szCs w:val="22"/>
        </w:rPr>
        <w:t>the building is</w:t>
      </w:r>
      <w:r w:rsidRPr="00DF702D">
        <w:rPr>
          <w:rFonts w:ascii="Arial" w:hAnsi="Arial" w:cs="Arial"/>
          <w:sz w:val="22"/>
          <w:szCs w:val="22"/>
        </w:rPr>
        <w:t xml:space="preserve"> not able to be entered from the outside. This will ensure that pupils, staff and visitors are safe in situations where there is a hazard in the school grounds or outside the school in the near vicinity. </w:t>
      </w:r>
    </w:p>
    <w:p w14:paraId="5E06FBFC" w14:textId="77777777" w:rsidR="0040565A" w:rsidRPr="00DF702D" w:rsidRDefault="0040565A" w:rsidP="00E25C1D">
      <w:pPr>
        <w:spacing w:line="288" w:lineRule="auto"/>
        <w:rPr>
          <w:rFonts w:ascii="Arial" w:hAnsi="Arial" w:cs="Arial"/>
          <w:sz w:val="22"/>
          <w:szCs w:val="22"/>
        </w:rPr>
      </w:pPr>
    </w:p>
    <w:p w14:paraId="1BE28688" w14:textId="6980771D" w:rsidR="00E25C1D" w:rsidRPr="00DF702D" w:rsidRDefault="0040565A" w:rsidP="00E25C1D">
      <w:pPr>
        <w:spacing w:line="288" w:lineRule="auto"/>
        <w:rPr>
          <w:rFonts w:ascii="Arial" w:hAnsi="Arial" w:cs="Arial"/>
          <w:sz w:val="22"/>
          <w:szCs w:val="22"/>
        </w:rPr>
      </w:pPr>
      <w:r w:rsidRPr="00DF702D">
        <w:rPr>
          <w:rFonts w:ascii="Arial" w:hAnsi="Arial" w:cs="Arial"/>
          <w:sz w:val="22"/>
          <w:szCs w:val="22"/>
        </w:rPr>
        <w:t xml:space="preserve">A lockdown is implemented when there are serious security risks to the premises due to, for example, nearby chemical spillage, proximity of dangerous dogs, serious weather conditions or attempted access by </w:t>
      </w:r>
      <w:proofErr w:type="spellStart"/>
      <w:r w:rsidRPr="00DF702D">
        <w:rPr>
          <w:rFonts w:ascii="Arial" w:hAnsi="Arial" w:cs="Arial"/>
          <w:sz w:val="22"/>
          <w:szCs w:val="22"/>
        </w:rPr>
        <w:t>unauthorised</w:t>
      </w:r>
      <w:proofErr w:type="spellEnd"/>
      <w:r w:rsidRPr="00DF702D">
        <w:rPr>
          <w:rFonts w:ascii="Arial" w:hAnsi="Arial" w:cs="Arial"/>
          <w:sz w:val="22"/>
          <w:szCs w:val="22"/>
        </w:rPr>
        <w:t xml:space="preserve"> persons intent in causing harm/damage.</w:t>
      </w:r>
    </w:p>
    <w:p w14:paraId="00667386" w14:textId="77777777" w:rsidR="0040565A" w:rsidRPr="0040565A" w:rsidRDefault="0040565A" w:rsidP="00E25C1D">
      <w:pPr>
        <w:spacing w:line="288" w:lineRule="auto"/>
        <w:rPr>
          <w:rFonts w:ascii="Arial" w:hAnsi="Arial" w:cs="Arial"/>
          <w:lang w:val="en-GB" w:eastAsia="en-GB"/>
        </w:rPr>
      </w:pPr>
    </w:p>
    <w:p w14:paraId="0905F021" w14:textId="13690B45" w:rsidR="00416619" w:rsidRPr="00416619" w:rsidRDefault="00E25C1D" w:rsidP="00E25C1D">
      <w:pPr>
        <w:spacing w:before="60" w:after="60" w:line="288" w:lineRule="auto"/>
        <w:rPr>
          <w:rFonts w:ascii="Arial" w:hAnsi="Arial"/>
          <w:b/>
          <w:bCs/>
          <w:iCs/>
          <w:lang w:val="en-GB" w:eastAsia="en-GB"/>
        </w:rPr>
      </w:pPr>
      <w:r w:rsidRPr="00416619">
        <w:rPr>
          <w:rFonts w:ascii="Arial" w:hAnsi="Arial"/>
          <w:b/>
          <w:bCs/>
          <w:iCs/>
          <w:lang w:val="en-GB" w:eastAsia="en-GB"/>
        </w:rPr>
        <w:t>S</w:t>
      </w:r>
      <w:r w:rsidR="00416619" w:rsidRPr="00416619">
        <w:rPr>
          <w:rFonts w:ascii="Arial" w:hAnsi="Arial"/>
          <w:b/>
          <w:bCs/>
          <w:iCs/>
          <w:lang w:val="en-GB" w:eastAsia="en-GB"/>
        </w:rPr>
        <w:t>IGNALS</w:t>
      </w:r>
    </w:p>
    <w:tbl>
      <w:tblPr>
        <w:tblW w:w="99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6534"/>
      </w:tblGrid>
      <w:tr w:rsidR="00E25C1D" w:rsidRPr="00E25C1D" w14:paraId="3CC02B2E" w14:textId="77777777" w:rsidTr="00D235D2">
        <w:trPr>
          <w:cantSplit/>
          <w:trHeight w:val="542"/>
        </w:trPr>
        <w:tc>
          <w:tcPr>
            <w:tcW w:w="3397" w:type="dxa"/>
            <w:shd w:val="clear" w:color="auto" w:fill="auto"/>
            <w:vAlign w:val="center"/>
          </w:tcPr>
          <w:p w14:paraId="7B028920" w14:textId="185F8832" w:rsidR="00E25C1D" w:rsidRPr="00E25C1D" w:rsidRDefault="00E25C1D" w:rsidP="00E25C1D">
            <w:pPr>
              <w:rPr>
                <w:rFonts w:ascii="Arial" w:hAnsi="Arial" w:cs="Arial"/>
                <w:b/>
                <w:bCs/>
                <w:color w:val="000000"/>
                <w:sz w:val="22"/>
                <w:szCs w:val="22"/>
                <w:lang w:val="en-GB" w:eastAsia="en-GB"/>
              </w:rPr>
            </w:pPr>
            <w:r w:rsidRPr="00E25C1D">
              <w:rPr>
                <w:rFonts w:ascii="Arial" w:hAnsi="Arial" w:cs="Arial"/>
                <w:b/>
                <w:bCs/>
                <w:color w:val="000000"/>
                <w:sz w:val="22"/>
                <w:szCs w:val="22"/>
                <w:lang w:val="en-GB" w:eastAsia="en-GB"/>
              </w:rPr>
              <w:t>Alarm or signal for lockdown</w:t>
            </w:r>
            <w:r w:rsidR="0040565A">
              <w:rPr>
                <w:rFonts w:ascii="Arial" w:hAnsi="Arial" w:cs="Arial"/>
                <w:b/>
                <w:bCs/>
                <w:color w:val="000000"/>
                <w:sz w:val="22"/>
                <w:szCs w:val="22"/>
                <w:lang w:val="en-GB" w:eastAsia="en-GB"/>
              </w:rPr>
              <w:t xml:space="preserve">/take </w:t>
            </w:r>
            <w:r w:rsidRPr="00E25C1D">
              <w:rPr>
                <w:rFonts w:ascii="Arial" w:hAnsi="Arial" w:cs="Arial"/>
                <w:b/>
                <w:bCs/>
                <w:color w:val="000000"/>
                <w:sz w:val="22"/>
                <w:szCs w:val="22"/>
                <w:lang w:val="en-GB" w:eastAsia="en-GB"/>
              </w:rPr>
              <w:t>shelter</w:t>
            </w:r>
          </w:p>
        </w:tc>
        <w:tc>
          <w:tcPr>
            <w:tcW w:w="6534" w:type="dxa"/>
            <w:shd w:val="clear" w:color="auto" w:fill="auto"/>
            <w:vAlign w:val="center"/>
          </w:tcPr>
          <w:p w14:paraId="7D2BB09A" w14:textId="5820AAB6" w:rsidR="00E25C1D" w:rsidRDefault="00E25C1D" w:rsidP="00E25C1D">
            <w:pPr>
              <w:jc w:val="center"/>
              <w:rPr>
                <w:rFonts w:ascii="Arial" w:hAnsi="Arial" w:cs="Arial"/>
                <w:color w:val="000000"/>
                <w:sz w:val="22"/>
                <w:szCs w:val="22"/>
                <w:lang w:val="en-GB" w:eastAsia="en-GB"/>
              </w:rPr>
            </w:pPr>
            <w:r w:rsidRPr="002C55D1">
              <w:rPr>
                <w:rFonts w:ascii="Arial" w:hAnsi="Arial" w:cs="Arial"/>
                <w:color w:val="000000"/>
                <w:sz w:val="22"/>
                <w:szCs w:val="22"/>
                <w:lang w:val="en-GB" w:eastAsia="en-GB"/>
              </w:rPr>
              <w:t xml:space="preserve">Persistent </w:t>
            </w:r>
            <w:r w:rsidR="00EA7158">
              <w:rPr>
                <w:rFonts w:ascii="Arial" w:hAnsi="Arial" w:cs="Arial"/>
                <w:color w:val="000000"/>
                <w:sz w:val="22"/>
                <w:szCs w:val="22"/>
                <w:lang w:val="en-GB" w:eastAsia="en-GB"/>
              </w:rPr>
              <w:t>sound of air horn</w:t>
            </w:r>
          </w:p>
          <w:p w14:paraId="3E45071E" w14:textId="77777777" w:rsidR="00312904" w:rsidRDefault="00312904" w:rsidP="00E25C1D">
            <w:pPr>
              <w:jc w:val="center"/>
              <w:rPr>
                <w:rFonts w:ascii="Arial" w:hAnsi="Arial" w:cs="Arial"/>
                <w:color w:val="000000"/>
                <w:sz w:val="22"/>
                <w:szCs w:val="22"/>
                <w:lang w:val="en-GB" w:eastAsia="en-GB"/>
              </w:rPr>
            </w:pPr>
            <w:r>
              <w:rPr>
                <w:rFonts w:ascii="Arial" w:hAnsi="Arial" w:cs="Arial"/>
                <w:color w:val="000000"/>
                <w:sz w:val="22"/>
                <w:szCs w:val="22"/>
                <w:lang w:val="en-GB" w:eastAsia="en-GB"/>
              </w:rPr>
              <w:t>(KS1: located in school offices</w:t>
            </w:r>
          </w:p>
          <w:p w14:paraId="2B537BC6" w14:textId="37A242E7" w:rsidR="00312904" w:rsidRPr="002C55D1" w:rsidRDefault="00312904" w:rsidP="00E25C1D">
            <w:pPr>
              <w:jc w:val="center"/>
              <w:rPr>
                <w:rFonts w:ascii="Arial" w:hAnsi="Arial" w:cs="Arial"/>
                <w:color w:val="000000"/>
                <w:sz w:val="22"/>
                <w:szCs w:val="22"/>
                <w:lang w:val="en-GB" w:eastAsia="en-GB"/>
              </w:rPr>
            </w:pPr>
            <w:r>
              <w:rPr>
                <w:rFonts w:ascii="Arial" w:hAnsi="Arial" w:cs="Arial"/>
                <w:color w:val="000000"/>
                <w:sz w:val="22"/>
                <w:szCs w:val="22"/>
                <w:lang w:val="en-GB" w:eastAsia="en-GB"/>
              </w:rPr>
              <w:t>KS2: located in</w:t>
            </w:r>
            <w:r w:rsidR="00D235D2">
              <w:rPr>
                <w:rFonts w:ascii="Arial" w:hAnsi="Arial" w:cs="Arial"/>
                <w:color w:val="000000"/>
                <w:sz w:val="22"/>
                <w:szCs w:val="22"/>
                <w:lang w:val="en-GB" w:eastAsia="en-GB"/>
              </w:rPr>
              <w:t xml:space="preserve"> UKS2 corridor intervention space on shelving</w:t>
            </w:r>
            <w:r>
              <w:rPr>
                <w:rFonts w:ascii="Arial" w:hAnsi="Arial" w:cs="Arial"/>
                <w:color w:val="000000"/>
                <w:sz w:val="22"/>
                <w:szCs w:val="22"/>
                <w:lang w:val="en-GB" w:eastAsia="en-GB"/>
              </w:rPr>
              <w:t>)</w:t>
            </w:r>
          </w:p>
        </w:tc>
      </w:tr>
      <w:tr w:rsidR="002C55D1" w:rsidRPr="00E25C1D" w14:paraId="6C059F0C" w14:textId="77777777" w:rsidTr="00D235D2">
        <w:trPr>
          <w:cantSplit/>
          <w:trHeight w:val="542"/>
        </w:trPr>
        <w:tc>
          <w:tcPr>
            <w:tcW w:w="3397" w:type="dxa"/>
            <w:shd w:val="clear" w:color="auto" w:fill="auto"/>
            <w:vAlign w:val="center"/>
          </w:tcPr>
          <w:p w14:paraId="78A2B71E" w14:textId="796CC846" w:rsidR="002C55D1" w:rsidRPr="00E25C1D" w:rsidRDefault="002C55D1" w:rsidP="00E25C1D">
            <w:pPr>
              <w:rPr>
                <w:rFonts w:ascii="Arial" w:hAnsi="Arial" w:cs="Arial"/>
                <w:b/>
                <w:bCs/>
                <w:color w:val="000000"/>
                <w:sz w:val="22"/>
                <w:szCs w:val="22"/>
                <w:lang w:val="en-GB" w:eastAsia="en-GB"/>
              </w:rPr>
            </w:pPr>
            <w:r>
              <w:rPr>
                <w:rFonts w:ascii="Arial" w:hAnsi="Arial" w:cs="Arial"/>
                <w:b/>
                <w:bCs/>
                <w:color w:val="000000"/>
                <w:sz w:val="22"/>
                <w:szCs w:val="22"/>
                <w:lang w:val="en-GB" w:eastAsia="en-GB"/>
              </w:rPr>
              <w:t>In the event of the lockdown alarm not being accessible</w:t>
            </w:r>
          </w:p>
        </w:tc>
        <w:tc>
          <w:tcPr>
            <w:tcW w:w="6534" w:type="dxa"/>
            <w:shd w:val="clear" w:color="auto" w:fill="auto"/>
            <w:vAlign w:val="center"/>
          </w:tcPr>
          <w:p w14:paraId="712D9F83" w14:textId="5E13CEF3" w:rsidR="002C55D1" w:rsidRPr="002C55D1" w:rsidRDefault="002C55D1" w:rsidP="002C55D1">
            <w:pPr>
              <w:spacing w:after="120"/>
              <w:ind w:left="142"/>
              <w:jc w:val="center"/>
              <w:rPr>
                <w:rFonts w:ascii="Arial" w:eastAsia="MS Mincho" w:hAnsi="Arial" w:cs="Arial"/>
                <w:sz w:val="22"/>
                <w:szCs w:val="22"/>
              </w:rPr>
            </w:pPr>
            <w:r w:rsidRPr="002C55D1">
              <w:rPr>
                <w:rFonts w:ascii="Arial" w:eastAsia="MS Mincho" w:hAnsi="Arial" w:cs="Arial"/>
                <w:sz w:val="22"/>
                <w:szCs w:val="22"/>
              </w:rPr>
              <w:t xml:space="preserve">Word of mouth </w:t>
            </w:r>
            <w:r>
              <w:rPr>
                <w:rFonts w:ascii="Arial" w:eastAsia="MS Mincho" w:hAnsi="Arial" w:cs="Arial"/>
                <w:sz w:val="22"/>
                <w:szCs w:val="22"/>
              </w:rPr>
              <w:t xml:space="preserve">calmy </w:t>
            </w:r>
            <w:r w:rsidRPr="002C55D1">
              <w:rPr>
                <w:rFonts w:ascii="Arial" w:eastAsia="MS Mincho" w:hAnsi="Arial" w:cs="Arial"/>
                <w:sz w:val="22"/>
                <w:szCs w:val="22"/>
              </w:rPr>
              <w:t>repeating the word</w:t>
            </w:r>
          </w:p>
          <w:p w14:paraId="15580006" w14:textId="0753D449" w:rsidR="002C55D1" w:rsidRPr="002C55D1" w:rsidRDefault="002C55D1" w:rsidP="002C55D1">
            <w:pPr>
              <w:jc w:val="center"/>
              <w:rPr>
                <w:rFonts w:ascii="Arial" w:hAnsi="Arial" w:cs="Arial"/>
                <w:color w:val="000000"/>
                <w:sz w:val="22"/>
                <w:szCs w:val="22"/>
                <w:lang w:val="en-GB" w:eastAsia="en-GB"/>
              </w:rPr>
            </w:pPr>
            <w:r w:rsidRPr="002C55D1">
              <w:rPr>
                <w:rFonts w:ascii="Arial" w:eastAsia="MS Mincho" w:hAnsi="Arial" w:cs="Arial"/>
                <w:sz w:val="22"/>
                <w:szCs w:val="22"/>
              </w:rPr>
              <w:t>‘LOCKDOWN’</w:t>
            </w:r>
          </w:p>
        </w:tc>
      </w:tr>
      <w:tr w:rsidR="00E25C1D" w:rsidRPr="00E25C1D" w14:paraId="435F117E" w14:textId="77777777" w:rsidTr="00D235D2">
        <w:trPr>
          <w:cantSplit/>
          <w:trHeight w:val="361"/>
        </w:trPr>
        <w:tc>
          <w:tcPr>
            <w:tcW w:w="3397" w:type="dxa"/>
            <w:shd w:val="clear" w:color="auto" w:fill="auto"/>
            <w:vAlign w:val="center"/>
          </w:tcPr>
          <w:p w14:paraId="6B94698D" w14:textId="77777777" w:rsidR="00D235D2" w:rsidRDefault="00E25C1D" w:rsidP="00E25C1D">
            <w:pPr>
              <w:rPr>
                <w:rFonts w:ascii="Arial" w:hAnsi="Arial" w:cs="Arial"/>
                <w:b/>
                <w:bCs/>
                <w:color w:val="000000"/>
                <w:sz w:val="22"/>
                <w:szCs w:val="22"/>
                <w:lang w:val="en-GB" w:eastAsia="en-GB"/>
              </w:rPr>
            </w:pPr>
            <w:r w:rsidRPr="00E25C1D">
              <w:rPr>
                <w:rFonts w:ascii="Arial" w:hAnsi="Arial" w:cs="Arial"/>
                <w:b/>
                <w:bCs/>
                <w:color w:val="000000"/>
                <w:sz w:val="22"/>
                <w:szCs w:val="22"/>
                <w:lang w:val="en-GB" w:eastAsia="en-GB"/>
              </w:rPr>
              <w:t xml:space="preserve">Signal for stand down / </w:t>
            </w:r>
          </w:p>
          <w:p w14:paraId="33454BCB" w14:textId="41CCDF04" w:rsidR="00E25C1D" w:rsidRPr="00E25C1D" w:rsidRDefault="00E25C1D" w:rsidP="00E25C1D">
            <w:pPr>
              <w:rPr>
                <w:rFonts w:ascii="Arial" w:hAnsi="Arial" w:cs="Arial"/>
                <w:b/>
                <w:bCs/>
                <w:color w:val="000000"/>
                <w:sz w:val="22"/>
                <w:szCs w:val="22"/>
                <w:lang w:val="en-GB" w:eastAsia="en-GB"/>
              </w:rPr>
            </w:pPr>
            <w:r w:rsidRPr="00E25C1D">
              <w:rPr>
                <w:rFonts w:ascii="Arial" w:hAnsi="Arial" w:cs="Arial"/>
                <w:b/>
                <w:bCs/>
                <w:color w:val="000000"/>
                <w:sz w:val="22"/>
                <w:szCs w:val="22"/>
                <w:lang w:val="en-GB" w:eastAsia="en-GB"/>
              </w:rPr>
              <w:t>all-clear</w:t>
            </w:r>
          </w:p>
        </w:tc>
        <w:tc>
          <w:tcPr>
            <w:tcW w:w="6534" w:type="dxa"/>
            <w:shd w:val="clear" w:color="auto" w:fill="auto"/>
            <w:vAlign w:val="center"/>
          </w:tcPr>
          <w:p w14:paraId="04797A8C" w14:textId="6E5DA707" w:rsidR="00E25C1D" w:rsidRPr="002C55D1" w:rsidRDefault="00E25C1D" w:rsidP="00E25C1D">
            <w:pPr>
              <w:jc w:val="center"/>
              <w:rPr>
                <w:rFonts w:ascii="Arial" w:hAnsi="Arial" w:cs="Arial"/>
                <w:color w:val="000000"/>
                <w:sz w:val="22"/>
                <w:szCs w:val="22"/>
                <w:lang w:val="en-GB" w:eastAsia="en-GB"/>
              </w:rPr>
            </w:pPr>
            <w:r w:rsidRPr="002C55D1">
              <w:rPr>
                <w:rFonts w:ascii="Arial" w:hAnsi="Arial" w:cs="Arial"/>
                <w:color w:val="000000"/>
                <w:sz w:val="22"/>
                <w:szCs w:val="22"/>
                <w:lang w:val="en-GB" w:eastAsia="en-GB"/>
              </w:rPr>
              <w:t xml:space="preserve">Persistent ringing of </w:t>
            </w:r>
            <w:r w:rsidR="00EA7158">
              <w:rPr>
                <w:rFonts w:ascii="Arial" w:hAnsi="Arial" w:cs="Arial"/>
                <w:color w:val="000000"/>
                <w:sz w:val="22"/>
                <w:szCs w:val="22"/>
                <w:lang w:val="en-GB" w:eastAsia="en-GB"/>
              </w:rPr>
              <w:t>school air horn</w:t>
            </w:r>
            <w:r w:rsidRPr="002C55D1">
              <w:rPr>
                <w:rFonts w:ascii="Arial" w:hAnsi="Arial" w:cs="Arial"/>
                <w:color w:val="000000"/>
                <w:sz w:val="22"/>
                <w:szCs w:val="22"/>
                <w:lang w:val="en-GB" w:eastAsia="en-GB"/>
              </w:rPr>
              <w:t xml:space="preserve"> </w:t>
            </w:r>
            <w:r w:rsidR="00312904">
              <w:rPr>
                <w:rFonts w:ascii="Arial" w:hAnsi="Arial" w:cs="Arial"/>
                <w:color w:val="000000"/>
                <w:sz w:val="22"/>
                <w:szCs w:val="22"/>
                <w:lang w:val="en-GB" w:eastAsia="en-GB"/>
              </w:rPr>
              <w:t>alongside staff verbally sharing lockdown is over</w:t>
            </w:r>
          </w:p>
        </w:tc>
      </w:tr>
    </w:tbl>
    <w:p w14:paraId="312EF74D" w14:textId="77777777" w:rsidR="00E25C1D" w:rsidRPr="00E25C1D" w:rsidRDefault="00E25C1D" w:rsidP="00E25C1D">
      <w:pPr>
        <w:spacing w:line="288" w:lineRule="auto"/>
        <w:rPr>
          <w:rFonts w:ascii="Arial" w:hAnsi="Arial" w:cs="Arial"/>
          <w:sz w:val="16"/>
          <w:lang w:val="en-GB" w:eastAsia="en-GB"/>
        </w:rPr>
      </w:pPr>
    </w:p>
    <w:p w14:paraId="71D2075B" w14:textId="77777777" w:rsidR="00E25C1D" w:rsidRPr="00416619" w:rsidRDefault="00E25C1D" w:rsidP="00E25C1D">
      <w:pPr>
        <w:spacing w:after="60" w:line="288" w:lineRule="auto"/>
        <w:rPr>
          <w:rFonts w:ascii="Arial" w:hAnsi="Arial"/>
          <w:b/>
          <w:bCs/>
          <w:iCs/>
          <w:lang w:val="en-GB" w:eastAsia="en-GB"/>
        </w:rPr>
      </w:pPr>
      <w:r w:rsidRPr="00416619">
        <w:rPr>
          <w:rFonts w:ascii="Arial" w:hAnsi="Arial"/>
          <w:b/>
          <w:bCs/>
          <w:iCs/>
          <w:lang w:val="en-GB" w:eastAsia="en-GB"/>
        </w:rPr>
        <w:t>Incident Control Officers &amp; Response Team</w:t>
      </w:r>
    </w:p>
    <w:tbl>
      <w:tblPr>
        <w:tblStyle w:val="TableGrid"/>
        <w:tblW w:w="9918" w:type="dxa"/>
        <w:tblLook w:val="04A0" w:firstRow="1" w:lastRow="0" w:firstColumn="1" w:lastColumn="0" w:noHBand="0" w:noVBand="1"/>
      </w:tblPr>
      <w:tblGrid>
        <w:gridCol w:w="2254"/>
        <w:gridCol w:w="2254"/>
        <w:gridCol w:w="3425"/>
        <w:gridCol w:w="1985"/>
      </w:tblGrid>
      <w:tr w:rsidR="00DF702D" w14:paraId="55D0CD77" w14:textId="77777777" w:rsidTr="002C55D1">
        <w:tc>
          <w:tcPr>
            <w:tcW w:w="2254" w:type="dxa"/>
            <w:shd w:val="clear" w:color="auto" w:fill="B8CCE4" w:themeFill="accent1" w:themeFillTint="66"/>
          </w:tcPr>
          <w:p w14:paraId="6D5A4219" w14:textId="77777777" w:rsidR="00DF702D" w:rsidRPr="006A4FCD" w:rsidRDefault="00DF702D" w:rsidP="003205E9">
            <w:pPr>
              <w:rPr>
                <w:rFonts w:ascii="Arial" w:hAnsi="Arial" w:cs="Arial"/>
                <w:b/>
                <w:bCs/>
              </w:rPr>
            </w:pPr>
            <w:r w:rsidRPr="006A4FCD">
              <w:rPr>
                <w:rFonts w:ascii="Arial" w:hAnsi="Arial" w:cs="Arial"/>
                <w:b/>
                <w:bCs/>
              </w:rPr>
              <w:t>Role</w:t>
            </w:r>
          </w:p>
        </w:tc>
        <w:tc>
          <w:tcPr>
            <w:tcW w:w="2254" w:type="dxa"/>
            <w:shd w:val="clear" w:color="auto" w:fill="B8CCE4" w:themeFill="accent1" w:themeFillTint="66"/>
          </w:tcPr>
          <w:p w14:paraId="3AA6A235" w14:textId="77777777" w:rsidR="00DF702D" w:rsidRPr="006A4FCD" w:rsidRDefault="00DF702D" w:rsidP="003205E9">
            <w:pPr>
              <w:rPr>
                <w:rFonts w:ascii="Arial" w:hAnsi="Arial" w:cs="Arial"/>
                <w:b/>
                <w:bCs/>
              </w:rPr>
            </w:pPr>
            <w:r w:rsidRPr="006A4FCD">
              <w:rPr>
                <w:rFonts w:ascii="Arial" w:hAnsi="Arial" w:cs="Arial"/>
                <w:b/>
                <w:bCs/>
              </w:rPr>
              <w:t>Name</w:t>
            </w:r>
          </w:p>
        </w:tc>
        <w:tc>
          <w:tcPr>
            <w:tcW w:w="3425" w:type="dxa"/>
            <w:shd w:val="clear" w:color="auto" w:fill="B8CCE4" w:themeFill="accent1" w:themeFillTint="66"/>
          </w:tcPr>
          <w:p w14:paraId="25A99F1A" w14:textId="77777777" w:rsidR="00DF702D" w:rsidRPr="006A4FCD" w:rsidRDefault="00DF702D" w:rsidP="003205E9">
            <w:pPr>
              <w:rPr>
                <w:rFonts w:ascii="Arial" w:hAnsi="Arial" w:cs="Arial"/>
                <w:b/>
                <w:bCs/>
              </w:rPr>
            </w:pPr>
            <w:r w:rsidRPr="006A4FCD">
              <w:rPr>
                <w:rFonts w:ascii="Arial" w:hAnsi="Arial" w:cs="Arial"/>
                <w:b/>
                <w:bCs/>
              </w:rPr>
              <w:t>Responsibilities</w:t>
            </w:r>
          </w:p>
        </w:tc>
        <w:tc>
          <w:tcPr>
            <w:tcW w:w="1985" w:type="dxa"/>
            <w:shd w:val="clear" w:color="auto" w:fill="B8CCE4" w:themeFill="accent1" w:themeFillTint="66"/>
          </w:tcPr>
          <w:p w14:paraId="774965BC" w14:textId="77777777" w:rsidR="00DF702D" w:rsidRPr="006A4FCD" w:rsidRDefault="00DF702D" w:rsidP="003205E9">
            <w:pPr>
              <w:rPr>
                <w:rFonts w:ascii="Arial" w:hAnsi="Arial" w:cs="Arial"/>
                <w:b/>
                <w:bCs/>
              </w:rPr>
            </w:pPr>
            <w:r w:rsidRPr="006A4FCD">
              <w:rPr>
                <w:rFonts w:ascii="Arial" w:hAnsi="Arial" w:cs="Arial"/>
                <w:b/>
                <w:bCs/>
              </w:rPr>
              <w:t>Contact Number</w:t>
            </w:r>
          </w:p>
        </w:tc>
      </w:tr>
      <w:tr w:rsidR="00DF702D" w14:paraId="408ACDD7" w14:textId="77777777" w:rsidTr="002C55D1">
        <w:tc>
          <w:tcPr>
            <w:tcW w:w="2254" w:type="dxa"/>
          </w:tcPr>
          <w:p w14:paraId="466724EC" w14:textId="77777777" w:rsidR="00DF702D" w:rsidRPr="002C55D1" w:rsidRDefault="00DF702D" w:rsidP="003205E9">
            <w:pPr>
              <w:rPr>
                <w:rFonts w:ascii="Arial" w:hAnsi="Arial" w:cs="Arial"/>
                <w:sz w:val="22"/>
                <w:szCs w:val="22"/>
              </w:rPr>
            </w:pPr>
            <w:r w:rsidRPr="002C55D1">
              <w:rPr>
                <w:rFonts w:ascii="Arial" w:hAnsi="Arial" w:cs="Arial"/>
                <w:sz w:val="22"/>
                <w:szCs w:val="22"/>
              </w:rPr>
              <w:t>Incident Control Lead</w:t>
            </w:r>
          </w:p>
        </w:tc>
        <w:tc>
          <w:tcPr>
            <w:tcW w:w="2254" w:type="dxa"/>
          </w:tcPr>
          <w:p w14:paraId="7E0051A4" w14:textId="77777777" w:rsidR="00DF702D" w:rsidRPr="002C55D1" w:rsidRDefault="00DF702D" w:rsidP="003205E9">
            <w:pPr>
              <w:rPr>
                <w:rFonts w:ascii="Arial" w:hAnsi="Arial" w:cs="Arial"/>
                <w:sz w:val="22"/>
                <w:szCs w:val="22"/>
              </w:rPr>
            </w:pPr>
            <w:r w:rsidRPr="002C55D1">
              <w:rPr>
                <w:rFonts w:ascii="Arial" w:hAnsi="Arial" w:cs="Arial"/>
                <w:sz w:val="22"/>
                <w:szCs w:val="22"/>
              </w:rPr>
              <w:t xml:space="preserve">Dr Victoria </w:t>
            </w:r>
            <w:proofErr w:type="spellStart"/>
            <w:r w:rsidRPr="002C55D1">
              <w:rPr>
                <w:rFonts w:ascii="Arial" w:hAnsi="Arial" w:cs="Arial"/>
                <w:sz w:val="22"/>
                <w:szCs w:val="22"/>
              </w:rPr>
              <w:t>Carr</w:t>
            </w:r>
            <w:proofErr w:type="spellEnd"/>
          </w:p>
        </w:tc>
        <w:tc>
          <w:tcPr>
            <w:tcW w:w="3425" w:type="dxa"/>
          </w:tcPr>
          <w:p w14:paraId="6D48ED99" w14:textId="77777777" w:rsidR="00DF702D" w:rsidRPr="002C55D1" w:rsidRDefault="00DF702D" w:rsidP="003205E9">
            <w:pPr>
              <w:rPr>
                <w:rFonts w:ascii="Arial" w:hAnsi="Arial" w:cs="Arial"/>
                <w:sz w:val="22"/>
                <w:szCs w:val="22"/>
              </w:rPr>
            </w:pPr>
            <w:r w:rsidRPr="002C55D1">
              <w:rPr>
                <w:rFonts w:ascii="Arial" w:hAnsi="Arial" w:cs="Arial"/>
                <w:color w:val="000000"/>
                <w:sz w:val="22"/>
                <w:szCs w:val="22"/>
                <w:lang w:val="en-GB" w:eastAsia="en-GB"/>
              </w:rPr>
              <w:t>Decide on the type of response needed, co-ordinate the response, follow the plan and record actions taken, maintain contact with the emergency services</w:t>
            </w:r>
          </w:p>
        </w:tc>
        <w:tc>
          <w:tcPr>
            <w:tcW w:w="1985" w:type="dxa"/>
          </w:tcPr>
          <w:p w14:paraId="21CFEB83" w14:textId="6558CD15" w:rsidR="00DF702D" w:rsidRPr="002C55D1" w:rsidRDefault="00DF702D" w:rsidP="003205E9">
            <w:pPr>
              <w:rPr>
                <w:rFonts w:ascii="Arial" w:hAnsi="Arial" w:cs="Arial"/>
                <w:sz w:val="22"/>
                <w:szCs w:val="22"/>
              </w:rPr>
            </w:pPr>
          </w:p>
        </w:tc>
      </w:tr>
      <w:tr w:rsidR="00DF702D" w14:paraId="2863A30A" w14:textId="77777777" w:rsidTr="002C55D1">
        <w:tc>
          <w:tcPr>
            <w:tcW w:w="2254" w:type="dxa"/>
            <w:vMerge w:val="restart"/>
          </w:tcPr>
          <w:p w14:paraId="2807955C" w14:textId="77777777" w:rsidR="00DF702D" w:rsidRPr="002C55D1" w:rsidRDefault="00DF702D" w:rsidP="003205E9">
            <w:pPr>
              <w:rPr>
                <w:rFonts w:ascii="Arial" w:hAnsi="Arial" w:cs="Arial"/>
                <w:sz w:val="22"/>
                <w:szCs w:val="22"/>
              </w:rPr>
            </w:pPr>
            <w:r w:rsidRPr="002C55D1">
              <w:rPr>
                <w:rFonts w:ascii="Arial" w:hAnsi="Arial" w:cs="Arial"/>
                <w:sz w:val="22"/>
                <w:szCs w:val="22"/>
              </w:rPr>
              <w:t>Deputies</w:t>
            </w:r>
          </w:p>
        </w:tc>
        <w:tc>
          <w:tcPr>
            <w:tcW w:w="2254" w:type="dxa"/>
          </w:tcPr>
          <w:p w14:paraId="45F9C59C" w14:textId="77777777" w:rsidR="00DF702D" w:rsidRPr="002C55D1" w:rsidRDefault="00DF702D" w:rsidP="003205E9">
            <w:pPr>
              <w:rPr>
                <w:rFonts w:ascii="Arial" w:hAnsi="Arial" w:cs="Arial"/>
                <w:sz w:val="22"/>
                <w:szCs w:val="22"/>
              </w:rPr>
            </w:pPr>
            <w:r w:rsidRPr="002C55D1">
              <w:rPr>
                <w:rFonts w:ascii="Arial" w:hAnsi="Arial" w:cs="Arial"/>
                <w:sz w:val="22"/>
                <w:szCs w:val="22"/>
              </w:rPr>
              <w:t>Sharon Liversey</w:t>
            </w:r>
          </w:p>
        </w:tc>
        <w:tc>
          <w:tcPr>
            <w:tcW w:w="3425" w:type="dxa"/>
          </w:tcPr>
          <w:p w14:paraId="1A1ECDB0" w14:textId="77777777" w:rsidR="00DF702D" w:rsidRPr="002C55D1" w:rsidRDefault="00DF702D" w:rsidP="003205E9">
            <w:pPr>
              <w:spacing w:after="60"/>
              <w:rPr>
                <w:rFonts w:ascii="Arial" w:eastAsia="MS Mincho" w:hAnsi="Arial"/>
                <w:sz w:val="22"/>
                <w:szCs w:val="22"/>
              </w:rPr>
            </w:pPr>
            <w:r w:rsidRPr="002C55D1">
              <w:rPr>
                <w:rFonts w:ascii="Arial" w:eastAsia="MS Mincho" w:hAnsi="Arial"/>
                <w:sz w:val="22"/>
                <w:szCs w:val="22"/>
              </w:rPr>
              <w:t>Escort visitors to agreed safe place.</w:t>
            </w:r>
          </w:p>
          <w:p w14:paraId="2AC58E83" w14:textId="77777777" w:rsidR="00DF702D" w:rsidRPr="002C55D1" w:rsidRDefault="00DF702D" w:rsidP="003205E9">
            <w:pPr>
              <w:spacing w:after="60"/>
              <w:rPr>
                <w:rFonts w:ascii="Arial" w:eastAsia="MS Mincho" w:hAnsi="Arial" w:cstheme="minorBidi"/>
                <w:sz w:val="22"/>
                <w:szCs w:val="22"/>
              </w:rPr>
            </w:pPr>
            <w:r w:rsidRPr="002C55D1">
              <w:rPr>
                <w:rFonts w:ascii="Arial" w:eastAsia="MS Mincho" w:hAnsi="Arial"/>
                <w:sz w:val="22"/>
                <w:szCs w:val="22"/>
              </w:rPr>
              <w:t>Communicate with parents after liaising with Headteacher.</w:t>
            </w:r>
          </w:p>
        </w:tc>
        <w:tc>
          <w:tcPr>
            <w:tcW w:w="1985" w:type="dxa"/>
          </w:tcPr>
          <w:p w14:paraId="77F90C8E" w14:textId="1AC08AAE" w:rsidR="00DF702D" w:rsidRPr="002C55D1" w:rsidRDefault="00DF702D" w:rsidP="003205E9">
            <w:pPr>
              <w:rPr>
                <w:rFonts w:ascii="Arial" w:hAnsi="Arial" w:cs="Arial"/>
                <w:sz w:val="22"/>
                <w:szCs w:val="22"/>
              </w:rPr>
            </w:pPr>
          </w:p>
        </w:tc>
      </w:tr>
      <w:tr w:rsidR="00DF702D" w14:paraId="386C421A" w14:textId="77777777" w:rsidTr="002C55D1">
        <w:tc>
          <w:tcPr>
            <w:tcW w:w="2254" w:type="dxa"/>
            <w:vMerge/>
          </w:tcPr>
          <w:p w14:paraId="11728F6D" w14:textId="77777777" w:rsidR="00DF702D" w:rsidRPr="002C55D1" w:rsidRDefault="00DF702D" w:rsidP="003205E9">
            <w:pPr>
              <w:rPr>
                <w:rFonts w:ascii="Arial" w:hAnsi="Arial" w:cs="Arial"/>
                <w:sz w:val="22"/>
                <w:szCs w:val="22"/>
              </w:rPr>
            </w:pPr>
          </w:p>
        </w:tc>
        <w:tc>
          <w:tcPr>
            <w:tcW w:w="2254" w:type="dxa"/>
          </w:tcPr>
          <w:p w14:paraId="72F50570" w14:textId="77777777" w:rsidR="00DF702D" w:rsidRPr="002C55D1" w:rsidRDefault="00DF702D" w:rsidP="003205E9">
            <w:pPr>
              <w:rPr>
                <w:rFonts w:ascii="Arial" w:hAnsi="Arial" w:cs="Arial"/>
                <w:sz w:val="22"/>
                <w:szCs w:val="22"/>
              </w:rPr>
            </w:pPr>
            <w:r w:rsidRPr="002C55D1">
              <w:rPr>
                <w:rFonts w:ascii="Arial" w:hAnsi="Arial" w:cs="Arial"/>
                <w:sz w:val="22"/>
                <w:szCs w:val="22"/>
              </w:rPr>
              <w:t>SMO’s</w:t>
            </w:r>
          </w:p>
        </w:tc>
        <w:tc>
          <w:tcPr>
            <w:tcW w:w="3425" w:type="dxa"/>
          </w:tcPr>
          <w:p w14:paraId="3CDE8669" w14:textId="77777777" w:rsidR="00DF702D" w:rsidRPr="002C55D1" w:rsidRDefault="00DF702D" w:rsidP="003205E9">
            <w:pPr>
              <w:spacing w:after="60"/>
              <w:rPr>
                <w:rFonts w:ascii="Arial" w:eastAsia="MS Mincho" w:hAnsi="Arial"/>
                <w:sz w:val="22"/>
                <w:szCs w:val="22"/>
              </w:rPr>
            </w:pPr>
            <w:r w:rsidRPr="002C55D1">
              <w:rPr>
                <w:rFonts w:ascii="Arial" w:eastAsia="MS Mincho" w:hAnsi="Arial"/>
                <w:sz w:val="22"/>
                <w:szCs w:val="22"/>
              </w:rPr>
              <w:t xml:space="preserve">Make sure all main access points are secured. </w:t>
            </w:r>
          </w:p>
          <w:p w14:paraId="3FD73333" w14:textId="77777777" w:rsidR="00DF702D" w:rsidRPr="002C55D1" w:rsidRDefault="00DF702D" w:rsidP="003205E9">
            <w:pPr>
              <w:rPr>
                <w:rFonts w:ascii="Arial" w:hAnsi="Arial" w:cs="Arial"/>
                <w:sz w:val="22"/>
                <w:szCs w:val="22"/>
              </w:rPr>
            </w:pPr>
          </w:p>
        </w:tc>
        <w:tc>
          <w:tcPr>
            <w:tcW w:w="1985" w:type="dxa"/>
          </w:tcPr>
          <w:p w14:paraId="0A71523A" w14:textId="6794E5D6" w:rsidR="00DF702D" w:rsidRPr="002C55D1" w:rsidRDefault="00DF702D" w:rsidP="003205E9">
            <w:pPr>
              <w:rPr>
                <w:rFonts w:ascii="Arial" w:hAnsi="Arial" w:cs="Arial"/>
                <w:sz w:val="22"/>
                <w:szCs w:val="22"/>
              </w:rPr>
            </w:pPr>
          </w:p>
        </w:tc>
      </w:tr>
      <w:tr w:rsidR="00DF702D" w14:paraId="0B1C1333" w14:textId="77777777" w:rsidTr="002C55D1">
        <w:tc>
          <w:tcPr>
            <w:tcW w:w="2254" w:type="dxa"/>
          </w:tcPr>
          <w:p w14:paraId="2C30C0C7" w14:textId="77777777" w:rsidR="00DF702D" w:rsidRPr="002C55D1" w:rsidRDefault="00DF702D" w:rsidP="003205E9">
            <w:pPr>
              <w:rPr>
                <w:rFonts w:ascii="Arial" w:hAnsi="Arial" w:cs="Arial"/>
                <w:sz w:val="22"/>
                <w:szCs w:val="22"/>
              </w:rPr>
            </w:pPr>
            <w:r w:rsidRPr="002C55D1">
              <w:rPr>
                <w:rFonts w:ascii="Arial" w:hAnsi="Arial" w:cs="Arial"/>
                <w:sz w:val="22"/>
                <w:szCs w:val="22"/>
              </w:rPr>
              <w:t>External Contact</w:t>
            </w:r>
          </w:p>
        </w:tc>
        <w:tc>
          <w:tcPr>
            <w:tcW w:w="2254" w:type="dxa"/>
          </w:tcPr>
          <w:p w14:paraId="65606A42" w14:textId="77777777" w:rsidR="00DF702D" w:rsidRPr="002C55D1" w:rsidRDefault="00DF702D" w:rsidP="003205E9">
            <w:pPr>
              <w:rPr>
                <w:rFonts w:ascii="Arial" w:hAnsi="Arial" w:cs="Arial"/>
                <w:sz w:val="22"/>
                <w:szCs w:val="22"/>
              </w:rPr>
            </w:pPr>
            <w:r w:rsidRPr="002C55D1">
              <w:rPr>
                <w:rFonts w:ascii="Arial" w:hAnsi="Arial" w:cs="Arial"/>
                <w:sz w:val="22"/>
                <w:szCs w:val="22"/>
              </w:rPr>
              <w:t>Chris Marchant</w:t>
            </w:r>
          </w:p>
        </w:tc>
        <w:tc>
          <w:tcPr>
            <w:tcW w:w="3425" w:type="dxa"/>
          </w:tcPr>
          <w:p w14:paraId="3ED94942" w14:textId="77777777" w:rsidR="00DF702D" w:rsidRPr="002C55D1" w:rsidRDefault="00DF702D" w:rsidP="003205E9">
            <w:pPr>
              <w:rPr>
                <w:rFonts w:ascii="Arial" w:hAnsi="Arial" w:cs="Arial"/>
                <w:sz w:val="22"/>
                <w:szCs w:val="22"/>
              </w:rPr>
            </w:pPr>
            <w:r w:rsidRPr="002C55D1">
              <w:rPr>
                <w:rFonts w:ascii="Arial" w:hAnsi="Arial" w:cs="Arial"/>
                <w:sz w:val="22"/>
                <w:szCs w:val="22"/>
              </w:rPr>
              <w:t xml:space="preserve">Liaise with incident control lead and share information externally if/when needed </w:t>
            </w:r>
          </w:p>
        </w:tc>
        <w:tc>
          <w:tcPr>
            <w:tcW w:w="1985" w:type="dxa"/>
          </w:tcPr>
          <w:p w14:paraId="30DC364E" w14:textId="56423E86" w:rsidR="00DF702D" w:rsidRPr="002C55D1" w:rsidRDefault="00DF702D" w:rsidP="003205E9">
            <w:pPr>
              <w:rPr>
                <w:rFonts w:ascii="Arial" w:hAnsi="Arial" w:cs="Arial"/>
                <w:sz w:val="22"/>
                <w:szCs w:val="22"/>
              </w:rPr>
            </w:pPr>
          </w:p>
        </w:tc>
      </w:tr>
      <w:tr w:rsidR="00DF702D" w14:paraId="5FAB04DC" w14:textId="77777777" w:rsidTr="002C55D1">
        <w:tc>
          <w:tcPr>
            <w:tcW w:w="2254" w:type="dxa"/>
          </w:tcPr>
          <w:p w14:paraId="4F193C3B" w14:textId="77777777" w:rsidR="00DF702D" w:rsidRPr="002C55D1" w:rsidRDefault="00DF702D" w:rsidP="003205E9">
            <w:pPr>
              <w:rPr>
                <w:rFonts w:ascii="Arial" w:hAnsi="Arial" w:cs="Arial"/>
                <w:sz w:val="22"/>
                <w:szCs w:val="22"/>
              </w:rPr>
            </w:pPr>
            <w:r w:rsidRPr="002C55D1">
              <w:rPr>
                <w:rFonts w:ascii="Arial" w:hAnsi="Arial" w:cs="Arial"/>
                <w:sz w:val="22"/>
                <w:szCs w:val="22"/>
              </w:rPr>
              <w:t>Communications Office</w:t>
            </w:r>
          </w:p>
        </w:tc>
        <w:tc>
          <w:tcPr>
            <w:tcW w:w="2254" w:type="dxa"/>
          </w:tcPr>
          <w:p w14:paraId="16287FD3" w14:textId="77777777" w:rsidR="00DF702D" w:rsidRPr="002C55D1" w:rsidRDefault="00DF702D" w:rsidP="003205E9">
            <w:pPr>
              <w:rPr>
                <w:rFonts w:ascii="Arial" w:hAnsi="Arial" w:cs="Arial"/>
                <w:sz w:val="22"/>
                <w:szCs w:val="22"/>
              </w:rPr>
            </w:pPr>
            <w:r w:rsidRPr="002C55D1">
              <w:rPr>
                <w:rFonts w:ascii="Arial" w:hAnsi="Arial" w:cs="Arial"/>
                <w:sz w:val="22"/>
                <w:szCs w:val="22"/>
              </w:rPr>
              <w:t>Sue Moss</w:t>
            </w:r>
          </w:p>
        </w:tc>
        <w:tc>
          <w:tcPr>
            <w:tcW w:w="3425" w:type="dxa"/>
          </w:tcPr>
          <w:p w14:paraId="2ABC73B5" w14:textId="77777777" w:rsidR="00DF702D" w:rsidRPr="002C55D1" w:rsidRDefault="00DF702D" w:rsidP="003205E9">
            <w:pPr>
              <w:rPr>
                <w:rFonts w:ascii="Arial" w:hAnsi="Arial" w:cs="Arial"/>
                <w:sz w:val="22"/>
                <w:szCs w:val="22"/>
              </w:rPr>
            </w:pPr>
            <w:r w:rsidRPr="002C55D1">
              <w:rPr>
                <w:rFonts w:ascii="Arial" w:hAnsi="Arial" w:cs="Arial"/>
                <w:sz w:val="22"/>
                <w:szCs w:val="22"/>
              </w:rPr>
              <w:t>Liaise with incident control lead and share information with appropriate agencies</w:t>
            </w:r>
          </w:p>
        </w:tc>
        <w:tc>
          <w:tcPr>
            <w:tcW w:w="1985" w:type="dxa"/>
          </w:tcPr>
          <w:p w14:paraId="1AAFA71F" w14:textId="46657737" w:rsidR="00DF702D" w:rsidRPr="002C55D1" w:rsidRDefault="00DF702D" w:rsidP="003205E9">
            <w:pPr>
              <w:rPr>
                <w:rFonts w:ascii="Arial" w:hAnsi="Arial" w:cs="Arial"/>
                <w:sz w:val="22"/>
                <w:szCs w:val="22"/>
              </w:rPr>
            </w:pPr>
          </w:p>
        </w:tc>
      </w:tr>
      <w:tr w:rsidR="00DF702D" w14:paraId="25255A09" w14:textId="77777777" w:rsidTr="002C55D1">
        <w:tc>
          <w:tcPr>
            <w:tcW w:w="2254" w:type="dxa"/>
          </w:tcPr>
          <w:p w14:paraId="3EE65964" w14:textId="77777777" w:rsidR="00DF702D" w:rsidRPr="002C55D1" w:rsidRDefault="00DF702D" w:rsidP="003205E9">
            <w:pPr>
              <w:rPr>
                <w:rFonts w:ascii="Arial" w:hAnsi="Arial" w:cs="Arial"/>
                <w:sz w:val="22"/>
                <w:szCs w:val="22"/>
              </w:rPr>
            </w:pPr>
            <w:r w:rsidRPr="002C55D1">
              <w:rPr>
                <w:rFonts w:ascii="Arial" w:hAnsi="Arial" w:cs="Arial"/>
                <w:sz w:val="22"/>
                <w:szCs w:val="22"/>
              </w:rPr>
              <w:lastRenderedPageBreak/>
              <w:t>Teachers &amp; support staff</w:t>
            </w:r>
          </w:p>
        </w:tc>
        <w:tc>
          <w:tcPr>
            <w:tcW w:w="2254" w:type="dxa"/>
          </w:tcPr>
          <w:p w14:paraId="260039A1" w14:textId="77777777" w:rsidR="00DF702D" w:rsidRPr="002C55D1" w:rsidRDefault="00DF702D" w:rsidP="003205E9">
            <w:pPr>
              <w:rPr>
                <w:rFonts w:ascii="Arial" w:hAnsi="Arial" w:cs="Arial"/>
                <w:sz w:val="22"/>
                <w:szCs w:val="22"/>
              </w:rPr>
            </w:pPr>
            <w:r w:rsidRPr="002C55D1">
              <w:rPr>
                <w:rFonts w:ascii="Arial" w:hAnsi="Arial" w:cs="Arial"/>
                <w:sz w:val="22"/>
                <w:szCs w:val="22"/>
              </w:rPr>
              <w:t>All Staff</w:t>
            </w:r>
          </w:p>
        </w:tc>
        <w:tc>
          <w:tcPr>
            <w:tcW w:w="3425" w:type="dxa"/>
          </w:tcPr>
          <w:p w14:paraId="71AFA955" w14:textId="77777777" w:rsidR="00DF702D" w:rsidRPr="002C55D1" w:rsidRDefault="00DF702D" w:rsidP="003205E9">
            <w:pPr>
              <w:spacing w:after="60"/>
              <w:rPr>
                <w:rFonts w:ascii="Arial" w:eastAsia="MS Mincho" w:hAnsi="Arial"/>
                <w:sz w:val="22"/>
                <w:szCs w:val="22"/>
              </w:rPr>
            </w:pPr>
            <w:r w:rsidRPr="002C55D1">
              <w:rPr>
                <w:rFonts w:ascii="Arial" w:eastAsia="MS Mincho" w:hAnsi="Arial"/>
                <w:sz w:val="22"/>
                <w:szCs w:val="22"/>
              </w:rPr>
              <w:t>Bring class pupils to the nearest classroom or other place of safety. Take register and stay with pupils.</w:t>
            </w:r>
          </w:p>
          <w:p w14:paraId="4AE122B9" w14:textId="6AAB56FE" w:rsidR="00DF702D" w:rsidRPr="002C55D1" w:rsidRDefault="00DF702D" w:rsidP="003205E9">
            <w:pPr>
              <w:spacing w:after="60"/>
              <w:rPr>
                <w:rFonts w:ascii="Arial" w:eastAsia="MS Mincho" w:hAnsi="Arial"/>
                <w:iCs/>
                <w:sz w:val="22"/>
                <w:szCs w:val="22"/>
              </w:rPr>
            </w:pPr>
            <w:r w:rsidRPr="002C55D1">
              <w:rPr>
                <w:rFonts w:ascii="Arial" w:eastAsia="MS Mincho" w:hAnsi="Arial"/>
                <w:iCs/>
                <w:sz w:val="22"/>
                <w:szCs w:val="22"/>
              </w:rPr>
              <w:t>Turn mobile phones to silent and screen lighting low.</w:t>
            </w:r>
          </w:p>
          <w:p w14:paraId="5F19A468" w14:textId="51986139" w:rsidR="00DF702D" w:rsidRPr="002C55D1" w:rsidRDefault="00DF702D" w:rsidP="002C55D1">
            <w:pPr>
              <w:spacing w:after="60"/>
              <w:jc w:val="center"/>
              <w:rPr>
                <w:rFonts w:ascii="Arial" w:eastAsia="MS Mincho" w:hAnsi="Arial"/>
                <w:sz w:val="22"/>
                <w:szCs w:val="22"/>
              </w:rPr>
            </w:pPr>
            <w:r w:rsidRPr="002C55D1">
              <w:rPr>
                <w:rFonts w:ascii="Arial" w:eastAsia="MS Mincho" w:hAnsi="Arial"/>
                <w:i/>
                <w:sz w:val="22"/>
                <w:szCs w:val="22"/>
              </w:rPr>
              <w:t xml:space="preserve">Be aware of what intruder/intruders can see and </w:t>
            </w:r>
            <w:proofErr w:type="spellStart"/>
            <w:r w:rsidRPr="002C55D1">
              <w:rPr>
                <w:rFonts w:ascii="Arial" w:eastAsia="MS Mincho" w:hAnsi="Arial"/>
                <w:i/>
                <w:sz w:val="22"/>
                <w:szCs w:val="22"/>
              </w:rPr>
              <w:t>minimise</w:t>
            </w:r>
            <w:proofErr w:type="spellEnd"/>
            <w:r w:rsidRPr="002C55D1">
              <w:rPr>
                <w:rFonts w:ascii="Arial" w:eastAsia="MS Mincho" w:hAnsi="Arial"/>
                <w:i/>
                <w:sz w:val="22"/>
                <w:szCs w:val="22"/>
              </w:rPr>
              <w:t xml:space="preserve"> as appropriate.</w:t>
            </w:r>
          </w:p>
        </w:tc>
        <w:tc>
          <w:tcPr>
            <w:tcW w:w="1985" w:type="dxa"/>
          </w:tcPr>
          <w:p w14:paraId="75C5178C" w14:textId="77777777" w:rsidR="00DF702D" w:rsidRPr="002C55D1" w:rsidRDefault="00DF702D" w:rsidP="003205E9">
            <w:pPr>
              <w:rPr>
                <w:rFonts w:ascii="Arial" w:hAnsi="Arial" w:cs="Arial"/>
                <w:sz w:val="22"/>
                <w:szCs w:val="22"/>
              </w:rPr>
            </w:pPr>
          </w:p>
        </w:tc>
      </w:tr>
    </w:tbl>
    <w:p w14:paraId="7800DE02" w14:textId="210B1D49" w:rsidR="00E25C1D" w:rsidRPr="00E25C1D" w:rsidRDefault="00E25C1D" w:rsidP="00E25C1D">
      <w:pPr>
        <w:spacing w:line="288" w:lineRule="auto"/>
        <w:rPr>
          <w:rFonts w:ascii="Arial" w:hAnsi="Arial" w:cs="Arial"/>
          <w:lang w:val="en-GB" w:eastAsia="en-GB"/>
        </w:rPr>
      </w:pPr>
    </w:p>
    <w:p w14:paraId="5451F6C9" w14:textId="4B7FEDA8" w:rsidR="00E25C1D" w:rsidRDefault="00E25C1D" w:rsidP="00E25C1D">
      <w:pPr>
        <w:spacing w:line="288" w:lineRule="auto"/>
        <w:rPr>
          <w:rFonts w:ascii="Arial" w:hAnsi="Arial" w:cs="Arial"/>
          <w:lang w:val="en-GB" w:eastAsia="en-GB"/>
        </w:rPr>
      </w:pPr>
    </w:p>
    <w:p w14:paraId="05CD26EB" w14:textId="54C0D67B" w:rsidR="00A242B3" w:rsidRDefault="00A242B3" w:rsidP="00E25C1D">
      <w:pPr>
        <w:spacing w:line="288" w:lineRule="auto"/>
        <w:rPr>
          <w:rFonts w:ascii="Arial" w:hAnsi="Arial" w:cs="Arial"/>
          <w:b/>
          <w:bCs/>
          <w:lang w:val="en-GB" w:eastAsia="en-GB"/>
        </w:rPr>
      </w:pPr>
      <w:r w:rsidRPr="00A242B3">
        <w:rPr>
          <w:rFonts w:ascii="Arial" w:hAnsi="Arial" w:cs="Arial"/>
          <w:b/>
          <w:bCs/>
          <w:lang w:val="en-GB" w:eastAsia="en-GB"/>
        </w:rPr>
        <w:t>SECURITY LOCKDOWN PLAN</w:t>
      </w:r>
    </w:p>
    <w:p w14:paraId="04F10F38" w14:textId="77777777" w:rsidR="00416619" w:rsidRDefault="00416619" w:rsidP="00E25C1D">
      <w:pPr>
        <w:spacing w:line="288" w:lineRule="auto"/>
        <w:rPr>
          <w:rFonts w:ascii="Arial" w:hAnsi="Arial" w:cs="Arial"/>
          <w:b/>
          <w:bCs/>
          <w:lang w:val="en-GB" w:eastAsia="en-GB"/>
        </w:rPr>
      </w:pPr>
    </w:p>
    <w:p w14:paraId="0D594489" w14:textId="58AB9503" w:rsidR="00416619" w:rsidRPr="00F43584" w:rsidRDefault="00416619" w:rsidP="00416619">
      <w:pPr>
        <w:pStyle w:val="TableText"/>
        <w:spacing w:after="120"/>
        <w:rPr>
          <w:rFonts w:ascii="Arial" w:hAnsi="Arial" w:cs="Arial"/>
          <w:sz w:val="22"/>
          <w:lang w:val="en-GB"/>
        </w:rPr>
      </w:pPr>
      <w:r w:rsidRPr="00F43584">
        <w:rPr>
          <w:rFonts w:ascii="Arial" w:hAnsi="Arial" w:cs="Arial"/>
          <w:sz w:val="22"/>
          <w:lang w:val="en-GB"/>
        </w:rPr>
        <w:t xml:space="preserve">It is important to remember that it is very much </w:t>
      </w:r>
      <w:r w:rsidRPr="00F43584">
        <w:rPr>
          <w:rFonts w:ascii="Arial" w:hAnsi="Arial" w:cs="Arial"/>
          <w:b/>
          <w:sz w:val="22"/>
          <w:lang w:val="en-GB"/>
        </w:rPr>
        <w:t>the exception</w:t>
      </w:r>
      <w:r w:rsidRPr="00F43584">
        <w:rPr>
          <w:rFonts w:ascii="Arial" w:hAnsi="Arial" w:cs="Arial"/>
          <w:sz w:val="22"/>
          <w:lang w:val="en-GB"/>
        </w:rPr>
        <w:t xml:space="preserve"> to </w:t>
      </w:r>
      <w:r w:rsidR="00EA7158">
        <w:rPr>
          <w:rFonts w:ascii="Arial" w:hAnsi="Arial" w:cs="Arial"/>
          <w:sz w:val="22"/>
          <w:lang w:val="en-GB"/>
        </w:rPr>
        <w:t>evacuate</w:t>
      </w:r>
      <w:r w:rsidRPr="00F43584">
        <w:rPr>
          <w:rFonts w:ascii="Arial" w:hAnsi="Arial" w:cs="Arial"/>
          <w:sz w:val="22"/>
          <w:lang w:val="en-GB"/>
        </w:rPr>
        <w:t xml:space="preserve"> a building in the event of a </w:t>
      </w:r>
      <w:r>
        <w:rPr>
          <w:rFonts w:ascii="Arial" w:hAnsi="Arial" w:cs="Arial"/>
          <w:sz w:val="22"/>
          <w:lang w:val="en-GB"/>
        </w:rPr>
        <w:t>hostile intruder</w:t>
      </w:r>
      <w:r w:rsidRPr="00F43584">
        <w:rPr>
          <w:rFonts w:ascii="Arial" w:hAnsi="Arial" w:cs="Arial"/>
          <w:sz w:val="22"/>
          <w:lang w:val="en-GB"/>
        </w:rPr>
        <w:t xml:space="preserve">.  Unless the location of the </w:t>
      </w:r>
      <w:r>
        <w:rPr>
          <w:rFonts w:ascii="Arial" w:hAnsi="Arial" w:cs="Arial"/>
          <w:sz w:val="22"/>
          <w:lang w:val="en-GB"/>
        </w:rPr>
        <w:t xml:space="preserve">intruders </w:t>
      </w:r>
      <w:r w:rsidRPr="00F43584">
        <w:rPr>
          <w:rFonts w:ascii="Arial" w:hAnsi="Arial" w:cs="Arial"/>
          <w:sz w:val="22"/>
          <w:lang w:val="en-GB"/>
        </w:rPr>
        <w:t>is known, a "blind" evacuation may be putting peo</w:t>
      </w:r>
      <w:r>
        <w:rPr>
          <w:rFonts w:ascii="Arial" w:hAnsi="Arial" w:cs="Arial"/>
          <w:sz w:val="22"/>
          <w:lang w:val="en-GB"/>
        </w:rPr>
        <w:t>ple in more danger (</w:t>
      </w:r>
      <w:proofErr w:type="gramStart"/>
      <w:r>
        <w:rPr>
          <w:rFonts w:ascii="Arial" w:hAnsi="Arial" w:cs="Arial"/>
          <w:sz w:val="22"/>
          <w:lang w:val="en-GB"/>
        </w:rPr>
        <w:t>e.g.</w:t>
      </w:r>
      <w:proofErr w:type="gramEnd"/>
      <w:r>
        <w:rPr>
          <w:rFonts w:ascii="Arial" w:hAnsi="Arial" w:cs="Arial"/>
          <w:sz w:val="22"/>
          <w:lang w:val="en-GB"/>
        </w:rPr>
        <w:t xml:space="preserve"> from an intruder or </w:t>
      </w:r>
      <w:r w:rsidRPr="00F43584">
        <w:rPr>
          <w:rFonts w:ascii="Arial" w:hAnsi="Arial" w:cs="Arial"/>
          <w:sz w:val="22"/>
          <w:lang w:val="en-GB"/>
        </w:rPr>
        <w:t>device at one of the entrances/exits) than if they had remained within the building.</w:t>
      </w:r>
    </w:p>
    <w:p w14:paraId="74A617AF" w14:textId="5A0E2A9C" w:rsidR="00A242B3" w:rsidRDefault="00A242B3" w:rsidP="00E25C1D">
      <w:pPr>
        <w:spacing w:line="288" w:lineRule="auto"/>
        <w:rPr>
          <w:rFonts w:ascii="Arial" w:hAnsi="Arial" w:cs="Arial"/>
          <w:lang w:val="en-GB" w:eastAsia="en-GB"/>
        </w:rPr>
      </w:pPr>
    </w:p>
    <w:tbl>
      <w:tblPr>
        <w:tblStyle w:val="TableGrid"/>
        <w:tblW w:w="9776" w:type="dxa"/>
        <w:tblLook w:val="04A0" w:firstRow="1" w:lastRow="0" w:firstColumn="1" w:lastColumn="0" w:noHBand="0" w:noVBand="1"/>
      </w:tblPr>
      <w:tblGrid>
        <w:gridCol w:w="4508"/>
        <w:gridCol w:w="5268"/>
      </w:tblGrid>
      <w:tr w:rsidR="004F4143" w14:paraId="2A949BB7" w14:textId="77777777" w:rsidTr="004F4143">
        <w:tc>
          <w:tcPr>
            <w:tcW w:w="4508" w:type="dxa"/>
            <w:shd w:val="clear" w:color="auto" w:fill="B8CCE4" w:themeFill="accent1" w:themeFillTint="66"/>
          </w:tcPr>
          <w:p w14:paraId="4304FE86" w14:textId="3B1DC265" w:rsidR="004F4143" w:rsidRPr="00FD35BF" w:rsidRDefault="004F4143" w:rsidP="003205E9">
            <w:pPr>
              <w:spacing w:line="288" w:lineRule="auto"/>
              <w:rPr>
                <w:rFonts w:ascii="Arial" w:eastAsia="MS Mincho" w:hAnsi="Arial"/>
                <w:b/>
                <w:sz w:val="22"/>
                <w:szCs w:val="22"/>
              </w:rPr>
            </w:pPr>
            <w:r>
              <w:rPr>
                <w:rFonts w:ascii="Arial" w:eastAsia="MS Mincho" w:hAnsi="Arial"/>
                <w:b/>
                <w:sz w:val="22"/>
                <w:szCs w:val="22"/>
              </w:rPr>
              <w:t>ACTION</w:t>
            </w:r>
          </w:p>
        </w:tc>
        <w:tc>
          <w:tcPr>
            <w:tcW w:w="5268" w:type="dxa"/>
            <w:shd w:val="clear" w:color="auto" w:fill="B8CCE4" w:themeFill="accent1" w:themeFillTint="66"/>
          </w:tcPr>
          <w:p w14:paraId="31A53951" w14:textId="72C7BEA5" w:rsidR="004F4143" w:rsidRPr="004F4143" w:rsidRDefault="004F4143" w:rsidP="003205E9">
            <w:pPr>
              <w:spacing w:after="60"/>
              <w:rPr>
                <w:rFonts w:ascii="Arial" w:eastAsia="MS Mincho" w:hAnsi="Arial"/>
                <w:b/>
                <w:bCs/>
                <w:sz w:val="22"/>
                <w:szCs w:val="22"/>
              </w:rPr>
            </w:pPr>
            <w:r w:rsidRPr="004F4143">
              <w:rPr>
                <w:rFonts w:ascii="Arial" w:eastAsia="MS Mincho" w:hAnsi="Arial"/>
                <w:b/>
                <w:bCs/>
                <w:sz w:val="22"/>
                <w:szCs w:val="22"/>
              </w:rPr>
              <w:t>PROCEDURE</w:t>
            </w:r>
          </w:p>
        </w:tc>
      </w:tr>
      <w:tr w:rsidR="00A242B3" w14:paraId="54C53C3A" w14:textId="77777777" w:rsidTr="003205E9">
        <w:tc>
          <w:tcPr>
            <w:tcW w:w="4508" w:type="dxa"/>
          </w:tcPr>
          <w:p w14:paraId="5748C7CC" w14:textId="77777777" w:rsidR="00A242B3" w:rsidRPr="00FD35BF" w:rsidRDefault="00A242B3" w:rsidP="003205E9">
            <w:pPr>
              <w:spacing w:line="288" w:lineRule="auto"/>
              <w:rPr>
                <w:rFonts w:ascii="Arial" w:hAnsi="Arial" w:cs="Arial"/>
                <w:sz w:val="22"/>
                <w:szCs w:val="22"/>
                <w:lang w:val="en-GB" w:eastAsia="en-GB"/>
              </w:rPr>
            </w:pPr>
            <w:r w:rsidRPr="00FD35BF">
              <w:rPr>
                <w:rFonts w:ascii="Arial" w:eastAsia="MS Mincho" w:hAnsi="Arial"/>
                <w:b/>
                <w:sz w:val="22"/>
                <w:szCs w:val="22"/>
              </w:rPr>
              <w:t>Our safe assembly points</w:t>
            </w:r>
          </w:p>
        </w:tc>
        <w:tc>
          <w:tcPr>
            <w:tcW w:w="5268" w:type="dxa"/>
          </w:tcPr>
          <w:p w14:paraId="1E25B9F3" w14:textId="7CE4A0E4" w:rsidR="00A242B3" w:rsidRPr="00FD35BF" w:rsidRDefault="00A242B3" w:rsidP="003205E9">
            <w:pPr>
              <w:spacing w:after="60"/>
              <w:rPr>
                <w:rFonts w:ascii="Arial" w:eastAsia="MS Mincho" w:hAnsi="Arial"/>
                <w:sz w:val="22"/>
                <w:szCs w:val="22"/>
              </w:rPr>
            </w:pPr>
            <w:r w:rsidRPr="00FD35BF">
              <w:rPr>
                <w:rFonts w:ascii="Arial" w:eastAsia="MS Mincho" w:hAnsi="Arial"/>
                <w:sz w:val="22"/>
                <w:szCs w:val="22"/>
              </w:rPr>
              <w:t>Pupils and staff to move into internal spaces or, in th</w:t>
            </w:r>
            <w:r>
              <w:rPr>
                <w:rFonts w:ascii="Arial" w:eastAsia="MS Mincho" w:hAnsi="Arial"/>
                <w:sz w:val="22"/>
                <w:szCs w:val="22"/>
              </w:rPr>
              <w:t>e</w:t>
            </w:r>
            <w:r w:rsidRPr="00FD35BF">
              <w:rPr>
                <w:rFonts w:ascii="Arial" w:eastAsia="MS Mincho" w:hAnsi="Arial"/>
                <w:sz w:val="22"/>
                <w:szCs w:val="22"/>
              </w:rPr>
              <w:t xml:space="preserve"> event of the risk/hazard being in the school building, remain in classrooms. </w:t>
            </w:r>
          </w:p>
          <w:p w14:paraId="285B54C7" w14:textId="77777777" w:rsidR="00A242B3" w:rsidRPr="00FD35BF" w:rsidRDefault="00A242B3" w:rsidP="003205E9">
            <w:pPr>
              <w:spacing w:after="60"/>
              <w:rPr>
                <w:rFonts w:ascii="Arial" w:eastAsia="MS Mincho" w:hAnsi="Arial"/>
                <w:sz w:val="22"/>
                <w:szCs w:val="22"/>
              </w:rPr>
            </w:pPr>
            <w:r w:rsidRPr="00FD35BF">
              <w:rPr>
                <w:rFonts w:ascii="Arial" w:eastAsia="MS Mincho" w:hAnsi="Arial"/>
                <w:sz w:val="22"/>
                <w:szCs w:val="22"/>
              </w:rPr>
              <w:t>Office staff to move to Head Teacher or Deputy Head Office.</w:t>
            </w:r>
          </w:p>
          <w:p w14:paraId="52D0244B" w14:textId="77777777" w:rsidR="00A242B3" w:rsidRPr="00FD35BF" w:rsidRDefault="00A242B3" w:rsidP="003205E9">
            <w:pPr>
              <w:spacing w:after="60"/>
              <w:rPr>
                <w:rFonts w:ascii="Arial" w:eastAsia="MS Mincho" w:hAnsi="Arial"/>
                <w:sz w:val="22"/>
                <w:szCs w:val="22"/>
              </w:rPr>
            </w:pPr>
            <w:r w:rsidRPr="00FD35BF">
              <w:rPr>
                <w:rFonts w:ascii="Arial" w:eastAsia="MS Mincho" w:hAnsi="Arial"/>
                <w:sz w:val="22"/>
                <w:szCs w:val="22"/>
              </w:rPr>
              <w:t>Visitors remain with the adult they are visiting and move to nearest safe assembly point.</w:t>
            </w:r>
          </w:p>
          <w:p w14:paraId="160D2E76" w14:textId="77777777" w:rsidR="00A242B3" w:rsidRPr="00FD35BF" w:rsidRDefault="00A242B3" w:rsidP="003205E9">
            <w:pPr>
              <w:spacing w:after="60"/>
              <w:rPr>
                <w:rFonts w:ascii="Arial" w:eastAsia="MS Mincho" w:hAnsi="Arial"/>
                <w:sz w:val="22"/>
                <w:szCs w:val="22"/>
              </w:rPr>
            </w:pPr>
            <w:r w:rsidRPr="00FD35BF">
              <w:rPr>
                <w:rFonts w:ascii="Arial" w:eastAsia="MS Mincho" w:hAnsi="Arial"/>
                <w:sz w:val="22"/>
                <w:szCs w:val="22"/>
              </w:rPr>
              <w:t>Kitchen staff to remain in kitchen areas.</w:t>
            </w:r>
          </w:p>
          <w:p w14:paraId="12BC16D9" w14:textId="77777777" w:rsidR="00A242B3" w:rsidRPr="00FD35BF" w:rsidRDefault="00A242B3" w:rsidP="003205E9">
            <w:pPr>
              <w:spacing w:after="60"/>
              <w:rPr>
                <w:rFonts w:ascii="Arial" w:eastAsia="MS Mincho" w:hAnsi="Arial"/>
                <w:sz w:val="22"/>
                <w:szCs w:val="22"/>
              </w:rPr>
            </w:pPr>
          </w:p>
        </w:tc>
      </w:tr>
      <w:tr w:rsidR="00A242B3" w14:paraId="22365FD0" w14:textId="77777777" w:rsidTr="003205E9">
        <w:tc>
          <w:tcPr>
            <w:tcW w:w="4508" w:type="dxa"/>
          </w:tcPr>
          <w:p w14:paraId="2DA45C28" w14:textId="77777777" w:rsidR="00A242B3" w:rsidRPr="00FD35BF" w:rsidRDefault="00A242B3" w:rsidP="003205E9">
            <w:pPr>
              <w:spacing w:line="288" w:lineRule="auto"/>
              <w:rPr>
                <w:rFonts w:ascii="Arial" w:hAnsi="Arial" w:cs="Arial"/>
                <w:sz w:val="22"/>
                <w:szCs w:val="22"/>
                <w:lang w:val="en-GB" w:eastAsia="en-GB"/>
              </w:rPr>
            </w:pPr>
            <w:r w:rsidRPr="00FD35BF">
              <w:rPr>
                <w:rFonts w:ascii="Arial" w:eastAsia="MS Mincho" w:hAnsi="Arial"/>
                <w:b/>
                <w:sz w:val="22"/>
                <w:szCs w:val="22"/>
              </w:rPr>
              <w:t>Secure entrance and exit points</w:t>
            </w:r>
          </w:p>
        </w:tc>
        <w:tc>
          <w:tcPr>
            <w:tcW w:w="5268" w:type="dxa"/>
          </w:tcPr>
          <w:p w14:paraId="15703144" w14:textId="77777777" w:rsidR="00A242B3" w:rsidRPr="00FD35BF" w:rsidRDefault="00A242B3" w:rsidP="003205E9">
            <w:pPr>
              <w:spacing w:after="60"/>
              <w:rPr>
                <w:rFonts w:ascii="Arial" w:eastAsia="MS Mincho" w:hAnsi="Arial"/>
                <w:sz w:val="22"/>
                <w:szCs w:val="22"/>
              </w:rPr>
            </w:pPr>
            <w:r w:rsidRPr="00FD35BF">
              <w:rPr>
                <w:rFonts w:ascii="Arial" w:eastAsia="MS Mincho" w:hAnsi="Arial"/>
                <w:sz w:val="22"/>
                <w:szCs w:val="22"/>
              </w:rPr>
              <w:t xml:space="preserve">Class teachers to close windows and blinds in the classroom. </w:t>
            </w:r>
          </w:p>
          <w:p w14:paraId="0C1EC32A" w14:textId="77777777" w:rsidR="00A242B3" w:rsidRPr="00FD35BF" w:rsidRDefault="00A242B3" w:rsidP="003205E9">
            <w:pPr>
              <w:spacing w:after="60"/>
              <w:rPr>
                <w:rFonts w:ascii="Arial" w:eastAsia="MS Mincho" w:hAnsi="Arial"/>
                <w:sz w:val="22"/>
                <w:szCs w:val="22"/>
              </w:rPr>
            </w:pPr>
          </w:p>
          <w:p w14:paraId="1331E459" w14:textId="77777777" w:rsidR="00A242B3" w:rsidRPr="00FD35BF" w:rsidRDefault="00A242B3" w:rsidP="003205E9">
            <w:pPr>
              <w:spacing w:after="60"/>
              <w:rPr>
                <w:rFonts w:ascii="Arial" w:eastAsia="MS Mincho" w:hAnsi="Arial"/>
                <w:sz w:val="22"/>
                <w:szCs w:val="22"/>
              </w:rPr>
            </w:pPr>
            <w:r w:rsidRPr="00FD35BF">
              <w:rPr>
                <w:rFonts w:ascii="Arial" w:eastAsia="MS Mincho" w:hAnsi="Arial"/>
                <w:sz w:val="22"/>
                <w:szCs w:val="22"/>
              </w:rPr>
              <w:t>Foxes Classroom – Class teacher to ensure metal shutters are down.</w:t>
            </w:r>
          </w:p>
          <w:p w14:paraId="7C11E5BF" w14:textId="77777777" w:rsidR="00A242B3" w:rsidRPr="00FD35BF" w:rsidRDefault="00A242B3" w:rsidP="003205E9">
            <w:pPr>
              <w:spacing w:after="60"/>
              <w:rPr>
                <w:rFonts w:ascii="Arial" w:eastAsia="MS Mincho" w:hAnsi="Arial"/>
                <w:sz w:val="22"/>
                <w:szCs w:val="22"/>
              </w:rPr>
            </w:pPr>
          </w:p>
          <w:p w14:paraId="55A7D229" w14:textId="77777777" w:rsidR="00A242B3" w:rsidRPr="00FD35BF" w:rsidRDefault="00A242B3" w:rsidP="003205E9">
            <w:pPr>
              <w:spacing w:after="60"/>
              <w:rPr>
                <w:rFonts w:ascii="Arial" w:eastAsia="MS Mincho" w:hAnsi="Arial"/>
                <w:sz w:val="22"/>
                <w:szCs w:val="22"/>
              </w:rPr>
            </w:pPr>
            <w:r w:rsidRPr="00FD35BF">
              <w:rPr>
                <w:rFonts w:ascii="Arial" w:eastAsia="MS Mincho" w:hAnsi="Arial"/>
                <w:sz w:val="22"/>
                <w:szCs w:val="22"/>
              </w:rPr>
              <w:t xml:space="preserve">Site Maintenance officers to ensure external doors are closed/locked if deemed safe to do so. </w:t>
            </w:r>
          </w:p>
        </w:tc>
      </w:tr>
      <w:tr w:rsidR="00A242B3" w14:paraId="74EC71D4" w14:textId="77777777" w:rsidTr="003205E9">
        <w:tc>
          <w:tcPr>
            <w:tcW w:w="4508" w:type="dxa"/>
          </w:tcPr>
          <w:p w14:paraId="1B067E24" w14:textId="77777777" w:rsidR="00A242B3" w:rsidRPr="00FD35BF" w:rsidRDefault="00A242B3" w:rsidP="003205E9">
            <w:pPr>
              <w:spacing w:line="288" w:lineRule="auto"/>
              <w:rPr>
                <w:rFonts w:ascii="Arial" w:hAnsi="Arial" w:cs="Arial"/>
                <w:sz w:val="22"/>
                <w:szCs w:val="22"/>
                <w:lang w:val="en-GB" w:eastAsia="en-GB"/>
              </w:rPr>
            </w:pPr>
            <w:r w:rsidRPr="00FD35BF">
              <w:rPr>
                <w:rFonts w:ascii="Arial" w:eastAsia="MS Mincho" w:hAnsi="Arial"/>
                <w:b/>
                <w:sz w:val="22"/>
                <w:szCs w:val="22"/>
              </w:rPr>
              <w:t>Bring pupils inside</w:t>
            </w:r>
          </w:p>
        </w:tc>
        <w:tc>
          <w:tcPr>
            <w:tcW w:w="5268" w:type="dxa"/>
          </w:tcPr>
          <w:p w14:paraId="6321DACE" w14:textId="77777777" w:rsidR="00A242B3" w:rsidRPr="00FD35BF" w:rsidRDefault="00A242B3" w:rsidP="003205E9">
            <w:pPr>
              <w:spacing w:after="120"/>
              <w:rPr>
                <w:rFonts w:ascii="Arial" w:eastAsia="MS Mincho" w:hAnsi="Arial" w:cs="Arial"/>
                <w:sz w:val="22"/>
                <w:szCs w:val="22"/>
              </w:rPr>
            </w:pPr>
            <w:r w:rsidRPr="00FD35BF">
              <w:rPr>
                <w:rFonts w:ascii="Arial" w:eastAsia="MS Mincho" w:hAnsi="Arial" w:cs="Arial"/>
                <w:sz w:val="22"/>
                <w:szCs w:val="22"/>
              </w:rPr>
              <w:t xml:space="preserve">In the event of the lockdown alarm sounding, children to be brought straight into classrooms and lockdown classroom/internal areas. </w:t>
            </w:r>
          </w:p>
          <w:p w14:paraId="24D405BA" w14:textId="77777777" w:rsidR="00A242B3" w:rsidRPr="00FD35BF" w:rsidRDefault="00A242B3" w:rsidP="003205E9">
            <w:pPr>
              <w:spacing w:after="120"/>
              <w:rPr>
                <w:rFonts w:ascii="Arial" w:eastAsia="MS Mincho" w:hAnsi="Arial" w:cs="Arial"/>
                <w:sz w:val="22"/>
                <w:szCs w:val="22"/>
              </w:rPr>
            </w:pPr>
            <w:r w:rsidRPr="00FD35BF">
              <w:rPr>
                <w:rFonts w:ascii="Arial" w:eastAsia="MS Mincho" w:hAnsi="Arial" w:cs="Arial"/>
                <w:sz w:val="22"/>
                <w:szCs w:val="22"/>
              </w:rPr>
              <w:t xml:space="preserve">Class teacher to take register once in classroom. </w:t>
            </w:r>
          </w:p>
        </w:tc>
      </w:tr>
      <w:tr w:rsidR="00A242B3" w14:paraId="203A7B15" w14:textId="77777777" w:rsidTr="003205E9">
        <w:tc>
          <w:tcPr>
            <w:tcW w:w="4508" w:type="dxa"/>
          </w:tcPr>
          <w:p w14:paraId="2DD7DA3D" w14:textId="77777777" w:rsidR="00A242B3" w:rsidRPr="00FD35BF" w:rsidRDefault="00A242B3" w:rsidP="003205E9">
            <w:pPr>
              <w:spacing w:line="288" w:lineRule="auto"/>
              <w:rPr>
                <w:rFonts w:ascii="Arial" w:hAnsi="Arial" w:cs="Arial"/>
                <w:sz w:val="22"/>
                <w:szCs w:val="22"/>
                <w:lang w:val="en-GB" w:eastAsia="en-GB"/>
              </w:rPr>
            </w:pPr>
            <w:r w:rsidRPr="00FD35BF">
              <w:rPr>
                <w:rFonts w:ascii="Arial" w:eastAsia="MS Mincho" w:hAnsi="Arial"/>
                <w:b/>
                <w:sz w:val="22"/>
                <w:szCs w:val="22"/>
              </w:rPr>
              <w:t>Steps to increase protection</w:t>
            </w:r>
          </w:p>
        </w:tc>
        <w:tc>
          <w:tcPr>
            <w:tcW w:w="5268" w:type="dxa"/>
          </w:tcPr>
          <w:p w14:paraId="4CDC1254" w14:textId="77777777" w:rsidR="00A242B3" w:rsidRPr="00FD35BF" w:rsidRDefault="00A242B3" w:rsidP="003205E9">
            <w:pPr>
              <w:numPr>
                <w:ilvl w:val="0"/>
                <w:numId w:val="4"/>
              </w:numPr>
              <w:spacing w:after="120"/>
              <w:rPr>
                <w:rFonts w:ascii="Arial" w:eastAsia="MS Mincho" w:hAnsi="Arial" w:cs="Arial"/>
                <w:sz w:val="22"/>
                <w:szCs w:val="22"/>
              </w:rPr>
            </w:pPr>
            <w:r w:rsidRPr="00FD35BF">
              <w:rPr>
                <w:rFonts w:ascii="Arial" w:eastAsia="MS Mincho" w:hAnsi="Arial" w:cs="Arial"/>
                <w:sz w:val="22"/>
                <w:szCs w:val="22"/>
              </w:rPr>
              <w:t xml:space="preserve">Lock internal doors (if door has a lock) and pull down any blinds on windows. If door is not lockable, use furniture to secure doors to prevent entry into room. </w:t>
            </w:r>
          </w:p>
          <w:p w14:paraId="31B7F4E3" w14:textId="77777777" w:rsidR="00A242B3" w:rsidRPr="00FD35BF" w:rsidRDefault="00A242B3" w:rsidP="003205E9">
            <w:pPr>
              <w:numPr>
                <w:ilvl w:val="0"/>
                <w:numId w:val="4"/>
              </w:numPr>
              <w:spacing w:after="120"/>
              <w:rPr>
                <w:rFonts w:ascii="Arial" w:eastAsia="MS Mincho" w:hAnsi="Arial" w:cs="Arial"/>
                <w:sz w:val="22"/>
                <w:szCs w:val="22"/>
              </w:rPr>
            </w:pPr>
            <w:r w:rsidRPr="00FD35BF">
              <w:rPr>
                <w:rFonts w:ascii="Arial" w:eastAsia="MS Mincho" w:hAnsi="Arial" w:cs="Arial"/>
                <w:sz w:val="22"/>
                <w:szCs w:val="22"/>
              </w:rPr>
              <w:t xml:space="preserve">Position children away from sightlines from external doors and windows – for example, under a desk or under the internal wall. </w:t>
            </w:r>
          </w:p>
          <w:p w14:paraId="793A702B" w14:textId="77777777" w:rsidR="00A242B3" w:rsidRPr="00FD35BF" w:rsidRDefault="00A242B3" w:rsidP="003205E9">
            <w:pPr>
              <w:numPr>
                <w:ilvl w:val="0"/>
                <w:numId w:val="4"/>
              </w:numPr>
              <w:spacing w:after="120"/>
              <w:rPr>
                <w:rFonts w:ascii="Arial" w:eastAsia="MS Mincho" w:hAnsi="Arial" w:cs="Arial"/>
                <w:sz w:val="22"/>
                <w:szCs w:val="22"/>
              </w:rPr>
            </w:pPr>
            <w:r w:rsidRPr="00FD35BF">
              <w:rPr>
                <w:rFonts w:ascii="Arial" w:eastAsia="MS Mincho" w:hAnsi="Arial" w:cs="Arial"/>
                <w:sz w:val="22"/>
                <w:szCs w:val="22"/>
              </w:rPr>
              <w:t>Turn off lights and monitors</w:t>
            </w:r>
          </w:p>
          <w:p w14:paraId="51EE1B4E" w14:textId="77777777" w:rsidR="00A242B3" w:rsidRPr="00FD35BF" w:rsidRDefault="00A242B3" w:rsidP="003205E9">
            <w:pPr>
              <w:numPr>
                <w:ilvl w:val="0"/>
                <w:numId w:val="4"/>
              </w:numPr>
              <w:spacing w:after="120"/>
              <w:rPr>
                <w:rFonts w:ascii="Arial" w:eastAsia="MS Mincho" w:hAnsi="Arial" w:cs="Arial"/>
                <w:sz w:val="22"/>
                <w:szCs w:val="22"/>
              </w:rPr>
            </w:pPr>
            <w:r w:rsidRPr="00FD35BF">
              <w:rPr>
                <w:rFonts w:ascii="Arial" w:eastAsia="MS Mincho" w:hAnsi="Arial" w:cs="Arial"/>
                <w:sz w:val="22"/>
                <w:szCs w:val="22"/>
              </w:rPr>
              <w:t>Make sure mobiles phones and electronic devices are on silent, or turned off</w:t>
            </w:r>
          </w:p>
          <w:p w14:paraId="369A5894" w14:textId="77777777" w:rsidR="00A242B3" w:rsidRPr="00FD35BF" w:rsidRDefault="00A242B3" w:rsidP="003205E9">
            <w:pPr>
              <w:numPr>
                <w:ilvl w:val="0"/>
                <w:numId w:val="4"/>
              </w:numPr>
              <w:spacing w:after="120"/>
              <w:rPr>
                <w:rFonts w:ascii="Arial" w:eastAsia="MS Mincho" w:hAnsi="Arial" w:cs="Arial"/>
                <w:sz w:val="22"/>
                <w:szCs w:val="22"/>
              </w:rPr>
            </w:pPr>
            <w:r w:rsidRPr="00FD35BF">
              <w:rPr>
                <w:rFonts w:ascii="Arial" w:eastAsia="MS Mincho" w:hAnsi="Arial" w:cs="Arial"/>
                <w:sz w:val="22"/>
                <w:szCs w:val="22"/>
              </w:rPr>
              <w:t>Turn off fans or mobile air conditioning units (this will reduce noise and the risk of exposure to any chemical or pollution)</w:t>
            </w:r>
          </w:p>
          <w:p w14:paraId="5A44E60E" w14:textId="77777777" w:rsidR="00A242B3" w:rsidRPr="00FD35BF" w:rsidRDefault="00A242B3" w:rsidP="003205E9">
            <w:pPr>
              <w:numPr>
                <w:ilvl w:val="0"/>
                <w:numId w:val="4"/>
              </w:numPr>
              <w:spacing w:after="120"/>
              <w:rPr>
                <w:rFonts w:ascii="Arial" w:eastAsia="MS Mincho" w:hAnsi="Arial" w:cs="Arial"/>
                <w:sz w:val="22"/>
                <w:szCs w:val="22"/>
              </w:rPr>
            </w:pPr>
            <w:r w:rsidRPr="00FD35BF">
              <w:rPr>
                <w:rFonts w:ascii="Arial" w:eastAsia="MS Mincho" w:hAnsi="Arial" w:cs="Arial"/>
                <w:sz w:val="22"/>
                <w:szCs w:val="22"/>
              </w:rPr>
              <w:t>Cover windows and air vents (if the risk is pollution or a gas cloud)</w:t>
            </w:r>
          </w:p>
        </w:tc>
      </w:tr>
      <w:tr w:rsidR="00A242B3" w14:paraId="3464F38C" w14:textId="77777777" w:rsidTr="003205E9">
        <w:tc>
          <w:tcPr>
            <w:tcW w:w="4508" w:type="dxa"/>
          </w:tcPr>
          <w:p w14:paraId="7E909FDA" w14:textId="77777777" w:rsidR="00A242B3" w:rsidRPr="00A242B3" w:rsidRDefault="00A242B3" w:rsidP="003205E9">
            <w:pPr>
              <w:spacing w:line="288" w:lineRule="auto"/>
              <w:rPr>
                <w:rFonts w:ascii="Arial" w:hAnsi="Arial" w:cs="Arial"/>
                <w:sz w:val="22"/>
                <w:szCs w:val="22"/>
                <w:lang w:val="en-GB" w:eastAsia="en-GB"/>
              </w:rPr>
            </w:pPr>
            <w:r w:rsidRPr="00A242B3">
              <w:rPr>
                <w:rFonts w:ascii="Arial" w:eastAsia="MS Mincho" w:hAnsi="Arial"/>
                <w:b/>
                <w:sz w:val="22"/>
                <w:szCs w:val="22"/>
              </w:rPr>
              <w:t>Internal communication during a lockdown</w:t>
            </w:r>
          </w:p>
        </w:tc>
        <w:tc>
          <w:tcPr>
            <w:tcW w:w="5268" w:type="dxa"/>
          </w:tcPr>
          <w:p w14:paraId="0D517C7D" w14:textId="77777777" w:rsidR="00A242B3" w:rsidRPr="00A242B3" w:rsidRDefault="00A242B3" w:rsidP="003205E9">
            <w:pPr>
              <w:numPr>
                <w:ilvl w:val="0"/>
                <w:numId w:val="5"/>
              </w:numPr>
              <w:spacing w:after="120"/>
              <w:ind w:right="284"/>
              <w:rPr>
                <w:rFonts w:ascii="Arial" w:eastAsia="MS Mincho" w:hAnsi="Arial"/>
                <w:sz w:val="22"/>
                <w:szCs w:val="22"/>
              </w:rPr>
            </w:pPr>
            <w:r w:rsidRPr="00A242B3">
              <w:rPr>
                <w:rFonts w:ascii="Arial" w:eastAsia="MS Mincho" w:hAnsi="Arial"/>
                <w:sz w:val="22"/>
                <w:szCs w:val="22"/>
              </w:rPr>
              <w:t xml:space="preserve">Staff member phones turned silent. </w:t>
            </w:r>
          </w:p>
          <w:p w14:paraId="0A21787E" w14:textId="77777777" w:rsidR="00A242B3" w:rsidRPr="00A242B3" w:rsidRDefault="00A242B3" w:rsidP="003205E9">
            <w:pPr>
              <w:numPr>
                <w:ilvl w:val="0"/>
                <w:numId w:val="5"/>
              </w:numPr>
              <w:spacing w:after="120"/>
              <w:ind w:right="284"/>
              <w:rPr>
                <w:rFonts w:ascii="Arial" w:eastAsia="MS Mincho" w:hAnsi="Arial"/>
                <w:sz w:val="22"/>
                <w:szCs w:val="22"/>
              </w:rPr>
            </w:pPr>
            <w:r w:rsidRPr="00A242B3">
              <w:rPr>
                <w:rFonts w:ascii="Arial" w:eastAsia="MS Mincho" w:hAnsi="Arial"/>
                <w:sz w:val="22"/>
                <w:szCs w:val="22"/>
              </w:rPr>
              <w:t xml:space="preserve">Turn down light on mobile phone and be aware of what an intruder can see </w:t>
            </w:r>
          </w:p>
          <w:p w14:paraId="41182C46" w14:textId="77777777" w:rsidR="00A242B3" w:rsidRPr="00A242B3" w:rsidRDefault="00A242B3" w:rsidP="003205E9">
            <w:pPr>
              <w:numPr>
                <w:ilvl w:val="0"/>
                <w:numId w:val="5"/>
              </w:numPr>
              <w:spacing w:after="120"/>
              <w:ind w:right="284"/>
              <w:rPr>
                <w:rFonts w:ascii="Arial" w:eastAsia="MS Mincho" w:hAnsi="Arial"/>
                <w:sz w:val="22"/>
                <w:szCs w:val="22"/>
              </w:rPr>
            </w:pPr>
            <w:r w:rsidRPr="00A242B3">
              <w:rPr>
                <w:rFonts w:ascii="Arial" w:eastAsia="MS Mincho" w:hAnsi="Arial"/>
                <w:sz w:val="22"/>
                <w:szCs w:val="22"/>
              </w:rPr>
              <w:t>Text messages may be used to communicate.</w:t>
            </w:r>
          </w:p>
          <w:p w14:paraId="5767639A" w14:textId="77777777" w:rsidR="00A242B3" w:rsidRPr="00A242B3" w:rsidRDefault="00A242B3" w:rsidP="003205E9">
            <w:pPr>
              <w:numPr>
                <w:ilvl w:val="0"/>
                <w:numId w:val="5"/>
              </w:numPr>
              <w:spacing w:after="120"/>
              <w:ind w:right="284"/>
              <w:rPr>
                <w:rFonts w:ascii="Arial" w:eastAsia="MS Mincho" w:hAnsi="Arial"/>
                <w:sz w:val="22"/>
                <w:szCs w:val="22"/>
              </w:rPr>
            </w:pPr>
            <w:r w:rsidRPr="00A242B3">
              <w:rPr>
                <w:rFonts w:ascii="Arial" w:eastAsia="MS Mincho" w:hAnsi="Arial"/>
                <w:sz w:val="22"/>
                <w:szCs w:val="22"/>
              </w:rPr>
              <w:t>Wherever possible, use silent communications and keep noise to a minimum, especially if intruders are close by.</w:t>
            </w:r>
          </w:p>
        </w:tc>
      </w:tr>
      <w:tr w:rsidR="00A242B3" w14:paraId="36477379" w14:textId="77777777" w:rsidTr="003205E9">
        <w:tc>
          <w:tcPr>
            <w:tcW w:w="4508" w:type="dxa"/>
          </w:tcPr>
          <w:p w14:paraId="1FE00B37" w14:textId="77777777" w:rsidR="00A242B3" w:rsidRPr="00A242B3" w:rsidRDefault="00A242B3" w:rsidP="003205E9">
            <w:pPr>
              <w:spacing w:line="288" w:lineRule="auto"/>
              <w:rPr>
                <w:rFonts w:ascii="Arial" w:hAnsi="Arial" w:cs="Arial"/>
                <w:sz w:val="22"/>
                <w:szCs w:val="22"/>
                <w:lang w:val="en-GB" w:eastAsia="en-GB"/>
              </w:rPr>
            </w:pPr>
            <w:r w:rsidRPr="00A242B3">
              <w:rPr>
                <w:rFonts w:ascii="Arial" w:eastAsia="MS Mincho" w:hAnsi="Arial"/>
                <w:b/>
                <w:sz w:val="22"/>
                <w:szCs w:val="22"/>
              </w:rPr>
              <w:t>Communication with parents during a lockdown</w:t>
            </w:r>
          </w:p>
        </w:tc>
        <w:tc>
          <w:tcPr>
            <w:tcW w:w="5268" w:type="dxa"/>
          </w:tcPr>
          <w:p w14:paraId="711B1026" w14:textId="77777777" w:rsidR="00A242B3" w:rsidRPr="00A242B3" w:rsidRDefault="00A242B3" w:rsidP="003205E9">
            <w:pPr>
              <w:spacing w:after="120"/>
              <w:rPr>
                <w:rFonts w:ascii="Arial" w:eastAsia="MS Mincho" w:hAnsi="Arial" w:cs="Arial"/>
                <w:sz w:val="22"/>
                <w:szCs w:val="22"/>
              </w:rPr>
            </w:pPr>
            <w:r w:rsidRPr="00A242B3">
              <w:rPr>
                <w:rFonts w:ascii="Arial" w:eastAsia="MS Mincho" w:hAnsi="Arial" w:cs="Arial"/>
                <w:sz w:val="22"/>
                <w:szCs w:val="22"/>
              </w:rPr>
              <w:t xml:space="preserve">If safe to do so, parents will be texted and emailed with instructions. They will be informed not to contact or come to school until further instructions are given. Telephone lines must be kept free for emergency services. </w:t>
            </w:r>
          </w:p>
        </w:tc>
      </w:tr>
      <w:tr w:rsidR="00A242B3" w14:paraId="24AD5AF3" w14:textId="77777777" w:rsidTr="003205E9">
        <w:tc>
          <w:tcPr>
            <w:tcW w:w="4508" w:type="dxa"/>
          </w:tcPr>
          <w:p w14:paraId="6E25B18F" w14:textId="77777777" w:rsidR="00A242B3" w:rsidRPr="00A242B3" w:rsidRDefault="00A242B3" w:rsidP="003205E9">
            <w:pPr>
              <w:spacing w:line="288" w:lineRule="auto"/>
              <w:rPr>
                <w:rFonts w:ascii="Arial" w:hAnsi="Arial" w:cs="Arial"/>
                <w:sz w:val="22"/>
                <w:szCs w:val="22"/>
                <w:lang w:val="en-GB" w:eastAsia="en-GB"/>
              </w:rPr>
            </w:pPr>
            <w:r w:rsidRPr="00A242B3">
              <w:rPr>
                <w:rFonts w:ascii="Arial" w:eastAsia="MS Mincho" w:hAnsi="Arial"/>
                <w:b/>
                <w:sz w:val="22"/>
                <w:szCs w:val="22"/>
              </w:rPr>
              <w:t>Arrangements for pupils or staff with additional needs</w:t>
            </w:r>
          </w:p>
        </w:tc>
        <w:tc>
          <w:tcPr>
            <w:tcW w:w="5268" w:type="dxa"/>
          </w:tcPr>
          <w:p w14:paraId="3719BB87" w14:textId="77777777" w:rsidR="00A242B3" w:rsidRPr="00A242B3" w:rsidRDefault="00A242B3" w:rsidP="003205E9">
            <w:pPr>
              <w:spacing w:after="120"/>
              <w:rPr>
                <w:rFonts w:ascii="Arial" w:eastAsia="MS Mincho" w:hAnsi="Arial" w:cs="Arial"/>
                <w:sz w:val="22"/>
                <w:szCs w:val="22"/>
              </w:rPr>
            </w:pPr>
            <w:r w:rsidRPr="00A242B3">
              <w:rPr>
                <w:rFonts w:ascii="Arial" w:eastAsia="MS Mincho" w:hAnsi="Arial" w:cs="Arial"/>
                <w:sz w:val="22"/>
                <w:szCs w:val="22"/>
              </w:rPr>
              <w:t>All children with additional needs will have their needs met by their class teacher</w:t>
            </w:r>
            <w:r>
              <w:rPr>
                <w:rFonts w:ascii="Arial" w:eastAsia="MS Mincho" w:hAnsi="Arial" w:cs="Arial"/>
                <w:sz w:val="22"/>
                <w:szCs w:val="22"/>
              </w:rPr>
              <w:t>/support staff</w:t>
            </w:r>
            <w:r w:rsidRPr="00A242B3">
              <w:rPr>
                <w:rFonts w:ascii="Arial" w:eastAsia="MS Mincho" w:hAnsi="Arial" w:cs="Arial"/>
                <w:sz w:val="22"/>
                <w:szCs w:val="22"/>
              </w:rPr>
              <w:t xml:space="preserve">. </w:t>
            </w:r>
          </w:p>
          <w:p w14:paraId="713BF831" w14:textId="77777777" w:rsidR="00A242B3" w:rsidRPr="00A242B3" w:rsidRDefault="00A242B3" w:rsidP="003205E9">
            <w:pPr>
              <w:spacing w:line="288" w:lineRule="auto"/>
              <w:rPr>
                <w:rFonts w:ascii="Arial" w:hAnsi="Arial" w:cs="Arial"/>
                <w:sz w:val="22"/>
                <w:szCs w:val="22"/>
                <w:lang w:val="en-GB" w:eastAsia="en-GB"/>
              </w:rPr>
            </w:pPr>
          </w:p>
        </w:tc>
      </w:tr>
      <w:tr w:rsidR="00A242B3" w14:paraId="27ACFE6D" w14:textId="77777777" w:rsidTr="003205E9">
        <w:tc>
          <w:tcPr>
            <w:tcW w:w="4508" w:type="dxa"/>
          </w:tcPr>
          <w:p w14:paraId="2986EC87" w14:textId="77777777" w:rsidR="00A242B3" w:rsidRPr="00A242B3" w:rsidRDefault="00A242B3" w:rsidP="003205E9">
            <w:pPr>
              <w:spacing w:line="288" w:lineRule="auto"/>
              <w:rPr>
                <w:rFonts w:ascii="Arial" w:hAnsi="Arial" w:cs="Arial"/>
                <w:sz w:val="22"/>
                <w:szCs w:val="22"/>
                <w:lang w:val="en-GB" w:eastAsia="en-GB"/>
              </w:rPr>
            </w:pPr>
            <w:r w:rsidRPr="00A242B3">
              <w:rPr>
                <w:rFonts w:ascii="Arial" w:eastAsia="MS Mincho" w:hAnsi="Arial"/>
                <w:b/>
                <w:sz w:val="22"/>
                <w:szCs w:val="22"/>
              </w:rPr>
              <w:t>Lockdown duration</w:t>
            </w:r>
          </w:p>
        </w:tc>
        <w:tc>
          <w:tcPr>
            <w:tcW w:w="5268" w:type="dxa"/>
          </w:tcPr>
          <w:p w14:paraId="382CBF20" w14:textId="77777777" w:rsidR="00A242B3" w:rsidRPr="00A242B3" w:rsidRDefault="00A242B3" w:rsidP="003205E9">
            <w:pPr>
              <w:spacing w:line="288" w:lineRule="auto"/>
              <w:rPr>
                <w:rFonts w:ascii="Arial" w:hAnsi="Arial" w:cs="Arial"/>
                <w:sz w:val="22"/>
                <w:szCs w:val="22"/>
                <w:lang w:val="en-GB" w:eastAsia="en-GB"/>
              </w:rPr>
            </w:pPr>
            <w:r w:rsidRPr="00A242B3">
              <w:rPr>
                <w:rFonts w:ascii="Arial" w:eastAsia="MS Mincho" w:hAnsi="Arial" w:cs="Arial"/>
                <w:sz w:val="22"/>
                <w:szCs w:val="22"/>
              </w:rPr>
              <w:t xml:space="preserve">The school should remain in a state of lockdown until </w:t>
            </w:r>
            <w:r>
              <w:rPr>
                <w:rFonts w:ascii="Arial" w:eastAsia="MS Mincho" w:hAnsi="Arial" w:cs="Arial"/>
                <w:sz w:val="22"/>
                <w:szCs w:val="22"/>
              </w:rPr>
              <w:t>the incident control lead or a member of SLT</w:t>
            </w:r>
            <w:r w:rsidRPr="00A242B3">
              <w:rPr>
                <w:rFonts w:ascii="Arial" w:eastAsia="MS Mincho" w:hAnsi="Arial" w:cs="Arial"/>
                <w:sz w:val="22"/>
                <w:szCs w:val="22"/>
              </w:rPr>
              <w:t>, or the emergency services, confirm that it has been lifted.</w:t>
            </w:r>
          </w:p>
        </w:tc>
      </w:tr>
      <w:tr w:rsidR="00A242B3" w14:paraId="50F90124" w14:textId="77777777" w:rsidTr="003205E9">
        <w:tc>
          <w:tcPr>
            <w:tcW w:w="4508" w:type="dxa"/>
          </w:tcPr>
          <w:p w14:paraId="32A9603C" w14:textId="77777777" w:rsidR="00A242B3" w:rsidRPr="00A242B3" w:rsidRDefault="00A242B3" w:rsidP="003205E9">
            <w:pPr>
              <w:spacing w:after="120"/>
              <w:ind w:right="284"/>
              <w:rPr>
                <w:rFonts w:ascii="Arial" w:eastAsia="MS Mincho" w:hAnsi="Arial"/>
                <w:b/>
                <w:sz w:val="22"/>
                <w:szCs w:val="22"/>
              </w:rPr>
            </w:pPr>
            <w:r w:rsidRPr="00A242B3">
              <w:rPr>
                <w:rFonts w:ascii="Arial" w:eastAsia="MS Mincho" w:hAnsi="Arial"/>
                <w:b/>
                <w:sz w:val="22"/>
                <w:szCs w:val="22"/>
              </w:rPr>
              <w:t>Evacuation plan, if needed</w:t>
            </w:r>
          </w:p>
          <w:p w14:paraId="26DD9FF6" w14:textId="77777777" w:rsidR="00A242B3" w:rsidRPr="00A242B3" w:rsidRDefault="00A242B3" w:rsidP="003205E9">
            <w:pPr>
              <w:spacing w:after="120"/>
              <w:ind w:right="284"/>
              <w:rPr>
                <w:rFonts w:ascii="Arial" w:eastAsia="MS Mincho" w:hAnsi="Arial"/>
                <w:sz w:val="22"/>
                <w:szCs w:val="22"/>
              </w:rPr>
            </w:pPr>
            <w:r w:rsidRPr="00A242B3">
              <w:rPr>
                <w:rFonts w:ascii="Arial" w:eastAsia="MS Mincho" w:hAnsi="Arial"/>
                <w:sz w:val="22"/>
                <w:szCs w:val="22"/>
              </w:rPr>
              <w:t xml:space="preserve">Remember that it is very much </w:t>
            </w:r>
            <w:r w:rsidRPr="00A242B3">
              <w:rPr>
                <w:rFonts w:ascii="Arial" w:eastAsia="MS Mincho" w:hAnsi="Arial"/>
                <w:b/>
                <w:sz w:val="22"/>
                <w:szCs w:val="22"/>
              </w:rPr>
              <w:t>the exception</w:t>
            </w:r>
            <w:r w:rsidRPr="00A242B3">
              <w:rPr>
                <w:rFonts w:ascii="Arial" w:eastAsia="MS Mincho" w:hAnsi="Arial"/>
                <w:sz w:val="22"/>
                <w:szCs w:val="22"/>
              </w:rPr>
              <w:t xml:space="preserve"> to evacuate a building in the event of a hostile intruder. Unless the location of the intruder is known, a "blind" evacuation may be putting people in more danger than if they had remained within the building.</w:t>
            </w:r>
          </w:p>
          <w:p w14:paraId="1F4E62C2" w14:textId="77777777" w:rsidR="00A242B3" w:rsidRPr="00A242B3" w:rsidRDefault="00A242B3" w:rsidP="003205E9">
            <w:pPr>
              <w:spacing w:line="288" w:lineRule="auto"/>
              <w:rPr>
                <w:rFonts w:ascii="Arial" w:hAnsi="Arial" w:cs="Arial"/>
                <w:sz w:val="22"/>
                <w:szCs w:val="22"/>
                <w:lang w:val="en-GB" w:eastAsia="en-GB"/>
              </w:rPr>
            </w:pPr>
          </w:p>
        </w:tc>
        <w:tc>
          <w:tcPr>
            <w:tcW w:w="5268" w:type="dxa"/>
          </w:tcPr>
          <w:p w14:paraId="1D2F5D68" w14:textId="77777777" w:rsidR="00A242B3" w:rsidRPr="00A242B3" w:rsidRDefault="00A242B3" w:rsidP="003205E9">
            <w:pPr>
              <w:spacing w:after="120"/>
              <w:rPr>
                <w:rFonts w:ascii="Arial" w:eastAsia="MS Mincho" w:hAnsi="Arial" w:cs="Arial"/>
                <w:sz w:val="22"/>
                <w:szCs w:val="22"/>
              </w:rPr>
            </w:pPr>
            <w:r w:rsidRPr="00A242B3">
              <w:rPr>
                <w:rFonts w:ascii="Arial" w:eastAsia="MS Mincho" w:hAnsi="Arial" w:cs="Arial"/>
                <w:sz w:val="22"/>
                <w:szCs w:val="22"/>
              </w:rPr>
              <w:t>Headteacher to communicate evacuation via text message/word of mouth using the word ‘Evacuation’.</w:t>
            </w:r>
          </w:p>
          <w:p w14:paraId="3D1F29B6" w14:textId="77777777" w:rsidR="00A242B3" w:rsidRPr="00A242B3" w:rsidRDefault="00A242B3" w:rsidP="003205E9">
            <w:pPr>
              <w:spacing w:after="120"/>
              <w:rPr>
                <w:rFonts w:ascii="Arial" w:eastAsia="MS Mincho" w:hAnsi="Arial" w:cs="Arial"/>
                <w:sz w:val="22"/>
                <w:szCs w:val="22"/>
              </w:rPr>
            </w:pPr>
            <w:r w:rsidRPr="00A242B3">
              <w:rPr>
                <w:rFonts w:ascii="Arial" w:eastAsia="MS Mincho" w:hAnsi="Arial" w:cs="Arial"/>
                <w:sz w:val="22"/>
                <w:szCs w:val="22"/>
              </w:rPr>
              <w:t xml:space="preserve">Evacuation meeting point: Hope Farm Methodist Church. </w:t>
            </w:r>
          </w:p>
          <w:p w14:paraId="6F8FF72B" w14:textId="77777777" w:rsidR="00A242B3" w:rsidRPr="00A242B3" w:rsidRDefault="00A242B3" w:rsidP="003205E9">
            <w:pPr>
              <w:spacing w:after="120"/>
              <w:rPr>
                <w:rFonts w:ascii="Arial" w:eastAsia="MS Mincho" w:hAnsi="Arial" w:cs="Arial"/>
                <w:sz w:val="22"/>
                <w:szCs w:val="22"/>
              </w:rPr>
            </w:pPr>
            <w:r w:rsidRPr="00A242B3">
              <w:rPr>
                <w:rFonts w:ascii="Arial" w:eastAsia="MS Mincho" w:hAnsi="Arial" w:cs="Arial"/>
                <w:sz w:val="22"/>
                <w:szCs w:val="22"/>
              </w:rPr>
              <w:t>Type of venue: Church</w:t>
            </w:r>
          </w:p>
          <w:p w14:paraId="010A147A" w14:textId="77777777" w:rsidR="00A242B3" w:rsidRPr="00A242B3" w:rsidRDefault="00A242B3" w:rsidP="003205E9">
            <w:pPr>
              <w:spacing w:after="120"/>
              <w:rPr>
                <w:rFonts w:ascii="Arial" w:hAnsi="Arial" w:cs="Arial"/>
                <w:color w:val="000000"/>
                <w:sz w:val="22"/>
                <w:szCs w:val="22"/>
                <w:lang w:val="en-GB" w:eastAsia="en-GB"/>
              </w:rPr>
            </w:pPr>
            <w:r w:rsidRPr="00A242B3">
              <w:rPr>
                <w:rFonts w:ascii="Arial" w:eastAsia="MS Mincho" w:hAnsi="Arial" w:cs="Arial"/>
                <w:sz w:val="22"/>
                <w:szCs w:val="22"/>
              </w:rPr>
              <w:t xml:space="preserve">Contact name and number: </w:t>
            </w:r>
            <w:r w:rsidRPr="00A242B3">
              <w:rPr>
                <w:rFonts w:ascii="Arial" w:hAnsi="Arial" w:cs="Arial"/>
                <w:color w:val="000000"/>
                <w:sz w:val="22"/>
                <w:szCs w:val="22"/>
                <w:lang w:val="en-GB" w:eastAsia="en-GB"/>
              </w:rPr>
              <w:t>0151 648 9846</w:t>
            </w:r>
          </w:p>
          <w:p w14:paraId="7AC03680" w14:textId="77777777" w:rsidR="00A242B3" w:rsidRPr="00A242B3" w:rsidRDefault="00A242B3" w:rsidP="003205E9">
            <w:pPr>
              <w:rPr>
                <w:rFonts w:ascii="Arial" w:hAnsi="Arial" w:cs="Arial"/>
                <w:color w:val="000000"/>
                <w:sz w:val="22"/>
                <w:szCs w:val="22"/>
                <w:lang w:val="en-GB" w:eastAsia="en-GB"/>
              </w:rPr>
            </w:pPr>
            <w:proofErr w:type="gramStart"/>
            <w:r w:rsidRPr="00A242B3">
              <w:rPr>
                <w:rFonts w:ascii="Arial" w:hAnsi="Arial" w:cs="Arial"/>
                <w:color w:val="000000"/>
                <w:sz w:val="22"/>
                <w:szCs w:val="22"/>
                <w:lang w:val="en-GB" w:eastAsia="en-GB"/>
              </w:rPr>
              <w:t>5 minute</w:t>
            </w:r>
            <w:proofErr w:type="gramEnd"/>
            <w:r w:rsidRPr="00A242B3">
              <w:rPr>
                <w:rFonts w:ascii="Arial" w:hAnsi="Arial" w:cs="Arial"/>
                <w:color w:val="000000"/>
                <w:sz w:val="22"/>
                <w:szCs w:val="22"/>
                <w:lang w:val="en-GB" w:eastAsia="en-GB"/>
              </w:rPr>
              <w:t xml:space="preserve"> walk from school.  All adults know directions. Staff to supervise children walking to and from Hope Farm Methodist Church</w:t>
            </w:r>
          </w:p>
          <w:p w14:paraId="3AF7D6D2" w14:textId="77777777" w:rsidR="00A242B3" w:rsidRPr="00A242B3" w:rsidRDefault="00A242B3" w:rsidP="003205E9">
            <w:pPr>
              <w:spacing w:after="120"/>
              <w:rPr>
                <w:rFonts w:ascii="Arial" w:eastAsia="MS Mincho" w:hAnsi="Arial" w:cs="Arial"/>
                <w:sz w:val="22"/>
                <w:szCs w:val="22"/>
              </w:rPr>
            </w:pPr>
            <w:r w:rsidRPr="00A242B3">
              <w:rPr>
                <w:rFonts w:ascii="Arial" w:hAnsi="Arial" w:cs="Arial"/>
                <w:color w:val="000000"/>
                <w:sz w:val="22"/>
                <w:szCs w:val="22"/>
                <w:lang w:val="en-GB" w:eastAsia="en-GB"/>
              </w:rPr>
              <w:t>Church opening hours.</w:t>
            </w:r>
          </w:p>
        </w:tc>
      </w:tr>
      <w:tr w:rsidR="00A242B3" w14:paraId="71984428" w14:textId="77777777" w:rsidTr="003205E9">
        <w:tc>
          <w:tcPr>
            <w:tcW w:w="4508" w:type="dxa"/>
          </w:tcPr>
          <w:p w14:paraId="7BADAD86" w14:textId="77777777" w:rsidR="00A242B3" w:rsidRDefault="00A242B3" w:rsidP="003205E9">
            <w:pPr>
              <w:spacing w:line="288" w:lineRule="auto"/>
              <w:rPr>
                <w:rFonts w:ascii="Arial" w:hAnsi="Arial" w:cs="Arial"/>
                <w:lang w:val="en-GB" w:eastAsia="en-GB"/>
              </w:rPr>
            </w:pPr>
            <w:r w:rsidRPr="008F56EE">
              <w:rPr>
                <w:rFonts w:ascii="Arial" w:eastAsia="MS Mincho" w:hAnsi="Arial"/>
                <w:b/>
                <w:sz w:val="20"/>
              </w:rPr>
              <w:t>Security lockdown drills</w:t>
            </w:r>
          </w:p>
        </w:tc>
        <w:tc>
          <w:tcPr>
            <w:tcW w:w="5268" w:type="dxa"/>
          </w:tcPr>
          <w:p w14:paraId="50E6D9A7" w14:textId="77777777" w:rsidR="00A242B3" w:rsidRPr="00A242B3" w:rsidRDefault="00A242B3" w:rsidP="003205E9">
            <w:pPr>
              <w:spacing w:after="120"/>
              <w:rPr>
                <w:rFonts w:ascii="Arial" w:eastAsia="MS Mincho" w:hAnsi="Arial" w:cs="Arial"/>
                <w:sz w:val="22"/>
                <w:szCs w:val="22"/>
              </w:rPr>
            </w:pPr>
            <w:r w:rsidRPr="00A242B3">
              <w:rPr>
                <w:rFonts w:ascii="Arial" w:eastAsia="MS Mincho" w:hAnsi="Arial" w:cs="Arial"/>
                <w:sz w:val="22"/>
                <w:szCs w:val="22"/>
              </w:rPr>
              <w:t xml:space="preserve">In line with fire drill schedule. </w:t>
            </w:r>
          </w:p>
          <w:p w14:paraId="4338ABC4" w14:textId="77777777" w:rsidR="00A242B3" w:rsidRPr="00A242B3" w:rsidRDefault="00A242B3" w:rsidP="003205E9">
            <w:pPr>
              <w:spacing w:after="120"/>
              <w:rPr>
                <w:rFonts w:ascii="Arial" w:eastAsia="MS Mincho" w:hAnsi="Arial" w:cs="Arial"/>
                <w:sz w:val="22"/>
                <w:szCs w:val="22"/>
              </w:rPr>
            </w:pPr>
            <w:r w:rsidRPr="00A242B3">
              <w:rPr>
                <w:rFonts w:ascii="Arial" w:eastAsia="MS Mincho" w:hAnsi="Arial" w:cs="Arial"/>
                <w:sz w:val="22"/>
                <w:szCs w:val="22"/>
              </w:rPr>
              <w:t xml:space="preserve">Lock down alarm checks in line with fire alarm checks. </w:t>
            </w:r>
          </w:p>
          <w:p w14:paraId="70225EB5" w14:textId="77777777" w:rsidR="00A242B3" w:rsidRDefault="00A242B3" w:rsidP="003205E9">
            <w:pPr>
              <w:spacing w:line="288" w:lineRule="auto"/>
              <w:rPr>
                <w:rFonts w:ascii="Arial" w:hAnsi="Arial" w:cs="Arial"/>
                <w:lang w:val="en-GB" w:eastAsia="en-GB"/>
              </w:rPr>
            </w:pPr>
          </w:p>
        </w:tc>
      </w:tr>
    </w:tbl>
    <w:p w14:paraId="51E64DBD" w14:textId="77777777" w:rsidR="00A242B3" w:rsidRPr="00E25C1D" w:rsidRDefault="00A242B3" w:rsidP="00E25C1D">
      <w:pPr>
        <w:spacing w:line="288" w:lineRule="auto"/>
        <w:rPr>
          <w:rFonts w:ascii="Arial" w:hAnsi="Arial" w:cs="Arial"/>
          <w:lang w:val="en-GB" w:eastAsia="en-GB"/>
        </w:rPr>
      </w:pPr>
    </w:p>
    <w:tbl>
      <w:tblPr>
        <w:tblW w:w="9918" w:type="dxa"/>
        <w:tblLook w:val="04A0" w:firstRow="1" w:lastRow="0" w:firstColumn="1" w:lastColumn="0" w:noHBand="0" w:noVBand="1"/>
      </w:tblPr>
      <w:tblGrid>
        <w:gridCol w:w="9918"/>
      </w:tblGrid>
      <w:tr w:rsidR="00E25C1D" w:rsidRPr="00E25C1D" w14:paraId="1BD144C0" w14:textId="77777777" w:rsidTr="00CB05E3">
        <w:trPr>
          <w:cantSplit/>
          <w:trHeight w:val="285"/>
        </w:trPr>
        <w:tc>
          <w:tcPr>
            <w:tcW w:w="9918" w:type="dxa"/>
            <w:tcBorders>
              <w:top w:val="single" w:sz="4" w:space="0" w:color="auto"/>
              <w:left w:val="single" w:sz="4" w:space="0" w:color="auto"/>
              <w:bottom w:val="single" w:sz="4" w:space="0" w:color="auto"/>
              <w:right w:val="single" w:sz="4" w:space="0" w:color="auto"/>
            </w:tcBorders>
            <w:shd w:val="clear" w:color="000000" w:fill="CFDCE3"/>
            <w:vAlign w:val="center"/>
          </w:tcPr>
          <w:p w14:paraId="67755881" w14:textId="77777777" w:rsidR="00E25C1D" w:rsidRPr="00E25C1D" w:rsidRDefault="00E25C1D" w:rsidP="00E25C1D">
            <w:pPr>
              <w:jc w:val="center"/>
              <w:rPr>
                <w:rFonts w:ascii="Arial" w:hAnsi="Arial" w:cs="Arial"/>
                <w:b/>
                <w:bCs/>
                <w:color w:val="000000"/>
                <w:sz w:val="22"/>
                <w:szCs w:val="22"/>
                <w:lang w:val="en-GB" w:eastAsia="en-GB"/>
              </w:rPr>
            </w:pPr>
            <w:r w:rsidRPr="00E25C1D">
              <w:rPr>
                <w:rFonts w:ascii="Arial" w:hAnsi="Arial" w:cs="Arial"/>
                <w:b/>
                <w:lang w:val="en-GB" w:eastAsia="en-GB"/>
              </w:rPr>
              <w:t>Rooms most suitable for lockdown</w:t>
            </w:r>
          </w:p>
        </w:tc>
      </w:tr>
      <w:tr w:rsidR="00E25C1D" w:rsidRPr="00E25C1D" w14:paraId="3736B25C" w14:textId="77777777" w:rsidTr="00CB05E3">
        <w:trPr>
          <w:trHeight w:val="285"/>
        </w:trPr>
        <w:tc>
          <w:tcPr>
            <w:tcW w:w="99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A722475" w14:textId="77777777" w:rsidR="00EA7158" w:rsidRDefault="00E25C1D" w:rsidP="00E25C1D">
            <w:pPr>
              <w:rPr>
                <w:rFonts w:ascii="Arial" w:hAnsi="Arial" w:cs="Arial"/>
                <w:color w:val="000000"/>
                <w:sz w:val="22"/>
                <w:szCs w:val="22"/>
                <w:lang w:val="en-GB" w:eastAsia="en-GB"/>
              </w:rPr>
            </w:pPr>
            <w:r>
              <w:rPr>
                <w:rFonts w:ascii="Arial" w:hAnsi="Arial" w:cs="Arial"/>
                <w:color w:val="000000"/>
                <w:sz w:val="22"/>
                <w:szCs w:val="22"/>
                <w:lang w:val="en-GB" w:eastAsia="en-GB"/>
              </w:rPr>
              <w:t xml:space="preserve">EYFS – </w:t>
            </w:r>
            <w:r w:rsidR="00EA7158">
              <w:rPr>
                <w:rFonts w:ascii="Arial" w:hAnsi="Arial" w:cs="Arial"/>
                <w:color w:val="000000"/>
                <w:sz w:val="22"/>
                <w:szCs w:val="22"/>
                <w:lang w:val="en-GB" w:eastAsia="en-GB"/>
              </w:rPr>
              <w:t>Hedgehogs – bathroom/nappy changing area</w:t>
            </w:r>
          </w:p>
          <w:p w14:paraId="7C35363B" w14:textId="6FD09C75" w:rsidR="00E25C1D" w:rsidRDefault="00EA7158" w:rsidP="00E25C1D">
            <w:pPr>
              <w:rPr>
                <w:rFonts w:ascii="Arial" w:hAnsi="Arial" w:cs="Arial"/>
                <w:color w:val="000000"/>
                <w:sz w:val="22"/>
                <w:szCs w:val="22"/>
                <w:lang w:val="en-GB" w:eastAsia="en-GB"/>
              </w:rPr>
            </w:pPr>
            <w:r>
              <w:rPr>
                <w:rFonts w:ascii="Arial" w:hAnsi="Arial" w:cs="Arial"/>
                <w:color w:val="000000"/>
                <w:sz w:val="22"/>
                <w:szCs w:val="22"/>
                <w:lang w:val="en-GB" w:eastAsia="en-GB"/>
              </w:rPr>
              <w:t xml:space="preserve">             Squirrels </w:t>
            </w:r>
            <w:r w:rsidR="00E25C1D">
              <w:rPr>
                <w:rFonts w:ascii="Arial" w:hAnsi="Arial" w:cs="Arial"/>
                <w:color w:val="000000"/>
                <w:sz w:val="22"/>
                <w:szCs w:val="22"/>
                <w:lang w:val="en-GB" w:eastAsia="en-GB"/>
              </w:rPr>
              <w:t xml:space="preserve">Nursery and </w:t>
            </w:r>
            <w:r>
              <w:rPr>
                <w:rFonts w:ascii="Arial" w:hAnsi="Arial" w:cs="Arial"/>
                <w:color w:val="000000"/>
                <w:sz w:val="22"/>
                <w:szCs w:val="22"/>
                <w:lang w:val="en-GB" w:eastAsia="en-GB"/>
              </w:rPr>
              <w:t xml:space="preserve">Foxes </w:t>
            </w:r>
            <w:r w:rsidR="00E25C1D">
              <w:rPr>
                <w:rFonts w:ascii="Arial" w:hAnsi="Arial" w:cs="Arial"/>
                <w:color w:val="000000"/>
                <w:sz w:val="22"/>
                <w:szCs w:val="22"/>
                <w:lang w:val="en-GB" w:eastAsia="en-GB"/>
              </w:rPr>
              <w:t>Pre-school – Foxes with shutters down</w:t>
            </w:r>
          </w:p>
          <w:p w14:paraId="46474534" w14:textId="310F2400" w:rsidR="00E25C1D" w:rsidRPr="00E25C1D" w:rsidRDefault="00E25C1D" w:rsidP="00E25C1D">
            <w:pPr>
              <w:rPr>
                <w:rFonts w:ascii="Arial" w:hAnsi="Arial" w:cs="Arial"/>
                <w:color w:val="000000"/>
                <w:sz w:val="22"/>
                <w:szCs w:val="22"/>
                <w:lang w:val="en-GB" w:eastAsia="en-GB"/>
              </w:rPr>
            </w:pPr>
            <w:r>
              <w:rPr>
                <w:rFonts w:ascii="Arial" w:hAnsi="Arial" w:cs="Arial"/>
                <w:color w:val="000000"/>
                <w:sz w:val="22"/>
                <w:szCs w:val="22"/>
                <w:lang w:val="en-GB" w:eastAsia="en-GB"/>
              </w:rPr>
              <w:t xml:space="preserve">             Reception – open shared area between classrooms and sunny room  </w:t>
            </w:r>
          </w:p>
        </w:tc>
      </w:tr>
      <w:tr w:rsidR="00E25C1D" w:rsidRPr="00E25C1D" w14:paraId="6F8B7AE3" w14:textId="77777777" w:rsidTr="00CB05E3">
        <w:trPr>
          <w:trHeight w:val="285"/>
        </w:trPr>
        <w:tc>
          <w:tcPr>
            <w:tcW w:w="99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77377C9" w14:textId="77777777" w:rsidR="00E25C1D" w:rsidRDefault="00E25C1D" w:rsidP="00E25C1D">
            <w:pPr>
              <w:rPr>
                <w:rFonts w:ascii="Arial" w:hAnsi="Arial" w:cs="Arial"/>
                <w:color w:val="000000"/>
                <w:sz w:val="22"/>
                <w:szCs w:val="22"/>
                <w:lang w:val="en-GB" w:eastAsia="en-GB"/>
              </w:rPr>
            </w:pPr>
            <w:r>
              <w:rPr>
                <w:rFonts w:ascii="Arial" w:hAnsi="Arial" w:cs="Arial"/>
                <w:color w:val="000000"/>
                <w:sz w:val="22"/>
                <w:szCs w:val="22"/>
                <w:lang w:val="en-GB" w:eastAsia="en-GB"/>
              </w:rPr>
              <w:t xml:space="preserve">RP </w:t>
            </w:r>
            <w:r w:rsidR="00DF702D">
              <w:rPr>
                <w:rFonts w:ascii="Arial" w:hAnsi="Arial" w:cs="Arial"/>
                <w:color w:val="000000"/>
                <w:sz w:val="22"/>
                <w:szCs w:val="22"/>
                <w:lang w:val="en-GB" w:eastAsia="en-GB"/>
              </w:rPr>
              <w:t>Acorns -</w:t>
            </w:r>
            <w:r>
              <w:rPr>
                <w:rFonts w:ascii="Arial" w:hAnsi="Arial" w:cs="Arial"/>
                <w:color w:val="000000"/>
                <w:sz w:val="22"/>
                <w:szCs w:val="22"/>
                <w:lang w:val="en-GB" w:eastAsia="en-GB"/>
              </w:rPr>
              <w:t xml:space="preserve"> Rooms at rear of RP – dark room</w:t>
            </w:r>
          </w:p>
          <w:p w14:paraId="6EFA61EF" w14:textId="77777777" w:rsidR="00DF702D" w:rsidRDefault="00DF702D" w:rsidP="00E25C1D">
            <w:pPr>
              <w:rPr>
                <w:rFonts w:ascii="Arial" w:hAnsi="Arial" w:cs="Arial"/>
                <w:color w:val="000000"/>
                <w:sz w:val="22"/>
                <w:szCs w:val="22"/>
                <w:lang w:val="en-GB" w:eastAsia="en-GB"/>
              </w:rPr>
            </w:pPr>
            <w:r>
              <w:rPr>
                <w:rFonts w:ascii="Arial" w:hAnsi="Arial" w:cs="Arial"/>
                <w:color w:val="000000"/>
                <w:sz w:val="22"/>
                <w:szCs w:val="22"/>
                <w:lang w:val="en-GB" w:eastAsia="en-GB"/>
              </w:rPr>
              <w:t xml:space="preserve">RP </w:t>
            </w:r>
            <w:r w:rsidR="00EA7158">
              <w:rPr>
                <w:rFonts w:ascii="Arial" w:hAnsi="Arial" w:cs="Arial"/>
                <w:color w:val="000000"/>
                <w:sz w:val="22"/>
                <w:szCs w:val="22"/>
                <w:lang w:val="en-GB" w:eastAsia="en-GB"/>
              </w:rPr>
              <w:t>Butterflies</w:t>
            </w:r>
            <w:r>
              <w:rPr>
                <w:rFonts w:ascii="Arial" w:hAnsi="Arial" w:cs="Arial"/>
                <w:color w:val="000000"/>
                <w:sz w:val="22"/>
                <w:szCs w:val="22"/>
                <w:lang w:val="en-GB" w:eastAsia="en-GB"/>
              </w:rPr>
              <w:t xml:space="preserve"> – within own classroom, doors locked</w:t>
            </w:r>
          </w:p>
          <w:p w14:paraId="4A3BB494" w14:textId="5B22D8DF" w:rsidR="00EA7158" w:rsidRDefault="00EA7158" w:rsidP="00E25C1D">
            <w:pPr>
              <w:rPr>
                <w:rFonts w:ascii="Arial" w:hAnsi="Arial" w:cs="Arial"/>
                <w:color w:val="000000"/>
                <w:sz w:val="22"/>
                <w:szCs w:val="22"/>
                <w:lang w:val="en-GB" w:eastAsia="en-GB"/>
              </w:rPr>
            </w:pPr>
            <w:r>
              <w:rPr>
                <w:rFonts w:ascii="Arial" w:hAnsi="Arial" w:cs="Arial"/>
                <w:color w:val="000000"/>
                <w:sz w:val="22"/>
                <w:szCs w:val="22"/>
                <w:lang w:val="en-GB" w:eastAsia="en-GB"/>
              </w:rPr>
              <w:t>RP Ladybirds – within own classroom with doors locked</w:t>
            </w:r>
          </w:p>
        </w:tc>
      </w:tr>
      <w:tr w:rsidR="00E25C1D" w:rsidRPr="00E25C1D" w14:paraId="6F18AE9E" w14:textId="77777777" w:rsidTr="00CB05E3">
        <w:trPr>
          <w:trHeight w:val="285"/>
        </w:trPr>
        <w:tc>
          <w:tcPr>
            <w:tcW w:w="99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8653E6D" w14:textId="316E140B" w:rsidR="00E25C1D" w:rsidRPr="00E25C1D" w:rsidRDefault="00E25C1D" w:rsidP="00E25C1D">
            <w:pPr>
              <w:rPr>
                <w:rFonts w:ascii="Arial" w:hAnsi="Arial" w:cs="Arial"/>
                <w:color w:val="000000"/>
                <w:sz w:val="22"/>
                <w:szCs w:val="22"/>
                <w:lang w:val="en-GB" w:eastAsia="en-GB"/>
              </w:rPr>
            </w:pPr>
            <w:r>
              <w:rPr>
                <w:rFonts w:ascii="Arial" w:hAnsi="Arial" w:cs="Arial"/>
                <w:color w:val="000000"/>
                <w:sz w:val="22"/>
                <w:szCs w:val="22"/>
                <w:lang w:val="en-GB" w:eastAsia="en-GB"/>
              </w:rPr>
              <w:t xml:space="preserve">KS1 – </w:t>
            </w:r>
            <w:r w:rsidR="00DF702D">
              <w:rPr>
                <w:rFonts w:ascii="Arial" w:hAnsi="Arial" w:cs="Arial"/>
                <w:color w:val="000000"/>
                <w:sz w:val="22"/>
                <w:szCs w:val="22"/>
                <w:lang w:val="en-GB" w:eastAsia="en-GB"/>
              </w:rPr>
              <w:t>Computing</w:t>
            </w:r>
            <w:r>
              <w:rPr>
                <w:rFonts w:ascii="Arial" w:hAnsi="Arial" w:cs="Arial"/>
                <w:color w:val="000000"/>
                <w:sz w:val="22"/>
                <w:szCs w:val="22"/>
                <w:lang w:val="en-GB" w:eastAsia="en-GB"/>
              </w:rPr>
              <w:t xml:space="preserve"> room/</w:t>
            </w:r>
            <w:r w:rsidR="00DF702D">
              <w:rPr>
                <w:rFonts w:ascii="Arial" w:hAnsi="Arial" w:cs="Arial"/>
                <w:color w:val="000000"/>
                <w:sz w:val="22"/>
                <w:szCs w:val="22"/>
                <w:lang w:val="en-GB" w:eastAsia="en-GB"/>
              </w:rPr>
              <w:t>classrooms</w:t>
            </w:r>
            <w:r w:rsidR="002C55D1">
              <w:rPr>
                <w:rFonts w:ascii="Arial" w:hAnsi="Arial" w:cs="Arial"/>
                <w:color w:val="000000"/>
                <w:sz w:val="22"/>
                <w:szCs w:val="22"/>
                <w:lang w:val="en-GB" w:eastAsia="en-GB"/>
              </w:rPr>
              <w:t>/</w:t>
            </w:r>
            <w:r>
              <w:rPr>
                <w:rFonts w:ascii="Arial" w:hAnsi="Arial" w:cs="Arial"/>
                <w:color w:val="000000"/>
                <w:sz w:val="22"/>
                <w:szCs w:val="22"/>
                <w:lang w:val="en-GB" w:eastAsia="en-GB"/>
              </w:rPr>
              <w:t>hall</w:t>
            </w:r>
            <w:r w:rsidR="002C55D1">
              <w:rPr>
                <w:rFonts w:ascii="Arial" w:hAnsi="Arial" w:cs="Arial"/>
                <w:color w:val="000000"/>
                <w:sz w:val="22"/>
                <w:szCs w:val="22"/>
                <w:lang w:val="en-GB" w:eastAsia="en-GB"/>
              </w:rPr>
              <w:t>/internal corridors</w:t>
            </w:r>
            <w:r>
              <w:rPr>
                <w:rFonts w:ascii="Arial" w:hAnsi="Arial" w:cs="Arial"/>
                <w:color w:val="000000"/>
                <w:sz w:val="22"/>
                <w:szCs w:val="22"/>
                <w:lang w:val="en-GB" w:eastAsia="en-GB"/>
              </w:rPr>
              <w:t xml:space="preserve"> if deemed safe</w:t>
            </w:r>
          </w:p>
        </w:tc>
      </w:tr>
      <w:tr w:rsidR="002C55D1" w:rsidRPr="00E25C1D" w14:paraId="0DDA675A" w14:textId="77777777" w:rsidTr="00CB05E3">
        <w:trPr>
          <w:trHeight w:val="285"/>
        </w:trPr>
        <w:tc>
          <w:tcPr>
            <w:tcW w:w="99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BA897F4" w14:textId="20EA0A21" w:rsidR="002C55D1" w:rsidRDefault="002C55D1" w:rsidP="00E25C1D">
            <w:pPr>
              <w:rPr>
                <w:rFonts w:ascii="Arial" w:hAnsi="Arial" w:cs="Arial"/>
                <w:color w:val="000000"/>
                <w:sz w:val="22"/>
                <w:szCs w:val="22"/>
                <w:lang w:val="en-GB" w:eastAsia="en-GB"/>
              </w:rPr>
            </w:pPr>
            <w:r>
              <w:rPr>
                <w:rFonts w:ascii="Arial" w:hAnsi="Arial" w:cs="Arial"/>
                <w:color w:val="000000"/>
                <w:sz w:val="22"/>
                <w:szCs w:val="22"/>
                <w:lang w:val="en-GB" w:eastAsia="en-GB"/>
              </w:rPr>
              <w:t>KS1 office staff: DHT office if deemed safe</w:t>
            </w:r>
          </w:p>
        </w:tc>
      </w:tr>
      <w:tr w:rsidR="00E25C1D" w:rsidRPr="00E25C1D" w14:paraId="3D9A5A73" w14:textId="77777777" w:rsidTr="00CB05E3">
        <w:trPr>
          <w:trHeight w:val="285"/>
        </w:trPr>
        <w:tc>
          <w:tcPr>
            <w:tcW w:w="99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E9AA434" w14:textId="2173299A" w:rsidR="00E25C1D" w:rsidRPr="00E25C1D" w:rsidRDefault="00E25C1D" w:rsidP="00E25C1D">
            <w:pPr>
              <w:rPr>
                <w:rFonts w:ascii="Arial" w:hAnsi="Arial" w:cs="Arial"/>
                <w:color w:val="000000"/>
                <w:sz w:val="22"/>
                <w:szCs w:val="22"/>
                <w:lang w:val="en-GB" w:eastAsia="en-GB"/>
              </w:rPr>
            </w:pPr>
            <w:r>
              <w:rPr>
                <w:rFonts w:ascii="Arial" w:hAnsi="Arial" w:cs="Arial"/>
                <w:color w:val="000000"/>
                <w:sz w:val="22"/>
                <w:szCs w:val="22"/>
                <w:lang w:val="en-GB" w:eastAsia="en-GB"/>
              </w:rPr>
              <w:t xml:space="preserve">Lower KS2 – Intervention rooms x 3, </w:t>
            </w:r>
            <w:r w:rsidR="002C55D1">
              <w:rPr>
                <w:rFonts w:ascii="Arial" w:hAnsi="Arial" w:cs="Arial"/>
                <w:color w:val="000000"/>
                <w:sz w:val="22"/>
                <w:szCs w:val="22"/>
                <w:lang w:val="en-GB" w:eastAsia="en-GB"/>
              </w:rPr>
              <w:t xml:space="preserve">computing room, </w:t>
            </w:r>
            <w:r>
              <w:rPr>
                <w:rFonts w:ascii="Arial" w:hAnsi="Arial" w:cs="Arial"/>
                <w:color w:val="000000"/>
                <w:sz w:val="22"/>
                <w:szCs w:val="22"/>
                <w:lang w:val="en-GB" w:eastAsia="en-GB"/>
              </w:rPr>
              <w:t>internal corridor and hall if deemed safe</w:t>
            </w:r>
          </w:p>
        </w:tc>
      </w:tr>
      <w:tr w:rsidR="00E25C1D" w:rsidRPr="00E25C1D" w14:paraId="1BCFB25C" w14:textId="77777777" w:rsidTr="00CB05E3">
        <w:trPr>
          <w:trHeight w:val="285"/>
        </w:trPr>
        <w:tc>
          <w:tcPr>
            <w:tcW w:w="99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A61FA63" w14:textId="5ED1838F" w:rsidR="00E25C1D" w:rsidRDefault="00E25C1D" w:rsidP="00E25C1D">
            <w:pPr>
              <w:rPr>
                <w:rFonts w:ascii="Arial" w:hAnsi="Arial" w:cs="Arial"/>
                <w:color w:val="000000"/>
                <w:sz w:val="22"/>
                <w:szCs w:val="22"/>
                <w:lang w:val="en-GB" w:eastAsia="en-GB"/>
              </w:rPr>
            </w:pPr>
            <w:r>
              <w:rPr>
                <w:rFonts w:ascii="Arial" w:hAnsi="Arial" w:cs="Arial"/>
                <w:color w:val="000000"/>
                <w:sz w:val="22"/>
                <w:szCs w:val="22"/>
                <w:lang w:val="en-GB" w:eastAsia="en-GB"/>
              </w:rPr>
              <w:t xml:space="preserve">Upper KS2 </w:t>
            </w:r>
            <w:r w:rsidR="00C15BE1">
              <w:rPr>
                <w:rFonts w:ascii="Arial" w:hAnsi="Arial" w:cs="Arial"/>
                <w:color w:val="000000"/>
                <w:sz w:val="22"/>
                <w:szCs w:val="22"/>
                <w:lang w:val="en-GB" w:eastAsia="en-GB"/>
              </w:rPr>
              <w:t>–</w:t>
            </w:r>
            <w:r>
              <w:rPr>
                <w:rFonts w:ascii="Arial" w:hAnsi="Arial" w:cs="Arial"/>
                <w:color w:val="000000"/>
                <w:sz w:val="22"/>
                <w:szCs w:val="22"/>
                <w:lang w:val="en-GB" w:eastAsia="en-GB"/>
              </w:rPr>
              <w:t xml:space="preserve"> </w:t>
            </w:r>
            <w:r w:rsidR="00C15BE1">
              <w:rPr>
                <w:rFonts w:ascii="Arial" w:hAnsi="Arial" w:cs="Arial"/>
                <w:color w:val="000000"/>
                <w:sz w:val="22"/>
                <w:szCs w:val="22"/>
                <w:lang w:val="en-GB" w:eastAsia="en-GB"/>
              </w:rPr>
              <w:t>Intervention rooms x 5, internal corridor and hall if deemed safe</w:t>
            </w:r>
          </w:p>
        </w:tc>
      </w:tr>
      <w:tr w:rsidR="00C15BE1" w:rsidRPr="00E25C1D" w14:paraId="2B384359" w14:textId="77777777" w:rsidTr="00CB05E3">
        <w:trPr>
          <w:trHeight w:val="285"/>
        </w:trPr>
        <w:tc>
          <w:tcPr>
            <w:tcW w:w="99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5B3BBCC" w14:textId="1F3236AA" w:rsidR="00C15BE1" w:rsidRDefault="00C15BE1" w:rsidP="00E25C1D">
            <w:pPr>
              <w:rPr>
                <w:rFonts w:ascii="Arial" w:hAnsi="Arial" w:cs="Arial"/>
                <w:color w:val="000000"/>
                <w:sz w:val="22"/>
                <w:szCs w:val="22"/>
                <w:lang w:val="en-GB" w:eastAsia="en-GB"/>
              </w:rPr>
            </w:pPr>
            <w:r>
              <w:rPr>
                <w:rFonts w:ascii="Arial" w:hAnsi="Arial" w:cs="Arial"/>
                <w:color w:val="000000"/>
                <w:sz w:val="22"/>
                <w:szCs w:val="22"/>
                <w:lang w:val="en-GB" w:eastAsia="en-GB"/>
              </w:rPr>
              <w:t xml:space="preserve">Junior Office and/or HT room if deemed safe </w:t>
            </w:r>
          </w:p>
        </w:tc>
      </w:tr>
      <w:tr w:rsidR="00C15BE1" w:rsidRPr="00E25C1D" w14:paraId="4678EB11" w14:textId="77777777" w:rsidTr="00CB05E3">
        <w:trPr>
          <w:trHeight w:val="285"/>
        </w:trPr>
        <w:tc>
          <w:tcPr>
            <w:tcW w:w="9918"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47E25B2" w14:textId="54874C7F" w:rsidR="00C15BE1" w:rsidRPr="002C55D1" w:rsidRDefault="00C15BE1" w:rsidP="002C55D1">
            <w:pPr>
              <w:jc w:val="center"/>
              <w:rPr>
                <w:rFonts w:ascii="Arial" w:hAnsi="Arial" w:cs="Arial"/>
                <w:b/>
                <w:bCs/>
                <w:color w:val="000000"/>
                <w:sz w:val="22"/>
                <w:szCs w:val="22"/>
                <w:lang w:val="en-GB" w:eastAsia="en-GB"/>
              </w:rPr>
            </w:pPr>
            <w:r w:rsidRPr="002C55D1">
              <w:rPr>
                <w:rFonts w:ascii="Arial" w:hAnsi="Arial" w:cs="Arial"/>
                <w:b/>
                <w:bCs/>
                <w:color w:val="000000"/>
                <w:sz w:val="22"/>
                <w:szCs w:val="22"/>
                <w:lang w:val="en-GB" w:eastAsia="en-GB"/>
              </w:rPr>
              <w:t xml:space="preserve">IF </w:t>
            </w:r>
            <w:r w:rsidR="002C55D1" w:rsidRPr="002C55D1">
              <w:rPr>
                <w:rFonts w:ascii="Arial" w:hAnsi="Arial" w:cs="Arial"/>
                <w:b/>
                <w:bCs/>
                <w:color w:val="000000"/>
                <w:sz w:val="22"/>
                <w:szCs w:val="22"/>
                <w:lang w:val="en-GB" w:eastAsia="en-GB"/>
              </w:rPr>
              <w:t xml:space="preserve">AN </w:t>
            </w:r>
            <w:r w:rsidRPr="002C55D1">
              <w:rPr>
                <w:rFonts w:ascii="Arial" w:hAnsi="Arial" w:cs="Arial"/>
                <w:b/>
                <w:bCs/>
                <w:color w:val="000000"/>
                <w:sz w:val="22"/>
                <w:szCs w:val="22"/>
                <w:lang w:val="en-GB" w:eastAsia="en-GB"/>
              </w:rPr>
              <w:t>INTRUDER IS IN SCHOOL, THEN ALL CLASSROOMS TO BE USED, LOCKING OR BLOCKING DOORS AND PULLING BLINDS DOWN</w:t>
            </w:r>
          </w:p>
        </w:tc>
      </w:tr>
    </w:tbl>
    <w:p w14:paraId="658CB57B" w14:textId="77777777" w:rsidR="00E25C1D" w:rsidRPr="00E25C1D" w:rsidRDefault="00E25C1D" w:rsidP="00E25C1D">
      <w:pPr>
        <w:spacing w:line="288" w:lineRule="auto"/>
        <w:rPr>
          <w:rFonts w:ascii="Arial" w:hAnsi="Arial" w:cs="Arial"/>
          <w:lang w:val="en-GB" w:eastAsia="en-GB"/>
        </w:rPr>
      </w:pPr>
    </w:p>
    <w:p w14:paraId="621B295E" w14:textId="77777777" w:rsidR="00E25C1D" w:rsidRPr="00E25C1D" w:rsidRDefault="00E25C1D" w:rsidP="00E25C1D">
      <w:pPr>
        <w:spacing w:line="288" w:lineRule="auto"/>
        <w:rPr>
          <w:rFonts w:ascii="Arial" w:hAnsi="Arial" w:cs="Arial"/>
          <w:lang w:val="en-GB" w:eastAsia="en-GB"/>
        </w:rPr>
      </w:pPr>
      <w:r w:rsidRPr="00E25C1D">
        <w:rPr>
          <w:rFonts w:ascii="Arial" w:hAnsi="Arial" w:cs="Arial"/>
          <w:noProof/>
          <w:lang w:val="en-GB" w:eastAsia="en-GB"/>
        </w:rPr>
        <mc:AlternateContent>
          <mc:Choice Requires="wps">
            <w:drawing>
              <wp:inline distT="0" distB="0" distL="0" distR="0" wp14:anchorId="24D1FF23" wp14:editId="27359EC9">
                <wp:extent cx="6281420" cy="421640"/>
                <wp:effectExtent l="12700" t="12700" r="17780" b="10160"/>
                <wp:docPr id="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1420" cy="421640"/>
                        </a:xfrm>
                        <a:prstGeom prst="rect">
                          <a:avLst/>
                        </a:prstGeom>
                        <a:solidFill>
                          <a:srgbClr val="CFDCE3"/>
                        </a:solidFill>
                        <a:ln w="25400">
                          <a:solidFill>
                            <a:sysClr val="windowText" lastClr="000000"/>
                          </a:solidFill>
                          <a:miter lim="800000"/>
                          <a:headEnd/>
                          <a:tailEnd/>
                        </a:ln>
                      </wps:spPr>
                      <wps:txbx>
                        <w:txbxContent>
                          <w:p w14:paraId="242D8F35" w14:textId="77777777" w:rsidR="00E25C1D" w:rsidRPr="001B5317" w:rsidRDefault="00E25C1D" w:rsidP="00E25C1D">
                            <w:pPr>
                              <w:pStyle w:val="TableText"/>
                              <w:spacing w:after="120"/>
                              <w:rPr>
                                <w:rFonts w:ascii="Arial" w:hAnsi="Arial" w:cs="Arial"/>
                                <w:sz w:val="22"/>
                                <w:lang w:val="en-GB"/>
                              </w:rPr>
                            </w:pPr>
                            <w:r w:rsidRPr="001B5317">
                              <w:rPr>
                                <w:rFonts w:ascii="Arial" w:hAnsi="Arial" w:cs="Arial"/>
                                <w:sz w:val="22"/>
                                <w:lang w:val="en-GB"/>
                              </w:rPr>
                              <w:t>It is important to make sure that items that could be used as weapons</w:t>
                            </w:r>
                            <w:r>
                              <w:rPr>
                                <w:rFonts w:ascii="Arial" w:hAnsi="Arial" w:cs="Arial"/>
                                <w:sz w:val="22"/>
                                <w:lang w:val="en-GB"/>
                              </w:rPr>
                              <w:t xml:space="preserve"> (</w:t>
                            </w:r>
                            <w:r w:rsidRPr="001B5317">
                              <w:rPr>
                                <w:rFonts w:ascii="Arial" w:hAnsi="Arial" w:cs="Arial"/>
                                <w:sz w:val="22"/>
                                <w:lang w:val="en-GB"/>
                              </w:rPr>
                              <w:t>kitchen implements, sports equipment, tools, cleaning products</w:t>
                            </w:r>
                            <w:r>
                              <w:rPr>
                                <w:rFonts w:ascii="Arial" w:hAnsi="Arial" w:cs="Arial"/>
                                <w:sz w:val="22"/>
                                <w:lang w:val="en-GB"/>
                              </w:rPr>
                              <w:t>)</w:t>
                            </w:r>
                            <w:r w:rsidRPr="001B5317">
                              <w:rPr>
                                <w:rFonts w:ascii="Arial" w:hAnsi="Arial" w:cs="Arial"/>
                                <w:sz w:val="22"/>
                                <w:lang w:val="en-GB"/>
                              </w:rPr>
                              <w:t xml:space="preserve"> are securely locked away when not in use. </w:t>
                            </w:r>
                          </w:p>
                        </w:txbxContent>
                      </wps:txbx>
                      <wps:bodyPr rot="0" vert="horz" wrap="square" lIns="91440" tIns="10800" rIns="91440" bIns="10800" anchor="t" anchorCtr="0" upright="1">
                        <a:noAutofit/>
                      </wps:bodyPr>
                    </wps:wsp>
                  </a:graphicData>
                </a:graphic>
              </wp:inline>
            </w:drawing>
          </mc:Choice>
          <mc:Fallback>
            <w:pict>
              <v:shapetype w14:anchorId="24D1FF23" id="_x0000_t202" coordsize="21600,21600" o:spt="202" path="m,l,21600r21600,l21600,xe">
                <v:stroke joinstyle="miter"/>
                <v:path gradientshapeok="t" o:connecttype="rect"/>
              </v:shapetype>
              <v:shape id="Text Box 11" o:spid="_x0000_s1026" type="#_x0000_t202" style="width:494.6pt;height:33.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" fillcolor="#cfdce3" strokecolor="windowText" strokeweight="2pt">
                <v:textbox inset=",.3mm,,.3mm">
                  <w:txbxContent>
                    <w:p w14:paraId="242D8F35" w14:textId="77777777" w:rsidR="00E25C1D" w:rsidRPr="001B5317" w:rsidRDefault="00E25C1D" w:rsidP="00E25C1D">
                      <w:pPr>
                        <w:pStyle w:val="TableText"/>
                        <w:spacing w:after="120"/>
                        <w:rPr>
                          <w:rFonts w:ascii="Arial" w:hAnsi="Arial" w:cs="Arial"/>
                          <w:sz w:val="22"/>
                          <w:lang w:val="en-GB"/>
                        </w:rPr>
                      </w:pPr>
                      <w:r w:rsidRPr="001B5317">
                        <w:rPr>
                          <w:rFonts w:ascii="Arial" w:hAnsi="Arial" w:cs="Arial"/>
                          <w:sz w:val="22"/>
                          <w:lang w:val="en-GB"/>
                        </w:rPr>
                        <w:t>It is important to make sure that items that could be used as weapons</w:t>
                      </w:r>
                      <w:r>
                        <w:rPr>
                          <w:rFonts w:ascii="Arial" w:hAnsi="Arial" w:cs="Arial"/>
                          <w:sz w:val="22"/>
                          <w:lang w:val="en-GB"/>
                        </w:rPr>
                        <w:t xml:space="preserve"> (</w:t>
                      </w:r>
                      <w:r w:rsidRPr="001B5317">
                        <w:rPr>
                          <w:rFonts w:ascii="Arial" w:hAnsi="Arial" w:cs="Arial"/>
                          <w:sz w:val="22"/>
                          <w:lang w:val="en-GB"/>
                        </w:rPr>
                        <w:t>kitchen implements, sports equipment, tools, cleaning products</w:t>
                      </w:r>
                      <w:r>
                        <w:rPr>
                          <w:rFonts w:ascii="Arial" w:hAnsi="Arial" w:cs="Arial"/>
                          <w:sz w:val="22"/>
                          <w:lang w:val="en-GB"/>
                        </w:rPr>
                        <w:t>)</w:t>
                      </w:r>
                      <w:r w:rsidRPr="001B5317">
                        <w:rPr>
                          <w:rFonts w:ascii="Arial" w:hAnsi="Arial" w:cs="Arial"/>
                          <w:sz w:val="22"/>
                          <w:lang w:val="en-GB"/>
                        </w:rPr>
                        <w:t xml:space="preserve"> are securely locked away when not in use. </w:t>
                      </w:r>
                    </w:p>
                  </w:txbxContent>
                </v:textbox>
                <w10:anchorlock/>
              </v:shape>
            </w:pict>
          </mc:Fallback>
        </mc:AlternateContent>
      </w:r>
    </w:p>
    <w:p w14:paraId="505D20AF" w14:textId="77777777" w:rsidR="00C15BE1" w:rsidRPr="00E25C1D" w:rsidRDefault="00C15BE1" w:rsidP="00E25C1D">
      <w:pPr>
        <w:spacing w:line="288" w:lineRule="auto"/>
        <w:rPr>
          <w:rFonts w:ascii="Arial" w:hAnsi="Arial" w:cs="Arial"/>
          <w:lang w:val="en-GB" w:eastAsia="en-GB"/>
        </w:rPr>
      </w:pPr>
    </w:p>
    <w:tbl>
      <w:tblPr>
        <w:tblW w:w="9918" w:type="dxa"/>
        <w:tblLook w:val="04A0" w:firstRow="1" w:lastRow="0" w:firstColumn="1" w:lastColumn="0" w:noHBand="0" w:noVBand="1"/>
      </w:tblPr>
      <w:tblGrid>
        <w:gridCol w:w="9918"/>
      </w:tblGrid>
      <w:tr w:rsidR="00E25C1D" w:rsidRPr="00E25C1D" w14:paraId="1E018AEC" w14:textId="77777777" w:rsidTr="00CB05E3">
        <w:trPr>
          <w:cantSplit/>
          <w:trHeight w:val="300"/>
        </w:trPr>
        <w:tc>
          <w:tcPr>
            <w:tcW w:w="9918" w:type="dxa"/>
            <w:tcBorders>
              <w:top w:val="single" w:sz="4" w:space="0" w:color="auto"/>
              <w:left w:val="single" w:sz="4" w:space="0" w:color="auto"/>
              <w:bottom w:val="single" w:sz="4" w:space="0" w:color="auto"/>
              <w:right w:val="single" w:sz="4" w:space="0" w:color="auto"/>
            </w:tcBorders>
            <w:shd w:val="clear" w:color="000000" w:fill="CFDCE3"/>
            <w:noWrap/>
            <w:vAlign w:val="bottom"/>
          </w:tcPr>
          <w:p w14:paraId="1EF6C09E" w14:textId="77777777" w:rsidR="00E25C1D" w:rsidRPr="00E25C1D" w:rsidRDefault="00E25C1D" w:rsidP="00E25C1D">
            <w:pPr>
              <w:jc w:val="center"/>
              <w:rPr>
                <w:rFonts w:ascii="Arial" w:hAnsi="Arial" w:cs="Arial"/>
                <w:b/>
                <w:color w:val="000000"/>
                <w:sz w:val="22"/>
                <w:szCs w:val="22"/>
                <w:lang w:val="en-GB" w:eastAsia="en-GB"/>
              </w:rPr>
            </w:pPr>
            <w:r w:rsidRPr="00E25C1D">
              <w:rPr>
                <w:rFonts w:ascii="Arial" w:hAnsi="Arial" w:cs="Arial"/>
                <w:b/>
                <w:color w:val="000000"/>
                <w:sz w:val="22"/>
                <w:szCs w:val="22"/>
                <w:lang w:val="en-GB" w:eastAsia="en-GB"/>
              </w:rPr>
              <w:t>Communication arrangements</w:t>
            </w:r>
          </w:p>
          <w:p w14:paraId="7B484164" w14:textId="77777777" w:rsidR="00E25C1D" w:rsidRPr="00E25C1D" w:rsidRDefault="00E25C1D" w:rsidP="00E25C1D">
            <w:pPr>
              <w:jc w:val="center"/>
              <w:rPr>
                <w:rFonts w:ascii="Arial" w:hAnsi="Arial" w:cs="Arial"/>
                <w:b/>
                <w:color w:val="000000"/>
                <w:sz w:val="22"/>
                <w:szCs w:val="22"/>
                <w:lang w:val="en-GB" w:eastAsia="en-GB"/>
              </w:rPr>
            </w:pPr>
            <w:r w:rsidRPr="00E25C1D">
              <w:rPr>
                <w:rFonts w:ascii="Arial" w:hAnsi="Arial" w:cs="Arial"/>
                <w:color w:val="000000"/>
                <w:sz w:val="20"/>
                <w:szCs w:val="22"/>
                <w:lang w:val="en-GB" w:eastAsia="en-GB"/>
              </w:rPr>
              <w:t>Wherever possible use silent communications and keep noise to a minimum especially if the intruders are close by. Make sure any communications devices are secure and cannot be intercepted.</w:t>
            </w:r>
          </w:p>
        </w:tc>
      </w:tr>
      <w:tr w:rsidR="00E25C1D" w:rsidRPr="00E25C1D" w14:paraId="4844D7FA" w14:textId="77777777" w:rsidTr="00CB05E3">
        <w:trPr>
          <w:trHeight w:val="300"/>
        </w:trPr>
        <w:tc>
          <w:tcPr>
            <w:tcW w:w="9918" w:type="dxa"/>
            <w:tcBorders>
              <w:top w:val="nil"/>
              <w:left w:val="single" w:sz="4" w:space="0" w:color="auto"/>
              <w:bottom w:val="single" w:sz="4" w:space="0" w:color="auto"/>
              <w:right w:val="single" w:sz="4" w:space="0" w:color="auto"/>
            </w:tcBorders>
            <w:shd w:val="clear" w:color="auto" w:fill="auto"/>
            <w:noWrap/>
            <w:vAlign w:val="bottom"/>
          </w:tcPr>
          <w:p w14:paraId="3C3B414C" w14:textId="7D7E6D32" w:rsidR="00E25C1D" w:rsidRPr="00E25C1D" w:rsidRDefault="00E25C1D" w:rsidP="00E25C1D">
            <w:pPr>
              <w:rPr>
                <w:rFonts w:ascii="Arial" w:hAnsi="Arial" w:cs="Arial"/>
                <w:color w:val="000000"/>
                <w:sz w:val="22"/>
                <w:szCs w:val="22"/>
                <w:lang w:val="en-GB" w:eastAsia="en-GB"/>
              </w:rPr>
            </w:pPr>
            <w:r w:rsidRPr="00E25C1D">
              <w:rPr>
                <w:rFonts w:ascii="Arial" w:eastAsia="Wingdings" w:hAnsi="Arial" w:cs="Arial"/>
                <w:color w:val="000000"/>
                <w:sz w:val="22"/>
                <w:szCs w:val="22"/>
                <w:lang w:val="en-GB" w:eastAsia="en-GB"/>
              </w:rPr>
              <w:t xml:space="preserve">Two-way </w:t>
            </w:r>
            <w:r w:rsidR="00C15BE1">
              <w:rPr>
                <w:rFonts w:ascii="Arial" w:eastAsia="Wingdings" w:hAnsi="Arial" w:cs="Arial"/>
                <w:color w:val="000000"/>
                <w:sz w:val="22"/>
                <w:szCs w:val="22"/>
                <w:lang w:val="en-GB" w:eastAsia="en-GB"/>
              </w:rPr>
              <w:t>walkie talkies</w:t>
            </w:r>
            <w:r w:rsidR="00416619">
              <w:rPr>
                <w:rFonts w:ascii="Arial" w:eastAsia="Wingdings" w:hAnsi="Arial" w:cs="Arial"/>
                <w:color w:val="000000"/>
                <w:sz w:val="22"/>
                <w:szCs w:val="22"/>
                <w:lang w:val="en-GB" w:eastAsia="en-GB"/>
              </w:rPr>
              <w:t>, office telephones and mobile phones and email/</w:t>
            </w:r>
            <w:proofErr w:type="spellStart"/>
            <w:r w:rsidR="00416619">
              <w:rPr>
                <w:rFonts w:ascii="Arial" w:eastAsia="Wingdings" w:hAnsi="Arial" w:cs="Arial"/>
                <w:color w:val="000000"/>
                <w:sz w:val="22"/>
                <w:szCs w:val="22"/>
                <w:lang w:val="en-GB" w:eastAsia="en-GB"/>
              </w:rPr>
              <w:t>whatsapp</w:t>
            </w:r>
            <w:proofErr w:type="spellEnd"/>
            <w:r w:rsidR="00416619">
              <w:rPr>
                <w:rFonts w:ascii="Arial" w:eastAsia="Wingdings" w:hAnsi="Arial" w:cs="Arial"/>
                <w:color w:val="000000"/>
                <w:sz w:val="22"/>
                <w:szCs w:val="22"/>
                <w:lang w:val="en-GB" w:eastAsia="en-GB"/>
              </w:rPr>
              <w:t xml:space="preserve"> group chats may be used to communicate</w:t>
            </w:r>
          </w:p>
        </w:tc>
      </w:tr>
    </w:tbl>
    <w:p w14:paraId="32FA6AF6" w14:textId="77777777" w:rsidR="00E25C1D" w:rsidRPr="00E25C1D" w:rsidRDefault="00E25C1D" w:rsidP="00E25C1D">
      <w:pPr>
        <w:jc w:val="right"/>
        <w:rPr>
          <w:rFonts w:ascii="Arial" w:hAnsi="Arial" w:cs="Arial"/>
          <w:lang w:val="en-GB" w:eastAsia="en-GB"/>
        </w:rPr>
      </w:pPr>
    </w:p>
    <w:p w14:paraId="6D46A620" w14:textId="38FD3FBA" w:rsidR="002C55D1" w:rsidRPr="00416619" w:rsidRDefault="00416619" w:rsidP="00E25C1D">
      <w:pPr>
        <w:spacing w:line="288" w:lineRule="auto"/>
        <w:rPr>
          <w:rFonts w:ascii="Arial" w:hAnsi="Arial" w:cs="Arial"/>
          <w:b/>
          <w:bCs/>
          <w:lang w:val="en-GB" w:eastAsia="en-GB"/>
        </w:rPr>
      </w:pPr>
      <w:r w:rsidRPr="00416619">
        <w:rPr>
          <w:rFonts w:ascii="Arial" w:hAnsi="Arial" w:cs="Arial"/>
          <w:b/>
          <w:bCs/>
          <w:lang w:val="en-GB" w:eastAsia="en-GB"/>
        </w:rPr>
        <w:t>ACTION PLAN CHECKLIST</w:t>
      </w:r>
    </w:p>
    <w:p w14:paraId="71AE361E" w14:textId="77777777" w:rsidR="00E25C1D" w:rsidRPr="00E25C1D" w:rsidRDefault="00E25C1D" w:rsidP="00E25C1D">
      <w:pPr>
        <w:spacing w:line="288" w:lineRule="auto"/>
        <w:rPr>
          <w:rFonts w:ascii="Arial" w:hAnsi="Arial" w:cs="Arial"/>
          <w:lang w:val="en-GB" w:eastAsia="en-GB"/>
        </w:rPr>
      </w:pPr>
    </w:p>
    <w:tbl>
      <w:tblPr>
        <w:tblW w:w="9918" w:type="dxa"/>
        <w:tblLook w:val="04A0" w:firstRow="1" w:lastRow="0" w:firstColumn="1" w:lastColumn="0" w:noHBand="0" w:noVBand="1"/>
      </w:tblPr>
      <w:tblGrid>
        <w:gridCol w:w="8075"/>
        <w:gridCol w:w="1843"/>
      </w:tblGrid>
      <w:tr w:rsidR="00E25C1D" w:rsidRPr="00E25C1D" w14:paraId="24A9EAED" w14:textId="77777777" w:rsidTr="00CB05E3">
        <w:trPr>
          <w:cantSplit/>
          <w:trHeight w:val="300"/>
        </w:trPr>
        <w:tc>
          <w:tcPr>
            <w:tcW w:w="8075" w:type="dxa"/>
            <w:tcBorders>
              <w:top w:val="single" w:sz="4" w:space="0" w:color="auto"/>
              <w:left w:val="single" w:sz="4" w:space="0" w:color="auto"/>
              <w:bottom w:val="single" w:sz="4" w:space="0" w:color="auto"/>
              <w:right w:val="single" w:sz="4" w:space="0" w:color="auto"/>
            </w:tcBorders>
            <w:shd w:val="clear" w:color="000000" w:fill="CFDCE3"/>
            <w:noWrap/>
            <w:vAlign w:val="center"/>
          </w:tcPr>
          <w:p w14:paraId="435F172E" w14:textId="28281E69" w:rsidR="00E25C1D" w:rsidRPr="00E25C1D" w:rsidRDefault="00E25C1D" w:rsidP="00E25C1D">
            <w:pPr>
              <w:jc w:val="center"/>
              <w:rPr>
                <w:rFonts w:ascii="Arial" w:hAnsi="Arial" w:cs="Arial"/>
                <w:b/>
                <w:color w:val="000000"/>
                <w:sz w:val="22"/>
                <w:szCs w:val="22"/>
                <w:lang w:val="en-GB" w:eastAsia="en-GB"/>
              </w:rPr>
            </w:pPr>
            <w:r w:rsidRPr="00E25C1D">
              <w:rPr>
                <w:rFonts w:ascii="Arial" w:hAnsi="Arial" w:cs="Arial"/>
                <w:b/>
                <w:color w:val="000000"/>
                <w:sz w:val="22"/>
                <w:szCs w:val="22"/>
                <w:lang w:val="en-GB" w:eastAsia="en-GB"/>
              </w:rPr>
              <w:t>Action Plan</w:t>
            </w:r>
            <w:r w:rsidR="00FD35BF">
              <w:rPr>
                <w:rFonts w:ascii="Arial" w:hAnsi="Arial" w:cs="Arial"/>
                <w:b/>
                <w:color w:val="000000"/>
                <w:sz w:val="22"/>
                <w:szCs w:val="22"/>
                <w:lang w:val="en-GB" w:eastAsia="en-GB"/>
              </w:rPr>
              <w:t xml:space="preserve"> Checklist</w:t>
            </w:r>
          </w:p>
        </w:tc>
        <w:tc>
          <w:tcPr>
            <w:tcW w:w="1843" w:type="dxa"/>
            <w:tcBorders>
              <w:top w:val="single" w:sz="4" w:space="0" w:color="auto"/>
              <w:left w:val="nil"/>
              <w:bottom w:val="single" w:sz="4" w:space="0" w:color="auto"/>
              <w:right w:val="single" w:sz="4" w:space="0" w:color="auto"/>
            </w:tcBorders>
            <w:shd w:val="clear" w:color="000000" w:fill="CFDCE3"/>
            <w:noWrap/>
            <w:vAlign w:val="center"/>
          </w:tcPr>
          <w:p w14:paraId="32092A56" w14:textId="77777777" w:rsidR="00E25C1D" w:rsidRPr="00E25C1D" w:rsidRDefault="00E25C1D" w:rsidP="00E25C1D">
            <w:pPr>
              <w:rPr>
                <w:rFonts w:ascii="Arial" w:hAnsi="Arial" w:cs="Arial"/>
                <w:b/>
                <w:bCs/>
                <w:color w:val="000000"/>
                <w:sz w:val="18"/>
                <w:szCs w:val="18"/>
                <w:lang w:val="en-GB" w:eastAsia="en-GB"/>
              </w:rPr>
            </w:pPr>
            <w:r w:rsidRPr="00E25C1D">
              <w:rPr>
                <w:rFonts w:ascii="Arial" w:hAnsi="Arial" w:cs="Arial"/>
                <w:b/>
                <w:bCs/>
                <w:color w:val="000000"/>
                <w:sz w:val="18"/>
                <w:szCs w:val="18"/>
                <w:lang w:val="en-GB" w:eastAsia="en-GB"/>
              </w:rPr>
              <w:t>Completed by (sign and time)</w:t>
            </w:r>
          </w:p>
        </w:tc>
      </w:tr>
      <w:tr w:rsidR="00E25C1D" w:rsidRPr="00E25C1D" w14:paraId="1FE65878" w14:textId="77777777" w:rsidTr="00CB05E3">
        <w:trPr>
          <w:trHeight w:val="300"/>
        </w:trPr>
        <w:tc>
          <w:tcPr>
            <w:tcW w:w="8075" w:type="dxa"/>
            <w:tcBorders>
              <w:top w:val="nil"/>
              <w:left w:val="single" w:sz="4" w:space="0" w:color="auto"/>
              <w:bottom w:val="single" w:sz="4" w:space="0" w:color="auto"/>
              <w:right w:val="single" w:sz="4" w:space="0" w:color="auto"/>
            </w:tcBorders>
            <w:shd w:val="clear" w:color="auto" w:fill="auto"/>
            <w:noWrap/>
            <w:vAlign w:val="bottom"/>
          </w:tcPr>
          <w:p w14:paraId="25A65D17" w14:textId="77777777" w:rsidR="00E25C1D" w:rsidRPr="00E25C1D" w:rsidRDefault="00E25C1D" w:rsidP="00E25C1D">
            <w:pPr>
              <w:rPr>
                <w:rFonts w:ascii="Arial" w:hAnsi="Arial" w:cs="Arial"/>
                <w:color w:val="000000"/>
                <w:sz w:val="22"/>
                <w:szCs w:val="22"/>
                <w:lang w:val="en-GB" w:eastAsia="en-GB"/>
              </w:rPr>
            </w:pPr>
            <w:r w:rsidRPr="00E25C1D">
              <w:rPr>
                <w:rFonts w:ascii="Arial" w:hAnsi="Arial" w:cs="Arial"/>
                <w:color w:val="000000"/>
                <w:sz w:val="22"/>
                <w:szCs w:val="22"/>
                <w:lang w:val="en-GB" w:eastAsia="en-GB"/>
              </w:rPr>
              <w:t xml:space="preserve">Sound Alert - Activate lock-down procedures </w:t>
            </w:r>
            <w:r w:rsidRPr="00E25C1D">
              <w:rPr>
                <w:rFonts w:ascii="Arial" w:hAnsi="Arial" w:cs="Arial"/>
                <w:vanish/>
                <w:sz w:val="16"/>
                <w:szCs w:val="16"/>
                <w:lang w:val="en-GB" w:eastAsia="en-GB"/>
              </w:rPr>
              <w:pgNum/>
            </w:r>
            <w:r w:rsidRPr="00E25C1D">
              <w:rPr>
                <w:rFonts w:ascii="Arial" w:hAnsi="Arial" w:cs="Arial"/>
                <w:color w:val="000000"/>
                <w:sz w:val="22"/>
                <w:szCs w:val="22"/>
                <w:lang w:val="en-GB" w:eastAsia="en-GB"/>
              </w:rPr>
              <w:t>immediately</w:t>
            </w:r>
          </w:p>
        </w:tc>
        <w:tc>
          <w:tcPr>
            <w:tcW w:w="1843" w:type="dxa"/>
            <w:tcBorders>
              <w:top w:val="nil"/>
              <w:left w:val="nil"/>
              <w:bottom w:val="single" w:sz="4" w:space="0" w:color="auto"/>
              <w:right w:val="single" w:sz="4" w:space="0" w:color="auto"/>
            </w:tcBorders>
            <w:shd w:val="clear" w:color="auto" w:fill="auto"/>
            <w:noWrap/>
            <w:vAlign w:val="bottom"/>
          </w:tcPr>
          <w:p w14:paraId="7A4E10C5" w14:textId="77777777" w:rsidR="00E25C1D" w:rsidRPr="00E25C1D" w:rsidRDefault="00E25C1D" w:rsidP="00E25C1D">
            <w:pPr>
              <w:rPr>
                <w:rFonts w:ascii="Arial" w:hAnsi="Arial" w:cs="Arial"/>
                <w:color w:val="000000"/>
                <w:sz w:val="22"/>
                <w:szCs w:val="22"/>
                <w:lang w:val="en-GB" w:eastAsia="en-GB"/>
              </w:rPr>
            </w:pPr>
            <w:r w:rsidRPr="00E25C1D">
              <w:rPr>
                <w:rFonts w:ascii="Arial" w:hAnsi="Arial" w:cs="Arial"/>
                <w:color w:val="000000"/>
                <w:sz w:val="22"/>
                <w:szCs w:val="22"/>
                <w:lang w:val="en-GB" w:eastAsia="en-GB"/>
              </w:rPr>
              <w:t> </w:t>
            </w:r>
          </w:p>
        </w:tc>
      </w:tr>
      <w:tr w:rsidR="00E25C1D" w:rsidRPr="00E25C1D" w14:paraId="3B0F81A4" w14:textId="77777777" w:rsidTr="00CB05E3">
        <w:trPr>
          <w:trHeight w:val="300"/>
        </w:trPr>
        <w:tc>
          <w:tcPr>
            <w:tcW w:w="8075" w:type="dxa"/>
            <w:tcBorders>
              <w:top w:val="nil"/>
              <w:left w:val="single" w:sz="4" w:space="0" w:color="auto"/>
              <w:bottom w:val="single" w:sz="4" w:space="0" w:color="auto"/>
              <w:right w:val="single" w:sz="4" w:space="0" w:color="auto"/>
            </w:tcBorders>
            <w:shd w:val="clear" w:color="auto" w:fill="auto"/>
            <w:noWrap/>
            <w:vAlign w:val="bottom"/>
          </w:tcPr>
          <w:p w14:paraId="62DCB3A8" w14:textId="41BD94B2" w:rsidR="00E25C1D" w:rsidRPr="00E25C1D" w:rsidRDefault="00416619" w:rsidP="00E25C1D">
            <w:pPr>
              <w:rPr>
                <w:rFonts w:ascii="Arial" w:hAnsi="Arial" w:cs="Arial"/>
                <w:color w:val="000000"/>
                <w:sz w:val="22"/>
                <w:szCs w:val="22"/>
                <w:lang w:val="en-GB" w:eastAsia="en-GB"/>
              </w:rPr>
            </w:pPr>
            <w:r>
              <w:rPr>
                <w:rFonts w:ascii="Arial" w:hAnsi="Arial" w:cs="Arial"/>
                <w:color w:val="000000"/>
                <w:sz w:val="22"/>
                <w:szCs w:val="22"/>
                <w:lang w:val="en-GB" w:eastAsia="en-GB"/>
              </w:rPr>
              <w:t xml:space="preserve">Incident control </w:t>
            </w:r>
            <w:proofErr w:type="gramStart"/>
            <w:r>
              <w:rPr>
                <w:rFonts w:ascii="Arial" w:hAnsi="Arial" w:cs="Arial"/>
                <w:color w:val="000000"/>
                <w:sz w:val="22"/>
                <w:szCs w:val="22"/>
                <w:lang w:val="en-GB" w:eastAsia="en-GB"/>
              </w:rPr>
              <w:t>lead</w:t>
            </w:r>
            <w:proofErr w:type="gramEnd"/>
            <w:r>
              <w:rPr>
                <w:rFonts w:ascii="Arial" w:hAnsi="Arial" w:cs="Arial"/>
                <w:color w:val="000000"/>
                <w:sz w:val="22"/>
                <w:szCs w:val="22"/>
                <w:lang w:val="en-GB" w:eastAsia="en-GB"/>
              </w:rPr>
              <w:t xml:space="preserve"> to d</w:t>
            </w:r>
            <w:r w:rsidR="00E25C1D" w:rsidRPr="00E25C1D">
              <w:rPr>
                <w:rFonts w:ascii="Arial" w:hAnsi="Arial" w:cs="Arial"/>
                <w:color w:val="000000"/>
                <w:sz w:val="22"/>
                <w:szCs w:val="22"/>
                <w:lang w:val="en-GB" w:eastAsia="en-GB"/>
              </w:rPr>
              <w:t>ial 999</w:t>
            </w:r>
            <w:r>
              <w:rPr>
                <w:rFonts w:ascii="Arial" w:hAnsi="Arial" w:cs="Arial"/>
                <w:color w:val="000000"/>
                <w:sz w:val="22"/>
                <w:szCs w:val="22"/>
                <w:lang w:val="en-GB" w:eastAsia="en-GB"/>
              </w:rPr>
              <w:t xml:space="preserve"> and inform appropriate agencies</w:t>
            </w:r>
          </w:p>
        </w:tc>
        <w:tc>
          <w:tcPr>
            <w:tcW w:w="1843" w:type="dxa"/>
            <w:tcBorders>
              <w:top w:val="nil"/>
              <w:left w:val="nil"/>
              <w:bottom w:val="single" w:sz="4" w:space="0" w:color="auto"/>
              <w:right w:val="single" w:sz="4" w:space="0" w:color="auto"/>
            </w:tcBorders>
            <w:shd w:val="clear" w:color="auto" w:fill="auto"/>
            <w:noWrap/>
            <w:vAlign w:val="bottom"/>
          </w:tcPr>
          <w:p w14:paraId="47E5197C" w14:textId="77777777" w:rsidR="00E25C1D" w:rsidRPr="00E25C1D" w:rsidRDefault="00E25C1D" w:rsidP="00E25C1D">
            <w:pPr>
              <w:rPr>
                <w:rFonts w:ascii="Arial" w:hAnsi="Arial" w:cs="Arial"/>
                <w:color w:val="000000"/>
                <w:sz w:val="22"/>
                <w:szCs w:val="22"/>
                <w:lang w:val="en-GB" w:eastAsia="en-GB"/>
              </w:rPr>
            </w:pPr>
            <w:r w:rsidRPr="00E25C1D">
              <w:rPr>
                <w:rFonts w:ascii="Arial" w:hAnsi="Arial" w:cs="Arial"/>
                <w:color w:val="000000"/>
                <w:sz w:val="22"/>
                <w:szCs w:val="22"/>
                <w:lang w:val="en-GB" w:eastAsia="en-GB"/>
              </w:rPr>
              <w:t> </w:t>
            </w:r>
          </w:p>
        </w:tc>
      </w:tr>
      <w:tr w:rsidR="00E25C1D" w:rsidRPr="00E25C1D" w14:paraId="11ABC0F4" w14:textId="77777777" w:rsidTr="00CB05E3">
        <w:trPr>
          <w:trHeight w:val="300"/>
        </w:trPr>
        <w:tc>
          <w:tcPr>
            <w:tcW w:w="8075" w:type="dxa"/>
            <w:tcBorders>
              <w:top w:val="nil"/>
              <w:left w:val="single" w:sz="4" w:space="0" w:color="auto"/>
              <w:bottom w:val="single" w:sz="4" w:space="0" w:color="auto"/>
              <w:right w:val="single" w:sz="4" w:space="0" w:color="auto"/>
            </w:tcBorders>
            <w:shd w:val="clear" w:color="auto" w:fill="auto"/>
            <w:noWrap/>
            <w:vAlign w:val="bottom"/>
          </w:tcPr>
          <w:p w14:paraId="5CED3104" w14:textId="77777777" w:rsidR="00E25C1D" w:rsidRPr="00E25C1D" w:rsidRDefault="00E25C1D" w:rsidP="00E25C1D">
            <w:pPr>
              <w:rPr>
                <w:rFonts w:ascii="Arial" w:hAnsi="Arial" w:cs="Arial"/>
                <w:color w:val="000000"/>
                <w:sz w:val="22"/>
                <w:szCs w:val="22"/>
                <w:lang w:val="en-GB" w:eastAsia="en-GB"/>
              </w:rPr>
            </w:pPr>
            <w:r w:rsidRPr="00E25C1D">
              <w:rPr>
                <w:rFonts w:ascii="Arial" w:hAnsi="Arial" w:cs="Arial"/>
                <w:color w:val="000000"/>
                <w:sz w:val="22"/>
                <w:szCs w:val="22"/>
                <w:lang w:val="en-GB" w:eastAsia="en-GB"/>
              </w:rPr>
              <w:t xml:space="preserve">Direct all children, staff, parents and signed in visitors </w:t>
            </w:r>
            <w:r w:rsidRPr="00E25C1D">
              <w:rPr>
                <w:rFonts w:ascii="Arial" w:hAnsi="Arial" w:cs="Arial"/>
                <w:vanish/>
                <w:sz w:val="16"/>
                <w:szCs w:val="16"/>
                <w:lang w:val="en-GB" w:eastAsia="en-GB"/>
              </w:rPr>
              <w:pgNum/>
            </w:r>
            <w:r w:rsidRPr="00E25C1D">
              <w:rPr>
                <w:rFonts w:ascii="Arial" w:hAnsi="Arial" w:cs="Arial"/>
                <w:color w:val="000000"/>
                <w:sz w:val="22"/>
                <w:szCs w:val="22"/>
                <w:lang w:val="en-GB" w:eastAsia="en-GB"/>
              </w:rPr>
              <w:t>to the nearest safe place (this may be dependent on what and where the risk is)</w:t>
            </w:r>
          </w:p>
        </w:tc>
        <w:tc>
          <w:tcPr>
            <w:tcW w:w="1843" w:type="dxa"/>
            <w:tcBorders>
              <w:top w:val="nil"/>
              <w:left w:val="nil"/>
              <w:bottom w:val="single" w:sz="4" w:space="0" w:color="auto"/>
              <w:right w:val="single" w:sz="4" w:space="0" w:color="auto"/>
            </w:tcBorders>
            <w:shd w:val="clear" w:color="auto" w:fill="auto"/>
            <w:noWrap/>
            <w:vAlign w:val="bottom"/>
          </w:tcPr>
          <w:p w14:paraId="127E4863" w14:textId="77777777" w:rsidR="00E25C1D" w:rsidRPr="00E25C1D" w:rsidRDefault="00E25C1D" w:rsidP="00E25C1D">
            <w:pPr>
              <w:rPr>
                <w:rFonts w:ascii="Arial" w:hAnsi="Arial" w:cs="Arial"/>
                <w:color w:val="000000"/>
                <w:sz w:val="22"/>
                <w:szCs w:val="22"/>
                <w:lang w:val="en-GB" w:eastAsia="en-GB"/>
              </w:rPr>
            </w:pPr>
            <w:r w:rsidRPr="00E25C1D">
              <w:rPr>
                <w:rFonts w:ascii="Arial" w:hAnsi="Arial" w:cs="Arial"/>
                <w:color w:val="000000"/>
                <w:sz w:val="22"/>
                <w:szCs w:val="22"/>
                <w:lang w:val="en-GB" w:eastAsia="en-GB"/>
              </w:rPr>
              <w:t> </w:t>
            </w:r>
          </w:p>
        </w:tc>
      </w:tr>
      <w:tr w:rsidR="00E25C1D" w:rsidRPr="00E25C1D" w14:paraId="07FFD4C9" w14:textId="77777777" w:rsidTr="00CB05E3">
        <w:trPr>
          <w:trHeight w:val="300"/>
        </w:trPr>
        <w:tc>
          <w:tcPr>
            <w:tcW w:w="8075" w:type="dxa"/>
            <w:tcBorders>
              <w:top w:val="nil"/>
              <w:left w:val="single" w:sz="4" w:space="0" w:color="auto"/>
              <w:bottom w:val="single" w:sz="4" w:space="0" w:color="auto"/>
              <w:right w:val="single" w:sz="4" w:space="0" w:color="auto"/>
            </w:tcBorders>
            <w:shd w:val="clear" w:color="auto" w:fill="auto"/>
            <w:noWrap/>
            <w:vAlign w:val="bottom"/>
          </w:tcPr>
          <w:p w14:paraId="051612F5" w14:textId="2BA2BDBC" w:rsidR="00E25C1D" w:rsidRPr="00E25C1D" w:rsidRDefault="00E25C1D" w:rsidP="00E25C1D">
            <w:pPr>
              <w:rPr>
                <w:rFonts w:ascii="Arial" w:hAnsi="Arial" w:cs="Arial"/>
                <w:color w:val="000000"/>
                <w:sz w:val="22"/>
                <w:szCs w:val="22"/>
                <w:lang w:val="en-GB" w:eastAsia="en-GB"/>
              </w:rPr>
            </w:pPr>
            <w:r w:rsidRPr="00E25C1D">
              <w:rPr>
                <w:rFonts w:ascii="Arial" w:hAnsi="Arial" w:cs="Arial"/>
                <w:color w:val="000000"/>
                <w:sz w:val="22"/>
                <w:szCs w:val="22"/>
                <w:lang w:val="en-GB" w:eastAsia="en-GB"/>
              </w:rPr>
              <w:t>Secure rooms and take action to increase protection from attack - Lock and barricade doors and windows</w:t>
            </w:r>
            <w:r w:rsidR="00416619">
              <w:rPr>
                <w:rFonts w:ascii="Arial" w:hAnsi="Arial" w:cs="Arial"/>
                <w:color w:val="000000"/>
                <w:sz w:val="22"/>
                <w:szCs w:val="22"/>
                <w:lang w:val="en-GB" w:eastAsia="en-GB"/>
              </w:rPr>
              <w:t xml:space="preserve"> if necessary</w:t>
            </w:r>
          </w:p>
        </w:tc>
        <w:tc>
          <w:tcPr>
            <w:tcW w:w="1843" w:type="dxa"/>
            <w:tcBorders>
              <w:top w:val="nil"/>
              <w:left w:val="nil"/>
              <w:bottom w:val="single" w:sz="4" w:space="0" w:color="auto"/>
              <w:right w:val="single" w:sz="4" w:space="0" w:color="auto"/>
            </w:tcBorders>
            <w:shd w:val="clear" w:color="auto" w:fill="auto"/>
            <w:noWrap/>
            <w:vAlign w:val="bottom"/>
          </w:tcPr>
          <w:p w14:paraId="3AE1EAF7" w14:textId="77777777" w:rsidR="00E25C1D" w:rsidRPr="00E25C1D" w:rsidRDefault="00E25C1D" w:rsidP="00E25C1D">
            <w:pPr>
              <w:rPr>
                <w:rFonts w:ascii="Arial" w:hAnsi="Arial" w:cs="Arial"/>
                <w:color w:val="000000"/>
                <w:sz w:val="22"/>
                <w:szCs w:val="22"/>
                <w:lang w:val="en-GB" w:eastAsia="en-GB"/>
              </w:rPr>
            </w:pPr>
            <w:r w:rsidRPr="00E25C1D">
              <w:rPr>
                <w:rFonts w:ascii="Arial" w:hAnsi="Arial" w:cs="Arial"/>
                <w:color w:val="000000"/>
                <w:sz w:val="22"/>
                <w:szCs w:val="22"/>
                <w:lang w:val="en-GB" w:eastAsia="en-GB"/>
              </w:rPr>
              <w:t> </w:t>
            </w:r>
          </w:p>
        </w:tc>
      </w:tr>
      <w:tr w:rsidR="00E25C1D" w:rsidRPr="00E25C1D" w14:paraId="273F8C55" w14:textId="77777777" w:rsidTr="00CB05E3">
        <w:trPr>
          <w:trHeight w:val="300"/>
        </w:trPr>
        <w:tc>
          <w:tcPr>
            <w:tcW w:w="8075" w:type="dxa"/>
            <w:tcBorders>
              <w:top w:val="nil"/>
              <w:left w:val="single" w:sz="4" w:space="0" w:color="auto"/>
              <w:bottom w:val="single" w:sz="4" w:space="0" w:color="auto"/>
              <w:right w:val="single" w:sz="4" w:space="0" w:color="auto"/>
            </w:tcBorders>
            <w:shd w:val="clear" w:color="auto" w:fill="auto"/>
            <w:noWrap/>
            <w:vAlign w:val="bottom"/>
          </w:tcPr>
          <w:p w14:paraId="7C92C855" w14:textId="77777777" w:rsidR="00E25C1D" w:rsidRPr="00E25C1D" w:rsidRDefault="00E25C1D" w:rsidP="00E25C1D">
            <w:pPr>
              <w:rPr>
                <w:rFonts w:ascii="Arial" w:hAnsi="Arial" w:cs="Arial"/>
                <w:color w:val="000000"/>
                <w:sz w:val="22"/>
                <w:szCs w:val="22"/>
                <w:lang w:val="en-GB" w:eastAsia="en-GB"/>
              </w:rPr>
            </w:pPr>
            <w:r w:rsidRPr="00E25C1D">
              <w:rPr>
                <w:rFonts w:ascii="Arial" w:hAnsi="Arial" w:cs="Arial"/>
                <w:color w:val="000000"/>
                <w:sz w:val="22"/>
                <w:szCs w:val="22"/>
                <w:lang w:val="en-GB" w:eastAsia="en-GB"/>
              </w:rPr>
              <w:t>Close windows / blinds</w:t>
            </w:r>
          </w:p>
        </w:tc>
        <w:tc>
          <w:tcPr>
            <w:tcW w:w="1843" w:type="dxa"/>
            <w:tcBorders>
              <w:top w:val="nil"/>
              <w:left w:val="nil"/>
              <w:bottom w:val="single" w:sz="4" w:space="0" w:color="auto"/>
              <w:right w:val="single" w:sz="4" w:space="0" w:color="auto"/>
            </w:tcBorders>
            <w:shd w:val="clear" w:color="auto" w:fill="auto"/>
            <w:noWrap/>
            <w:vAlign w:val="bottom"/>
          </w:tcPr>
          <w:p w14:paraId="261C5041" w14:textId="77777777" w:rsidR="00E25C1D" w:rsidRPr="00E25C1D" w:rsidRDefault="00E25C1D" w:rsidP="00E25C1D">
            <w:pPr>
              <w:rPr>
                <w:rFonts w:ascii="Arial" w:hAnsi="Arial" w:cs="Arial"/>
                <w:color w:val="000000"/>
                <w:sz w:val="22"/>
                <w:szCs w:val="22"/>
                <w:lang w:val="en-GB" w:eastAsia="en-GB"/>
              </w:rPr>
            </w:pPr>
            <w:r w:rsidRPr="00E25C1D">
              <w:rPr>
                <w:rFonts w:ascii="Arial" w:hAnsi="Arial" w:cs="Arial"/>
                <w:color w:val="000000"/>
                <w:sz w:val="22"/>
                <w:szCs w:val="22"/>
                <w:lang w:val="en-GB" w:eastAsia="en-GB"/>
              </w:rPr>
              <w:t> </w:t>
            </w:r>
          </w:p>
        </w:tc>
      </w:tr>
      <w:tr w:rsidR="00E25C1D" w:rsidRPr="00E25C1D" w14:paraId="1FF0B777" w14:textId="77777777" w:rsidTr="00CB05E3">
        <w:trPr>
          <w:trHeight w:val="300"/>
        </w:trPr>
        <w:tc>
          <w:tcPr>
            <w:tcW w:w="8075" w:type="dxa"/>
            <w:tcBorders>
              <w:top w:val="nil"/>
              <w:left w:val="single" w:sz="4" w:space="0" w:color="auto"/>
              <w:bottom w:val="single" w:sz="4" w:space="0" w:color="auto"/>
              <w:right w:val="single" w:sz="4" w:space="0" w:color="auto"/>
            </w:tcBorders>
            <w:shd w:val="clear" w:color="auto" w:fill="auto"/>
            <w:noWrap/>
            <w:vAlign w:val="bottom"/>
          </w:tcPr>
          <w:p w14:paraId="4BF74DA1" w14:textId="77777777" w:rsidR="00E25C1D" w:rsidRPr="00E25C1D" w:rsidRDefault="00E25C1D" w:rsidP="00E25C1D">
            <w:pPr>
              <w:rPr>
                <w:rFonts w:ascii="Arial" w:hAnsi="Arial" w:cs="Arial"/>
                <w:color w:val="000000"/>
                <w:sz w:val="22"/>
                <w:szCs w:val="22"/>
                <w:lang w:val="en-GB" w:eastAsia="en-GB"/>
              </w:rPr>
            </w:pPr>
            <w:r w:rsidRPr="00E25C1D">
              <w:rPr>
                <w:rFonts w:ascii="Arial" w:hAnsi="Arial" w:cs="Arial"/>
                <w:color w:val="000000"/>
                <w:sz w:val="22"/>
                <w:szCs w:val="22"/>
                <w:lang w:val="en-GB" w:eastAsia="en-GB"/>
              </w:rPr>
              <w:t>Turn off the lights, fans or mobile air conditioning units (this will reduce noise and the risk of exposure to any chemical/biological attack)</w:t>
            </w:r>
          </w:p>
        </w:tc>
        <w:tc>
          <w:tcPr>
            <w:tcW w:w="1843" w:type="dxa"/>
            <w:tcBorders>
              <w:top w:val="nil"/>
              <w:left w:val="nil"/>
              <w:bottom w:val="single" w:sz="4" w:space="0" w:color="auto"/>
              <w:right w:val="single" w:sz="4" w:space="0" w:color="auto"/>
            </w:tcBorders>
            <w:shd w:val="clear" w:color="auto" w:fill="auto"/>
            <w:noWrap/>
            <w:vAlign w:val="bottom"/>
          </w:tcPr>
          <w:p w14:paraId="6969EE88" w14:textId="77777777" w:rsidR="00E25C1D" w:rsidRPr="00E25C1D" w:rsidRDefault="00E25C1D" w:rsidP="00E25C1D">
            <w:pPr>
              <w:rPr>
                <w:rFonts w:ascii="Arial" w:hAnsi="Arial" w:cs="Arial"/>
                <w:color w:val="000000"/>
                <w:sz w:val="22"/>
                <w:szCs w:val="22"/>
                <w:lang w:val="en-GB" w:eastAsia="en-GB"/>
              </w:rPr>
            </w:pPr>
            <w:r w:rsidRPr="00E25C1D">
              <w:rPr>
                <w:rFonts w:ascii="Arial" w:hAnsi="Arial" w:cs="Arial"/>
                <w:color w:val="000000"/>
                <w:sz w:val="22"/>
                <w:szCs w:val="22"/>
                <w:lang w:val="en-GB" w:eastAsia="en-GB"/>
              </w:rPr>
              <w:t> </w:t>
            </w:r>
          </w:p>
        </w:tc>
      </w:tr>
      <w:tr w:rsidR="00E25C1D" w:rsidRPr="00E25C1D" w14:paraId="1D04EAAA" w14:textId="77777777" w:rsidTr="00CB05E3">
        <w:trPr>
          <w:trHeight w:val="300"/>
        </w:trPr>
        <w:tc>
          <w:tcPr>
            <w:tcW w:w="8075" w:type="dxa"/>
            <w:tcBorders>
              <w:top w:val="nil"/>
              <w:left w:val="single" w:sz="4" w:space="0" w:color="auto"/>
              <w:bottom w:val="single" w:sz="4" w:space="0" w:color="auto"/>
              <w:right w:val="single" w:sz="4" w:space="0" w:color="auto"/>
            </w:tcBorders>
            <w:shd w:val="clear" w:color="auto" w:fill="auto"/>
            <w:noWrap/>
            <w:vAlign w:val="bottom"/>
          </w:tcPr>
          <w:p w14:paraId="70BB24D2" w14:textId="77777777" w:rsidR="00E25C1D" w:rsidRPr="00E25C1D" w:rsidRDefault="00E25C1D" w:rsidP="00E25C1D">
            <w:pPr>
              <w:rPr>
                <w:rFonts w:ascii="Arial" w:hAnsi="Arial" w:cs="Arial"/>
                <w:color w:val="000000"/>
                <w:sz w:val="22"/>
                <w:szCs w:val="22"/>
                <w:lang w:val="en-GB" w:eastAsia="en-GB"/>
              </w:rPr>
            </w:pPr>
            <w:r w:rsidRPr="00E25C1D">
              <w:rPr>
                <w:rFonts w:ascii="Arial" w:hAnsi="Arial" w:cs="Arial"/>
                <w:color w:val="000000"/>
                <w:sz w:val="22"/>
                <w:szCs w:val="22"/>
                <w:lang w:val="en-GB" w:eastAsia="en-GB"/>
              </w:rPr>
              <w:t>Hide, sit on the floor under desks, and away from windows</w:t>
            </w:r>
          </w:p>
        </w:tc>
        <w:tc>
          <w:tcPr>
            <w:tcW w:w="1843" w:type="dxa"/>
            <w:tcBorders>
              <w:top w:val="nil"/>
              <w:left w:val="nil"/>
              <w:bottom w:val="single" w:sz="4" w:space="0" w:color="auto"/>
              <w:right w:val="single" w:sz="4" w:space="0" w:color="auto"/>
            </w:tcBorders>
            <w:shd w:val="clear" w:color="auto" w:fill="auto"/>
            <w:noWrap/>
            <w:vAlign w:val="bottom"/>
          </w:tcPr>
          <w:p w14:paraId="56808F43" w14:textId="77777777" w:rsidR="00E25C1D" w:rsidRPr="00E25C1D" w:rsidRDefault="00E25C1D" w:rsidP="00E25C1D">
            <w:pPr>
              <w:rPr>
                <w:rFonts w:ascii="Arial" w:hAnsi="Arial" w:cs="Arial"/>
                <w:color w:val="000000"/>
                <w:sz w:val="22"/>
                <w:szCs w:val="22"/>
                <w:lang w:val="en-GB" w:eastAsia="en-GB"/>
              </w:rPr>
            </w:pPr>
            <w:r w:rsidRPr="00E25C1D">
              <w:rPr>
                <w:rFonts w:ascii="Arial" w:hAnsi="Arial" w:cs="Arial"/>
                <w:color w:val="000000"/>
                <w:sz w:val="22"/>
                <w:szCs w:val="22"/>
                <w:lang w:val="en-GB" w:eastAsia="en-GB"/>
              </w:rPr>
              <w:t> </w:t>
            </w:r>
          </w:p>
        </w:tc>
      </w:tr>
      <w:tr w:rsidR="00E25C1D" w:rsidRPr="00E25C1D" w14:paraId="0BCCD439" w14:textId="77777777" w:rsidTr="00CB05E3">
        <w:trPr>
          <w:trHeight w:val="300"/>
        </w:trPr>
        <w:tc>
          <w:tcPr>
            <w:tcW w:w="8075" w:type="dxa"/>
            <w:tcBorders>
              <w:top w:val="nil"/>
              <w:left w:val="single" w:sz="4" w:space="0" w:color="auto"/>
              <w:bottom w:val="single" w:sz="4" w:space="0" w:color="auto"/>
              <w:right w:val="single" w:sz="4" w:space="0" w:color="auto"/>
            </w:tcBorders>
            <w:shd w:val="clear" w:color="auto" w:fill="auto"/>
            <w:noWrap/>
            <w:vAlign w:val="bottom"/>
          </w:tcPr>
          <w:p w14:paraId="60AB2FC2" w14:textId="77777777" w:rsidR="00E25C1D" w:rsidRPr="00E25C1D" w:rsidRDefault="00E25C1D" w:rsidP="00E25C1D">
            <w:pPr>
              <w:rPr>
                <w:rFonts w:ascii="Arial" w:hAnsi="Arial" w:cs="Arial"/>
                <w:color w:val="000000"/>
                <w:sz w:val="22"/>
                <w:szCs w:val="22"/>
                <w:lang w:val="en-GB" w:eastAsia="en-GB"/>
              </w:rPr>
            </w:pPr>
            <w:r w:rsidRPr="00E25C1D">
              <w:rPr>
                <w:rFonts w:ascii="Arial" w:hAnsi="Arial" w:cs="Arial"/>
                <w:color w:val="000000"/>
                <w:sz w:val="22"/>
                <w:szCs w:val="22"/>
                <w:lang w:val="en-GB" w:eastAsia="en-GB"/>
              </w:rPr>
              <w:t>Stay as silent as possible - put any mobile devises to silent (consider writing / displaying instructions on whiteboards / TV's etc as long as it can’t be seen by the intruder)</w:t>
            </w:r>
          </w:p>
        </w:tc>
        <w:tc>
          <w:tcPr>
            <w:tcW w:w="1843" w:type="dxa"/>
            <w:tcBorders>
              <w:top w:val="nil"/>
              <w:left w:val="nil"/>
              <w:bottom w:val="single" w:sz="4" w:space="0" w:color="auto"/>
              <w:right w:val="single" w:sz="4" w:space="0" w:color="auto"/>
            </w:tcBorders>
            <w:shd w:val="clear" w:color="auto" w:fill="auto"/>
            <w:noWrap/>
            <w:vAlign w:val="bottom"/>
          </w:tcPr>
          <w:p w14:paraId="22540191" w14:textId="77777777" w:rsidR="00E25C1D" w:rsidRPr="00E25C1D" w:rsidRDefault="00E25C1D" w:rsidP="00E25C1D">
            <w:pPr>
              <w:rPr>
                <w:rFonts w:ascii="Arial" w:hAnsi="Arial" w:cs="Arial"/>
                <w:color w:val="000000"/>
                <w:sz w:val="22"/>
                <w:szCs w:val="22"/>
                <w:lang w:val="en-GB" w:eastAsia="en-GB"/>
              </w:rPr>
            </w:pPr>
            <w:r w:rsidRPr="00E25C1D">
              <w:rPr>
                <w:rFonts w:ascii="Arial" w:hAnsi="Arial" w:cs="Arial"/>
                <w:color w:val="000000"/>
                <w:sz w:val="22"/>
                <w:szCs w:val="22"/>
                <w:lang w:val="en-GB" w:eastAsia="en-GB"/>
              </w:rPr>
              <w:t> </w:t>
            </w:r>
          </w:p>
        </w:tc>
      </w:tr>
      <w:tr w:rsidR="00E25C1D" w:rsidRPr="00E25C1D" w14:paraId="641A93E5" w14:textId="77777777" w:rsidTr="00CB05E3">
        <w:trPr>
          <w:trHeight w:val="300"/>
        </w:trPr>
        <w:tc>
          <w:tcPr>
            <w:tcW w:w="8075" w:type="dxa"/>
            <w:tcBorders>
              <w:top w:val="nil"/>
              <w:left w:val="single" w:sz="4" w:space="0" w:color="auto"/>
              <w:bottom w:val="single" w:sz="4" w:space="0" w:color="auto"/>
              <w:right w:val="single" w:sz="4" w:space="0" w:color="auto"/>
            </w:tcBorders>
            <w:shd w:val="clear" w:color="auto" w:fill="auto"/>
            <w:noWrap/>
            <w:vAlign w:val="bottom"/>
          </w:tcPr>
          <w:p w14:paraId="4BF63931" w14:textId="77777777" w:rsidR="00E25C1D" w:rsidRPr="00E25C1D" w:rsidRDefault="00E25C1D" w:rsidP="00E25C1D">
            <w:pPr>
              <w:rPr>
                <w:rFonts w:ascii="Arial" w:hAnsi="Arial" w:cs="Arial"/>
                <w:color w:val="000000"/>
                <w:sz w:val="22"/>
                <w:szCs w:val="22"/>
                <w:lang w:val="en-GB" w:eastAsia="en-GB"/>
              </w:rPr>
            </w:pPr>
            <w:r w:rsidRPr="00E25C1D">
              <w:rPr>
                <w:rFonts w:ascii="Arial" w:hAnsi="Arial" w:cs="Arial"/>
                <w:color w:val="000000"/>
                <w:sz w:val="22"/>
                <w:szCs w:val="22"/>
                <w:lang w:val="en-GB" w:eastAsia="en-GB"/>
              </w:rPr>
              <w:t>Ensure that students, staff and visitors are aware of an exit point in case the intruder does manage to gain access</w:t>
            </w:r>
          </w:p>
        </w:tc>
        <w:tc>
          <w:tcPr>
            <w:tcW w:w="1843" w:type="dxa"/>
            <w:tcBorders>
              <w:top w:val="nil"/>
              <w:left w:val="nil"/>
              <w:bottom w:val="single" w:sz="4" w:space="0" w:color="auto"/>
              <w:right w:val="single" w:sz="4" w:space="0" w:color="auto"/>
            </w:tcBorders>
            <w:shd w:val="clear" w:color="auto" w:fill="auto"/>
            <w:noWrap/>
            <w:vAlign w:val="bottom"/>
          </w:tcPr>
          <w:p w14:paraId="3FFCE644" w14:textId="77777777" w:rsidR="00E25C1D" w:rsidRPr="00E25C1D" w:rsidRDefault="00E25C1D" w:rsidP="00E25C1D">
            <w:pPr>
              <w:rPr>
                <w:rFonts w:ascii="Arial" w:hAnsi="Arial" w:cs="Arial"/>
                <w:color w:val="000000"/>
                <w:sz w:val="22"/>
                <w:szCs w:val="22"/>
                <w:lang w:val="en-GB" w:eastAsia="en-GB"/>
              </w:rPr>
            </w:pPr>
            <w:r w:rsidRPr="00E25C1D">
              <w:rPr>
                <w:rFonts w:ascii="Arial" w:hAnsi="Arial" w:cs="Arial"/>
                <w:color w:val="000000"/>
                <w:sz w:val="22"/>
                <w:szCs w:val="22"/>
                <w:lang w:val="en-GB" w:eastAsia="en-GB"/>
              </w:rPr>
              <w:t> </w:t>
            </w:r>
          </w:p>
        </w:tc>
      </w:tr>
      <w:tr w:rsidR="00E25C1D" w:rsidRPr="00E25C1D" w14:paraId="03F461BF" w14:textId="77777777" w:rsidTr="00CB05E3">
        <w:trPr>
          <w:trHeight w:val="300"/>
        </w:trPr>
        <w:tc>
          <w:tcPr>
            <w:tcW w:w="8075" w:type="dxa"/>
            <w:tcBorders>
              <w:top w:val="nil"/>
              <w:left w:val="single" w:sz="4" w:space="0" w:color="auto"/>
              <w:bottom w:val="single" w:sz="4" w:space="0" w:color="auto"/>
              <w:right w:val="single" w:sz="4" w:space="0" w:color="auto"/>
            </w:tcBorders>
            <w:shd w:val="clear" w:color="auto" w:fill="auto"/>
            <w:noWrap/>
            <w:vAlign w:val="bottom"/>
          </w:tcPr>
          <w:p w14:paraId="6AA8A62F" w14:textId="77777777" w:rsidR="00E25C1D" w:rsidRPr="00E25C1D" w:rsidRDefault="00E25C1D" w:rsidP="00E25C1D">
            <w:pPr>
              <w:rPr>
                <w:rFonts w:ascii="Arial" w:hAnsi="Arial" w:cs="Arial"/>
                <w:color w:val="000000"/>
                <w:sz w:val="22"/>
                <w:szCs w:val="22"/>
                <w:lang w:val="en-GB" w:eastAsia="en-GB"/>
              </w:rPr>
            </w:pPr>
            <w:r w:rsidRPr="00E25C1D">
              <w:rPr>
                <w:rFonts w:ascii="Arial" w:hAnsi="Arial" w:cs="Arial"/>
                <w:color w:val="000000"/>
                <w:sz w:val="22"/>
                <w:szCs w:val="22"/>
                <w:lang w:val="en-GB" w:eastAsia="en-GB"/>
              </w:rPr>
              <w:t>If possible, check for missing / injured students, staff and visitors</w:t>
            </w:r>
          </w:p>
        </w:tc>
        <w:tc>
          <w:tcPr>
            <w:tcW w:w="1843" w:type="dxa"/>
            <w:tcBorders>
              <w:top w:val="nil"/>
              <w:left w:val="nil"/>
              <w:bottom w:val="single" w:sz="4" w:space="0" w:color="auto"/>
              <w:right w:val="single" w:sz="4" w:space="0" w:color="auto"/>
            </w:tcBorders>
            <w:shd w:val="clear" w:color="auto" w:fill="auto"/>
            <w:noWrap/>
            <w:vAlign w:val="bottom"/>
          </w:tcPr>
          <w:p w14:paraId="62FC4BCA" w14:textId="77777777" w:rsidR="00E25C1D" w:rsidRPr="00E25C1D" w:rsidRDefault="00E25C1D" w:rsidP="00E25C1D">
            <w:pPr>
              <w:rPr>
                <w:rFonts w:ascii="Arial" w:hAnsi="Arial" w:cs="Arial"/>
                <w:color w:val="000000"/>
                <w:sz w:val="22"/>
                <w:szCs w:val="22"/>
                <w:lang w:val="en-GB" w:eastAsia="en-GB"/>
              </w:rPr>
            </w:pPr>
            <w:r w:rsidRPr="00E25C1D">
              <w:rPr>
                <w:rFonts w:ascii="Arial" w:hAnsi="Arial" w:cs="Arial"/>
                <w:color w:val="000000"/>
                <w:sz w:val="22"/>
                <w:szCs w:val="22"/>
                <w:lang w:val="en-GB" w:eastAsia="en-GB"/>
              </w:rPr>
              <w:t> </w:t>
            </w:r>
          </w:p>
        </w:tc>
      </w:tr>
      <w:tr w:rsidR="00E25C1D" w:rsidRPr="00E25C1D" w14:paraId="438D543E" w14:textId="77777777" w:rsidTr="00CB05E3">
        <w:trPr>
          <w:trHeight w:val="300"/>
        </w:trPr>
        <w:tc>
          <w:tcPr>
            <w:tcW w:w="8075" w:type="dxa"/>
            <w:tcBorders>
              <w:top w:val="nil"/>
              <w:left w:val="single" w:sz="4" w:space="0" w:color="auto"/>
              <w:bottom w:val="single" w:sz="4" w:space="0" w:color="auto"/>
              <w:right w:val="single" w:sz="4" w:space="0" w:color="auto"/>
            </w:tcBorders>
            <w:shd w:val="clear" w:color="auto" w:fill="auto"/>
            <w:noWrap/>
            <w:vAlign w:val="bottom"/>
          </w:tcPr>
          <w:p w14:paraId="51569C4D" w14:textId="0D8854B3" w:rsidR="00E25C1D" w:rsidRPr="00E25C1D" w:rsidRDefault="00E25C1D" w:rsidP="00E25C1D">
            <w:pPr>
              <w:rPr>
                <w:rFonts w:ascii="Arial" w:hAnsi="Arial" w:cs="Arial"/>
                <w:color w:val="000000"/>
                <w:sz w:val="22"/>
                <w:szCs w:val="22"/>
                <w:lang w:val="en-GB" w:eastAsia="en-GB"/>
              </w:rPr>
            </w:pPr>
            <w:r w:rsidRPr="00E25C1D">
              <w:rPr>
                <w:rFonts w:ascii="Arial" w:hAnsi="Arial" w:cs="Arial"/>
                <w:color w:val="000000"/>
                <w:sz w:val="22"/>
                <w:szCs w:val="22"/>
                <w:lang w:val="en-GB" w:eastAsia="en-GB"/>
              </w:rPr>
              <w:t xml:space="preserve">Keep doors and windows locked shut and remain inside until an all-clear has been given, or unless told to evacuate by the </w:t>
            </w:r>
            <w:r w:rsidR="00416619">
              <w:rPr>
                <w:rFonts w:ascii="Arial" w:hAnsi="Arial" w:cs="Arial"/>
                <w:color w:val="000000"/>
                <w:sz w:val="22"/>
                <w:szCs w:val="22"/>
                <w:lang w:val="en-GB" w:eastAsia="en-GB"/>
              </w:rPr>
              <w:t xml:space="preserve">incident control lead and/or </w:t>
            </w:r>
            <w:r w:rsidRPr="00E25C1D">
              <w:rPr>
                <w:rFonts w:ascii="Arial" w:hAnsi="Arial" w:cs="Arial"/>
                <w:color w:val="000000"/>
                <w:sz w:val="22"/>
                <w:szCs w:val="22"/>
                <w:lang w:val="en-GB" w:eastAsia="en-GB"/>
              </w:rPr>
              <w:t>emergency services</w:t>
            </w:r>
          </w:p>
        </w:tc>
        <w:tc>
          <w:tcPr>
            <w:tcW w:w="1843" w:type="dxa"/>
            <w:tcBorders>
              <w:top w:val="nil"/>
              <w:left w:val="nil"/>
              <w:bottom w:val="single" w:sz="4" w:space="0" w:color="auto"/>
              <w:right w:val="single" w:sz="4" w:space="0" w:color="auto"/>
            </w:tcBorders>
            <w:shd w:val="clear" w:color="auto" w:fill="auto"/>
            <w:noWrap/>
            <w:vAlign w:val="bottom"/>
          </w:tcPr>
          <w:p w14:paraId="02B70D7E" w14:textId="77777777" w:rsidR="00E25C1D" w:rsidRPr="00E25C1D" w:rsidRDefault="00E25C1D" w:rsidP="00E25C1D">
            <w:pPr>
              <w:rPr>
                <w:rFonts w:ascii="Arial" w:hAnsi="Arial" w:cs="Arial"/>
                <w:color w:val="000000"/>
                <w:sz w:val="22"/>
                <w:szCs w:val="22"/>
                <w:lang w:val="en-GB" w:eastAsia="en-GB"/>
              </w:rPr>
            </w:pPr>
            <w:r w:rsidRPr="00E25C1D">
              <w:rPr>
                <w:rFonts w:ascii="Arial" w:hAnsi="Arial" w:cs="Arial"/>
                <w:color w:val="000000"/>
                <w:sz w:val="22"/>
                <w:szCs w:val="22"/>
                <w:lang w:val="en-GB" w:eastAsia="en-GB"/>
              </w:rPr>
              <w:t> </w:t>
            </w:r>
          </w:p>
        </w:tc>
      </w:tr>
      <w:bookmarkEnd w:id="0"/>
    </w:tbl>
    <w:p w14:paraId="0400AFE7" w14:textId="2968E2BF" w:rsidR="004F4143" w:rsidRDefault="004F4143" w:rsidP="00B4644D">
      <w:pPr>
        <w:jc w:val="both"/>
        <w:rPr>
          <w:rFonts w:ascii="Arial" w:hAnsi="Arial" w:cs="Arial"/>
          <w:lang w:val="en-GB"/>
        </w:rPr>
      </w:pPr>
    </w:p>
    <w:p w14:paraId="37CF8B36" w14:textId="301C5795" w:rsidR="004F4143" w:rsidRDefault="004F4143" w:rsidP="00B4644D">
      <w:pPr>
        <w:jc w:val="both"/>
        <w:rPr>
          <w:rFonts w:ascii="Arial" w:hAnsi="Arial" w:cs="Arial"/>
          <w:lang w:val="en-GB"/>
        </w:rPr>
      </w:pPr>
    </w:p>
    <w:p w14:paraId="636CF0E3" w14:textId="3BA8EA2D" w:rsidR="004F4143" w:rsidRPr="004F4143" w:rsidRDefault="004F4143" w:rsidP="00B4644D">
      <w:pPr>
        <w:jc w:val="both"/>
        <w:rPr>
          <w:rFonts w:ascii="Arial" w:hAnsi="Arial" w:cs="Arial"/>
          <w:b/>
          <w:bCs/>
          <w:lang w:val="en-GB"/>
        </w:rPr>
      </w:pPr>
      <w:r w:rsidRPr="004F4143">
        <w:rPr>
          <w:rFonts w:ascii="Arial" w:hAnsi="Arial" w:cs="Arial"/>
          <w:b/>
          <w:bCs/>
          <w:lang w:val="en-GB"/>
        </w:rPr>
        <w:t>BOMB THREAT/OTHER THREAT</w:t>
      </w:r>
      <w:r>
        <w:rPr>
          <w:rFonts w:ascii="Arial" w:hAnsi="Arial" w:cs="Arial"/>
          <w:b/>
          <w:bCs/>
          <w:lang w:val="en-GB"/>
        </w:rPr>
        <w:t xml:space="preserve"> RECEIVED BY TELEPHONE:</w:t>
      </w:r>
    </w:p>
    <w:p w14:paraId="7FA302CB" w14:textId="77777777" w:rsidR="004F4143" w:rsidRDefault="004F4143" w:rsidP="00B4644D">
      <w:pPr>
        <w:jc w:val="both"/>
        <w:rPr>
          <w:rFonts w:ascii="Arial" w:hAnsi="Arial" w:cs="Arial"/>
          <w:lang w:val="en-GB"/>
        </w:rPr>
      </w:pPr>
    </w:p>
    <w:p w14:paraId="4A58B51D" w14:textId="2D4D3DAC" w:rsidR="004F4143" w:rsidRPr="004F4143" w:rsidRDefault="004F4143" w:rsidP="00B4644D">
      <w:pPr>
        <w:jc w:val="both"/>
        <w:rPr>
          <w:rFonts w:ascii="Arial" w:hAnsi="Arial" w:cs="Arial"/>
          <w:sz w:val="22"/>
          <w:szCs w:val="22"/>
          <w:lang w:val="en-GB"/>
        </w:rPr>
      </w:pPr>
      <w:r w:rsidRPr="004F4143">
        <w:rPr>
          <w:rFonts w:ascii="Arial" w:hAnsi="Arial" w:cs="Arial"/>
          <w:sz w:val="22"/>
          <w:szCs w:val="22"/>
          <w:lang w:val="en-GB"/>
        </w:rPr>
        <w:t xml:space="preserve">Actions to be taken if a bomb threat or other threat is </w:t>
      </w:r>
      <w:r w:rsidRPr="004F4143">
        <w:rPr>
          <w:rFonts w:ascii="Arial" w:hAnsi="Arial" w:cs="Arial"/>
          <w:sz w:val="22"/>
          <w:szCs w:val="22"/>
          <w:u w:val="single"/>
          <w:lang w:val="en-GB"/>
        </w:rPr>
        <w:t>received by telephone call</w:t>
      </w:r>
      <w:r w:rsidRPr="004F4143">
        <w:rPr>
          <w:rFonts w:ascii="Arial" w:hAnsi="Arial" w:cs="Arial"/>
          <w:sz w:val="22"/>
          <w:szCs w:val="22"/>
          <w:lang w:val="en-GB"/>
        </w:rPr>
        <w:t>:</w:t>
      </w:r>
    </w:p>
    <w:p w14:paraId="0743CD73" w14:textId="4F2D5FB6" w:rsidR="004F4143" w:rsidRPr="004F4143" w:rsidRDefault="004F4143" w:rsidP="00B4644D">
      <w:pPr>
        <w:jc w:val="both"/>
        <w:rPr>
          <w:rFonts w:ascii="Arial" w:hAnsi="Arial" w:cs="Arial"/>
          <w:sz w:val="22"/>
          <w:szCs w:val="22"/>
          <w:lang w:val="en-GB"/>
        </w:rPr>
      </w:pPr>
    </w:p>
    <w:p w14:paraId="16786F68" w14:textId="77777777" w:rsidR="004F4143" w:rsidRPr="004F4143" w:rsidRDefault="004F4143" w:rsidP="004F4143">
      <w:pPr>
        <w:numPr>
          <w:ilvl w:val="0"/>
          <w:numId w:val="6"/>
        </w:numPr>
        <w:spacing w:after="120"/>
        <w:rPr>
          <w:rFonts w:ascii="Arial" w:hAnsi="Arial" w:cs="Arial"/>
          <w:sz w:val="22"/>
          <w:szCs w:val="22"/>
        </w:rPr>
      </w:pPr>
      <w:r w:rsidRPr="004F4143">
        <w:rPr>
          <w:rFonts w:ascii="Arial" w:hAnsi="Arial" w:cs="Arial"/>
          <w:sz w:val="22"/>
          <w:szCs w:val="22"/>
        </w:rPr>
        <w:t>Remain calm and talk to the caller.</w:t>
      </w:r>
    </w:p>
    <w:p w14:paraId="2556A673" w14:textId="77777777" w:rsidR="004F4143" w:rsidRPr="004F4143" w:rsidRDefault="004F4143" w:rsidP="004F4143">
      <w:pPr>
        <w:numPr>
          <w:ilvl w:val="0"/>
          <w:numId w:val="6"/>
        </w:numPr>
        <w:spacing w:after="120"/>
        <w:rPr>
          <w:rFonts w:ascii="Arial" w:hAnsi="Arial" w:cs="Arial"/>
          <w:sz w:val="22"/>
          <w:szCs w:val="22"/>
        </w:rPr>
      </w:pPr>
      <w:r w:rsidRPr="004F4143">
        <w:rPr>
          <w:rFonts w:ascii="Arial" w:hAnsi="Arial" w:cs="Arial"/>
          <w:sz w:val="22"/>
          <w:szCs w:val="22"/>
        </w:rPr>
        <w:t>Note the caller’s number if displayed on your phone.</w:t>
      </w:r>
    </w:p>
    <w:p w14:paraId="083C5010" w14:textId="77777777" w:rsidR="004F4143" w:rsidRPr="004F4143" w:rsidRDefault="004F4143" w:rsidP="004F4143">
      <w:pPr>
        <w:numPr>
          <w:ilvl w:val="0"/>
          <w:numId w:val="6"/>
        </w:numPr>
        <w:spacing w:after="120"/>
        <w:rPr>
          <w:rFonts w:ascii="Arial" w:hAnsi="Arial" w:cs="Arial"/>
          <w:sz w:val="22"/>
          <w:szCs w:val="22"/>
        </w:rPr>
      </w:pPr>
      <w:r w:rsidRPr="004F4143">
        <w:rPr>
          <w:rFonts w:ascii="Arial" w:hAnsi="Arial" w:cs="Arial"/>
          <w:sz w:val="22"/>
          <w:szCs w:val="22"/>
        </w:rPr>
        <w:t>If the threat has been sent via email or social media - (see appropriate section below).</w:t>
      </w:r>
    </w:p>
    <w:p w14:paraId="0CD837D4" w14:textId="77777777" w:rsidR="004F4143" w:rsidRPr="004F4143" w:rsidRDefault="004F4143" w:rsidP="004F4143">
      <w:pPr>
        <w:numPr>
          <w:ilvl w:val="0"/>
          <w:numId w:val="6"/>
        </w:numPr>
        <w:spacing w:after="120"/>
        <w:rPr>
          <w:rFonts w:ascii="Arial" w:hAnsi="Arial" w:cs="Arial"/>
          <w:sz w:val="22"/>
          <w:szCs w:val="22"/>
        </w:rPr>
      </w:pPr>
      <w:r w:rsidRPr="004F4143">
        <w:rPr>
          <w:rFonts w:ascii="Arial" w:hAnsi="Arial" w:cs="Arial"/>
          <w:sz w:val="22"/>
          <w:szCs w:val="22"/>
        </w:rPr>
        <w:t>If you are able to, record the call.</w:t>
      </w:r>
    </w:p>
    <w:p w14:paraId="5DE27477" w14:textId="4BD7EF03" w:rsidR="004F4143" w:rsidRDefault="004F4143" w:rsidP="004F4143">
      <w:pPr>
        <w:numPr>
          <w:ilvl w:val="0"/>
          <w:numId w:val="6"/>
        </w:numPr>
        <w:spacing w:after="120"/>
        <w:rPr>
          <w:rFonts w:ascii="Arial" w:hAnsi="Arial" w:cs="Arial"/>
          <w:sz w:val="22"/>
          <w:szCs w:val="22"/>
        </w:rPr>
      </w:pPr>
      <w:r w:rsidRPr="004F4143">
        <w:rPr>
          <w:rFonts w:ascii="Arial" w:hAnsi="Arial" w:cs="Arial"/>
          <w:sz w:val="22"/>
          <w:szCs w:val="22"/>
        </w:rPr>
        <w:t>Write down the exact wording of the threat:</w:t>
      </w:r>
    </w:p>
    <w:p w14:paraId="35F9325D" w14:textId="77777777" w:rsidR="004F4143" w:rsidRDefault="004F4143" w:rsidP="004F4143">
      <w:pPr>
        <w:numPr>
          <w:ilvl w:val="0"/>
          <w:numId w:val="6"/>
        </w:numPr>
        <w:spacing w:after="120"/>
        <w:rPr>
          <w:rFonts w:ascii="Arial" w:hAnsi="Arial" w:cs="Arial"/>
          <w:sz w:val="22"/>
          <w:szCs w:val="22"/>
        </w:rPr>
      </w:pPr>
    </w:p>
    <w:p w14:paraId="6C16ED08" w14:textId="366F6B50" w:rsidR="004F4143" w:rsidRPr="004F4143" w:rsidRDefault="004F4143" w:rsidP="004F4143">
      <w:pPr>
        <w:spacing w:after="120"/>
        <w:jc w:val="center"/>
        <w:rPr>
          <w:rFonts w:ascii="Arial" w:hAnsi="Arial" w:cs="Arial"/>
          <w:bCs/>
          <w:i/>
          <w:iCs/>
          <w:lang w:eastAsia="en-AU"/>
        </w:rPr>
      </w:pPr>
      <w:r w:rsidRPr="004F4143">
        <w:rPr>
          <w:rFonts w:ascii="Arial" w:hAnsi="Arial" w:cs="Arial"/>
          <w:bCs/>
          <w:i/>
          <w:iCs/>
          <w:lang w:eastAsia="en-AU"/>
        </w:rPr>
        <w:t>HAND INFORMATION TO INCIDENT CONTROL LEAD &amp; POLICE</w:t>
      </w:r>
    </w:p>
    <w:p w14:paraId="6B74BE84" w14:textId="78BDC1B7" w:rsidR="004F4143" w:rsidRDefault="004F4143" w:rsidP="004F4143">
      <w:pPr>
        <w:spacing w:after="120"/>
        <w:jc w:val="center"/>
        <w:rPr>
          <w:rFonts w:ascii="Arial" w:hAnsi="Arial" w:cs="Arial"/>
          <w:b/>
          <w:lang w:eastAsia="en-AU"/>
        </w:rPr>
      </w:pPr>
    </w:p>
    <w:p w14:paraId="22BD7BC0" w14:textId="21F0AE96" w:rsidR="004F4143" w:rsidRPr="004F4143" w:rsidRDefault="004F4143" w:rsidP="004F4143">
      <w:pPr>
        <w:spacing w:after="120"/>
        <w:rPr>
          <w:rFonts w:ascii="Arial" w:hAnsi="Arial" w:cs="Arial"/>
          <w:b/>
          <w:bCs/>
          <w:sz w:val="22"/>
          <w:szCs w:val="22"/>
        </w:rPr>
      </w:pPr>
      <w:r w:rsidRPr="004F4143">
        <w:rPr>
          <w:rFonts w:ascii="Arial" w:hAnsi="Arial" w:cs="Arial"/>
          <w:b/>
          <w:bCs/>
          <w:lang w:val="en-GB"/>
        </w:rPr>
        <w:t>BOMB THREAT/OTHER THREAT</w:t>
      </w:r>
      <w:r>
        <w:rPr>
          <w:rFonts w:ascii="Arial" w:hAnsi="Arial" w:cs="Arial"/>
          <w:b/>
          <w:bCs/>
          <w:lang w:val="en-GB"/>
        </w:rPr>
        <w:t xml:space="preserve"> RECEIVED BY EMAIL/SOCIAL MEDIA:</w:t>
      </w:r>
    </w:p>
    <w:p w14:paraId="43D63637" w14:textId="0BEAB599" w:rsidR="004F4143" w:rsidRDefault="004F4143" w:rsidP="004F4143">
      <w:pPr>
        <w:spacing w:after="120"/>
        <w:rPr>
          <w:rFonts w:ascii="Arial" w:hAnsi="Arial" w:cs="Arial"/>
          <w:sz w:val="22"/>
          <w:szCs w:val="22"/>
        </w:rPr>
      </w:pPr>
    </w:p>
    <w:p w14:paraId="46456B59" w14:textId="4D29F9A3" w:rsidR="004F4143" w:rsidRDefault="004F4143" w:rsidP="004F4143">
      <w:pPr>
        <w:spacing w:after="120"/>
        <w:rPr>
          <w:rFonts w:ascii="Arial" w:hAnsi="Arial" w:cs="Arial"/>
          <w:sz w:val="22"/>
          <w:szCs w:val="22"/>
        </w:rPr>
      </w:pPr>
      <w:r>
        <w:rPr>
          <w:rFonts w:ascii="Arial" w:hAnsi="Arial" w:cs="Arial"/>
          <w:sz w:val="22"/>
          <w:szCs w:val="22"/>
        </w:rPr>
        <w:t xml:space="preserve">Actions to be taken if bomb threat or other threat is </w:t>
      </w:r>
      <w:r w:rsidRPr="004F4143">
        <w:rPr>
          <w:rFonts w:ascii="Arial" w:hAnsi="Arial" w:cs="Arial"/>
          <w:sz w:val="22"/>
          <w:szCs w:val="22"/>
          <w:u w:val="single"/>
        </w:rPr>
        <w:t>received by email or social media</w:t>
      </w:r>
      <w:r>
        <w:rPr>
          <w:rFonts w:ascii="Arial" w:hAnsi="Arial" w:cs="Arial"/>
          <w:sz w:val="22"/>
          <w:szCs w:val="22"/>
        </w:rPr>
        <w:t>:</w:t>
      </w:r>
    </w:p>
    <w:p w14:paraId="482DD76D" w14:textId="77777777" w:rsidR="004F4143" w:rsidRPr="00012CB8" w:rsidRDefault="004F4143" w:rsidP="004F4143">
      <w:pPr>
        <w:numPr>
          <w:ilvl w:val="0"/>
          <w:numId w:val="8"/>
        </w:numPr>
        <w:contextualSpacing/>
        <w:rPr>
          <w:rFonts w:ascii="Arial" w:hAnsi="Arial" w:cs="Arial"/>
          <w:sz w:val="22"/>
        </w:rPr>
      </w:pPr>
      <w:r w:rsidRPr="00012CB8">
        <w:rPr>
          <w:rFonts w:ascii="Arial" w:hAnsi="Arial" w:cs="Arial"/>
          <w:sz w:val="22"/>
        </w:rPr>
        <w:t>Do not reply to, forward or delete the message,</w:t>
      </w:r>
    </w:p>
    <w:p w14:paraId="21AE3B87" w14:textId="77777777" w:rsidR="004F4143" w:rsidRPr="00012CB8" w:rsidRDefault="004F4143" w:rsidP="004F4143">
      <w:pPr>
        <w:numPr>
          <w:ilvl w:val="0"/>
          <w:numId w:val="8"/>
        </w:numPr>
        <w:contextualSpacing/>
        <w:rPr>
          <w:rFonts w:ascii="Arial" w:hAnsi="Arial" w:cs="Arial"/>
          <w:sz w:val="22"/>
        </w:rPr>
      </w:pPr>
      <w:r w:rsidRPr="00012CB8">
        <w:rPr>
          <w:rFonts w:ascii="Arial" w:hAnsi="Arial" w:cs="Arial"/>
          <w:sz w:val="22"/>
        </w:rPr>
        <w:t>If sent via email, note the address,</w:t>
      </w:r>
    </w:p>
    <w:p w14:paraId="342E7619" w14:textId="77777777" w:rsidR="004F4143" w:rsidRPr="00012CB8" w:rsidRDefault="004F4143" w:rsidP="004F4143">
      <w:pPr>
        <w:numPr>
          <w:ilvl w:val="0"/>
          <w:numId w:val="8"/>
        </w:numPr>
        <w:contextualSpacing/>
        <w:rPr>
          <w:rFonts w:ascii="Arial" w:hAnsi="Arial" w:cs="Arial"/>
          <w:sz w:val="22"/>
        </w:rPr>
      </w:pPr>
      <w:r w:rsidRPr="00012CB8">
        <w:rPr>
          <w:rFonts w:ascii="Arial" w:hAnsi="Arial" w:cs="Arial"/>
          <w:sz w:val="22"/>
        </w:rPr>
        <w:t>If sent via social media, what application has been used and what is the username / ID?</w:t>
      </w:r>
    </w:p>
    <w:p w14:paraId="75755E91" w14:textId="77777777" w:rsidR="004F4143" w:rsidRPr="00012CB8" w:rsidRDefault="004F4143" w:rsidP="004F4143">
      <w:pPr>
        <w:numPr>
          <w:ilvl w:val="0"/>
          <w:numId w:val="8"/>
        </w:numPr>
        <w:contextualSpacing/>
        <w:rPr>
          <w:rFonts w:ascii="Arial" w:hAnsi="Arial" w:cs="Arial"/>
          <w:sz w:val="22"/>
        </w:rPr>
      </w:pPr>
      <w:r w:rsidRPr="00012CB8">
        <w:rPr>
          <w:rFonts w:ascii="Arial" w:hAnsi="Arial" w:cs="Arial"/>
          <w:sz w:val="22"/>
        </w:rPr>
        <w:t>Dial 999 and follow police guidance,</w:t>
      </w:r>
    </w:p>
    <w:p w14:paraId="1E8AB9C8" w14:textId="15A9BCCD" w:rsidR="004F4143" w:rsidRPr="004F4143" w:rsidRDefault="004F4143" w:rsidP="00A95292">
      <w:pPr>
        <w:numPr>
          <w:ilvl w:val="0"/>
          <w:numId w:val="8"/>
        </w:numPr>
        <w:contextualSpacing/>
        <w:rPr>
          <w:rFonts w:ascii="Arial" w:hAnsi="Arial" w:cs="Arial"/>
          <w:sz w:val="22"/>
          <w:lang w:eastAsia="en-AU"/>
        </w:rPr>
      </w:pPr>
      <w:r w:rsidRPr="004F4143">
        <w:rPr>
          <w:rFonts w:ascii="Arial" w:hAnsi="Arial" w:cs="Arial"/>
          <w:sz w:val="22"/>
        </w:rPr>
        <w:t xml:space="preserve">Preserve all web log files for your </w:t>
      </w:r>
      <w:proofErr w:type="spellStart"/>
      <w:r w:rsidRPr="004F4143">
        <w:rPr>
          <w:rFonts w:ascii="Arial" w:hAnsi="Arial" w:cs="Arial"/>
          <w:sz w:val="22"/>
        </w:rPr>
        <w:t>organisation</w:t>
      </w:r>
      <w:proofErr w:type="spellEnd"/>
      <w:r w:rsidRPr="004F4143">
        <w:rPr>
          <w:rFonts w:ascii="Arial" w:hAnsi="Arial" w:cs="Arial"/>
          <w:sz w:val="22"/>
        </w:rPr>
        <w:t xml:space="preserve"> to help the police investigation</w:t>
      </w:r>
    </w:p>
    <w:p w14:paraId="4B05FC2E" w14:textId="77777777" w:rsidR="004F4143" w:rsidRPr="00012CB8" w:rsidRDefault="004F4143" w:rsidP="004F4143">
      <w:pPr>
        <w:rPr>
          <w:rFonts w:ascii="Arial" w:hAnsi="Arial" w:cs="Arial"/>
          <w:sz w:val="22"/>
          <w:lang w:eastAsia="en-AU"/>
        </w:rPr>
      </w:pPr>
    </w:p>
    <w:p w14:paraId="3FA85856" w14:textId="77777777" w:rsidR="004F4143" w:rsidRPr="00012CB8" w:rsidRDefault="004F4143" w:rsidP="004F4143">
      <w:pPr>
        <w:rPr>
          <w:rFonts w:ascii="Arial" w:hAnsi="Arial" w:cs="Arial"/>
          <w:sz w:val="22"/>
          <w:lang w:eastAsia="en-AU"/>
        </w:rPr>
      </w:pPr>
    </w:p>
    <w:p w14:paraId="3851BD19" w14:textId="77777777" w:rsidR="004F4143" w:rsidRPr="00012CB8" w:rsidRDefault="004F4143" w:rsidP="004F4143">
      <w:pPr>
        <w:jc w:val="center"/>
        <w:rPr>
          <w:rFonts w:ascii="Arial" w:hAnsi="Arial" w:cs="Arial"/>
          <w:b/>
          <w:lang w:eastAsia="en-AU"/>
        </w:rPr>
      </w:pPr>
      <w:r w:rsidRPr="00012CB8">
        <w:rPr>
          <w:rFonts w:ascii="Arial" w:hAnsi="Arial" w:cs="Arial"/>
          <w:b/>
          <w:color w:val="FF0000"/>
          <w:lang w:eastAsia="en-AU"/>
        </w:rPr>
        <w:t>SAVE AND PRINT</w:t>
      </w:r>
    </w:p>
    <w:p w14:paraId="7BC57DA9" w14:textId="77777777" w:rsidR="004F4143" w:rsidRPr="00012CB8" w:rsidRDefault="004F4143" w:rsidP="004F4143">
      <w:pPr>
        <w:rPr>
          <w:rFonts w:ascii="Arial" w:hAnsi="Arial" w:cs="Arial"/>
          <w:b/>
          <w:lang w:eastAsia="en-AU"/>
        </w:rPr>
      </w:pPr>
    </w:p>
    <w:p w14:paraId="6272B2B4" w14:textId="7293AD59" w:rsidR="004F4143" w:rsidRPr="007E7E24" w:rsidRDefault="004F4143" w:rsidP="004F4143">
      <w:pPr>
        <w:jc w:val="center"/>
        <w:rPr>
          <w:rFonts w:ascii="Arial" w:hAnsi="Arial" w:cs="Arial"/>
          <w:b/>
          <w:i/>
          <w:iCs/>
          <w:lang w:eastAsia="en-AU"/>
        </w:rPr>
      </w:pPr>
      <w:r w:rsidRPr="007E7E24">
        <w:rPr>
          <w:rFonts w:ascii="Arial" w:hAnsi="Arial" w:cs="Arial"/>
          <w:b/>
          <w:i/>
          <w:iCs/>
          <w:lang w:eastAsia="en-AU"/>
        </w:rPr>
        <w:t xml:space="preserve">HAND INFORMATION TO INCIDENT CONTROL LEAD &amp; POLICE </w:t>
      </w:r>
    </w:p>
    <w:p w14:paraId="5E5AC412" w14:textId="77777777" w:rsidR="004F4143" w:rsidRPr="004F4143" w:rsidRDefault="004F4143" w:rsidP="004F4143">
      <w:pPr>
        <w:spacing w:after="120"/>
        <w:rPr>
          <w:rFonts w:ascii="Arial" w:hAnsi="Arial" w:cs="Arial"/>
          <w:sz w:val="22"/>
          <w:szCs w:val="22"/>
        </w:rPr>
      </w:pPr>
    </w:p>
    <w:p w14:paraId="1ABDA608" w14:textId="229F2997" w:rsidR="004F4143" w:rsidRPr="004F4143" w:rsidRDefault="004F4143" w:rsidP="004F4143">
      <w:pPr>
        <w:ind w:left="360"/>
        <w:jc w:val="both"/>
        <w:rPr>
          <w:rFonts w:ascii="Arial" w:hAnsi="Arial" w:cs="Arial"/>
          <w:lang w:val="en-GB"/>
        </w:rPr>
      </w:pPr>
    </w:p>
    <w:p w14:paraId="25DC314A" w14:textId="0B5BA6A6" w:rsidR="004F4143" w:rsidRDefault="004F4143" w:rsidP="00B4644D">
      <w:pPr>
        <w:jc w:val="both"/>
        <w:rPr>
          <w:rFonts w:ascii="Arial" w:hAnsi="Arial" w:cs="Arial"/>
          <w:lang w:val="en-GB"/>
        </w:rPr>
      </w:pPr>
    </w:p>
    <w:p w14:paraId="5614DBB6" w14:textId="77777777" w:rsidR="004F4143" w:rsidRDefault="004F4143" w:rsidP="00B4644D">
      <w:pPr>
        <w:jc w:val="both"/>
        <w:rPr>
          <w:rFonts w:ascii="Arial" w:hAnsi="Arial" w:cs="Arial"/>
          <w:lang w:val="en-GB"/>
        </w:rPr>
      </w:pPr>
    </w:p>
    <w:sectPr w:rsidR="004F4143" w:rsidSect="005F5D9B">
      <w:pgSz w:w="11906" w:h="16838"/>
      <w:pgMar w:top="1440" w:right="1440" w:bottom="1440" w:left="1440" w:header="708" w:footer="708" w:gutter="0"/>
      <w:pgBorders w:display="firstPage" w:offsetFrom="page">
        <w:top w:val="triple" w:sz="6" w:space="24" w:color="009900"/>
        <w:left w:val="triple" w:sz="6" w:space="24" w:color="009900"/>
        <w:bottom w:val="triple" w:sz="6" w:space="24" w:color="009900"/>
        <w:right w:val="triple" w:sz="6" w:space="24" w:color="00990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6742BE"/>
    <w:multiLevelType w:val="hybridMultilevel"/>
    <w:tmpl w:val="75DE43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E131F2C"/>
    <w:multiLevelType w:val="hybridMultilevel"/>
    <w:tmpl w:val="1862DF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2754C80"/>
    <w:multiLevelType w:val="hybridMultilevel"/>
    <w:tmpl w:val="FF74A72A"/>
    <w:lvl w:ilvl="0" w:tplc="E44244AC">
      <w:start w:val="1"/>
      <w:numFmt w:val="decimal"/>
      <w:lvlText w:val="%1."/>
      <w:lvlJc w:val="left"/>
      <w:pPr>
        <w:ind w:left="643" w:hanging="360"/>
      </w:pPr>
      <w:rPr>
        <w:rFonts w:hint="default"/>
      </w:r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3" w15:restartNumberingAfterBreak="0">
    <w:nsid w:val="4A8E6F91"/>
    <w:multiLevelType w:val="hybridMultilevel"/>
    <w:tmpl w:val="96DCDB0A"/>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4" w15:restartNumberingAfterBreak="0">
    <w:nsid w:val="4F0A7EF2"/>
    <w:multiLevelType w:val="hybridMultilevel"/>
    <w:tmpl w:val="9E3C0C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D512BFF"/>
    <w:multiLevelType w:val="hybridMultilevel"/>
    <w:tmpl w:val="325A0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D9D2348"/>
    <w:multiLevelType w:val="hybridMultilevel"/>
    <w:tmpl w:val="516283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4D67E45"/>
    <w:multiLevelType w:val="hybridMultilevel"/>
    <w:tmpl w:val="DA2A0ED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3"/>
  </w:num>
  <w:num w:numId="4">
    <w:abstractNumId w:val="6"/>
  </w:num>
  <w:num w:numId="5">
    <w:abstractNumId w:val="0"/>
  </w:num>
  <w:num w:numId="6">
    <w:abstractNumId w:val="4"/>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644D"/>
    <w:rsid w:val="00014285"/>
    <w:rsid w:val="000C76F5"/>
    <w:rsid w:val="000D0734"/>
    <w:rsid w:val="001232D2"/>
    <w:rsid w:val="00190400"/>
    <w:rsid w:val="001F6C14"/>
    <w:rsid w:val="00240BDC"/>
    <w:rsid w:val="00246620"/>
    <w:rsid w:val="00290038"/>
    <w:rsid w:val="002C55D1"/>
    <w:rsid w:val="00312904"/>
    <w:rsid w:val="003320FA"/>
    <w:rsid w:val="0040565A"/>
    <w:rsid w:val="00416619"/>
    <w:rsid w:val="00484F5F"/>
    <w:rsid w:val="004F4143"/>
    <w:rsid w:val="005154D1"/>
    <w:rsid w:val="005471DD"/>
    <w:rsid w:val="00563035"/>
    <w:rsid w:val="005D405E"/>
    <w:rsid w:val="005F5D9B"/>
    <w:rsid w:val="006B6E1D"/>
    <w:rsid w:val="006C20DD"/>
    <w:rsid w:val="00730306"/>
    <w:rsid w:val="00731E4C"/>
    <w:rsid w:val="007839A3"/>
    <w:rsid w:val="007E7E24"/>
    <w:rsid w:val="00846076"/>
    <w:rsid w:val="008957D5"/>
    <w:rsid w:val="00896A3B"/>
    <w:rsid w:val="008B5E05"/>
    <w:rsid w:val="008D054A"/>
    <w:rsid w:val="008F5429"/>
    <w:rsid w:val="00980499"/>
    <w:rsid w:val="00982A49"/>
    <w:rsid w:val="00A242B3"/>
    <w:rsid w:val="00A24D03"/>
    <w:rsid w:val="00A2625E"/>
    <w:rsid w:val="00AA1CB9"/>
    <w:rsid w:val="00B4644D"/>
    <w:rsid w:val="00B92DEC"/>
    <w:rsid w:val="00BD0027"/>
    <w:rsid w:val="00BE4E6E"/>
    <w:rsid w:val="00C15BE1"/>
    <w:rsid w:val="00C23355"/>
    <w:rsid w:val="00CB6BDA"/>
    <w:rsid w:val="00D235D2"/>
    <w:rsid w:val="00D917C0"/>
    <w:rsid w:val="00DB5B91"/>
    <w:rsid w:val="00DD5FB4"/>
    <w:rsid w:val="00DF702D"/>
    <w:rsid w:val="00E25C1D"/>
    <w:rsid w:val="00E26967"/>
    <w:rsid w:val="00E91C68"/>
    <w:rsid w:val="00EA2E19"/>
    <w:rsid w:val="00EA7158"/>
    <w:rsid w:val="00EB1E07"/>
    <w:rsid w:val="00EC0379"/>
    <w:rsid w:val="00EC7325"/>
    <w:rsid w:val="00EF6483"/>
    <w:rsid w:val="00F12B20"/>
    <w:rsid w:val="00F267A7"/>
    <w:rsid w:val="00F67A35"/>
    <w:rsid w:val="00F82013"/>
    <w:rsid w:val="00F919AD"/>
    <w:rsid w:val="00FD35BF"/>
    <w:rsid w:val="00FE0E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F423E"/>
  <w15:docId w15:val="{A6D042F1-E46A-4630-A567-46E13275F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644D"/>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054A"/>
    <w:pPr>
      <w:ind w:left="720"/>
      <w:contextualSpacing/>
    </w:pPr>
  </w:style>
  <w:style w:type="table" w:styleId="TableGrid">
    <w:name w:val="Table Grid"/>
    <w:basedOn w:val="TableNormal"/>
    <w:uiPriority w:val="39"/>
    <w:rsid w:val="008460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D917C0"/>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D917C0"/>
    <w:rPr>
      <w:rFonts w:asciiTheme="majorHAnsi" w:eastAsiaTheme="majorEastAsia" w:hAnsiTheme="majorHAnsi" w:cstheme="majorBidi"/>
      <w:i/>
      <w:iCs/>
      <w:color w:val="4F81BD" w:themeColor="accent1"/>
      <w:spacing w:val="15"/>
      <w:sz w:val="24"/>
      <w:szCs w:val="24"/>
      <w:lang w:val="en-US"/>
    </w:rPr>
  </w:style>
  <w:style w:type="paragraph" w:customStyle="1" w:styleId="TableText">
    <w:name w:val="Table Text"/>
    <w:rsid w:val="00E25C1D"/>
    <w:pPr>
      <w:overflowPunct w:val="0"/>
      <w:autoSpaceDE w:val="0"/>
      <w:autoSpaceDN w:val="0"/>
      <w:adjustRightInd w:val="0"/>
      <w:spacing w:after="0" w:line="240" w:lineRule="auto"/>
      <w:textAlignment w:val="baseline"/>
    </w:pPr>
    <w:rPr>
      <w:rFonts w:ascii="Times New Roman" w:eastAsia="Times New Roman" w:hAnsi="Times New Roman" w:cs="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3875557">
      <w:bodyDiv w:val="1"/>
      <w:marLeft w:val="0"/>
      <w:marRight w:val="0"/>
      <w:marTop w:val="0"/>
      <w:marBottom w:val="0"/>
      <w:divBdr>
        <w:top w:val="none" w:sz="0" w:space="0" w:color="auto"/>
        <w:left w:val="none" w:sz="0" w:space="0" w:color="auto"/>
        <w:bottom w:val="none" w:sz="0" w:space="0" w:color="auto"/>
        <w:right w:val="none" w:sz="0" w:space="0" w:color="auto"/>
      </w:divBdr>
    </w:div>
    <w:div w:id="864949953">
      <w:bodyDiv w:val="1"/>
      <w:marLeft w:val="0"/>
      <w:marRight w:val="0"/>
      <w:marTop w:val="0"/>
      <w:marBottom w:val="0"/>
      <w:divBdr>
        <w:top w:val="none" w:sz="0" w:space="0" w:color="auto"/>
        <w:left w:val="none" w:sz="0" w:space="0" w:color="auto"/>
        <w:bottom w:val="none" w:sz="0" w:space="0" w:color="auto"/>
        <w:right w:val="none" w:sz="0" w:space="0" w:color="auto"/>
      </w:divBdr>
    </w:div>
    <w:div w:id="1037125877">
      <w:bodyDiv w:val="1"/>
      <w:marLeft w:val="0"/>
      <w:marRight w:val="0"/>
      <w:marTop w:val="0"/>
      <w:marBottom w:val="0"/>
      <w:divBdr>
        <w:top w:val="none" w:sz="0" w:space="0" w:color="auto"/>
        <w:left w:val="none" w:sz="0" w:space="0" w:color="auto"/>
        <w:bottom w:val="none" w:sz="0" w:space="0" w:color="auto"/>
        <w:right w:val="none" w:sz="0" w:space="0" w:color="auto"/>
      </w:divBdr>
    </w:div>
    <w:div w:id="1522745229">
      <w:bodyDiv w:val="1"/>
      <w:marLeft w:val="0"/>
      <w:marRight w:val="0"/>
      <w:marTop w:val="0"/>
      <w:marBottom w:val="0"/>
      <w:divBdr>
        <w:top w:val="none" w:sz="0" w:space="0" w:color="auto"/>
        <w:left w:val="none" w:sz="0" w:space="0" w:color="auto"/>
        <w:bottom w:val="none" w:sz="0" w:space="0" w:color="auto"/>
        <w:right w:val="none" w:sz="0" w:space="0" w:color="auto"/>
      </w:divBdr>
    </w:div>
    <w:div w:id="2050033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1351</Words>
  <Characters>7703</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Woodlands</Company>
  <LinksUpToDate>false</LinksUpToDate>
  <CharactersWithSpaces>9036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Fran Dean</dc:creator>
  <cp:lastModifiedBy>Sue Moss</cp:lastModifiedBy>
  <cp:revision>2</cp:revision>
  <cp:lastPrinted>2024-09-23T10:08:00Z</cp:lastPrinted>
  <dcterms:created xsi:type="dcterms:W3CDTF">2026-09-16T11:30:00Z</dcterms:created>
  <dcterms:modified xsi:type="dcterms:W3CDTF">2026-09-16T11:30:00Z</dcterms:modified>
</cp:coreProperties>
</file>