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FD702" w14:textId="5E0E26D0" w:rsidR="00A3031E" w:rsidRDefault="00777C4F" w:rsidP="00FD4206">
      <w:pPr>
        <w:jc w:val="center"/>
        <w:rPr>
          <w:u w:val="single"/>
        </w:rPr>
      </w:pPr>
      <w:r w:rsidRPr="00777C4F">
        <w:rPr>
          <w:noProof/>
          <w:u w:val="single"/>
        </w:rPr>
        <w:drawing>
          <wp:anchor distT="0" distB="0" distL="114300" distR="114300" simplePos="0" relativeHeight="251669504" behindDoc="0" locked="0" layoutInCell="1" allowOverlap="1" wp14:anchorId="75E5CA6C" wp14:editId="560268A8">
            <wp:simplePos x="0" y="0"/>
            <wp:positionH relativeFrom="margin">
              <wp:align>left</wp:align>
            </wp:positionH>
            <wp:positionV relativeFrom="paragraph">
              <wp:posOffset>-5411</wp:posOffset>
            </wp:positionV>
            <wp:extent cx="675861" cy="114833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75861" cy="1148338"/>
                    </a:xfrm>
                    <a:prstGeom prst="rect">
                      <a:avLst/>
                    </a:prstGeom>
                  </pic:spPr>
                </pic:pic>
              </a:graphicData>
            </a:graphic>
            <wp14:sizeRelH relativeFrom="page">
              <wp14:pctWidth>0</wp14:pctWidth>
            </wp14:sizeRelH>
            <wp14:sizeRelV relativeFrom="page">
              <wp14:pctHeight>0</wp14:pctHeight>
            </wp14:sizeRelV>
          </wp:anchor>
        </w:drawing>
      </w:r>
      <w:r w:rsidR="00144ACA">
        <w:rPr>
          <w:noProof/>
        </w:rPr>
        <w:drawing>
          <wp:anchor distT="0" distB="0" distL="114300" distR="114300" simplePos="0" relativeHeight="251668480" behindDoc="1" locked="0" layoutInCell="1" allowOverlap="1" wp14:anchorId="304CD864" wp14:editId="75ACA3B4">
            <wp:simplePos x="0" y="0"/>
            <wp:positionH relativeFrom="column">
              <wp:posOffset>2278380</wp:posOffset>
            </wp:positionH>
            <wp:positionV relativeFrom="paragraph">
              <wp:posOffset>0</wp:posOffset>
            </wp:positionV>
            <wp:extent cx="1264920" cy="720090"/>
            <wp:effectExtent l="0" t="0" r="0" b="0"/>
            <wp:wrapTight wrapText="bothSides">
              <wp:wrapPolygon edited="0">
                <wp:start x="1952" y="2857"/>
                <wp:lineTo x="325" y="6857"/>
                <wp:lineTo x="0" y="9143"/>
                <wp:lineTo x="0" y="13143"/>
                <wp:lineTo x="1627" y="17143"/>
                <wp:lineTo x="1952" y="18286"/>
                <wp:lineTo x="5205" y="18286"/>
                <wp:lineTo x="15614" y="14286"/>
                <wp:lineTo x="15289" y="13143"/>
                <wp:lineTo x="21145" y="10286"/>
                <wp:lineTo x="20819" y="5143"/>
                <wp:lineTo x="6831" y="2857"/>
                <wp:lineTo x="1952" y="2857"/>
              </wp:wrapPolygon>
            </wp:wrapTight>
            <wp:docPr id="695662426" name="Picture 3" descr="A logo with text on it&#10;&#10;AI-generated content may be incorrect."/>
            <wp:cNvGraphicFramePr/>
            <a:graphic xmlns:a="http://schemas.openxmlformats.org/drawingml/2006/main">
              <a:graphicData uri="http://schemas.openxmlformats.org/drawingml/2006/picture">
                <pic:pic xmlns:pic="http://schemas.openxmlformats.org/drawingml/2006/picture">
                  <pic:nvPicPr>
                    <pic:cNvPr id="695662426" name="Picture 3" descr="A logo with text on it&#10;&#10;AI-generated content may be incorrect."/>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492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sidR="00A3031E" w:rsidRPr="00A3031E">
        <w:rPr>
          <w:noProof/>
          <w:lang w:eastAsia="en-GB"/>
        </w:rPr>
        <w:drawing>
          <wp:anchor distT="0" distB="0" distL="114300" distR="114300" simplePos="0" relativeHeight="251659264" behindDoc="1" locked="0" layoutInCell="1" allowOverlap="1" wp14:anchorId="2D0BB88A" wp14:editId="6AB9B367">
            <wp:simplePos x="0" y="0"/>
            <wp:positionH relativeFrom="column">
              <wp:posOffset>5000625</wp:posOffset>
            </wp:positionH>
            <wp:positionV relativeFrom="paragraph">
              <wp:posOffset>0</wp:posOffset>
            </wp:positionV>
            <wp:extent cx="1327785" cy="720090"/>
            <wp:effectExtent l="0" t="0" r="5715" b="3810"/>
            <wp:wrapTight wrapText="bothSides">
              <wp:wrapPolygon edited="0">
                <wp:start x="0" y="0"/>
                <wp:lineTo x="0" y="21143"/>
                <wp:lineTo x="21383" y="21143"/>
                <wp:lineTo x="21383" y="0"/>
                <wp:lineTo x="0" y="0"/>
              </wp:wrapPolygon>
            </wp:wrapTight>
            <wp:docPr id="2" name="Picture 2" descr="Wel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elco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7785"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B81A3B" w14:textId="77777777" w:rsidR="00A3031E" w:rsidRDefault="00A3031E" w:rsidP="00FD4206">
      <w:pPr>
        <w:jc w:val="center"/>
        <w:rPr>
          <w:u w:val="single"/>
        </w:rPr>
      </w:pPr>
    </w:p>
    <w:p w14:paraId="39D30D3F" w14:textId="77777777" w:rsidR="00A3031E" w:rsidRDefault="00A3031E" w:rsidP="00FD4206">
      <w:pPr>
        <w:jc w:val="center"/>
        <w:rPr>
          <w:u w:val="single"/>
        </w:rPr>
      </w:pPr>
    </w:p>
    <w:p w14:paraId="70AFEC1F" w14:textId="77777777" w:rsidR="00FD4206" w:rsidRPr="00A3031E" w:rsidRDefault="00FD4206" w:rsidP="00FD4206">
      <w:pPr>
        <w:jc w:val="center"/>
        <w:rPr>
          <w:b/>
          <w:color w:val="4472C4" w:themeColor="accent5"/>
          <w:u w:val="single"/>
        </w:rPr>
      </w:pPr>
      <w:r w:rsidRPr="00A3031E">
        <w:rPr>
          <w:b/>
          <w:color w:val="4472C4" w:themeColor="accent5"/>
          <w:u w:val="single"/>
        </w:rPr>
        <w:t>Children of Success Schools Trust</w:t>
      </w:r>
      <w:r w:rsidR="00782F70" w:rsidRPr="00A3031E">
        <w:rPr>
          <w:b/>
          <w:color w:val="4472C4" w:themeColor="accent5"/>
          <w:u w:val="single"/>
        </w:rPr>
        <w:t>.</w:t>
      </w:r>
    </w:p>
    <w:p w14:paraId="7D645636" w14:textId="77777777" w:rsidR="00A1083C" w:rsidRDefault="002F513A" w:rsidP="00FD4206">
      <w:pPr>
        <w:jc w:val="center"/>
        <w:rPr>
          <w:b/>
          <w:color w:val="4472C4" w:themeColor="accent5"/>
          <w:u w:val="single"/>
        </w:rPr>
      </w:pPr>
      <w:r w:rsidRPr="00A3031E">
        <w:rPr>
          <w:b/>
          <w:color w:val="4472C4" w:themeColor="accent5"/>
          <w:u w:val="single"/>
        </w:rPr>
        <w:t>Relationships</w:t>
      </w:r>
      <w:r w:rsidR="00A1083C">
        <w:rPr>
          <w:b/>
          <w:color w:val="4472C4" w:themeColor="accent5"/>
          <w:u w:val="single"/>
        </w:rPr>
        <w:t>, Health</w:t>
      </w:r>
    </w:p>
    <w:p w14:paraId="280250FB" w14:textId="3F6EB4B5" w:rsidR="002F513A" w:rsidRPr="00A3031E" w:rsidRDefault="002F513A" w:rsidP="00FD4206">
      <w:pPr>
        <w:jc w:val="center"/>
        <w:rPr>
          <w:b/>
          <w:color w:val="4472C4" w:themeColor="accent5"/>
          <w:u w:val="single"/>
        </w:rPr>
      </w:pPr>
      <w:r w:rsidRPr="00A3031E">
        <w:rPr>
          <w:b/>
          <w:color w:val="4472C4" w:themeColor="accent5"/>
          <w:u w:val="single"/>
        </w:rPr>
        <w:t>and Sex Education (</w:t>
      </w:r>
      <w:r w:rsidR="00FD4206" w:rsidRPr="00A3031E">
        <w:rPr>
          <w:b/>
          <w:color w:val="4472C4" w:themeColor="accent5"/>
          <w:u w:val="single"/>
        </w:rPr>
        <w:t>R</w:t>
      </w:r>
      <w:r w:rsidRPr="00A3031E">
        <w:rPr>
          <w:b/>
          <w:color w:val="4472C4" w:themeColor="accent5"/>
          <w:u w:val="single"/>
        </w:rPr>
        <w:t>S</w:t>
      </w:r>
      <w:r w:rsidR="00611B9B">
        <w:rPr>
          <w:b/>
          <w:color w:val="4472C4" w:themeColor="accent5"/>
          <w:u w:val="single"/>
        </w:rPr>
        <w:t>H</w:t>
      </w:r>
      <w:r w:rsidR="00FD4206" w:rsidRPr="00A3031E">
        <w:rPr>
          <w:b/>
          <w:color w:val="4472C4" w:themeColor="accent5"/>
          <w:u w:val="single"/>
        </w:rPr>
        <w:t>E</w:t>
      </w:r>
      <w:r w:rsidRPr="00A3031E">
        <w:rPr>
          <w:b/>
          <w:color w:val="4472C4" w:themeColor="accent5"/>
          <w:u w:val="single"/>
        </w:rPr>
        <w:t>)</w:t>
      </w:r>
      <w:r w:rsidR="00FD4206" w:rsidRPr="00A3031E">
        <w:rPr>
          <w:b/>
          <w:color w:val="4472C4" w:themeColor="accent5"/>
          <w:u w:val="single"/>
        </w:rPr>
        <w:t xml:space="preserve"> Policy</w:t>
      </w:r>
      <w:r w:rsidR="00782F70" w:rsidRPr="00A3031E">
        <w:rPr>
          <w:b/>
          <w:color w:val="4472C4" w:themeColor="accent5"/>
          <w:u w:val="single"/>
        </w:rPr>
        <w:t>.</w:t>
      </w:r>
      <w:r w:rsidR="00FD4206" w:rsidRPr="00A3031E">
        <w:rPr>
          <w:b/>
          <w:color w:val="4472C4" w:themeColor="accent5"/>
          <w:u w:val="single"/>
        </w:rPr>
        <w:t xml:space="preserve"> </w:t>
      </w:r>
    </w:p>
    <w:p w14:paraId="7BE9806D" w14:textId="77777777" w:rsidR="00FD4206" w:rsidRDefault="00FD4206" w:rsidP="00FD4206"/>
    <w:p w14:paraId="47F0CE3B" w14:textId="66BCEEC0" w:rsidR="00FD4206" w:rsidRPr="00FD4206" w:rsidRDefault="00777C4F" w:rsidP="00FD4206">
      <w:pPr>
        <w:jc w:val="both"/>
        <w:rPr>
          <w:rFonts w:ascii="Calibri" w:hAnsi="Calibri" w:cs="Arial"/>
          <w:i/>
        </w:rPr>
      </w:pPr>
      <w:proofErr w:type="spellStart"/>
      <w:r>
        <w:rPr>
          <w:rFonts w:ascii="Calibri" w:hAnsi="Calibri" w:cs="Arial"/>
          <w:i/>
        </w:rPr>
        <w:t>Haveley</w:t>
      </w:r>
      <w:proofErr w:type="spellEnd"/>
      <w:r>
        <w:rPr>
          <w:rFonts w:ascii="Calibri" w:hAnsi="Calibri" w:cs="Arial"/>
          <w:i/>
        </w:rPr>
        <w:t xml:space="preserve"> Hey Community</w:t>
      </w:r>
      <w:r w:rsidR="00FD4206" w:rsidRPr="00FD4206">
        <w:rPr>
          <w:rFonts w:ascii="Calibri" w:hAnsi="Calibri" w:cs="Arial"/>
          <w:i/>
        </w:rPr>
        <w:t xml:space="preserve"> School is committed to placing the Convention on the Rights of the Child at the heart of its ethos and values. All children have the fundamental right to a high standard of education that meets their social, emotional, educational and cultural needs. (CRC articles 28 &amp; 29)</w:t>
      </w:r>
    </w:p>
    <w:p w14:paraId="7C24985A" w14:textId="77777777" w:rsidR="00FD4206" w:rsidRDefault="00FD4206" w:rsidP="00FD4206">
      <w:r>
        <w:t xml:space="preserve"> </w:t>
      </w:r>
    </w:p>
    <w:p w14:paraId="22F5BC9E" w14:textId="77777777" w:rsidR="00FD4206" w:rsidRPr="00C343A1" w:rsidRDefault="00FD4206" w:rsidP="004058E7">
      <w:pPr>
        <w:pStyle w:val="Heading1"/>
        <w:rPr>
          <w:color w:val="4472C4" w:themeColor="accent5"/>
        </w:rPr>
      </w:pPr>
      <w:r w:rsidRPr="00C343A1">
        <w:rPr>
          <w:color w:val="4472C4" w:themeColor="accent5"/>
        </w:rPr>
        <w:t>Context</w:t>
      </w:r>
    </w:p>
    <w:p w14:paraId="4851C00E" w14:textId="77777777" w:rsidR="00FD4206" w:rsidRDefault="00FD4206"/>
    <w:p w14:paraId="0341BDF2" w14:textId="77777777" w:rsidR="00656F89" w:rsidRPr="00656F89" w:rsidRDefault="00656F89">
      <w:pPr>
        <w:rPr>
          <w:i/>
        </w:rPr>
      </w:pPr>
      <w:r w:rsidRPr="00656F89">
        <w:rPr>
          <w:i/>
        </w:rPr>
        <w:t>Today’s children and young people are growing up in an increasingly complex world and living their lives seamlessly on and offline. This presents many positive and exciting opportunities, but also challenges and risks. In this environment, children and young people need to know how to be safe and healthy, and how to manage their academic, personal and social lives in a positive way.</w:t>
      </w:r>
    </w:p>
    <w:p w14:paraId="0C208CC3" w14:textId="77777777" w:rsidR="00FD4206" w:rsidRPr="00FD4206" w:rsidRDefault="00FD4206" w:rsidP="00FD4206">
      <w:pPr>
        <w:jc w:val="right"/>
        <w:rPr>
          <w:i/>
        </w:rPr>
      </w:pPr>
      <w:r w:rsidRPr="00FD4206">
        <w:rPr>
          <w:i/>
        </w:rPr>
        <w:t>Secretary of State</w:t>
      </w:r>
    </w:p>
    <w:p w14:paraId="57C4CFE2" w14:textId="77777777" w:rsidR="00656F89" w:rsidRDefault="00656F89"/>
    <w:p w14:paraId="34680708" w14:textId="77777777" w:rsidR="00900A9B" w:rsidRDefault="00656F89">
      <w:r>
        <w:t>To embrace the challenges of creating a happy and successful adult life, pupils need knowledge that will enable them to make informed decisions about their wellbeing, health and relationships and to build their self-efficacy. Pupils can also put this knowledge into practice as they develop the capacity to make sound decisions when facing risks, challenges and complex contexts. Everyone faces difficult situations in their lives. These subjects can support young people to develop resilience, to know how and when to ask for help, and to know where to access support.</w:t>
      </w:r>
    </w:p>
    <w:p w14:paraId="15E284B7" w14:textId="77777777" w:rsidR="004058E7" w:rsidRDefault="004058E7" w:rsidP="004058E7">
      <w:pPr>
        <w:jc w:val="right"/>
      </w:pPr>
      <w:r>
        <w:t>DFE Guidance</w:t>
      </w:r>
    </w:p>
    <w:p w14:paraId="2E0A2CE9" w14:textId="15175547" w:rsidR="00900A9B" w:rsidRDefault="00900A9B" w:rsidP="00900A9B">
      <w:r>
        <w:t>Taking the above</w:t>
      </w:r>
      <w:r w:rsidR="00EF0A5C">
        <w:t xml:space="preserve"> quotes</w:t>
      </w:r>
      <w:r>
        <w:t xml:space="preserve"> into account, </w:t>
      </w:r>
      <w:r w:rsidR="00EF0A5C">
        <w:t>we have worked hard as a Trust to create an RS</w:t>
      </w:r>
      <w:r w:rsidR="00611B9B">
        <w:t>H</w:t>
      </w:r>
      <w:r w:rsidR="00EF0A5C">
        <w:t xml:space="preserve">E policy which we believe, caters for the needs of all of our children regardless of age or stage of development and takes into careful consideration, the context in which they currently live. </w:t>
      </w:r>
    </w:p>
    <w:p w14:paraId="5769A49C" w14:textId="77777777" w:rsidR="004058E7" w:rsidRDefault="004058E7">
      <w:pPr>
        <w:rPr>
          <w:b/>
        </w:rPr>
      </w:pPr>
    </w:p>
    <w:p w14:paraId="0ADCD6D5" w14:textId="77777777" w:rsidR="004058E7" w:rsidRPr="00C343A1" w:rsidRDefault="004058E7" w:rsidP="004058E7">
      <w:pPr>
        <w:pStyle w:val="Heading1"/>
        <w:rPr>
          <w:color w:val="4472C4" w:themeColor="accent5"/>
        </w:rPr>
      </w:pPr>
      <w:bookmarkStart w:id="0" w:name="_Toc11230567"/>
      <w:r w:rsidRPr="00C343A1">
        <w:rPr>
          <w:color w:val="4472C4" w:themeColor="accent5"/>
        </w:rPr>
        <w:t>1. Aims</w:t>
      </w:r>
      <w:bookmarkEnd w:id="0"/>
    </w:p>
    <w:p w14:paraId="0BCB7E99" w14:textId="77777777" w:rsidR="00023551" w:rsidRPr="002F4B89" w:rsidRDefault="00023551" w:rsidP="00023551">
      <w:pPr>
        <w:spacing w:after="0" w:line="240" w:lineRule="auto"/>
        <w:rPr>
          <w:rFonts w:ascii="Outfit" w:hAnsi="Outfit"/>
          <w:b/>
          <w:bCs/>
          <w:color w:val="000C30"/>
        </w:rPr>
      </w:pPr>
      <w:r w:rsidRPr="002F4B89">
        <w:rPr>
          <w:rFonts w:ascii="Outfit" w:hAnsi="Outfit"/>
          <w:b/>
          <w:bCs/>
          <w:color w:val="000C30"/>
        </w:rPr>
        <w:t>We are committed to:</w:t>
      </w:r>
    </w:p>
    <w:p w14:paraId="18C468B5" w14:textId="77777777" w:rsidR="00023551" w:rsidRPr="002F4B89" w:rsidRDefault="00023551" w:rsidP="00023551">
      <w:pPr>
        <w:pStyle w:val="ListParagraph"/>
        <w:numPr>
          <w:ilvl w:val="0"/>
          <w:numId w:val="15"/>
        </w:numPr>
        <w:spacing w:after="0"/>
        <w:rPr>
          <w:rFonts w:ascii="Outfit" w:hAnsi="Outfit"/>
          <w:color w:val="000C30"/>
          <w:sz w:val="22"/>
          <w:szCs w:val="22"/>
        </w:rPr>
      </w:pPr>
      <w:r w:rsidRPr="002F4B89">
        <w:rPr>
          <w:rFonts w:ascii="Outfit" w:hAnsi="Outfit"/>
          <w:color w:val="000C30"/>
          <w:sz w:val="22"/>
          <w:szCs w:val="22"/>
        </w:rPr>
        <w:t xml:space="preserve">Supporting the whole child - </w:t>
      </w:r>
      <w:proofErr w:type="spellStart"/>
      <w:r w:rsidRPr="002F4B89">
        <w:rPr>
          <w:rFonts w:ascii="Outfit" w:hAnsi="Outfit"/>
          <w:color w:val="000C30"/>
          <w:sz w:val="22"/>
          <w:szCs w:val="22"/>
        </w:rPr>
        <w:t>recognising</w:t>
      </w:r>
      <w:proofErr w:type="spellEnd"/>
      <w:r w:rsidRPr="002F4B89">
        <w:rPr>
          <w:rFonts w:ascii="Outfit" w:hAnsi="Outfit"/>
          <w:color w:val="000C30"/>
          <w:sz w:val="22"/>
          <w:szCs w:val="22"/>
        </w:rPr>
        <w:t xml:space="preserve"> that children's emotional and social development directly impacts their capacity to learn</w:t>
      </w:r>
    </w:p>
    <w:p w14:paraId="41F1B947" w14:textId="77777777" w:rsidR="00023551" w:rsidRPr="002F4B89" w:rsidRDefault="00023551" w:rsidP="00023551">
      <w:pPr>
        <w:pStyle w:val="ListParagraph"/>
        <w:numPr>
          <w:ilvl w:val="0"/>
          <w:numId w:val="15"/>
        </w:numPr>
        <w:spacing w:after="0"/>
        <w:rPr>
          <w:rFonts w:ascii="Outfit" w:hAnsi="Outfit"/>
          <w:color w:val="000C30"/>
          <w:sz w:val="22"/>
          <w:szCs w:val="22"/>
        </w:rPr>
      </w:pPr>
      <w:r w:rsidRPr="002F4B89">
        <w:rPr>
          <w:rFonts w:ascii="Outfit" w:hAnsi="Outfit"/>
          <w:color w:val="000C30"/>
          <w:sz w:val="22"/>
          <w:szCs w:val="22"/>
        </w:rPr>
        <w:t>Creating a safe, inclusive environment where every child feels valued and able to discuss concerns without fear or stigma</w:t>
      </w:r>
    </w:p>
    <w:p w14:paraId="715DA43E" w14:textId="77777777" w:rsidR="00023551" w:rsidRPr="002F4B89" w:rsidRDefault="00023551" w:rsidP="00023551">
      <w:pPr>
        <w:pStyle w:val="ListParagraph"/>
        <w:numPr>
          <w:ilvl w:val="0"/>
          <w:numId w:val="15"/>
        </w:numPr>
        <w:spacing w:after="0"/>
        <w:rPr>
          <w:rFonts w:ascii="Outfit" w:hAnsi="Outfit"/>
          <w:color w:val="000C30"/>
          <w:sz w:val="22"/>
          <w:szCs w:val="22"/>
        </w:rPr>
      </w:pPr>
      <w:r w:rsidRPr="002F4B89">
        <w:rPr>
          <w:rFonts w:ascii="Outfit" w:hAnsi="Outfit"/>
          <w:color w:val="000C30"/>
          <w:sz w:val="22"/>
          <w:szCs w:val="22"/>
        </w:rPr>
        <w:t>Building foundations for the future - providing age-appropriate learning that prepares children for the challenges and opportunities of adolescence and beyond</w:t>
      </w:r>
    </w:p>
    <w:p w14:paraId="3072DB5B" w14:textId="77777777" w:rsidR="00023551" w:rsidRPr="002F4B89" w:rsidRDefault="00023551" w:rsidP="00023551">
      <w:pPr>
        <w:pStyle w:val="ListParagraph"/>
        <w:numPr>
          <w:ilvl w:val="0"/>
          <w:numId w:val="15"/>
        </w:numPr>
        <w:spacing w:after="0"/>
        <w:rPr>
          <w:rFonts w:ascii="Outfit" w:hAnsi="Outfit"/>
          <w:color w:val="000C30"/>
          <w:sz w:val="22"/>
          <w:szCs w:val="22"/>
        </w:rPr>
      </w:pPr>
      <w:r w:rsidRPr="002F4B89">
        <w:rPr>
          <w:rFonts w:ascii="Outfit" w:hAnsi="Outfit"/>
          <w:color w:val="000C30"/>
          <w:sz w:val="22"/>
          <w:szCs w:val="22"/>
        </w:rPr>
        <w:t xml:space="preserve">Working in partnership with families, </w:t>
      </w:r>
      <w:proofErr w:type="spellStart"/>
      <w:r w:rsidRPr="002F4B89">
        <w:rPr>
          <w:rFonts w:ascii="Outfit" w:hAnsi="Outfit"/>
          <w:color w:val="000C30"/>
          <w:sz w:val="22"/>
          <w:szCs w:val="22"/>
        </w:rPr>
        <w:t>recognising</w:t>
      </w:r>
      <w:proofErr w:type="spellEnd"/>
      <w:r w:rsidRPr="002F4B89">
        <w:rPr>
          <w:rFonts w:ascii="Outfit" w:hAnsi="Outfit"/>
          <w:color w:val="000C30"/>
          <w:sz w:val="22"/>
          <w:szCs w:val="22"/>
        </w:rPr>
        <w:t xml:space="preserve"> that parents are children's first educators in many aspects of relationships and health</w:t>
      </w:r>
    </w:p>
    <w:p w14:paraId="4155FD36" w14:textId="77777777" w:rsidR="00023551" w:rsidRPr="002F4B89" w:rsidRDefault="00023551" w:rsidP="00023551">
      <w:pPr>
        <w:pStyle w:val="ListParagraph"/>
        <w:numPr>
          <w:ilvl w:val="0"/>
          <w:numId w:val="15"/>
        </w:numPr>
        <w:spacing w:after="0"/>
        <w:rPr>
          <w:rFonts w:ascii="Outfit" w:hAnsi="Outfit"/>
          <w:color w:val="000C30"/>
          <w:sz w:val="22"/>
          <w:szCs w:val="22"/>
        </w:rPr>
      </w:pPr>
      <w:r w:rsidRPr="002F4B89">
        <w:rPr>
          <w:rFonts w:ascii="Outfit" w:hAnsi="Outfit"/>
          <w:color w:val="000C30"/>
          <w:sz w:val="22"/>
          <w:szCs w:val="22"/>
        </w:rPr>
        <w:lastRenderedPageBreak/>
        <w:t>Embedding PSHE across school life - not just in weekly lessons, but through our values, relationships, and everyday interactions</w:t>
      </w:r>
    </w:p>
    <w:p w14:paraId="2A13859E" w14:textId="77777777" w:rsidR="004058E7" w:rsidRDefault="004058E7">
      <w:pPr>
        <w:rPr>
          <w:b/>
        </w:rPr>
      </w:pPr>
    </w:p>
    <w:p w14:paraId="49F9D05F" w14:textId="77777777" w:rsidR="00FD4206" w:rsidRPr="00C343A1" w:rsidRDefault="004058E7" w:rsidP="004058E7">
      <w:pPr>
        <w:pStyle w:val="Heading1"/>
        <w:rPr>
          <w:color w:val="4472C4" w:themeColor="accent5"/>
        </w:rPr>
      </w:pPr>
      <w:r w:rsidRPr="00C343A1">
        <w:rPr>
          <w:color w:val="4472C4" w:themeColor="accent5"/>
        </w:rPr>
        <w:t xml:space="preserve">2. </w:t>
      </w:r>
      <w:r w:rsidR="00FD4206" w:rsidRPr="00C343A1">
        <w:rPr>
          <w:color w:val="4472C4" w:themeColor="accent5"/>
        </w:rPr>
        <w:t>Statutory Requirements</w:t>
      </w:r>
    </w:p>
    <w:p w14:paraId="45747195" w14:textId="77777777" w:rsidR="00023551" w:rsidRPr="002F4B89" w:rsidRDefault="00023551" w:rsidP="00023551">
      <w:pPr>
        <w:spacing w:after="0" w:line="240" w:lineRule="auto"/>
        <w:rPr>
          <w:rFonts w:ascii="Outfit" w:hAnsi="Outfit"/>
          <w:b/>
          <w:bCs/>
          <w:color w:val="000C30"/>
          <w:sz w:val="24"/>
          <w:szCs w:val="24"/>
        </w:rPr>
      </w:pPr>
      <w:r w:rsidRPr="002F4B89">
        <w:rPr>
          <w:rFonts w:ascii="Outfit" w:hAnsi="Outfit"/>
          <w:b/>
          <w:bCs/>
          <w:color w:val="000C30"/>
          <w:sz w:val="24"/>
          <w:szCs w:val="24"/>
        </w:rPr>
        <w:t>Statutory Requirements and Curriculum Framework</w:t>
      </w:r>
    </w:p>
    <w:p w14:paraId="1F3646BC" w14:textId="77777777" w:rsidR="00023551" w:rsidRDefault="00023551" w:rsidP="00023551">
      <w:pPr>
        <w:spacing w:after="0" w:line="240" w:lineRule="auto"/>
        <w:rPr>
          <w:rFonts w:ascii="Outfit" w:hAnsi="Outfit"/>
          <w:color w:val="000C30"/>
        </w:rPr>
      </w:pPr>
    </w:p>
    <w:p w14:paraId="5928E26D" w14:textId="2A450E51" w:rsidR="00023551" w:rsidRDefault="00023551" w:rsidP="00023551">
      <w:pPr>
        <w:spacing w:after="0" w:line="240" w:lineRule="auto"/>
      </w:pPr>
      <w:r w:rsidRPr="002F4B89">
        <w:rPr>
          <w:rFonts w:ascii="Outfit" w:hAnsi="Outfit"/>
          <w:color w:val="000C30"/>
        </w:rPr>
        <w:t xml:space="preserve">Under the Education Act 2002 and the Academies Act 2010, </w:t>
      </w:r>
      <w:r w:rsidR="00E24D2B">
        <w:t>The Trust will ensure that its curriculum complies with all statutory requirements applicable to academies and</w:t>
      </w:r>
    </w:p>
    <w:p w14:paraId="32203E5B" w14:textId="77777777" w:rsidR="00E24D2B" w:rsidRPr="002F4B89" w:rsidRDefault="00E24D2B" w:rsidP="00023551">
      <w:pPr>
        <w:spacing w:after="0" w:line="240" w:lineRule="auto"/>
        <w:rPr>
          <w:rFonts w:ascii="Outfit" w:hAnsi="Outfit"/>
          <w:color w:val="000C30"/>
        </w:rPr>
      </w:pPr>
    </w:p>
    <w:p w14:paraId="10835248" w14:textId="77777777" w:rsidR="00023551" w:rsidRPr="002F4B89" w:rsidRDefault="00023551" w:rsidP="00023551">
      <w:pPr>
        <w:pStyle w:val="ListParagraph"/>
        <w:numPr>
          <w:ilvl w:val="0"/>
          <w:numId w:val="16"/>
        </w:numPr>
        <w:spacing w:after="0"/>
        <w:rPr>
          <w:rFonts w:ascii="Outfit" w:hAnsi="Outfit"/>
          <w:color w:val="000C30"/>
          <w:sz w:val="22"/>
          <w:szCs w:val="22"/>
        </w:rPr>
      </w:pPr>
      <w:r w:rsidRPr="002F4B89">
        <w:rPr>
          <w:rFonts w:ascii="Outfit" w:hAnsi="Outfit"/>
          <w:color w:val="000C30"/>
          <w:sz w:val="22"/>
          <w:szCs w:val="22"/>
        </w:rPr>
        <w:t>Promotes the spiritual, moral, cultural, mental and physical development of pupils</w:t>
      </w:r>
    </w:p>
    <w:p w14:paraId="18F85E7D" w14:textId="77777777" w:rsidR="00023551" w:rsidRPr="002F4B89" w:rsidRDefault="00023551" w:rsidP="00023551">
      <w:pPr>
        <w:pStyle w:val="ListParagraph"/>
        <w:numPr>
          <w:ilvl w:val="0"/>
          <w:numId w:val="16"/>
        </w:numPr>
        <w:spacing w:after="0"/>
        <w:rPr>
          <w:rFonts w:ascii="Outfit" w:hAnsi="Outfit"/>
          <w:color w:val="000C30"/>
          <w:sz w:val="22"/>
          <w:szCs w:val="22"/>
        </w:rPr>
      </w:pPr>
      <w:r w:rsidRPr="002F4B89">
        <w:rPr>
          <w:rFonts w:ascii="Outfit" w:hAnsi="Outfit"/>
          <w:color w:val="000C30"/>
          <w:sz w:val="22"/>
          <w:szCs w:val="22"/>
        </w:rPr>
        <w:t>Prepares pupils for the opportunities, responsibilities and experiences of later life</w:t>
      </w:r>
    </w:p>
    <w:p w14:paraId="0B4D9C15" w14:textId="77777777" w:rsidR="00023551" w:rsidRPr="002F4B89" w:rsidRDefault="00023551" w:rsidP="00023551">
      <w:pPr>
        <w:spacing w:after="0" w:line="240" w:lineRule="auto"/>
        <w:rPr>
          <w:rFonts w:ascii="Outfit" w:hAnsi="Outfit"/>
          <w:color w:val="000C30"/>
        </w:rPr>
      </w:pPr>
    </w:p>
    <w:p w14:paraId="3B698DB9" w14:textId="6BC4A2C8" w:rsidR="00023551" w:rsidRPr="002F4B89" w:rsidRDefault="00E24D2B" w:rsidP="00023551">
      <w:pPr>
        <w:spacing w:after="0" w:line="240" w:lineRule="auto"/>
        <w:rPr>
          <w:rFonts w:ascii="Outfit" w:hAnsi="Outfit"/>
          <w:color w:val="000C30"/>
        </w:rPr>
      </w:pPr>
      <w:r>
        <w:t xml:space="preserve">The Department for Education's revised statutory guidance (July 2025), issued under the Relationships Education, Relationships and Sex Education and Health Education (England) Regulations 2019, becomes statutory from 1 September 2026. </w:t>
      </w:r>
      <w:r w:rsidR="00023551" w:rsidRPr="002F4B89">
        <w:rPr>
          <w:rFonts w:ascii="Outfit" w:hAnsi="Outfit"/>
          <w:color w:val="000C30"/>
        </w:rPr>
        <w:t>These subjects must be taught in all maintained schools, academies, independent schools, maintained special schools, non-maintained special schools, and alternative provision settings.</w:t>
      </w:r>
    </w:p>
    <w:p w14:paraId="5B6EBF9B" w14:textId="77777777" w:rsidR="00023551" w:rsidRPr="002F4B89" w:rsidRDefault="00023551" w:rsidP="00023551">
      <w:pPr>
        <w:spacing w:after="0" w:line="240" w:lineRule="auto"/>
        <w:rPr>
          <w:rFonts w:ascii="Outfit" w:hAnsi="Outfit"/>
          <w:color w:val="000C30"/>
        </w:rPr>
      </w:pPr>
    </w:p>
    <w:p w14:paraId="42B98F80" w14:textId="77777777" w:rsidR="00023551" w:rsidRPr="002F4B89" w:rsidRDefault="00023551" w:rsidP="00023551">
      <w:pPr>
        <w:spacing w:after="0" w:line="240" w:lineRule="auto"/>
        <w:rPr>
          <w:rFonts w:ascii="Outfit" w:hAnsi="Outfit"/>
          <w:color w:val="000C30"/>
        </w:rPr>
      </w:pPr>
      <w:r w:rsidRPr="002F4B89">
        <w:rPr>
          <w:rFonts w:ascii="Outfit" w:hAnsi="Outfit"/>
          <w:color w:val="000C30"/>
        </w:rPr>
        <w:t>We deliver statutory Relationships and Health Education within our comprehensive PSHE programme, using materials from Jigsaw PSHE 3-11. This provides children with a carefully sequenced, age-appropriate curriculum that meets all statutory requirements whilst also developing wider personal and social capabilities.</w:t>
      </w:r>
      <w:r w:rsidRPr="005B75E8">
        <w:t xml:space="preserve"> </w:t>
      </w:r>
      <w:r w:rsidRPr="005B75E8">
        <w:rPr>
          <w:rFonts w:ascii="Outfit" w:hAnsi="Outfit"/>
          <w:color w:val="000C30"/>
        </w:rPr>
        <w:t>Our PSHE curriculum also supports our safeguarding responsibilities as set out in Keeping Children Safe in Education and the Prevent Duty, helping children to recognise concerns, stay safe online and offline, and seek help when needed.</w:t>
      </w:r>
    </w:p>
    <w:p w14:paraId="5D18E5FC" w14:textId="77777777" w:rsidR="00C343A1" w:rsidRPr="0052716A" w:rsidRDefault="00C343A1" w:rsidP="00FD4206">
      <w:pPr>
        <w:rPr>
          <w:rFonts w:cstheme="minorHAnsi"/>
        </w:rPr>
      </w:pPr>
    </w:p>
    <w:p w14:paraId="1F3BD07C" w14:textId="77777777" w:rsidR="004058E7" w:rsidRPr="00C343A1" w:rsidRDefault="002D22FD" w:rsidP="004058E7">
      <w:pPr>
        <w:pStyle w:val="Heading1"/>
        <w:rPr>
          <w:color w:val="4472C4" w:themeColor="accent5"/>
        </w:rPr>
      </w:pPr>
      <w:bookmarkStart w:id="1" w:name="_Toc11230569"/>
      <w:r w:rsidRPr="00C343A1">
        <w:rPr>
          <w:color w:val="4472C4" w:themeColor="accent5"/>
        </w:rPr>
        <w:t>3</w:t>
      </w:r>
      <w:r w:rsidR="004058E7" w:rsidRPr="00C343A1">
        <w:rPr>
          <w:color w:val="4472C4" w:themeColor="accent5"/>
        </w:rPr>
        <w:t>. Policy development</w:t>
      </w:r>
      <w:bookmarkEnd w:id="1"/>
    </w:p>
    <w:p w14:paraId="54B9FA04" w14:textId="77777777" w:rsidR="004058E7" w:rsidRPr="000E187C" w:rsidRDefault="004058E7" w:rsidP="004058E7">
      <w:pPr>
        <w:pStyle w:val="1bodycopy"/>
        <w:rPr>
          <w:rFonts w:asciiTheme="minorHAnsi" w:hAnsiTheme="minorHAnsi" w:cstheme="minorHAnsi"/>
          <w:sz w:val="22"/>
          <w:szCs w:val="22"/>
        </w:rPr>
      </w:pPr>
      <w:r w:rsidRPr="000E187C">
        <w:rPr>
          <w:rFonts w:asciiTheme="minorHAnsi" w:hAnsiTheme="minorHAnsi" w:cstheme="minorHAnsi"/>
          <w:sz w:val="22"/>
          <w:szCs w:val="22"/>
        </w:rPr>
        <w:t>This policy has been developed in consultation with staff, pupils and parents. The consultation and policy development process involved the following steps:</w:t>
      </w:r>
    </w:p>
    <w:p w14:paraId="7DB9448A" w14:textId="77777777" w:rsidR="004058E7" w:rsidRPr="000E187C" w:rsidRDefault="004058E7" w:rsidP="004058E7">
      <w:pPr>
        <w:pStyle w:val="ListParagraph"/>
        <w:numPr>
          <w:ilvl w:val="0"/>
          <w:numId w:val="2"/>
        </w:numPr>
        <w:rPr>
          <w:rFonts w:asciiTheme="minorHAnsi" w:hAnsiTheme="minorHAnsi" w:cstheme="minorHAnsi"/>
          <w:sz w:val="22"/>
          <w:szCs w:val="22"/>
        </w:rPr>
      </w:pPr>
      <w:r w:rsidRPr="00EF0A5C">
        <w:rPr>
          <w:rFonts w:asciiTheme="minorHAnsi" w:hAnsiTheme="minorHAnsi" w:cstheme="minorHAnsi"/>
          <w:b/>
          <w:sz w:val="22"/>
          <w:szCs w:val="22"/>
        </w:rPr>
        <w:t>Review</w:t>
      </w:r>
      <w:r w:rsidRPr="000E187C">
        <w:rPr>
          <w:rFonts w:asciiTheme="minorHAnsi" w:hAnsiTheme="minorHAnsi" w:cstheme="minorHAnsi"/>
          <w:sz w:val="22"/>
          <w:szCs w:val="22"/>
        </w:rPr>
        <w:t xml:space="preserve"> –</w:t>
      </w:r>
      <w:r w:rsidR="002D22FD" w:rsidRPr="000E187C">
        <w:rPr>
          <w:rFonts w:asciiTheme="minorHAnsi" w:hAnsiTheme="minorHAnsi" w:cstheme="minorHAnsi"/>
          <w:sz w:val="22"/>
          <w:szCs w:val="22"/>
        </w:rPr>
        <w:t xml:space="preserve">a </w:t>
      </w:r>
      <w:r w:rsidRPr="000E187C">
        <w:rPr>
          <w:rFonts w:asciiTheme="minorHAnsi" w:hAnsiTheme="minorHAnsi" w:cstheme="minorHAnsi"/>
          <w:sz w:val="22"/>
          <w:szCs w:val="22"/>
        </w:rPr>
        <w:t>working group</w:t>
      </w:r>
      <w:r w:rsidR="002D22FD" w:rsidRPr="000E187C">
        <w:rPr>
          <w:rFonts w:asciiTheme="minorHAnsi" w:hAnsiTheme="minorHAnsi" w:cstheme="minorHAnsi"/>
          <w:sz w:val="22"/>
          <w:szCs w:val="22"/>
        </w:rPr>
        <w:t xml:space="preserve"> across the COSST consisting of </w:t>
      </w:r>
      <w:r w:rsidR="004C7465">
        <w:rPr>
          <w:rFonts w:asciiTheme="minorHAnsi" w:hAnsiTheme="minorHAnsi" w:cstheme="minorHAnsi"/>
          <w:sz w:val="22"/>
          <w:szCs w:val="22"/>
        </w:rPr>
        <w:t>Senior Leadership</w:t>
      </w:r>
      <w:r w:rsidR="002D22FD" w:rsidRPr="000E187C">
        <w:rPr>
          <w:rFonts w:asciiTheme="minorHAnsi" w:hAnsiTheme="minorHAnsi" w:cstheme="minorHAnsi"/>
          <w:sz w:val="22"/>
          <w:szCs w:val="22"/>
        </w:rPr>
        <w:t xml:space="preserve"> and PSHE leads</w:t>
      </w:r>
      <w:r w:rsidRPr="000E187C">
        <w:rPr>
          <w:rFonts w:asciiTheme="minorHAnsi" w:hAnsiTheme="minorHAnsi" w:cstheme="minorHAnsi"/>
          <w:sz w:val="22"/>
          <w:szCs w:val="22"/>
        </w:rPr>
        <w:t xml:space="preserve"> </w:t>
      </w:r>
      <w:r w:rsidR="00EF0A5C">
        <w:rPr>
          <w:rFonts w:asciiTheme="minorHAnsi" w:hAnsiTheme="minorHAnsi" w:cstheme="minorHAnsi"/>
          <w:sz w:val="22"/>
          <w:szCs w:val="22"/>
        </w:rPr>
        <w:t>collated</w:t>
      </w:r>
      <w:r w:rsidRPr="000E187C">
        <w:rPr>
          <w:rFonts w:asciiTheme="minorHAnsi" w:hAnsiTheme="minorHAnsi" w:cstheme="minorHAnsi"/>
          <w:sz w:val="22"/>
          <w:szCs w:val="22"/>
        </w:rPr>
        <w:t xml:space="preserve"> all relevant information including relevant national and local guidance </w:t>
      </w:r>
    </w:p>
    <w:p w14:paraId="47876136" w14:textId="77777777" w:rsidR="004058E7" w:rsidRPr="000E187C" w:rsidRDefault="004058E7" w:rsidP="004058E7">
      <w:pPr>
        <w:pStyle w:val="ListParagraph"/>
        <w:ind w:left="1440"/>
        <w:rPr>
          <w:rFonts w:asciiTheme="minorHAnsi" w:hAnsiTheme="minorHAnsi" w:cstheme="minorHAnsi"/>
          <w:sz w:val="22"/>
          <w:szCs w:val="22"/>
        </w:rPr>
      </w:pPr>
    </w:p>
    <w:p w14:paraId="2FA930DB" w14:textId="77777777" w:rsidR="004058E7" w:rsidRPr="005B0CC2" w:rsidRDefault="004058E7" w:rsidP="001C16C3">
      <w:pPr>
        <w:pStyle w:val="ListParagraph"/>
        <w:numPr>
          <w:ilvl w:val="0"/>
          <w:numId w:val="2"/>
        </w:numPr>
        <w:rPr>
          <w:rFonts w:asciiTheme="minorHAnsi" w:hAnsiTheme="minorHAnsi" w:cstheme="minorHAnsi"/>
          <w:sz w:val="22"/>
          <w:szCs w:val="22"/>
        </w:rPr>
      </w:pPr>
      <w:r w:rsidRPr="005B0CC2">
        <w:rPr>
          <w:rFonts w:asciiTheme="minorHAnsi" w:hAnsiTheme="minorHAnsi" w:cstheme="minorHAnsi"/>
          <w:b/>
          <w:sz w:val="22"/>
          <w:szCs w:val="22"/>
        </w:rPr>
        <w:t>Staff consultation</w:t>
      </w:r>
      <w:r w:rsidRPr="005B0CC2">
        <w:rPr>
          <w:rFonts w:asciiTheme="minorHAnsi" w:hAnsiTheme="minorHAnsi" w:cstheme="minorHAnsi"/>
          <w:sz w:val="22"/>
          <w:szCs w:val="22"/>
        </w:rPr>
        <w:t xml:space="preserve"> – all school staff were given the opportunity to look at the policy and make recommendations</w:t>
      </w:r>
      <w:r w:rsidR="005B0CC2" w:rsidRPr="005B0CC2">
        <w:rPr>
          <w:rFonts w:asciiTheme="minorHAnsi" w:hAnsiTheme="minorHAnsi" w:cstheme="minorHAnsi"/>
          <w:sz w:val="22"/>
          <w:szCs w:val="22"/>
        </w:rPr>
        <w:t>.</w:t>
      </w:r>
    </w:p>
    <w:p w14:paraId="08C40C0A" w14:textId="77777777" w:rsidR="004058E7" w:rsidRPr="000E187C" w:rsidRDefault="004058E7" w:rsidP="004058E7">
      <w:pPr>
        <w:pStyle w:val="ListParagraph"/>
        <w:ind w:left="1440"/>
        <w:rPr>
          <w:rFonts w:asciiTheme="minorHAnsi" w:hAnsiTheme="minorHAnsi" w:cstheme="minorHAnsi"/>
          <w:sz w:val="22"/>
          <w:szCs w:val="22"/>
        </w:rPr>
      </w:pPr>
    </w:p>
    <w:p w14:paraId="640EA43D" w14:textId="77777777" w:rsidR="005B0CC2" w:rsidRDefault="004058E7" w:rsidP="005B0CC2">
      <w:pPr>
        <w:pStyle w:val="ListParagraph"/>
        <w:numPr>
          <w:ilvl w:val="0"/>
          <w:numId w:val="2"/>
        </w:numPr>
        <w:rPr>
          <w:rFonts w:asciiTheme="minorHAnsi" w:hAnsiTheme="minorHAnsi" w:cstheme="minorHAnsi"/>
          <w:sz w:val="22"/>
          <w:szCs w:val="22"/>
        </w:rPr>
      </w:pPr>
      <w:r w:rsidRPr="005B0CC2">
        <w:rPr>
          <w:rFonts w:asciiTheme="minorHAnsi" w:hAnsiTheme="minorHAnsi" w:cstheme="minorHAnsi"/>
          <w:b/>
          <w:sz w:val="22"/>
          <w:szCs w:val="22"/>
        </w:rPr>
        <w:t>Parent/stakeholder consultation</w:t>
      </w:r>
      <w:r w:rsidRPr="005B0CC2">
        <w:rPr>
          <w:rFonts w:asciiTheme="minorHAnsi" w:hAnsiTheme="minorHAnsi" w:cstheme="minorHAnsi"/>
          <w:sz w:val="22"/>
          <w:szCs w:val="22"/>
        </w:rPr>
        <w:t xml:space="preserve"> – </w:t>
      </w:r>
      <w:r w:rsidR="005B0CC2">
        <w:rPr>
          <w:rFonts w:asciiTheme="minorHAnsi" w:hAnsiTheme="minorHAnsi" w:cstheme="minorHAnsi"/>
          <w:sz w:val="22"/>
          <w:szCs w:val="22"/>
        </w:rPr>
        <w:t xml:space="preserve">Initial consultation via Zoom </w:t>
      </w:r>
      <w:r w:rsidR="004C7465">
        <w:rPr>
          <w:rFonts w:asciiTheme="minorHAnsi" w:hAnsiTheme="minorHAnsi" w:cstheme="minorHAnsi"/>
          <w:sz w:val="22"/>
          <w:szCs w:val="22"/>
        </w:rPr>
        <w:t xml:space="preserve">took place </w:t>
      </w:r>
      <w:r w:rsidR="005B0CC2">
        <w:rPr>
          <w:rFonts w:asciiTheme="minorHAnsi" w:hAnsiTheme="minorHAnsi" w:cstheme="minorHAnsi"/>
          <w:sz w:val="22"/>
          <w:szCs w:val="22"/>
        </w:rPr>
        <w:t xml:space="preserve">with an emphasis on statutory changes/ guidance and Relationships Education. </w:t>
      </w:r>
    </w:p>
    <w:p w14:paraId="20BF9260" w14:textId="77777777" w:rsidR="005B0CC2" w:rsidRPr="005B0CC2" w:rsidRDefault="005B0CC2" w:rsidP="005B0CC2">
      <w:pPr>
        <w:pStyle w:val="ListParagraph"/>
        <w:rPr>
          <w:rFonts w:cstheme="minorHAnsi"/>
        </w:rPr>
      </w:pPr>
    </w:p>
    <w:p w14:paraId="705F3B06" w14:textId="067E0DCA" w:rsidR="004058E7" w:rsidRDefault="005B0CC2" w:rsidP="005B0CC2">
      <w:pPr>
        <w:rPr>
          <w:rFonts w:cstheme="minorHAnsi"/>
        </w:rPr>
      </w:pPr>
      <w:r>
        <w:rPr>
          <w:rFonts w:cstheme="minorHAnsi"/>
        </w:rPr>
        <w:t xml:space="preserve">                                                                                           - P</w:t>
      </w:r>
      <w:r w:rsidR="004058E7" w:rsidRPr="005B0CC2">
        <w:rPr>
          <w:rFonts w:cstheme="minorHAnsi"/>
        </w:rPr>
        <w:t>arents</w:t>
      </w:r>
      <w:r>
        <w:rPr>
          <w:rFonts w:cstheme="minorHAnsi"/>
        </w:rPr>
        <w:t>/carers</w:t>
      </w:r>
      <w:r w:rsidR="004058E7" w:rsidRPr="005B0CC2">
        <w:rPr>
          <w:rFonts w:cstheme="minorHAnsi"/>
        </w:rPr>
        <w:t xml:space="preserve"> </w:t>
      </w:r>
      <w:r w:rsidR="002D22FD" w:rsidRPr="005B0CC2">
        <w:rPr>
          <w:rFonts w:cstheme="minorHAnsi"/>
        </w:rPr>
        <w:t xml:space="preserve">were </w:t>
      </w:r>
      <w:r w:rsidRPr="005B0CC2">
        <w:rPr>
          <w:rFonts w:cstheme="minorHAnsi"/>
        </w:rPr>
        <w:t>provided with a copy of</w:t>
      </w:r>
      <w:r w:rsidR="002D22FD" w:rsidRPr="005B0CC2">
        <w:rPr>
          <w:rFonts w:cstheme="minorHAnsi"/>
        </w:rPr>
        <w:t xml:space="preserve"> the policy and </w:t>
      </w:r>
      <w:r w:rsidRPr="005B0CC2">
        <w:rPr>
          <w:rFonts w:cstheme="minorHAnsi"/>
        </w:rPr>
        <w:t>RS</w:t>
      </w:r>
      <w:r w:rsidR="000B088F">
        <w:rPr>
          <w:rFonts w:cstheme="minorHAnsi"/>
        </w:rPr>
        <w:t>H</w:t>
      </w:r>
      <w:r w:rsidRPr="005B0CC2">
        <w:rPr>
          <w:rFonts w:cstheme="minorHAnsi"/>
        </w:rPr>
        <w:t xml:space="preserve">E </w:t>
      </w:r>
      <w:r w:rsidR="002D22FD" w:rsidRPr="005B0CC2">
        <w:rPr>
          <w:rFonts w:cstheme="minorHAnsi"/>
        </w:rPr>
        <w:t xml:space="preserve">curriculum </w:t>
      </w:r>
      <w:r w:rsidRPr="005B0CC2">
        <w:rPr>
          <w:rFonts w:cstheme="minorHAnsi"/>
        </w:rPr>
        <w:t xml:space="preserve">overviews </w:t>
      </w:r>
      <w:r>
        <w:rPr>
          <w:rFonts w:cstheme="minorHAnsi"/>
        </w:rPr>
        <w:t xml:space="preserve">via email and </w:t>
      </w:r>
      <w:r w:rsidR="004C7465">
        <w:rPr>
          <w:rFonts w:cstheme="minorHAnsi"/>
        </w:rPr>
        <w:t>Class Dojo.</w:t>
      </w:r>
    </w:p>
    <w:p w14:paraId="10684055" w14:textId="2CE3C040" w:rsidR="005B0CC2" w:rsidRPr="005B0CC2" w:rsidRDefault="005B0CC2" w:rsidP="005B0CC2">
      <w:pPr>
        <w:rPr>
          <w:rFonts w:cstheme="minorHAnsi"/>
        </w:rPr>
      </w:pPr>
      <w:r>
        <w:rPr>
          <w:rFonts w:cstheme="minorHAnsi"/>
        </w:rPr>
        <w:t xml:space="preserve">                                                                                           - A</w:t>
      </w:r>
      <w:r w:rsidR="004C7465">
        <w:rPr>
          <w:rFonts w:cstheme="minorHAnsi"/>
        </w:rPr>
        <w:t>n a</w:t>
      </w:r>
      <w:r>
        <w:rPr>
          <w:rFonts w:cstheme="minorHAnsi"/>
        </w:rPr>
        <w:t xml:space="preserve">dditional </w:t>
      </w:r>
      <w:r w:rsidR="004C7465">
        <w:rPr>
          <w:rFonts w:cstheme="minorHAnsi"/>
        </w:rPr>
        <w:t>meeting was also held to enable parents and carers to seek further information about the RS</w:t>
      </w:r>
      <w:r w:rsidR="000B088F">
        <w:rPr>
          <w:rFonts w:cstheme="minorHAnsi"/>
        </w:rPr>
        <w:t>H</w:t>
      </w:r>
      <w:r w:rsidR="004C7465">
        <w:rPr>
          <w:rFonts w:cstheme="minorHAnsi"/>
        </w:rPr>
        <w:t>E curriculum specific to their child/children.</w:t>
      </w:r>
    </w:p>
    <w:p w14:paraId="0A78A6C4" w14:textId="29565785" w:rsidR="004058E7" w:rsidRPr="000E187C" w:rsidRDefault="004058E7" w:rsidP="004058E7">
      <w:pPr>
        <w:pStyle w:val="ListParagraph"/>
        <w:numPr>
          <w:ilvl w:val="0"/>
          <w:numId w:val="2"/>
        </w:numPr>
        <w:rPr>
          <w:rFonts w:asciiTheme="minorHAnsi" w:hAnsiTheme="minorHAnsi" w:cstheme="minorHAnsi"/>
          <w:sz w:val="22"/>
          <w:szCs w:val="22"/>
        </w:rPr>
      </w:pPr>
      <w:r w:rsidRPr="00EF0A5C">
        <w:rPr>
          <w:rFonts w:asciiTheme="minorHAnsi" w:hAnsiTheme="minorHAnsi" w:cstheme="minorHAnsi"/>
          <w:b/>
          <w:sz w:val="22"/>
          <w:szCs w:val="22"/>
        </w:rPr>
        <w:t>Pupil consultation</w:t>
      </w:r>
      <w:r w:rsidRPr="000E187C">
        <w:rPr>
          <w:rFonts w:asciiTheme="minorHAnsi" w:hAnsiTheme="minorHAnsi" w:cstheme="minorHAnsi"/>
          <w:sz w:val="22"/>
          <w:szCs w:val="22"/>
        </w:rPr>
        <w:t xml:space="preserve"> – we investigated what pupils </w:t>
      </w:r>
      <w:r w:rsidR="005B0CC2">
        <w:rPr>
          <w:rFonts w:asciiTheme="minorHAnsi" w:hAnsiTheme="minorHAnsi" w:cstheme="minorHAnsi"/>
          <w:sz w:val="22"/>
          <w:szCs w:val="22"/>
        </w:rPr>
        <w:t xml:space="preserve">understand </w:t>
      </w:r>
      <w:r w:rsidR="00914DE5">
        <w:rPr>
          <w:rFonts w:asciiTheme="minorHAnsi" w:hAnsiTheme="minorHAnsi" w:cstheme="minorHAnsi"/>
          <w:sz w:val="22"/>
          <w:szCs w:val="22"/>
        </w:rPr>
        <w:t>RSHE</w:t>
      </w:r>
      <w:r w:rsidR="005B0CC2">
        <w:rPr>
          <w:rFonts w:asciiTheme="minorHAnsi" w:hAnsiTheme="minorHAnsi" w:cstheme="minorHAnsi"/>
          <w:sz w:val="22"/>
          <w:szCs w:val="22"/>
        </w:rPr>
        <w:t xml:space="preserve"> to be and surveyed what </w:t>
      </w:r>
      <w:r w:rsidR="00C343A1">
        <w:rPr>
          <w:rFonts w:asciiTheme="minorHAnsi" w:hAnsiTheme="minorHAnsi" w:cstheme="minorHAnsi"/>
          <w:sz w:val="22"/>
          <w:szCs w:val="22"/>
        </w:rPr>
        <w:t xml:space="preserve">they </w:t>
      </w:r>
      <w:r w:rsidRPr="000E187C">
        <w:rPr>
          <w:rFonts w:asciiTheme="minorHAnsi" w:hAnsiTheme="minorHAnsi" w:cstheme="minorHAnsi"/>
          <w:sz w:val="22"/>
          <w:szCs w:val="22"/>
        </w:rPr>
        <w:t xml:space="preserve">want from their </w:t>
      </w:r>
      <w:r w:rsidR="00914DE5">
        <w:rPr>
          <w:rFonts w:asciiTheme="minorHAnsi" w:hAnsiTheme="minorHAnsi" w:cstheme="minorHAnsi"/>
          <w:sz w:val="22"/>
          <w:szCs w:val="22"/>
        </w:rPr>
        <w:t>RSHE</w:t>
      </w:r>
      <w:r w:rsidR="00C343A1">
        <w:rPr>
          <w:rFonts w:asciiTheme="minorHAnsi" w:hAnsiTheme="minorHAnsi" w:cstheme="minorHAnsi"/>
          <w:sz w:val="22"/>
          <w:szCs w:val="22"/>
        </w:rPr>
        <w:t xml:space="preserve"> curriculum.</w:t>
      </w:r>
    </w:p>
    <w:p w14:paraId="51A27549" w14:textId="77777777" w:rsidR="004058E7" w:rsidRPr="000E187C" w:rsidRDefault="004058E7" w:rsidP="004058E7">
      <w:pPr>
        <w:pStyle w:val="ListParagraph"/>
        <w:ind w:left="1440"/>
        <w:rPr>
          <w:rFonts w:asciiTheme="minorHAnsi" w:hAnsiTheme="minorHAnsi" w:cstheme="minorHAnsi"/>
          <w:sz w:val="22"/>
          <w:szCs w:val="22"/>
        </w:rPr>
      </w:pPr>
    </w:p>
    <w:p w14:paraId="607A4151" w14:textId="77777777" w:rsidR="004058E7" w:rsidRDefault="004058E7" w:rsidP="004058E7">
      <w:pPr>
        <w:pStyle w:val="ListParagraph"/>
        <w:numPr>
          <w:ilvl w:val="0"/>
          <w:numId w:val="2"/>
        </w:numPr>
        <w:rPr>
          <w:rFonts w:asciiTheme="minorHAnsi" w:hAnsiTheme="minorHAnsi" w:cstheme="minorHAnsi"/>
          <w:sz w:val="22"/>
          <w:szCs w:val="22"/>
        </w:rPr>
      </w:pPr>
      <w:r w:rsidRPr="00EF0A5C">
        <w:rPr>
          <w:rFonts w:asciiTheme="minorHAnsi" w:hAnsiTheme="minorHAnsi" w:cstheme="minorHAnsi"/>
          <w:b/>
          <w:sz w:val="22"/>
          <w:szCs w:val="22"/>
        </w:rPr>
        <w:t>Ratification</w:t>
      </w:r>
      <w:r w:rsidRPr="000E187C">
        <w:rPr>
          <w:rFonts w:asciiTheme="minorHAnsi" w:hAnsiTheme="minorHAnsi" w:cstheme="minorHAnsi"/>
          <w:sz w:val="22"/>
          <w:szCs w:val="22"/>
        </w:rPr>
        <w:t xml:space="preserve"> – once amendments were made, the policy was shared with governors and ratified</w:t>
      </w:r>
      <w:r w:rsidR="00C343A1">
        <w:rPr>
          <w:rFonts w:asciiTheme="minorHAnsi" w:hAnsiTheme="minorHAnsi" w:cstheme="minorHAnsi"/>
          <w:sz w:val="22"/>
          <w:szCs w:val="22"/>
        </w:rPr>
        <w:t>.</w:t>
      </w:r>
    </w:p>
    <w:p w14:paraId="4D28AB6C" w14:textId="77777777" w:rsidR="00C343A1" w:rsidRPr="00C343A1" w:rsidRDefault="00C343A1" w:rsidP="00C343A1">
      <w:pPr>
        <w:pStyle w:val="ListParagraph"/>
        <w:rPr>
          <w:rFonts w:asciiTheme="minorHAnsi" w:hAnsiTheme="minorHAnsi" w:cstheme="minorHAnsi"/>
          <w:sz w:val="22"/>
          <w:szCs w:val="22"/>
        </w:rPr>
      </w:pPr>
    </w:p>
    <w:p w14:paraId="2C4536C3" w14:textId="77777777" w:rsidR="00C343A1" w:rsidRPr="000E187C" w:rsidRDefault="00C343A1" w:rsidP="00C343A1">
      <w:pPr>
        <w:pStyle w:val="ListParagraph"/>
        <w:ind w:left="1440"/>
        <w:rPr>
          <w:rFonts w:asciiTheme="minorHAnsi" w:hAnsiTheme="minorHAnsi" w:cstheme="minorHAnsi"/>
          <w:sz w:val="22"/>
          <w:szCs w:val="22"/>
        </w:rPr>
      </w:pPr>
    </w:p>
    <w:p w14:paraId="76529939" w14:textId="77777777" w:rsidR="002D22FD" w:rsidRPr="00C343A1" w:rsidRDefault="002D22FD" w:rsidP="002D22FD">
      <w:pPr>
        <w:pStyle w:val="Heading1"/>
        <w:rPr>
          <w:color w:val="4472C4" w:themeColor="accent5"/>
        </w:rPr>
      </w:pPr>
      <w:bookmarkStart w:id="2" w:name="_Toc531168964"/>
      <w:bookmarkStart w:id="3" w:name="_Toc11230570"/>
      <w:r w:rsidRPr="00C343A1">
        <w:rPr>
          <w:color w:val="4472C4" w:themeColor="accent5"/>
        </w:rPr>
        <w:lastRenderedPageBreak/>
        <w:t>4. Definition</w:t>
      </w:r>
      <w:bookmarkEnd w:id="2"/>
      <w:bookmarkEnd w:id="3"/>
    </w:p>
    <w:p w14:paraId="59CD1D5C" w14:textId="385314C2" w:rsidR="002D22FD" w:rsidRPr="000E187C" w:rsidRDefault="002D22FD" w:rsidP="002D22FD">
      <w:pPr>
        <w:pStyle w:val="1bodycopy10pt"/>
        <w:rPr>
          <w:rFonts w:asciiTheme="minorHAnsi" w:hAnsiTheme="minorHAnsi" w:cstheme="minorHAnsi"/>
          <w:sz w:val="22"/>
          <w:szCs w:val="22"/>
          <w:lang w:val="en-GB"/>
        </w:rPr>
      </w:pPr>
      <w:r w:rsidRPr="000E187C">
        <w:rPr>
          <w:rFonts w:asciiTheme="minorHAnsi" w:hAnsiTheme="minorHAnsi" w:cstheme="minorHAnsi"/>
          <w:sz w:val="22"/>
          <w:szCs w:val="22"/>
          <w:lang w:val="en-GB"/>
        </w:rPr>
        <w:t>RS</w:t>
      </w:r>
      <w:r w:rsidR="000B088F">
        <w:rPr>
          <w:rFonts w:asciiTheme="minorHAnsi" w:hAnsiTheme="minorHAnsi" w:cstheme="minorHAnsi"/>
          <w:sz w:val="22"/>
          <w:szCs w:val="22"/>
          <w:lang w:val="en-GB"/>
        </w:rPr>
        <w:t>H</w:t>
      </w:r>
      <w:r w:rsidRPr="000E187C">
        <w:rPr>
          <w:rFonts w:asciiTheme="minorHAnsi" w:hAnsiTheme="minorHAnsi" w:cstheme="minorHAnsi"/>
          <w:sz w:val="22"/>
          <w:szCs w:val="22"/>
          <w:lang w:val="en-GB"/>
        </w:rPr>
        <w:t xml:space="preserve">E is about the emotional, social and cultural development of pupils, and involves learning about relationships, sexual health, sexuality, healthy lifestyles, diversity and personal identity. </w:t>
      </w:r>
    </w:p>
    <w:p w14:paraId="2CEC43CA" w14:textId="665025F0" w:rsidR="002D22FD" w:rsidRPr="000E187C" w:rsidRDefault="002D22FD" w:rsidP="002D22FD">
      <w:pPr>
        <w:pStyle w:val="1bodycopy10pt"/>
        <w:rPr>
          <w:rFonts w:asciiTheme="minorHAnsi" w:hAnsiTheme="minorHAnsi" w:cstheme="minorHAnsi"/>
          <w:sz w:val="22"/>
          <w:szCs w:val="22"/>
          <w:lang w:val="en-GB"/>
        </w:rPr>
      </w:pPr>
      <w:r w:rsidRPr="000E187C">
        <w:rPr>
          <w:rFonts w:asciiTheme="minorHAnsi" w:hAnsiTheme="minorHAnsi" w:cstheme="minorHAnsi"/>
          <w:sz w:val="22"/>
          <w:szCs w:val="22"/>
          <w:lang w:val="en-GB"/>
        </w:rPr>
        <w:t>RS</w:t>
      </w:r>
      <w:r w:rsidR="000B088F">
        <w:rPr>
          <w:rFonts w:asciiTheme="minorHAnsi" w:hAnsiTheme="minorHAnsi" w:cstheme="minorHAnsi"/>
          <w:sz w:val="22"/>
          <w:szCs w:val="22"/>
          <w:lang w:val="en-GB"/>
        </w:rPr>
        <w:t>H</w:t>
      </w:r>
      <w:r w:rsidRPr="000E187C">
        <w:rPr>
          <w:rFonts w:asciiTheme="minorHAnsi" w:hAnsiTheme="minorHAnsi" w:cstheme="minorHAnsi"/>
          <w:sz w:val="22"/>
          <w:szCs w:val="22"/>
          <w:lang w:val="en-GB"/>
        </w:rPr>
        <w:t xml:space="preserve">E involves a combination of sharing information, and exploring issues and values. </w:t>
      </w:r>
    </w:p>
    <w:p w14:paraId="7EF16F66" w14:textId="007C7548" w:rsidR="002D22FD" w:rsidRPr="000E187C" w:rsidRDefault="002D22FD" w:rsidP="002D22FD">
      <w:pPr>
        <w:pStyle w:val="1bodycopy10pt"/>
        <w:rPr>
          <w:rFonts w:asciiTheme="minorHAnsi" w:hAnsiTheme="minorHAnsi" w:cstheme="minorHAnsi"/>
          <w:sz w:val="22"/>
          <w:szCs w:val="22"/>
          <w:lang w:val="en-GB"/>
        </w:rPr>
      </w:pPr>
      <w:r w:rsidRPr="000E187C">
        <w:rPr>
          <w:rFonts w:asciiTheme="minorHAnsi" w:hAnsiTheme="minorHAnsi" w:cstheme="minorHAnsi"/>
          <w:sz w:val="22"/>
          <w:szCs w:val="22"/>
          <w:lang w:val="en-GB"/>
        </w:rPr>
        <w:t>RS</w:t>
      </w:r>
      <w:r w:rsidR="000B088F">
        <w:rPr>
          <w:rFonts w:asciiTheme="minorHAnsi" w:hAnsiTheme="minorHAnsi" w:cstheme="minorHAnsi"/>
          <w:sz w:val="22"/>
          <w:szCs w:val="22"/>
          <w:lang w:val="en-GB"/>
        </w:rPr>
        <w:t>HE</w:t>
      </w:r>
      <w:r w:rsidRPr="000E187C">
        <w:rPr>
          <w:rFonts w:asciiTheme="minorHAnsi" w:hAnsiTheme="minorHAnsi" w:cstheme="minorHAnsi"/>
          <w:sz w:val="22"/>
          <w:szCs w:val="22"/>
          <w:lang w:val="en-GB"/>
        </w:rPr>
        <w:t xml:space="preserve"> is not about the promotion of sexual activity.</w:t>
      </w:r>
    </w:p>
    <w:p w14:paraId="0F4BA627" w14:textId="77777777" w:rsidR="002D22FD" w:rsidRPr="000E187C" w:rsidRDefault="002D22FD" w:rsidP="002D22FD">
      <w:pPr>
        <w:pStyle w:val="1bodycopy10pt"/>
        <w:rPr>
          <w:rFonts w:asciiTheme="minorHAnsi" w:hAnsiTheme="minorHAnsi" w:cstheme="minorHAnsi"/>
          <w:sz w:val="22"/>
          <w:szCs w:val="22"/>
        </w:rPr>
      </w:pPr>
      <w:r w:rsidRPr="00C343A1">
        <w:rPr>
          <w:rFonts w:asciiTheme="minorHAnsi" w:hAnsiTheme="minorHAnsi" w:cstheme="minorHAnsi"/>
          <w:b/>
          <w:color w:val="4472C4" w:themeColor="accent5"/>
          <w:sz w:val="22"/>
          <w:szCs w:val="22"/>
          <w:lang w:val="en-GB"/>
        </w:rPr>
        <w:t>Relationships Education</w:t>
      </w:r>
      <w:r w:rsidRPr="000E187C">
        <w:rPr>
          <w:rFonts w:asciiTheme="minorHAnsi" w:hAnsiTheme="minorHAnsi" w:cstheme="minorHAnsi"/>
          <w:b/>
          <w:sz w:val="22"/>
          <w:szCs w:val="22"/>
          <w:lang w:val="en-GB"/>
        </w:rPr>
        <w:t xml:space="preserve">- </w:t>
      </w:r>
      <w:r w:rsidRPr="000E187C">
        <w:rPr>
          <w:rFonts w:asciiTheme="minorHAnsi" w:hAnsiTheme="minorHAnsi" w:cstheme="minorHAnsi"/>
          <w:sz w:val="22"/>
          <w:szCs w:val="22"/>
        </w:rPr>
        <w:t>fundamental building blocks and characteristics of positive relationships, with particular reference to friendships, family relationships, and relationships with other children and with adults</w:t>
      </w:r>
    </w:p>
    <w:p w14:paraId="6431D0A7" w14:textId="77777777" w:rsidR="002D22FD" w:rsidRPr="000E187C" w:rsidRDefault="002D22FD" w:rsidP="002D22FD">
      <w:pPr>
        <w:pStyle w:val="1bodycopy10pt"/>
        <w:numPr>
          <w:ilvl w:val="0"/>
          <w:numId w:val="3"/>
        </w:numPr>
        <w:rPr>
          <w:rFonts w:asciiTheme="minorHAnsi" w:hAnsiTheme="minorHAnsi" w:cstheme="minorHAnsi"/>
          <w:sz w:val="22"/>
          <w:szCs w:val="22"/>
          <w:lang w:val="en-GB"/>
        </w:rPr>
      </w:pPr>
      <w:r w:rsidRPr="000E187C">
        <w:rPr>
          <w:rFonts w:asciiTheme="minorHAnsi" w:hAnsiTheme="minorHAnsi" w:cstheme="minorHAnsi"/>
          <w:sz w:val="22"/>
          <w:szCs w:val="22"/>
          <w:lang w:val="en-GB"/>
        </w:rPr>
        <w:t>Families and friends who care for me</w:t>
      </w:r>
    </w:p>
    <w:p w14:paraId="661E7021" w14:textId="77777777" w:rsidR="002D22FD" w:rsidRPr="000E187C" w:rsidRDefault="002D22FD" w:rsidP="002D22FD">
      <w:pPr>
        <w:pStyle w:val="1bodycopy10pt"/>
        <w:numPr>
          <w:ilvl w:val="0"/>
          <w:numId w:val="3"/>
        </w:numPr>
        <w:rPr>
          <w:rFonts w:asciiTheme="minorHAnsi" w:hAnsiTheme="minorHAnsi" w:cstheme="minorHAnsi"/>
          <w:sz w:val="22"/>
          <w:szCs w:val="22"/>
          <w:lang w:val="en-GB"/>
        </w:rPr>
      </w:pPr>
      <w:r w:rsidRPr="000E187C">
        <w:rPr>
          <w:rFonts w:asciiTheme="minorHAnsi" w:hAnsiTheme="minorHAnsi" w:cstheme="minorHAnsi"/>
          <w:sz w:val="22"/>
          <w:szCs w:val="22"/>
          <w:lang w:val="en-GB"/>
        </w:rPr>
        <w:t>Caring friendships</w:t>
      </w:r>
    </w:p>
    <w:p w14:paraId="38C09D8C" w14:textId="77777777" w:rsidR="002D22FD" w:rsidRPr="000E187C" w:rsidRDefault="002D22FD" w:rsidP="002D22FD">
      <w:pPr>
        <w:pStyle w:val="1bodycopy10pt"/>
        <w:numPr>
          <w:ilvl w:val="0"/>
          <w:numId w:val="3"/>
        </w:numPr>
        <w:rPr>
          <w:rFonts w:asciiTheme="minorHAnsi" w:hAnsiTheme="minorHAnsi" w:cstheme="minorHAnsi"/>
          <w:sz w:val="22"/>
          <w:szCs w:val="22"/>
          <w:lang w:val="en-GB"/>
        </w:rPr>
      </w:pPr>
      <w:r w:rsidRPr="000E187C">
        <w:rPr>
          <w:rFonts w:asciiTheme="minorHAnsi" w:hAnsiTheme="minorHAnsi" w:cstheme="minorHAnsi"/>
          <w:sz w:val="22"/>
          <w:szCs w:val="22"/>
          <w:lang w:val="en-GB"/>
        </w:rPr>
        <w:t>Respectful relationships</w:t>
      </w:r>
    </w:p>
    <w:p w14:paraId="5068CB7D" w14:textId="1CE89EB8" w:rsidR="002D22FD" w:rsidRPr="000E187C" w:rsidRDefault="002D22FD" w:rsidP="002D22FD">
      <w:pPr>
        <w:pStyle w:val="1bodycopy10pt"/>
        <w:numPr>
          <w:ilvl w:val="0"/>
          <w:numId w:val="3"/>
        </w:numPr>
        <w:rPr>
          <w:rFonts w:asciiTheme="minorHAnsi" w:hAnsiTheme="minorHAnsi" w:cstheme="minorHAnsi"/>
          <w:sz w:val="22"/>
          <w:szCs w:val="22"/>
          <w:lang w:val="en-GB"/>
        </w:rPr>
      </w:pPr>
      <w:r w:rsidRPr="000E187C">
        <w:rPr>
          <w:rFonts w:asciiTheme="minorHAnsi" w:hAnsiTheme="minorHAnsi" w:cstheme="minorHAnsi"/>
          <w:sz w:val="22"/>
          <w:szCs w:val="22"/>
          <w:lang w:val="en-GB"/>
        </w:rPr>
        <w:t xml:space="preserve">Online </w:t>
      </w:r>
      <w:r w:rsidR="00023551">
        <w:rPr>
          <w:rFonts w:asciiTheme="minorHAnsi" w:hAnsiTheme="minorHAnsi" w:cstheme="minorHAnsi"/>
          <w:sz w:val="22"/>
          <w:szCs w:val="22"/>
          <w:lang w:val="en-GB"/>
        </w:rPr>
        <w:t>safety &amp; awareness</w:t>
      </w:r>
    </w:p>
    <w:p w14:paraId="5F536D20" w14:textId="77777777" w:rsidR="002D22FD" w:rsidRPr="000E187C" w:rsidRDefault="002D22FD" w:rsidP="002D22FD">
      <w:pPr>
        <w:pStyle w:val="1bodycopy10pt"/>
        <w:numPr>
          <w:ilvl w:val="0"/>
          <w:numId w:val="3"/>
        </w:numPr>
        <w:rPr>
          <w:rFonts w:asciiTheme="minorHAnsi" w:hAnsiTheme="minorHAnsi" w:cstheme="minorHAnsi"/>
          <w:sz w:val="22"/>
          <w:szCs w:val="22"/>
          <w:lang w:val="en-GB"/>
        </w:rPr>
      </w:pPr>
      <w:r w:rsidRPr="000E187C">
        <w:rPr>
          <w:rFonts w:asciiTheme="minorHAnsi" w:hAnsiTheme="minorHAnsi" w:cstheme="minorHAnsi"/>
          <w:sz w:val="22"/>
          <w:szCs w:val="22"/>
          <w:lang w:val="en-GB"/>
        </w:rPr>
        <w:t>Being safe</w:t>
      </w:r>
    </w:p>
    <w:p w14:paraId="1E8E41FD" w14:textId="77777777" w:rsidR="002D22FD" w:rsidRPr="000E187C" w:rsidRDefault="002D22FD" w:rsidP="002D22FD">
      <w:pPr>
        <w:pStyle w:val="1bodycopy10pt"/>
        <w:rPr>
          <w:rFonts w:asciiTheme="minorHAnsi" w:hAnsiTheme="minorHAnsi" w:cstheme="minorHAnsi"/>
          <w:sz w:val="22"/>
          <w:szCs w:val="22"/>
          <w:lang w:val="en-GB"/>
        </w:rPr>
      </w:pPr>
      <w:r w:rsidRPr="00C343A1">
        <w:rPr>
          <w:rFonts w:asciiTheme="minorHAnsi" w:hAnsiTheme="minorHAnsi" w:cstheme="minorHAnsi"/>
          <w:b/>
          <w:color w:val="4472C4" w:themeColor="accent5"/>
          <w:sz w:val="22"/>
          <w:szCs w:val="22"/>
          <w:lang w:val="en-GB"/>
        </w:rPr>
        <w:t>Health Education</w:t>
      </w:r>
      <w:r w:rsidRPr="000E187C">
        <w:rPr>
          <w:rFonts w:asciiTheme="minorHAnsi" w:hAnsiTheme="minorHAnsi" w:cstheme="minorHAnsi"/>
          <w:b/>
          <w:sz w:val="22"/>
          <w:szCs w:val="22"/>
          <w:lang w:val="en-GB"/>
        </w:rPr>
        <w:t xml:space="preserve">- </w:t>
      </w:r>
      <w:r w:rsidR="00153CC1" w:rsidRPr="000E187C">
        <w:rPr>
          <w:rFonts w:asciiTheme="minorHAnsi" w:hAnsiTheme="minorHAnsi" w:cstheme="minorHAnsi"/>
          <w:sz w:val="22"/>
          <w:szCs w:val="22"/>
          <w:lang w:val="en-GB"/>
        </w:rPr>
        <w:t>g</w:t>
      </w:r>
      <w:r w:rsidRPr="000E187C">
        <w:rPr>
          <w:rFonts w:asciiTheme="minorHAnsi" w:hAnsiTheme="minorHAnsi" w:cstheme="minorHAnsi"/>
          <w:sz w:val="22"/>
          <w:szCs w:val="22"/>
          <w:lang w:val="en-GB"/>
        </w:rPr>
        <w:t xml:space="preserve">ives children the information they need to make good decisions about their own health and wellbeing, to recognise issues in themselves and others and to seek support as early as possible when issues arise. </w:t>
      </w:r>
    </w:p>
    <w:p w14:paraId="528646D3" w14:textId="77777777" w:rsidR="002D22FD" w:rsidRPr="000E187C" w:rsidRDefault="002D22FD" w:rsidP="002D22FD">
      <w:pPr>
        <w:pStyle w:val="1bodycopy10pt"/>
        <w:numPr>
          <w:ilvl w:val="0"/>
          <w:numId w:val="4"/>
        </w:numPr>
        <w:rPr>
          <w:rFonts w:asciiTheme="minorHAnsi" w:hAnsiTheme="minorHAnsi" w:cstheme="minorHAnsi"/>
          <w:sz w:val="22"/>
          <w:szCs w:val="22"/>
          <w:lang w:val="en-GB"/>
        </w:rPr>
      </w:pPr>
      <w:r w:rsidRPr="000E187C">
        <w:rPr>
          <w:rFonts w:asciiTheme="minorHAnsi" w:hAnsiTheme="minorHAnsi" w:cstheme="minorHAnsi"/>
          <w:sz w:val="22"/>
          <w:szCs w:val="22"/>
          <w:lang w:val="en-GB"/>
        </w:rPr>
        <w:t>Mental Wellbeing</w:t>
      </w:r>
    </w:p>
    <w:p w14:paraId="0457E42C" w14:textId="77777777" w:rsidR="002D22FD" w:rsidRPr="000E187C" w:rsidRDefault="002D22FD" w:rsidP="002D22FD">
      <w:pPr>
        <w:pStyle w:val="1bodycopy10pt"/>
        <w:numPr>
          <w:ilvl w:val="0"/>
          <w:numId w:val="4"/>
        </w:numPr>
        <w:rPr>
          <w:rFonts w:asciiTheme="minorHAnsi" w:hAnsiTheme="minorHAnsi" w:cstheme="minorHAnsi"/>
          <w:sz w:val="22"/>
          <w:szCs w:val="22"/>
          <w:lang w:val="en-GB"/>
        </w:rPr>
      </w:pPr>
      <w:r w:rsidRPr="000E187C">
        <w:rPr>
          <w:rFonts w:asciiTheme="minorHAnsi" w:hAnsiTheme="minorHAnsi" w:cstheme="minorHAnsi"/>
          <w:sz w:val="22"/>
          <w:szCs w:val="22"/>
          <w:lang w:val="en-GB"/>
        </w:rPr>
        <w:t>Internet safety and harms</w:t>
      </w:r>
    </w:p>
    <w:p w14:paraId="3AD92574" w14:textId="77777777" w:rsidR="002D22FD" w:rsidRPr="000E187C" w:rsidRDefault="002D22FD" w:rsidP="002D22FD">
      <w:pPr>
        <w:pStyle w:val="1bodycopy10pt"/>
        <w:numPr>
          <w:ilvl w:val="0"/>
          <w:numId w:val="4"/>
        </w:numPr>
        <w:rPr>
          <w:rFonts w:asciiTheme="minorHAnsi" w:hAnsiTheme="minorHAnsi" w:cstheme="minorHAnsi"/>
          <w:sz w:val="22"/>
          <w:szCs w:val="22"/>
          <w:lang w:val="en-GB"/>
        </w:rPr>
      </w:pPr>
      <w:r w:rsidRPr="000E187C">
        <w:rPr>
          <w:rFonts w:asciiTheme="minorHAnsi" w:hAnsiTheme="minorHAnsi" w:cstheme="minorHAnsi"/>
          <w:sz w:val="22"/>
          <w:szCs w:val="22"/>
          <w:lang w:val="en-GB"/>
        </w:rPr>
        <w:t>Physical health and fitness</w:t>
      </w:r>
    </w:p>
    <w:p w14:paraId="377EB932" w14:textId="77777777" w:rsidR="002D22FD" w:rsidRPr="000E187C" w:rsidRDefault="002D22FD" w:rsidP="002D22FD">
      <w:pPr>
        <w:pStyle w:val="1bodycopy10pt"/>
        <w:numPr>
          <w:ilvl w:val="0"/>
          <w:numId w:val="4"/>
        </w:numPr>
        <w:rPr>
          <w:rFonts w:asciiTheme="minorHAnsi" w:hAnsiTheme="minorHAnsi" w:cstheme="minorHAnsi"/>
          <w:sz w:val="22"/>
          <w:szCs w:val="22"/>
          <w:lang w:val="en-GB"/>
        </w:rPr>
      </w:pPr>
      <w:r w:rsidRPr="000E187C">
        <w:rPr>
          <w:rFonts w:asciiTheme="minorHAnsi" w:hAnsiTheme="minorHAnsi" w:cstheme="minorHAnsi"/>
          <w:sz w:val="22"/>
          <w:szCs w:val="22"/>
          <w:lang w:val="en-GB"/>
        </w:rPr>
        <w:t>Healthy eating</w:t>
      </w:r>
    </w:p>
    <w:p w14:paraId="139375C7" w14:textId="76F1C589" w:rsidR="002D22FD" w:rsidRPr="000E187C" w:rsidRDefault="002D22FD" w:rsidP="002D22FD">
      <w:pPr>
        <w:pStyle w:val="1bodycopy10pt"/>
        <w:numPr>
          <w:ilvl w:val="0"/>
          <w:numId w:val="4"/>
        </w:numPr>
        <w:rPr>
          <w:rFonts w:asciiTheme="minorHAnsi" w:hAnsiTheme="minorHAnsi" w:cstheme="minorHAnsi"/>
          <w:sz w:val="22"/>
          <w:szCs w:val="22"/>
          <w:lang w:val="en-GB"/>
        </w:rPr>
      </w:pPr>
      <w:r w:rsidRPr="000E187C">
        <w:rPr>
          <w:rFonts w:asciiTheme="minorHAnsi" w:hAnsiTheme="minorHAnsi" w:cstheme="minorHAnsi"/>
          <w:sz w:val="22"/>
          <w:szCs w:val="22"/>
          <w:lang w:val="en-GB"/>
        </w:rPr>
        <w:t>Facts and risks associated with drugs, alcohol</w:t>
      </w:r>
      <w:r w:rsidR="00023551">
        <w:rPr>
          <w:rFonts w:asciiTheme="minorHAnsi" w:hAnsiTheme="minorHAnsi" w:cstheme="minorHAnsi"/>
          <w:sz w:val="22"/>
          <w:szCs w:val="22"/>
          <w:lang w:val="en-GB"/>
        </w:rPr>
        <w:t>,</w:t>
      </w:r>
      <w:r w:rsidRPr="000E187C">
        <w:rPr>
          <w:rFonts w:asciiTheme="minorHAnsi" w:hAnsiTheme="minorHAnsi" w:cstheme="minorHAnsi"/>
          <w:sz w:val="22"/>
          <w:szCs w:val="22"/>
          <w:lang w:val="en-GB"/>
        </w:rPr>
        <w:t xml:space="preserve"> tobacco </w:t>
      </w:r>
      <w:r w:rsidR="00023551">
        <w:rPr>
          <w:rFonts w:asciiTheme="minorHAnsi" w:hAnsiTheme="minorHAnsi" w:cstheme="minorHAnsi"/>
          <w:sz w:val="22"/>
          <w:szCs w:val="22"/>
          <w:lang w:val="en-GB"/>
        </w:rPr>
        <w:t>&amp; vaping</w:t>
      </w:r>
    </w:p>
    <w:p w14:paraId="1B1A1921" w14:textId="27FCB746" w:rsidR="002D22FD" w:rsidRPr="000E187C" w:rsidRDefault="002D22FD" w:rsidP="002D22FD">
      <w:pPr>
        <w:pStyle w:val="1bodycopy10pt"/>
        <w:numPr>
          <w:ilvl w:val="0"/>
          <w:numId w:val="4"/>
        </w:numPr>
        <w:rPr>
          <w:rFonts w:asciiTheme="minorHAnsi" w:hAnsiTheme="minorHAnsi" w:cstheme="minorHAnsi"/>
          <w:sz w:val="22"/>
          <w:szCs w:val="22"/>
          <w:lang w:val="en-GB"/>
        </w:rPr>
      </w:pPr>
      <w:r w:rsidRPr="000E187C">
        <w:rPr>
          <w:rFonts w:asciiTheme="minorHAnsi" w:hAnsiTheme="minorHAnsi" w:cstheme="minorHAnsi"/>
          <w:sz w:val="22"/>
          <w:szCs w:val="22"/>
          <w:lang w:val="en-GB"/>
        </w:rPr>
        <w:t xml:space="preserve">Health </w:t>
      </w:r>
      <w:r w:rsidR="00023551">
        <w:rPr>
          <w:rFonts w:asciiTheme="minorHAnsi" w:hAnsiTheme="minorHAnsi" w:cstheme="minorHAnsi"/>
          <w:sz w:val="22"/>
          <w:szCs w:val="22"/>
          <w:lang w:val="en-GB"/>
        </w:rPr>
        <w:t xml:space="preserve">protection </w:t>
      </w:r>
      <w:r w:rsidRPr="000E187C">
        <w:rPr>
          <w:rFonts w:asciiTheme="minorHAnsi" w:hAnsiTheme="minorHAnsi" w:cstheme="minorHAnsi"/>
          <w:sz w:val="22"/>
          <w:szCs w:val="22"/>
          <w:lang w:val="en-GB"/>
        </w:rPr>
        <w:t>and prevention</w:t>
      </w:r>
    </w:p>
    <w:p w14:paraId="5342C58D" w14:textId="77777777" w:rsidR="002D22FD" w:rsidRPr="000E187C" w:rsidRDefault="002D22FD" w:rsidP="002D22FD">
      <w:pPr>
        <w:pStyle w:val="1bodycopy10pt"/>
        <w:numPr>
          <w:ilvl w:val="0"/>
          <w:numId w:val="4"/>
        </w:numPr>
        <w:rPr>
          <w:rFonts w:asciiTheme="minorHAnsi" w:hAnsiTheme="minorHAnsi" w:cstheme="minorHAnsi"/>
          <w:sz w:val="22"/>
          <w:szCs w:val="22"/>
          <w:lang w:val="en-GB"/>
        </w:rPr>
      </w:pPr>
      <w:r w:rsidRPr="000E187C">
        <w:rPr>
          <w:rFonts w:asciiTheme="minorHAnsi" w:hAnsiTheme="minorHAnsi" w:cstheme="minorHAnsi"/>
          <w:sz w:val="22"/>
          <w:szCs w:val="22"/>
          <w:lang w:val="en-GB"/>
        </w:rPr>
        <w:t>Basic first aid</w:t>
      </w:r>
    </w:p>
    <w:p w14:paraId="43A1A5C3" w14:textId="362691E1" w:rsidR="002D22FD" w:rsidRPr="000E187C" w:rsidRDefault="00023551" w:rsidP="002D22FD">
      <w:pPr>
        <w:pStyle w:val="1bodycopy10pt"/>
        <w:numPr>
          <w:ilvl w:val="0"/>
          <w:numId w:val="4"/>
        </w:numPr>
        <w:rPr>
          <w:rFonts w:asciiTheme="minorHAnsi" w:hAnsiTheme="minorHAnsi" w:cstheme="minorHAnsi"/>
          <w:sz w:val="22"/>
          <w:szCs w:val="22"/>
          <w:lang w:val="en-GB"/>
        </w:rPr>
      </w:pPr>
      <w:r>
        <w:rPr>
          <w:rFonts w:asciiTheme="minorHAnsi" w:hAnsiTheme="minorHAnsi" w:cstheme="minorHAnsi"/>
          <w:sz w:val="22"/>
          <w:szCs w:val="22"/>
          <w:lang w:val="en-GB"/>
        </w:rPr>
        <w:t>Developing bodies (including puberty as part as Health Education)</w:t>
      </w:r>
    </w:p>
    <w:p w14:paraId="2B610721" w14:textId="14D0D585" w:rsidR="002D22FD" w:rsidRDefault="00611B9B" w:rsidP="002D22FD">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In-line with the 2026 guidance, there is now a stronger focus on:</w:t>
      </w:r>
    </w:p>
    <w:p w14:paraId="52C680FA" w14:textId="5C623A98" w:rsidR="00611B9B" w:rsidRDefault="00611B9B" w:rsidP="00611B9B">
      <w:pPr>
        <w:pStyle w:val="1bodycopy10pt"/>
        <w:numPr>
          <w:ilvl w:val="0"/>
          <w:numId w:val="12"/>
        </w:numPr>
        <w:rPr>
          <w:rFonts w:asciiTheme="minorHAnsi" w:hAnsiTheme="minorHAnsi" w:cstheme="minorHAnsi"/>
          <w:sz w:val="22"/>
          <w:szCs w:val="22"/>
          <w:lang w:val="en-GB"/>
        </w:rPr>
      </w:pPr>
      <w:r>
        <w:rPr>
          <w:rFonts w:asciiTheme="minorHAnsi" w:hAnsiTheme="minorHAnsi" w:cstheme="minorHAnsi"/>
          <w:sz w:val="22"/>
          <w:szCs w:val="22"/>
          <w:lang w:val="en-GB"/>
        </w:rPr>
        <w:t>Online boundaries &amp; consent. Teaching children to set and respect boundaries and how to seek help if uncomfortable as well as developing assertiveness when communicating personal needs</w:t>
      </w:r>
    </w:p>
    <w:p w14:paraId="37CF386C" w14:textId="59666CFA" w:rsidR="00611B9B" w:rsidRDefault="00611B9B" w:rsidP="00611B9B">
      <w:pPr>
        <w:pStyle w:val="1bodycopy10pt"/>
        <w:numPr>
          <w:ilvl w:val="0"/>
          <w:numId w:val="12"/>
        </w:numPr>
        <w:rPr>
          <w:rFonts w:asciiTheme="minorHAnsi" w:hAnsiTheme="minorHAnsi" w:cstheme="minorHAnsi"/>
          <w:sz w:val="22"/>
          <w:szCs w:val="22"/>
          <w:lang w:val="en-GB"/>
        </w:rPr>
      </w:pPr>
      <w:r>
        <w:rPr>
          <w:rFonts w:asciiTheme="minorHAnsi" w:hAnsiTheme="minorHAnsi" w:cstheme="minorHAnsi"/>
          <w:sz w:val="22"/>
          <w:szCs w:val="22"/>
          <w:lang w:val="en-GB"/>
        </w:rPr>
        <w:t>AI generated images &amp; misinformation (through age-appropriate discussion)</w:t>
      </w:r>
    </w:p>
    <w:p w14:paraId="496F9281" w14:textId="754C4625" w:rsidR="00611B9B" w:rsidRDefault="00611B9B" w:rsidP="00611B9B">
      <w:pPr>
        <w:pStyle w:val="1bodycopy10pt"/>
        <w:numPr>
          <w:ilvl w:val="0"/>
          <w:numId w:val="12"/>
        </w:numPr>
        <w:rPr>
          <w:rFonts w:asciiTheme="minorHAnsi" w:hAnsiTheme="minorHAnsi" w:cstheme="minorHAnsi"/>
          <w:sz w:val="22"/>
          <w:szCs w:val="22"/>
          <w:lang w:val="en-GB"/>
        </w:rPr>
      </w:pPr>
      <w:r>
        <w:rPr>
          <w:rFonts w:asciiTheme="minorHAnsi" w:hAnsiTheme="minorHAnsi" w:cstheme="minorHAnsi"/>
          <w:sz w:val="22"/>
          <w:szCs w:val="22"/>
          <w:lang w:val="en-GB"/>
        </w:rPr>
        <w:t>Harmful online influences</w:t>
      </w:r>
    </w:p>
    <w:p w14:paraId="0A2BF0E1" w14:textId="2E67B815" w:rsidR="00611B9B" w:rsidRPr="000E187C" w:rsidRDefault="00611B9B" w:rsidP="00611B9B">
      <w:pPr>
        <w:pStyle w:val="1bodycopy10pt"/>
        <w:numPr>
          <w:ilvl w:val="0"/>
          <w:numId w:val="12"/>
        </w:numPr>
        <w:rPr>
          <w:rFonts w:asciiTheme="minorHAnsi" w:hAnsiTheme="minorHAnsi" w:cstheme="minorHAnsi"/>
          <w:sz w:val="22"/>
          <w:szCs w:val="22"/>
          <w:lang w:val="en-GB"/>
        </w:rPr>
      </w:pPr>
      <w:r>
        <w:rPr>
          <w:rFonts w:asciiTheme="minorHAnsi" w:hAnsiTheme="minorHAnsi" w:cstheme="minorHAnsi"/>
          <w:sz w:val="22"/>
          <w:szCs w:val="22"/>
          <w:lang w:val="en-GB"/>
        </w:rPr>
        <w:t>Positive male role models &amp; challenging harmful stereotypes</w:t>
      </w:r>
    </w:p>
    <w:p w14:paraId="445B35EF" w14:textId="00B7422E" w:rsidR="002D22FD" w:rsidRDefault="00153CC1" w:rsidP="002D22FD">
      <w:pPr>
        <w:pStyle w:val="1bodycopy10pt"/>
        <w:rPr>
          <w:rFonts w:asciiTheme="minorHAnsi" w:hAnsiTheme="minorHAnsi" w:cstheme="minorHAnsi"/>
          <w:sz w:val="22"/>
          <w:szCs w:val="22"/>
          <w:lang w:val="en-GB"/>
        </w:rPr>
      </w:pPr>
      <w:r w:rsidRPr="00C343A1">
        <w:rPr>
          <w:rFonts w:asciiTheme="minorHAnsi" w:hAnsiTheme="minorHAnsi" w:cstheme="minorHAnsi"/>
          <w:b/>
          <w:color w:val="4472C4" w:themeColor="accent5"/>
          <w:sz w:val="22"/>
          <w:szCs w:val="22"/>
          <w:lang w:val="en-GB"/>
        </w:rPr>
        <w:t>Sex Education</w:t>
      </w:r>
      <w:r w:rsidRPr="000E187C">
        <w:rPr>
          <w:rFonts w:asciiTheme="minorHAnsi" w:hAnsiTheme="minorHAnsi" w:cstheme="minorHAnsi"/>
          <w:sz w:val="22"/>
          <w:szCs w:val="22"/>
          <w:lang w:val="en-GB"/>
        </w:rPr>
        <w:t xml:space="preserve">- explains in scientific terms </w:t>
      </w:r>
      <w:r w:rsidR="00C343A1">
        <w:rPr>
          <w:rFonts w:asciiTheme="minorHAnsi" w:hAnsiTheme="minorHAnsi" w:cstheme="minorHAnsi"/>
          <w:sz w:val="22"/>
          <w:szCs w:val="22"/>
          <w:lang w:val="en-GB"/>
        </w:rPr>
        <w:t xml:space="preserve">puberty, </w:t>
      </w:r>
      <w:r w:rsidRPr="000E187C">
        <w:rPr>
          <w:rFonts w:asciiTheme="minorHAnsi" w:hAnsiTheme="minorHAnsi" w:cstheme="minorHAnsi"/>
          <w:sz w:val="22"/>
          <w:szCs w:val="22"/>
          <w:lang w:val="en-GB"/>
        </w:rPr>
        <w:t xml:space="preserve">human reproduction: conception and birth. </w:t>
      </w:r>
    </w:p>
    <w:p w14:paraId="129A01B3" w14:textId="01C026AB" w:rsidR="00023551" w:rsidRPr="002F4B89" w:rsidRDefault="00023551" w:rsidP="00023551">
      <w:pPr>
        <w:spacing w:after="0" w:line="240" w:lineRule="auto"/>
        <w:rPr>
          <w:rFonts w:ascii="Outfit" w:hAnsi="Outfit"/>
          <w:color w:val="000C30"/>
        </w:rPr>
      </w:pPr>
      <w:r w:rsidRPr="002F4B89">
        <w:rPr>
          <w:rFonts w:ascii="Outfit" w:hAnsi="Outfit"/>
          <w:color w:val="000C30"/>
        </w:rPr>
        <w:t xml:space="preserve">Sex education is not compulsory in primary schools; however, the Department for Education recommends that all primary schools teach age-appropriate sex education to ensure children are prepared for the </w:t>
      </w:r>
      <w:proofErr w:type="gramStart"/>
      <w:r w:rsidRPr="002F4B89">
        <w:rPr>
          <w:rFonts w:ascii="Outfit" w:hAnsi="Outfit"/>
          <w:color w:val="000C30"/>
        </w:rPr>
        <w:t>changes</w:t>
      </w:r>
      <w:proofErr w:type="gramEnd"/>
      <w:r w:rsidRPr="002F4B89">
        <w:rPr>
          <w:rFonts w:ascii="Outfit" w:hAnsi="Outfit"/>
          <w:color w:val="000C30"/>
        </w:rPr>
        <w:t xml:space="preserve"> adolescence brings and understand how human life begins.</w:t>
      </w:r>
    </w:p>
    <w:p w14:paraId="393FF7A9" w14:textId="77777777" w:rsidR="00023551" w:rsidRPr="002F4B89" w:rsidRDefault="00023551" w:rsidP="00023551">
      <w:pPr>
        <w:spacing w:after="0" w:line="240" w:lineRule="auto"/>
        <w:rPr>
          <w:rFonts w:ascii="Outfit" w:hAnsi="Outfit"/>
          <w:color w:val="000C30"/>
        </w:rPr>
      </w:pPr>
    </w:p>
    <w:p w14:paraId="660CDABF" w14:textId="77777777" w:rsidR="00023551" w:rsidRPr="002F4B89" w:rsidRDefault="00023551" w:rsidP="00023551">
      <w:pPr>
        <w:spacing w:after="0" w:line="240" w:lineRule="auto"/>
        <w:rPr>
          <w:rFonts w:ascii="Outfit" w:hAnsi="Outfit"/>
          <w:color w:val="000C30"/>
        </w:rPr>
      </w:pPr>
      <w:r w:rsidRPr="002F4B89">
        <w:rPr>
          <w:rFonts w:ascii="Outfit" w:hAnsi="Outfit"/>
          <w:color w:val="000C30"/>
        </w:rPr>
        <w:t xml:space="preserve">At </w:t>
      </w:r>
      <w:r w:rsidRPr="00D311DD">
        <w:rPr>
          <w:rFonts w:ascii="Outfit" w:hAnsi="Outfit"/>
        </w:rPr>
        <w:t xml:space="preserve">The Willows, </w:t>
      </w:r>
      <w:r w:rsidRPr="002F4B89">
        <w:rPr>
          <w:rFonts w:ascii="Outfit" w:hAnsi="Outfit"/>
          <w:color w:val="000C30"/>
        </w:rPr>
        <w:t>our approach to sex education is:</w:t>
      </w:r>
    </w:p>
    <w:p w14:paraId="64ACBBA9" w14:textId="3FEBA9A2" w:rsidR="00023551" w:rsidRPr="00023551" w:rsidRDefault="00023551" w:rsidP="00023551">
      <w:pPr>
        <w:spacing w:after="0" w:line="240" w:lineRule="auto"/>
        <w:rPr>
          <w:rFonts w:ascii="Outfit" w:hAnsi="Outfit"/>
          <w:b/>
          <w:bCs/>
          <w:color w:val="BA2625"/>
        </w:rPr>
      </w:pPr>
    </w:p>
    <w:p w14:paraId="51A84046" w14:textId="77777777" w:rsidR="00023551" w:rsidRPr="00D311DD" w:rsidRDefault="00023551" w:rsidP="00023551">
      <w:pPr>
        <w:spacing w:after="0" w:line="240" w:lineRule="auto"/>
        <w:rPr>
          <w:rFonts w:ascii="Outfit" w:hAnsi="Outfit"/>
          <w:b/>
          <w:bCs/>
        </w:rPr>
      </w:pPr>
      <w:r w:rsidRPr="00D311DD">
        <w:rPr>
          <w:rFonts w:ascii="Outfit" w:hAnsi="Outfit"/>
          <w:b/>
          <w:bCs/>
        </w:rPr>
        <w:t>Sex Education as part of PSHE (subject to parental withdrawal):</w:t>
      </w:r>
    </w:p>
    <w:p w14:paraId="3EB69D43" w14:textId="77777777" w:rsidR="00023551" w:rsidRPr="002F4B89" w:rsidRDefault="00023551" w:rsidP="00023551">
      <w:pPr>
        <w:spacing w:after="0" w:line="240" w:lineRule="auto"/>
        <w:rPr>
          <w:rFonts w:ascii="Outfit" w:hAnsi="Outfit"/>
          <w:color w:val="000C30"/>
        </w:rPr>
      </w:pPr>
      <w:r w:rsidRPr="002F4B89">
        <w:rPr>
          <w:rFonts w:ascii="Outfit" w:hAnsi="Outfit"/>
          <w:color w:val="000C30"/>
        </w:rPr>
        <w:t xml:space="preserve">We teach age-appropriate sex education in Years 5 and 6 as part of our PSHE curriculum, going beyond the statutory content about puberty to include factual information about human reproduction. We believe this information is important for children before they leave primary school, particularly as children naturally become more aware and curious about how life begins, and </w:t>
      </w:r>
      <w:r w:rsidRPr="002F4B89">
        <w:rPr>
          <w:rFonts w:ascii="Outfit" w:hAnsi="Outfit"/>
          <w:color w:val="000C30"/>
        </w:rPr>
        <w:lastRenderedPageBreak/>
        <w:t>may seek information from less reliable sources if we do not provide age-appropriate, factual teaching.</w:t>
      </w:r>
    </w:p>
    <w:p w14:paraId="7EBBF964" w14:textId="77777777" w:rsidR="00023551" w:rsidRPr="00D311DD" w:rsidRDefault="00023551" w:rsidP="00023551">
      <w:pPr>
        <w:spacing w:after="0" w:line="240" w:lineRule="auto"/>
        <w:rPr>
          <w:rFonts w:ascii="Outfit" w:hAnsi="Outfit"/>
        </w:rPr>
      </w:pPr>
      <w:r w:rsidRPr="00D311DD">
        <w:rPr>
          <w:rStyle w:val="normaltextrun"/>
          <w:rFonts w:ascii="Aptos" w:hAnsi="Aptos"/>
          <w:shd w:val="clear" w:color="auto" w:fill="FFFFFF"/>
        </w:rPr>
        <w:t>We define sex education as learning about human reproduction. It is defined as those lessons covering sexual intercourse, conception, the stages of pregnancy and birth. It includes the emotional impact of having a baby as well as the physical facts. Sex education is not learning about different types of sexual activity.</w:t>
      </w:r>
      <w:r w:rsidRPr="00D311DD">
        <w:rPr>
          <w:rStyle w:val="eop"/>
          <w:rFonts w:ascii="Aptos" w:hAnsi="Aptos"/>
          <w:shd w:val="clear" w:color="auto" w:fill="FFFFFF"/>
        </w:rPr>
        <w:t> </w:t>
      </w:r>
    </w:p>
    <w:p w14:paraId="0C5B5A4E" w14:textId="77777777" w:rsidR="00023551" w:rsidRPr="002F4B89" w:rsidRDefault="00023551" w:rsidP="00023551">
      <w:pPr>
        <w:spacing w:after="0" w:line="240" w:lineRule="auto"/>
        <w:rPr>
          <w:rFonts w:ascii="Outfit" w:hAnsi="Outfit"/>
          <w:color w:val="000C30"/>
        </w:rPr>
      </w:pPr>
      <w:r w:rsidRPr="002F4B89">
        <w:rPr>
          <w:rFonts w:ascii="Outfit" w:hAnsi="Outfit"/>
          <w:color w:val="000C30"/>
        </w:rPr>
        <w:t xml:space="preserve">This is distinct from the statutory Health Education content about puberty and menstruation, and from </w:t>
      </w:r>
      <w:proofErr w:type="gramStart"/>
      <w:r w:rsidRPr="002F4B89">
        <w:rPr>
          <w:rFonts w:ascii="Outfit" w:hAnsi="Outfit"/>
          <w:color w:val="000C30"/>
        </w:rPr>
        <w:t>Science</w:t>
      </w:r>
      <w:proofErr w:type="gramEnd"/>
      <w:r w:rsidRPr="002F4B89">
        <w:rPr>
          <w:rFonts w:ascii="Outfit" w:hAnsi="Outfit"/>
          <w:color w:val="000C30"/>
        </w:rPr>
        <w:t xml:space="preserve"> curriculum content about life cycles and reproduction in mammals, from which children cannot be withdrawn.</w:t>
      </w:r>
    </w:p>
    <w:p w14:paraId="27A4283F" w14:textId="77777777" w:rsidR="00023551" w:rsidRPr="002F4B89" w:rsidRDefault="00023551" w:rsidP="00023551">
      <w:pPr>
        <w:spacing w:after="0" w:line="240" w:lineRule="auto"/>
        <w:rPr>
          <w:rFonts w:ascii="Outfit" w:hAnsi="Outfit"/>
          <w:color w:val="000C30"/>
        </w:rPr>
      </w:pPr>
    </w:p>
    <w:p w14:paraId="5FA8BE6B" w14:textId="77777777" w:rsidR="00023551" w:rsidRPr="002F4B89" w:rsidRDefault="00023551" w:rsidP="00023551">
      <w:pPr>
        <w:spacing w:after="0" w:line="240" w:lineRule="auto"/>
        <w:rPr>
          <w:rFonts w:ascii="Outfit" w:hAnsi="Outfit"/>
          <w:color w:val="000C30"/>
        </w:rPr>
      </w:pPr>
      <w:r w:rsidRPr="002F4B89">
        <w:rPr>
          <w:rFonts w:ascii="Outfit" w:hAnsi="Outfit"/>
          <w:color w:val="000C30"/>
        </w:rPr>
        <w:t>The following Jigsaw lessons in the Changing Me Puzzle contain non-statutory sex education content:</w:t>
      </w:r>
    </w:p>
    <w:p w14:paraId="679DFE4A" w14:textId="77777777" w:rsidR="00023551" w:rsidRPr="002F4B89" w:rsidRDefault="00023551" w:rsidP="00023551">
      <w:pPr>
        <w:spacing w:after="0" w:line="240" w:lineRule="auto"/>
        <w:rPr>
          <w:rFonts w:ascii="Outfit" w:hAnsi="Outfit"/>
          <w:color w:val="000C30"/>
        </w:rPr>
      </w:pPr>
    </w:p>
    <w:p w14:paraId="33313A8B" w14:textId="77777777" w:rsidR="00023551" w:rsidRPr="002F4B89" w:rsidRDefault="00023551" w:rsidP="00023551">
      <w:pPr>
        <w:spacing w:after="0" w:line="240" w:lineRule="auto"/>
        <w:rPr>
          <w:rFonts w:ascii="Outfit" w:hAnsi="Outfit"/>
          <w:color w:val="000C30"/>
        </w:rPr>
      </w:pPr>
      <w:r w:rsidRPr="00023551">
        <w:rPr>
          <w:rFonts w:ascii="Outfit" w:hAnsi="Outfit"/>
          <w:b/>
          <w:bCs/>
          <w:color w:val="000C30"/>
        </w:rPr>
        <w:t>Year 5:</w:t>
      </w:r>
      <w:r w:rsidRPr="002F4B89">
        <w:rPr>
          <w:rFonts w:ascii="Outfit" w:hAnsi="Outfit"/>
          <w:color w:val="000C30"/>
        </w:rPr>
        <w:t xml:space="preserve"> Conception</w:t>
      </w:r>
    </w:p>
    <w:p w14:paraId="029FC24A" w14:textId="77777777" w:rsidR="00023551" w:rsidRPr="002F4B89" w:rsidRDefault="00023551" w:rsidP="00023551">
      <w:pPr>
        <w:spacing w:after="0" w:line="240" w:lineRule="auto"/>
        <w:rPr>
          <w:rFonts w:ascii="Outfit" w:hAnsi="Outfit"/>
          <w:b/>
          <w:bCs/>
          <w:color w:val="000C30"/>
        </w:rPr>
      </w:pPr>
      <w:r w:rsidRPr="00023551">
        <w:rPr>
          <w:rFonts w:ascii="Outfit" w:hAnsi="Outfit"/>
          <w:b/>
          <w:bCs/>
          <w:color w:val="000C30"/>
        </w:rPr>
        <w:t>Year 6:</w:t>
      </w:r>
      <w:r w:rsidRPr="002F4B89">
        <w:rPr>
          <w:rFonts w:ascii="Outfit" w:hAnsi="Outfit"/>
          <w:color w:val="000C30"/>
        </w:rPr>
        <w:t xml:space="preserve"> Babies: Conception to Birth</w:t>
      </w:r>
      <w:r w:rsidRPr="002F4B89">
        <w:rPr>
          <w:rFonts w:ascii="Outfit" w:hAnsi="Outfit"/>
          <w:b/>
          <w:bCs/>
          <w:color w:val="000C30"/>
        </w:rPr>
        <w:t xml:space="preserve"> </w:t>
      </w:r>
    </w:p>
    <w:p w14:paraId="7A30ED75" w14:textId="77777777" w:rsidR="00C343A1" w:rsidRPr="000E187C" w:rsidRDefault="00C343A1" w:rsidP="002D22FD">
      <w:pPr>
        <w:pStyle w:val="1bodycopy10pt"/>
        <w:rPr>
          <w:rFonts w:asciiTheme="minorHAnsi" w:hAnsiTheme="minorHAnsi" w:cstheme="minorHAnsi"/>
          <w:sz w:val="22"/>
          <w:szCs w:val="22"/>
          <w:lang w:val="en-GB"/>
        </w:rPr>
      </w:pPr>
    </w:p>
    <w:p w14:paraId="4212A753" w14:textId="77777777" w:rsidR="00FD4206" w:rsidRPr="00C343A1" w:rsidRDefault="00DF4BF6" w:rsidP="00DF4BF6">
      <w:pPr>
        <w:pStyle w:val="Heading1"/>
        <w:rPr>
          <w:color w:val="4472C4" w:themeColor="accent5"/>
        </w:rPr>
      </w:pPr>
      <w:r w:rsidRPr="00C343A1">
        <w:rPr>
          <w:color w:val="4472C4" w:themeColor="accent5"/>
        </w:rPr>
        <w:t>5. Curriculum</w:t>
      </w:r>
    </w:p>
    <w:p w14:paraId="086779E8" w14:textId="5816863D" w:rsidR="000B088F" w:rsidRDefault="00DF4BF6" w:rsidP="00DF4BF6">
      <w:pPr>
        <w:tabs>
          <w:tab w:val="left" w:pos="1080"/>
        </w:tabs>
        <w:autoSpaceDE w:val="0"/>
        <w:autoSpaceDN w:val="0"/>
        <w:spacing w:after="0" w:line="240" w:lineRule="auto"/>
        <w:rPr>
          <w:rFonts w:cstheme="minorHAnsi"/>
        </w:rPr>
      </w:pPr>
      <w:r>
        <w:rPr>
          <w:rFonts w:cstheme="minorHAnsi"/>
        </w:rPr>
        <w:t xml:space="preserve">At </w:t>
      </w:r>
      <w:r w:rsidR="00C343A1">
        <w:rPr>
          <w:rFonts w:cstheme="minorHAnsi"/>
        </w:rPr>
        <w:t>The Willows Primary</w:t>
      </w:r>
      <w:r>
        <w:rPr>
          <w:rFonts w:cstheme="minorHAnsi"/>
        </w:rPr>
        <w:t xml:space="preserve"> </w:t>
      </w:r>
      <w:proofErr w:type="gramStart"/>
      <w:r>
        <w:rPr>
          <w:rFonts w:cstheme="minorHAnsi"/>
        </w:rPr>
        <w:t>School</w:t>
      </w:r>
      <w:proofErr w:type="gramEnd"/>
      <w:r>
        <w:rPr>
          <w:rFonts w:cstheme="minorHAnsi"/>
        </w:rPr>
        <w:t xml:space="preserve"> we use the </w:t>
      </w:r>
      <w:r w:rsidRPr="00D7267F">
        <w:rPr>
          <w:rFonts w:cstheme="minorHAnsi"/>
        </w:rPr>
        <w:t>Jigsaw</w:t>
      </w:r>
      <w:r>
        <w:rPr>
          <w:rFonts w:cstheme="minorHAnsi"/>
        </w:rPr>
        <w:t xml:space="preserve"> curriculum to cover</w:t>
      </w:r>
      <w:r w:rsidRPr="00D7267F">
        <w:rPr>
          <w:rFonts w:cstheme="minorHAnsi"/>
        </w:rPr>
        <w:t xml:space="preserve"> all areas of PSHE for the primary phase</w:t>
      </w:r>
      <w:r>
        <w:rPr>
          <w:rFonts w:cstheme="minorHAnsi"/>
        </w:rPr>
        <w:t xml:space="preserve"> including statutory Relationships and Health Education. </w:t>
      </w:r>
      <w:r w:rsidR="000B088F">
        <w:rPr>
          <w:rFonts w:cstheme="minorHAnsi"/>
        </w:rPr>
        <w:t xml:space="preserve">It provides a carefully sequenced scheme of work that brings consistency and progression to children’s learning. </w:t>
      </w:r>
      <w:r w:rsidR="00914DE5">
        <w:rPr>
          <w:rFonts w:cstheme="minorHAnsi"/>
        </w:rPr>
        <w:t>Curriculum mapping has been reviewed to ensure the revised 2026 requirements have been met.</w:t>
      </w:r>
    </w:p>
    <w:p w14:paraId="7BDC7C57" w14:textId="77777777" w:rsidR="00914DE5" w:rsidRDefault="00914DE5" w:rsidP="00DF4BF6">
      <w:pPr>
        <w:tabs>
          <w:tab w:val="left" w:pos="1080"/>
        </w:tabs>
        <w:autoSpaceDE w:val="0"/>
        <w:autoSpaceDN w:val="0"/>
        <w:spacing w:after="0" w:line="240" w:lineRule="auto"/>
        <w:rPr>
          <w:rFonts w:cstheme="minorHAnsi"/>
        </w:rPr>
      </w:pPr>
    </w:p>
    <w:p w14:paraId="556F2DED" w14:textId="7328B609" w:rsidR="00914DE5" w:rsidRDefault="00914DE5" w:rsidP="00DF4BF6">
      <w:pPr>
        <w:tabs>
          <w:tab w:val="left" w:pos="1080"/>
        </w:tabs>
        <w:autoSpaceDE w:val="0"/>
        <w:autoSpaceDN w:val="0"/>
        <w:spacing w:after="0" w:line="240" w:lineRule="auto"/>
        <w:rPr>
          <w:rFonts w:cstheme="minorHAnsi"/>
        </w:rPr>
      </w:pPr>
      <w:r>
        <w:rPr>
          <w:rFonts w:cstheme="minorHAnsi"/>
        </w:rPr>
        <w:t>RSHE is a key part of our safeguarding curriculum; helping pupils recognise healthy and unhealthy relationships, understand personal boundaries &amp; know how and where to seek help.</w:t>
      </w:r>
    </w:p>
    <w:p w14:paraId="7A49DAD7" w14:textId="77777777" w:rsidR="00914DE5" w:rsidRDefault="00914DE5" w:rsidP="00DF4BF6">
      <w:pPr>
        <w:tabs>
          <w:tab w:val="left" w:pos="1080"/>
        </w:tabs>
        <w:autoSpaceDE w:val="0"/>
        <w:autoSpaceDN w:val="0"/>
        <w:spacing w:after="0" w:line="240" w:lineRule="auto"/>
        <w:rPr>
          <w:rFonts w:cstheme="minorHAnsi"/>
        </w:rPr>
      </w:pPr>
    </w:p>
    <w:p w14:paraId="60AA04E0" w14:textId="5C7D0B63" w:rsidR="00DF4BF6" w:rsidRPr="00D7267F" w:rsidRDefault="00DF4BF6" w:rsidP="00DF4BF6">
      <w:pPr>
        <w:tabs>
          <w:tab w:val="left" w:pos="1080"/>
        </w:tabs>
        <w:autoSpaceDE w:val="0"/>
        <w:autoSpaceDN w:val="0"/>
        <w:spacing w:after="0" w:line="240" w:lineRule="auto"/>
        <w:rPr>
          <w:rFonts w:cstheme="minorHAnsi"/>
        </w:rPr>
      </w:pPr>
      <w:r>
        <w:rPr>
          <w:rFonts w:cstheme="minorHAnsi"/>
        </w:rPr>
        <w:t xml:space="preserve">The table below </w:t>
      </w:r>
      <w:r w:rsidR="009E1CEE">
        <w:rPr>
          <w:rFonts w:cstheme="minorHAnsi"/>
        </w:rPr>
        <w:t>shows where the RS</w:t>
      </w:r>
      <w:r w:rsidR="000B088F">
        <w:rPr>
          <w:rFonts w:cstheme="minorHAnsi"/>
        </w:rPr>
        <w:t>H</w:t>
      </w:r>
      <w:r w:rsidR="009E1CEE">
        <w:rPr>
          <w:rFonts w:cstheme="minorHAnsi"/>
        </w:rPr>
        <w:t>E curriculum is taught</w:t>
      </w:r>
      <w:r w:rsidR="00914DE5">
        <w:rPr>
          <w:rFonts w:cstheme="minorHAnsi"/>
        </w:rPr>
        <w:t xml:space="preserve"> across the school year,</w:t>
      </w:r>
      <w:r w:rsidR="009E1CEE">
        <w:rPr>
          <w:rFonts w:cstheme="minorHAnsi"/>
        </w:rPr>
        <w:t xml:space="preserve"> in years 1-6</w:t>
      </w:r>
      <w:r w:rsidR="00914DE5">
        <w:rPr>
          <w:rFonts w:cstheme="minorHAnsi"/>
        </w:rPr>
        <w:t>:</w:t>
      </w:r>
    </w:p>
    <w:p w14:paraId="7589EA86" w14:textId="442AAAE8" w:rsidR="00DF4BF6" w:rsidRPr="00D7267F" w:rsidRDefault="00DF4BF6" w:rsidP="00DF4BF6">
      <w:pPr>
        <w:tabs>
          <w:tab w:val="left" w:pos="1080"/>
        </w:tabs>
        <w:autoSpaceDE w:val="0"/>
        <w:autoSpaceDN w:val="0"/>
        <w:spacing w:after="0" w:line="240" w:lineRule="auto"/>
        <w:rPr>
          <w:rFonts w:cstheme="minorHAnsi"/>
        </w:rPr>
      </w:pPr>
    </w:p>
    <w:tbl>
      <w:tblPr>
        <w:tblStyle w:val="PlainTable2"/>
        <w:tblW w:w="5000" w:type="pct"/>
        <w:tblLayout w:type="fixed"/>
        <w:tblLook w:val="04A0" w:firstRow="1" w:lastRow="0" w:firstColumn="1" w:lastColumn="0" w:noHBand="0" w:noVBand="1"/>
      </w:tblPr>
      <w:tblGrid>
        <w:gridCol w:w="1273"/>
        <w:gridCol w:w="1845"/>
        <w:gridCol w:w="5908"/>
      </w:tblGrid>
      <w:tr w:rsidR="00DF4BF6" w:rsidRPr="00D7267F" w14:paraId="10381E36" w14:textId="77777777" w:rsidTr="00900A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2A6847F1" w14:textId="7ABA5793" w:rsidR="000B088F" w:rsidRDefault="000B088F" w:rsidP="000B088F">
            <w:pPr>
              <w:spacing w:after="240" w:line="300" w:lineRule="atLeast"/>
              <w:rPr>
                <w:rFonts w:eastAsia="Times New Roman" w:cstheme="minorHAnsi"/>
                <w:b w:val="0"/>
                <w:bCs w:val="0"/>
                <w:color w:val="4472C4" w:themeColor="accent5"/>
                <w:lang w:eastAsia="en-GB"/>
              </w:rPr>
            </w:pPr>
            <w:r>
              <w:rPr>
                <w:rFonts w:eastAsia="Times New Roman" w:cstheme="minorHAnsi"/>
                <w:color w:val="4472C4" w:themeColor="accent5"/>
                <w:lang w:eastAsia="en-GB"/>
              </w:rPr>
              <w:t>Spring 2</w:t>
            </w:r>
            <w:r w:rsidRPr="00C343A1">
              <w:rPr>
                <w:rFonts w:eastAsia="Times New Roman" w:cstheme="minorHAnsi"/>
                <w:color w:val="4472C4" w:themeColor="accent5"/>
                <w:lang w:eastAsia="en-GB"/>
              </w:rPr>
              <w:t>:</w:t>
            </w:r>
            <w:r>
              <w:rPr>
                <w:rFonts w:eastAsia="Times New Roman" w:cstheme="minorHAnsi"/>
                <w:color w:val="4472C4" w:themeColor="accent5"/>
                <w:lang w:eastAsia="en-GB"/>
              </w:rPr>
              <w:t xml:space="preserve"> </w:t>
            </w:r>
          </w:p>
          <w:p w14:paraId="59BEA3A7" w14:textId="77777777" w:rsidR="000B088F" w:rsidRDefault="000B088F" w:rsidP="000B088F">
            <w:pPr>
              <w:spacing w:after="240" w:line="300" w:lineRule="atLeast"/>
              <w:rPr>
                <w:rFonts w:eastAsia="Times New Roman" w:cstheme="minorHAnsi"/>
                <w:b w:val="0"/>
                <w:bCs w:val="0"/>
                <w:color w:val="4472C4" w:themeColor="accent5"/>
                <w:lang w:eastAsia="en-GB"/>
              </w:rPr>
            </w:pPr>
          </w:p>
          <w:p w14:paraId="6E148B84" w14:textId="3DE00116" w:rsidR="00BD1C5B" w:rsidRDefault="00023551" w:rsidP="00900A9B">
            <w:pPr>
              <w:spacing w:after="240" w:line="300" w:lineRule="atLeast"/>
              <w:rPr>
                <w:rFonts w:eastAsia="Times New Roman" w:cstheme="minorHAnsi"/>
                <w:b w:val="0"/>
                <w:bCs w:val="0"/>
                <w:color w:val="4472C4" w:themeColor="accent5"/>
                <w:lang w:eastAsia="en-GB"/>
              </w:rPr>
            </w:pPr>
            <w:r>
              <w:rPr>
                <w:rFonts w:eastAsia="Times New Roman" w:cstheme="minorHAnsi"/>
                <w:noProof/>
                <w:color w:val="4472C4" w:themeColor="accent5"/>
                <w:lang w:eastAsia="en-GB"/>
              </w:rPr>
              <mc:AlternateContent>
                <mc:Choice Requires="wps">
                  <w:drawing>
                    <wp:anchor distT="0" distB="0" distL="114300" distR="114300" simplePos="0" relativeHeight="251660288" behindDoc="0" locked="0" layoutInCell="1" allowOverlap="1" wp14:anchorId="55966D2D" wp14:editId="2B496976">
                      <wp:simplePos x="0" y="0"/>
                      <wp:positionH relativeFrom="column">
                        <wp:posOffset>-60960</wp:posOffset>
                      </wp:positionH>
                      <wp:positionV relativeFrom="paragraph">
                        <wp:posOffset>170815</wp:posOffset>
                      </wp:positionV>
                      <wp:extent cx="57073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07380"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693E81E7"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8pt,13.45pt" to="444.6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" strokecolor="#a5a5a5 [3206]" strokeweight="1pt">
                      <v:stroke joinstyle="miter"/>
                    </v:line>
                  </w:pict>
                </mc:Fallback>
              </mc:AlternateContent>
            </w:r>
          </w:p>
          <w:p w14:paraId="46F71F20" w14:textId="68A070CE" w:rsidR="00DF4BF6" w:rsidRPr="00D7267F" w:rsidRDefault="00DF4BF6" w:rsidP="00900A9B">
            <w:pPr>
              <w:spacing w:after="240" w:line="300" w:lineRule="atLeast"/>
              <w:rPr>
                <w:rFonts w:eastAsia="Times New Roman" w:cstheme="minorHAnsi"/>
                <w:lang w:eastAsia="en-GB"/>
              </w:rPr>
            </w:pPr>
            <w:r w:rsidRPr="00C343A1">
              <w:rPr>
                <w:rFonts w:eastAsia="Times New Roman" w:cstheme="minorHAnsi"/>
                <w:color w:val="4472C4" w:themeColor="accent5"/>
                <w:lang w:eastAsia="en-GB"/>
              </w:rPr>
              <w:t>Summer 1:</w:t>
            </w:r>
          </w:p>
        </w:tc>
        <w:tc>
          <w:tcPr>
            <w:tcW w:w="1022" w:type="pct"/>
            <w:hideMark/>
          </w:tcPr>
          <w:p w14:paraId="0016FC4F" w14:textId="0FD662D3" w:rsidR="000B088F" w:rsidRPr="000B088F" w:rsidRDefault="000B088F" w:rsidP="00900A9B">
            <w:pPr>
              <w:spacing w:after="240"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0B088F">
              <w:rPr>
                <w:rFonts w:eastAsia="Times New Roman" w:cstheme="minorHAnsi"/>
                <w:b w:val="0"/>
                <w:lang w:eastAsia="en-GB"/>
              </w:rPr>
              <w:t>Healthy Me</w:t>
            </w:r>
          </w:p>
          <w:p w14:paraId="24BCD798" w14:textId="77777777" w:rsidR="000B088F" w:rsidRDefault="000B088F" w:rsidP="00900A9B">
            <w:pPr>
              <w:spacing w:after="240"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bCs w:val="0"/>
                <w:lang w:eastAsia="en-GB"/>
              </w:rPr>
            </w:pPr>
          </w:p>
          <w:p w14:paraId="594982BF" w14:textId="77777777" w:rsidR="00BD1C5B" w:rsidRDefault="00BD1C5B" w:rsidP="00900A9B">
            <w:pPr>
              <w:spacing w:after="240"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bCs w:val="0"/>
                <w:lang w:eastAsia="en-GB"/>
              </w:rPr>
            </w:pPr>
          </w:p>
          <w:p w14:paraId="1171DFA0" w14:textId="5610B055" w:rsidR="00DF4BF6" w:rsidRPr="009E1CEE" w:rsidRDefault="00DF4BF6" w:rsidP="00900A9B">
            <w:pPr>
              <w:spacing w:after="240"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9E1CEE">
              <w:rPr>
                <w:rFonts w:eastAsia="Times New Roman" w:cstheme="minorHAnsi"/>
                <w:b w:val="0"/>
                <w:lang w:eastAsia="en-GB"/>
              </w:rPr>
              <w:t>Relationships</w:t>
            </w:r>
          </w:p>
        </w:tc>
        <w:tc>
          <w:tcPr>
            <w:tcW w:w="3273" w:type="pct"/>
            <w:hideMark/>
          </w:tcPr>
          <w:p w14:paraId="5B178FF0" w14:textId="43B3ED39" w:rsidR="000B088F" w:rsidRPr="00611B9B" w:rsidRDefault="00BD1C5B" w:rsidP="00900A9B">
            <w:pPr>
              <w:spacing w:after="240"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0"/>
                <w:szCs w:val="20"/>
                <w:lang w:eastAsia="en-GB"/>
              </w:rPr>
            </w:pPr>
            <w:r w:rsidRPr="00611B9B">
              <w:rPr>
                <w:rFonts w:eastAsia="Times New Roman" w:cstheme="minorHAnsi"/>
                <w:b w:val="0"/>
                <w:sz w:val="20"/>
                <w:szCs w:val="20"/>
                <w:lang w:eastAsia="en-GB"/>
              </w:rPr>
              <w:t>Explores the relationship between physical and emotional health, nutrition, sleep, exercise and hygiene, emotional wellbeing, drug education, keeping safe, understanding habits &amp; making healthy lifestyle choices.</w:t>
            </w:r>
          </w:p>
          <w:p w14:paraId="589CBE29" w14:textId="5390B8DD" w:rsidR="00DF4BF6" w:rsidRPr="00611B9B" w:rsidRDefault="00DF4BF6" w:rsidP="00900A9B">
            <w:pPr>
              <w:spacing w:after="240" w:line="300" w:lineRule="atLeast"/>
              <w:cnfStyle w:val="100000000000" w:firstRow="1" w:lastRow="0" w:firstColumn="0" w:lastColumn="0" w:oddVBand="0" w:evenVBand="0" w:oddHBand="0" w:evenHBand="0" w:firstRowFirstColumn="0" w:firstRowLastColumn="0" w:lastRowFirstColumn="0" w:lastRowLastColumn="0"/>
              <w:rPr>
                <w:rFonts w:eastAsia="Times New Roman" w:cstheme="minorHAnsi"/>
                <w:b w:val="0"/>
                <w:sz w:val="20"/>
                <w:szCs w:val="20"/>
                <w:lang w:eastAsia="en-GB"/>
              </w:rPr>
            </w:pPr>
            <w:r w:rsidRPr="00611B9B">
              <w:rPr>
                <w:rFonts w:eastAsia="Times New Roman" w:cstheme="minorHAnsi"/>
                <w:b w:val="0"/>
                <w:sz w:val="20"/>
                <w:szCs w:val="20"/>
                <w:lang w:eastAsia="en-GB"/>
              </w:rPr>
              <w:t xml:space="preserve">Includes understanding </w:t>
            </w:r>
            <w:r w:rsidR="00BD1C5B" w:rsidRPr="00611B9B">
              <w:rPr>
                <w:rFonts w:eastAsia="Times New Roman" w:cstheme="minorHAnsi"/>
                <w:b w:val="0"/>
                <w:sz w:val="20"/>
                <w:szCs w:val="20"/>
                <w:lang w:eastAsia="en-GB"/>
              </w:rPr>
              <w:t>different relationships &amp; their characteristics, our families, managing friendship challenges, conflict resolution&amp; communication skills, recognising when relationships are unhealthy, understanding loss &amp; bereavement.</w:t>
            </w:r>
          </w:p>
        </w:tc>
      </w:tr>
      <w:tr w:rsidR="00DF4BF6" w:rsidRPr="00D7267F" w14:paraId="4B15D9A4" w14:textId="77777777" w:rsidTr="00900A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53EBC5FF" w14:textId="77777777" w:rsidR="00DF4BF6" w:rsidRPr="00D7267F" w:rsidRDefault="00DF4BF6" w:rsidP="00900A9B">
            <w:pPr>
              <w:spacing w:after="240" w:line="300" w:lineRule="atLeast"/>
              <w:rPr>
                <w:rFonts w:eastAsia="Times New Roman" w:cstheme="minorHAnsi"/>
                <w:lang w:eastAsia="en-GB"/>
              </w:rPr>
            </w:pPr>
            <w:r w:rsidRPr="00C343A1">
              <w:rPr>
                <w:rFonts w:eastAsia="Times New Roman" w:cstheme="minorHAnsi"/>
                <w:color w:val="4472C4" w:themeColor="accent5"/>
                <w:lang w:eastAsia="en-GB"/>
              </w:rPr>
              <w:t>Summer 2:</w:t>
            </w:r>
          </w:p>
        </w:tc>
        <w:tc>
          <w:tcPr>
            <w:tcW w:w="1022" w:type="pct"/>
            <w:hideMark/>
          </w:tcPr>
          <w:p w14:paraId="1717B350" w14:textId="77777777" w:rsidR="00DF4BF6" w:rsidRPr="00D7267F" w:rsidRDefault="00DF4BF6" w:rsidP="00900A9B">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Changing Me</w:t>
            </w:r>
          </w:p>
        </w:tc>
        <w:tc>
          <w:tcPr>
            <w:tcW w:w="3273" w:type="pct"/>
            <w:hideMark/>
          </w:tcPr>
          <w:p w14:paraId="0346B837" w14:textId="0173080F" w:rsidR="00DF4BF6" w:rsidRPr="00611B9B" w:rsidRDefault="00DF4BF6" w:rsidP="00900A9B">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en-GB"/>
              </w:rPr>
            </w:pPr>
            <w:r w:rsidRPr="00611B9B">
              <w:rPr>
                <w:rFonts w:eastAsia="Times New Roman" w:cstheme="minorHAnsi"/>
                <w:sz w:val="20"/>
                <w:szCs w:val="20"/>
                <w:lang w:eastAsia="en-GB"/>
              </w:rPr>
              <w:t xml:space="preserve">Includes </w:t>
            </w:r>
            <w:r w:rsidR="00BD1C5B" w:rsidRPr="00611B9B">
              <w:rPr>
                <w:rFonts w:eastAsia="Times New Roman" w:cstheme="minorHAnsi"/>
                <w:sz w:val="20"/>
                <w:szCs w:val="20"/>
                <w:lang w:eastAsia="en-GB"/>
              </w:rPr>
              <w:t>understanding life cycles &amp; human growth, coping positively with change, body image &amp; self-esteem, puberty, changing relationships and for UPKS2, human reproduction (sex education).</w:t>
            </w:r>
          </w:p>
        </w:tc>
      </w:tr>
    </w:tbl>
    <w:p w14:paraId="204B433F" w14:textId="77777777" w:rsidR="00DF4BF6" w:rsidRDefault="00DF4BF6" w:rsidP="00DF4BF6">
      <w:pPr>
        <w:spacing w:line="240" w:lineRule="auto"/>
        <w:rPr>
          <w:rFonts w:cstheme="minorHAnsi"/>
          <w:b/>
          <w:sz w:val="28"/>
        </w:rPr>
      </w:pPr>
    </w:p>
    <w:p w14:paraId="025F8A21" w14:textId="77777777" w:rsidR="00DF4BF6" w:rsidRPr="005F486F" w:rsidRDefault="001378C1" w:rsidP="00DF4BF6">
      <w:pPr>
        <w:rPr>
          <w:rFonts w:eastAsia="Times New Roman" w:cstheme="minorHAnsi"/>
          <w:lang w:eastAsia="en-GB"/>
        </w:rPr>
      </w:pPr>
      <w:r>
        <w:rPr>
          <w:rFonts w:eastAsia="Times New Roman" w:cstheme="minorHAnsi"/>
          <w:lang w:eastAsia="en-GB"/>
        </w:rPr>
        <w:t>These</w:t>
      </w:r>
      <w:r w:rsidR="00DF4BF6" w:rsidRPr="005F486F">
        <w:rPr>
          <w:rFonts w:eastAsia="Times New Roman" w:cstheme="minorHAnsi"/>
          <w:lang w:eastAsia="en-GB"/>
        </w:rPr>
        <w:t xml:space="preserve"> lessons are reinforced and enhanced in many ways, such as through assemblies, praise and reward systems, our </w:t>
      </w:r>
      <w:r w:rsidR="00C343A1">
        <w:rPr>
          <w:rFonts w:eastAsia="Times New Roman" w:cstheme="minorHAnsi"/>
          <w:lang w:eastAsia="en-GB"/>
        </w:rPr>
        <w:t>school</w:t>
      </w:r>
      <w:r w:rsidR="00DF4BF6" w:rsidRPr="005F486F">
        <w:rPr>
          <w:rFonts w:eastAsia="Times New Roman" w:cstheme="minorHAnsi"/>
          <w:lang w:eastAsia="en-GB"/>
        </w:rPr>
        <w:t xml:space="preserve"> charter and through</w:t>
      </w:r>
      <w:r w:rsidR="00C343A1">
        <w:rPr>
          <w:rFonts w:eastAsia="Times New Roman" w:cstheme="minorHAnsi"/>
          <w:lang w:eastAsia="en-GB"/>
        </w:rPr>
        <w:t xml:space="preserve"> the</w:t>
      </w:r>
      <w:r w:rsidR="00DF4BF6" w:rsidRPr="005F486F">
        <w:rPr>
          <w:rFonts w:eastAsia="Times New Roman" w:cstheme="minorHAnsi"/>
          <w:lang w:eastAsia="en-GB"/>
        </w:rPr>
        <w:t xml:space="preserve"> </w:t>
      </w:r>
      <w:r w:rsidR="00C343A1">
        <w:rPr>
          <w:rFonts w:eastAsia="Times New Roman" w:cstheme="minorHAnsi"/>
          <w:lang w:eastAsia="en-GB"/>
        </w:rPr>
        <w:t>modelling of healthy</w:t>
      </w:r>
      <w:r w:rsidR="00DF4BF6" w:rsidRPr="005F486F">
        <w:rPr>
          <w:rFonts w:eastAsia="Times New Roman" w:cstheme="minorHAnsi"/>
          <w:lang w:eastAsia="en-GB"/>
        </w:rPr>
        <w:t xml:space="preserve"> relationships across school </w:t>
      </w:r>
      <w:r w:rsidR="00C343A1">
        <w:rPr>
          <w:rFonts w:eastAsia="Times New Roman" w:cstheme="minorHAnsi"/>
          <w:lang w:eastAsia="en-GB"/>
        </w:rPr>
        <w:t xml:space="preserve">and </w:t>
      </w:r>
      <w:r w:rsidR="00DF4BF6" w:rsidRPr="005F486F">
        <w:rPr>
          <w:rFonts w:eastAsia="Times New Roman" w:cstheme="minorHAnsi"/>
          <w:lang w:eastAsia="en-GB"/>
        </w:rPr>
        <w:t xml:space="preserve">with all members of the school community. </w:t>
      </w:r>
    </w:p>
    <w:p w14:paraId="2642B6FB" w14:textId="77777777" w:rsidR="00DF4BF6" w:rsidRPr="005F486F" w:rsidRDefault="00C343A1" w:rsidP="00DF4BF6">
      <w:pPr>
        <w:rPr>
          <w:rFonts w:eastAsia="Times New Roman" w:cstheme="minorHAnsi"/>
          <w:lang w:eastAsia="en-GB"/>
        </w:rPr>
      </w:pPr>
      <w:r>
        <w:rPr>
          <w:rFonts w:eastAsia="Times New Roman" w:cstheme="minorHAnsi"/>
          <w:lang w:eastAsia="en-GB"/>
        </w:rPr>
        <w:t xml:space="preserve">Class teachers deliver </w:t>
      </w:r>
      <w:r w:rsidR="00DF4BF6" w:rsidRPr="005F486F">
        <w:rPr>
          <w:rFonts w:eastAsia="Times New Roman" w:cstheme="minorHAnsi"/>
          <w:lang w:eastAsia="en-GB"/>
        </w:rPr>
        <w:t>week</w:t>
      </w:r>
      <w:r>
        <w:rPr>
          <w:rFonts w:eastAsia="Times New Roman" w:cstheme="minorHAnsi"/>
          <w:lang w:eastAsia="en-GB"/>
        </w:rPr>
        <w:t>ly PSHE lessons to their own classes. This ensures children have a consistent adult who they feel secure with to share their thoughts and feelings on a range of sensitive topics.</w:t>
      </w:r>
    </w:p>
    <w:p w14:paraId="68728E5B" w14:textId="4FDE9F00" w:rsidR="00DF4BF6" w:rsidRPr="005F486F" w:rsidRDefault="00DF4BF6" w:rsidP="00DF4BF6">
      <w:pPr>
        <w:pStyle w:val="1bodycopy"/>
        <w:rPr>
          <w:rFonts w:asciiTheme="minorHAnsi" w:hAnsiTheme="minorHAnsi" w:cstheme="minorHAnsi"/>
          <w:sz w:val="22"/>
          <w:szCs w:val="22"/>
        </w:rPr>
      </w:pPr>
      <w:r w:rsidRPr="00C343A1">
        <w:rPr>
          <w:rFonts w:asciiTheme="minorHAnsi" w:hAnsiTheme="minorHAnsi" w:cstheme="minorHAnsi"/>
          <w:color w:val="4472C4" w:themeColor="accent5"/>
          <w:sz w:val="22"/>
          <w:szCs w:val="22"/>
        </w:rPr>
        <w:t xml:space="preserve">See Appendix 1 </w:t>
      </w:r>
      <w:r w:rsidRPr="005F486F">
        <w:rPr>
          <w:rFonts w:asciiTheme="minorHAnsi" w:hAnsiTheme="minorHAnsi" w:cstheme="minorHAnsi"/>
          <w:sz w:val="22"/>
          <w:szCs w:val="22"/>
        </w:rPr>
        <w:t>for a full list of statu</w:t>
      </w:r>
      <w:r w:rsidR="009E1CEE">
        <w:rPr>
          <w:rFonts w:asciiTheme="minorHAnsi" w:hAnsiTheme="minorHAnsi" w:cstheme="minorHAnsi"/>
          <w:sz w:val="22"/>
          <w:szCs w:val="22"/>
        </w:rPr>
        <w:t xml:space="preserve">tory curriculum objectives for </w:t>
      </w:r>
      <w:r w:rsidRPr="005F486F">
        <w:rPr>
          <w:rFonts w:asciiTheme="minorHAnsi" w:hAnsiTheme="minorHAnsi" w:cstheme="minorHAnsi"/>
          <w:sz w:val="22"/>
          <w:szCs w:val="22"/>
        </w:rPr>
        <w:t>R</w:t>
      </w:r>
      <w:r w:rsidR="009E1CEE">
        <w:rPr>
          <w:rFonts w:asciiTheme="minorHAnsi" w:hAnsiTheme="minorHAnsi" w:cstheme="minorHAnsi"/>
          <w:sz w:val="22"/>
          <w:szCs w:val="22"/>
        </w:rPr>
        <w:t>S</w:t>
      </w:r>
      <w:r w:rsidR="00611B9B">
        <w:rPr>
          <w:rFonts w:asciiTheme="minorHAnsi" w:hAnsiTheme="minorHAnsi" w:cstheme="minorHAnsi"/>
          <w:sz w:val="22"/>
          <w:szCs w:val="22"/>
        </w:rPr>
        <w:t>H</w:t>
      </w:r>
      <w:r w:rsidRPr="005F486F">
        <w:rPr>
          <w:rFonts w:asciiTheme="minorHAnsi" w:hAnsiTheme="minorHAnsi" w:cstheme="minorHAnsi"/>
          <w:sz w:val="22"/>
          <w:szCs w:val="22"/>
        </w:rPr>
        <w:t xml:space="preserve">E. </w:t>
      </w:r>
    </w:p>
    <w:p w14:paraId="0DCC1B5E" w14:textId="77777777" w:rsidR="005D4022" w:rsidRDefault="005D4022" w:rsidP="00DF4BF6">
      <w:pPr>
        <w:pStyle w:val="1bodycopy"/>
        <w:rPr>
          <w:rFonts w:asciiTheme="minorHAnsi" w:hAnsiTheme="minorHAnsi" w:cstheme="minorHAnsi"/>
        </w:rPr>
      </w:pPr>
    </w:p>
    <w:p w14:paraId="6A42A49C" w14:textId="2A86A7B5" w:rsidR="005D4022" w:rsidRPr="00C343A1" w:rsidRDefault="005D4022" w:rsidP="005D4022">
      <w:pPr>
        <w:pStyle w:val="Heading1"/>
        <w:rPr>
          <w:color w:val="4472C4" w:themeColor="accent5"/>
        </w:rPr>
      </w:pPr>
      <w:bookmarkStart w:id="4" w:name="_Toc11230572"/>
      <w:r w:rsidRPr="00C343A1">
        <w:rPr>
          <w:color w:val="4472C4" w:themeColor="accent5"/>
        </w:rPr>
        <w:t>6. Delivery of RS</w:t>
      </w:r>
      <w:r w:rsidR="00611B9B">
        <w:rPr>
          <w:color w:val="4472C4" w:themeColor="accent5"/>
        </w:rPr>
        <w:t>H</w:t>
      </w:r>
      <w:r w:rsidRPr="00C343A1">
        <w:rPr>
          <w:color w:val="4472C4" w:themeColor="accent5"/>
        </w:rPr>
        <w:t>E</w:t>
      </w:r>
      <w:bookmarkEnd w:id="4"/>
      <w:r w:rsidRPr="00C343A1">
        <w:rPr>
          <w:color w:val="4472C4" w:themeColor="accent5"/>
        </w:rPr>
        <w:t xml:space="preserve"> </w:t>
      </w:r>
    </w:p>
    <w:p w14:paraId="19B1EF1B" w14:textId="489B66D4" w:rsidR="005D4022" w:rsidRPr="005F486F" w:rsidRDefault="005D4022" w:rsidP="005D4022">
      <w:pPr>
        <w:pStyle w:val="1bodycopy10pt"/>
        <w:rPr>
          <w:rFonts w:asciiTheme="minorHAnsi" w:hAnsiTheme="minorHAnsi" w:cstheme="minorHAnsi"/>
          <w:sz w:val="22"/>
          <w:szCs w:val="22"/>
          <w:lang w:val="en-GB"/>
        </w:rPr>
      </w:pPr>
      <w:r w:rsidRPr="005F486F">
        <w:rPr>
          <w:rFonts w:asciiTheme="minorHAnsi" w:hAnsiTheme="minorHAnsi" w:cstheme="minorHAnsi"/>
          <w:sz w:val="22"/>
          <w:szCs w:val="22"/>
          <w:lang w:val="en-GB"/>
        </w:rPr>
        <w:t>RS</w:t>
      </w:r>
      <w:r w:rsidR="00611B9B">
        <w:rPr>
          <w:rFonts w:asciiTheme="minorHAnsi" w:hAnsiTheme="minorHAnsi" w:cstheme="minorHAnsi"/>
          <w:sz w:val="22"/>
          <w:szCs w:val="22"/>
          <w:lang w:val="en-GB"/>
        </w:rPr>
        <w:t>H</w:t>
      </w:r>
      <w:r w:rsidRPr="005F486F">
        <w:rPr>
          <w:rFonts w:asciiTheme="minorHAnsi" w:hAnsiTheme="minorHAnsi" w:cstheme="minorHAnsi"/>
          <w:sz w:val="22"/>
          <w:szCs w:val="22"/>
          <w:lang w:val="en-GB"/>
        </w:rPr>
        <w:t>E is taught within the personal, social, health and economic (PSHE) education curriculum. Biological aspects of RS</w:t>
      </w:r>
      <w:r w:rsidR="00611B9B">
        <w:rPr>
          <w:rFonts w:asciiTheme="minorHAnsi" w:hAnsiTheme="minorHAnsi" w:cstheme="minorHAnsi"/>
          <w:sz w:val="22"/>
          <w:szCs w:val="22"/>
          <w:lang w:val="en-GB"/>
        </w:rPr>
        <w:t>H</w:t>
      </w:r>
      <w:r w:rsidRPr="005F486F">
        <w:rPr>
          <w:rFonts w:asciiTheme="minorHAnsi" w:hAnsiTheme="minorHAnsi" w:cstheme="minorHAnsi"/>
          <w:sz w:val="22"/>
          <w:szCs w:val="22"/>
          <w:lang w:val="en-GB"/>
        </w:rPr>
        <w:t>E are taught within the science curriculum</w:t>
      </w:r>
    </w:p>
    <w:p w14:paraId="5A2EB101" w14:textId="77777777" w:rsidR="005D4022" w:rsidRPr="005F486F" w:rsidRDefault="005D4022" w:rsidP="005D4022">
      <w:pPr>
        <w:pStyle w:val="1bodycopy10pt"/>
        <w:rPr>
          <w:rFonts w:asciiTheme="minorHAnsi" w:hAnsiTheme="minorHAnsi" w:cstheme="minorHAnsi"/>
          <w:sz w:val="22"/>
          <w:szCs w:val="22"/>
          <w:lang w:val="en-GB"/>
        </w:rPr>
      </w:pPr>
      <w:r w:rsidRPr="005F486F">
        <w:rPr>
          <w:rFonts w:asciiTheme="minorHAnsi" w:hAnsiTheme="minorHAnsi" w:cstheme="minorHAnsi"/>
          <w:sz w:val="22"/>
          <w:szCs w:val="22"/>
          <w:lang w:val="en-GB"/>
        </w:rPr>
        <w:t xml:space="preserve">Statutory relationships education focuses on teaching the fundamental building blocks and characteristics of positive relationships as seen in section 4. Statutory health education focuses on keeping children healthy as they grow up and the changing adolescent body. </w:t>
      </w:r>
    </w:p>
    <w:p w14:paraId="4C49572B" w14:textId="0CC4B134" w:rsidR="00616789" w:rsidRPr="00616789" w:rsidRDefault="005D4022" w:rsidP="005D4022">
      <w:pPr>
        <w:pStyle w:val="1bodycopy10pt"/>
        <w:rPr>
          <w:rFonts w:asciiTheme="minorHAnsi" w:hAnsiTheme="minorHAnsi" w:cstheme="minorHAnsi"/>
          <w:sz w:val="22"/>
          <w:szCs w:val="22"/>
          <w:lang w:val="en-GB"/>
        </w:rPr>
      </w:pPr>
      <w:r w:rsidRPr="005F486F">
        <w:rPr>
          <w:rFonts w:asciiTheme="minorHAnsi" w:hAnsiTheme="minorHAnsi" w:cstheme="minorHAnsi"/>
          <w:sz w:val="22"/>
          <w:szCs w:val="22"/>
          <w:lang w:val="en-GB"/>
        </w:rPr>
        <w:t>For more information about our RS</w:t>
      </w:r>
      <w:r w:rsidR="00611B9B">
        <w:rPr>
          <w:rFonts w:asciiTheme="minorHAnsi" w:hAnsiTheme="minorHAnsi" w:cstheme="minorHAnsi"/>
          <w:sz w:val="22"/>
          <w:szCs w:val="22"/>
          <w:lang w:val="en-GB"/>
        </w:rPr>
        <w:t>H</w:t>
      </w:r>
      <w:r w:rsidRPr="005F486F">
        <w:rPr>
          <w:rFonts w:asciiTheme="minorHAnsi" w:hAnsiTheme="minorHAnsi" w:cstheme="minorHAnsi"/>
          <w:sz w:val="22"/>
          <w:szCs w:val="22"/>
          <w:lang w:val="en-GB"/>
        </w:rPr>
        <w:t xml:space="preserve">E curriculum, see </w:t>
      </w:r>
      <w:r w:rsidRPr="00616789">
        <w:rPr>
          <w:rFonts w:asciiTheme="minorHAnsi" w:hAnsiTheme="minorHAnsi" w:cstheme="minorHAnsi"/>
          <w:color w:val="4472C4" w:themeColor="accent5"/>
          <w:sz w:val="22"/>
          <w:szCs w:val="22"/>
          <w:lang w:val="en-GB"/>
        </w:rPr>
        <w:t xml:space="preserve">Appendices 1 </w:t>
      </w:r>
      <w:r w:rsidR="00616789" w:rsidRPr="00616789">
        <w:rPr>
          <w:rFonts w:asciiTheme="minorHAnsi" w:hAnsiTheme="minorHAnsi" w:cstheme="minorHAnsi"/>
          <w:sz w:val="22"/>
          <w:szCs w:val="22"/>
          <w:lang w:val="en-GB"/>
        </w:rPr>
        <w:t>for the statutory requirement objectives.</w:t>
      </w:r>
    </w:p>
    <w:p w14:paraId="34A1E45D" w14:textId="77777777" w:rsidR="005D4022" w:rsidRPr="005F486F" w:rsidRDefault="00616789" w:rsidP="005D4022">
      <w:pPr>
        <w:pStyle w:val="1bodycopy10pt"/>
        <w:rPr>
          <w:rFonts w:asciiTheme="minorHAnsi" w:hAnsiTheme="minorHAnsi" w:cstheme="minorHAnsi"/>
          <w:sz w:val="22"/>
          <w:szCs w:val="22"/>
          <w:lang w:val="en-GB"/>
        </w:rPr>
      </w:pPr>
      <w:r>
        <w:rPr>
          <w:rFonts w:asciiTheme="minorHAnsi" w:hAnsiTheme="minorHAnsi" w:cstheme="minorHAnsi"/>
          <w:color w:val="4472C4" w:themeColor="accent5"/>
          <w:sz w:val="22"/>
          <w:szCs w:val="22"/>
          <w:lang w:val="en-GB"/>
        </w:rPr>
        <w:t xml:space="preserve">                                                                                               Appendices </w:t>
      </w:r>
      <w:r w:rsidR="005D4022" w:rsidRPr="00616789">
        <w:rPr>
          <w:rFonts w:asciiTheme="minorHAnsi" w:hAnsiTheme="minorHAnsi" w:cstheme="minorHAnsi"/>
          <w:color w:val="4472C4" w:themeColor="accent5"/>
          <w:sz w:val="22"/>
          <w:szCs w:val="22"/>
          <w:lang w:val="en-GB"/>
        </w:rPr>
        <w:t>2</w:t>
      </w:r>
      <w:r>
        <w:rPr>
          <w:rFonts w:asciiTheme="minorHAnsi" w:hAnsiTheme="minorHAnsi" w:cstheme="minorHAnsi"/>
          <w:sz w:val="22"/>
          <w:szCs w:val="22"/>
          <w:lang w:val="en-GB"/>
        </w:rPr>
        <w:t xml:space="preserve"> Year group knowledge organisers.</w:t>
      </w:r>
    </w:p>
    <w:p w14:paraId="41C29229" w14:textId="27160E23" w:rsidR="005D4022" w:rsidRPr="005F486F" w:rsidRDefault="00E24D2B" w:rsidP="005D4022">
      <w:pPr>
        <w:pStyle w:val="1bodycopy10pt"/>
        <w:rPr>
          <w:rFonts w:asciiTheme="minorHAnsi" w:hAnsiTheme="minorHAnsi" w:cstheme="minorHAnsi"/>
          <w:sz w:val="22"/>
          <w:szCs w:val="22"/>
          <w:lang w:val="en-GB"/>
        </w:rPr>
      </w:pPr>
      <w:r w:rsidRPr="00E24D2B">
        <w:rPr>
          <w:rFonts w:asciiTheme="minorHAnsi" w:hAnsiTheme="minorHAnsi" w:cstheme="minorHAnsi"/>
          <w:sz w:val="22"/>
          <w:szCs w:val="22"/>
        </w:rPr>
        <w:t>Teaching reflects the protected characteristics set out in the Equality Act 2010 in an age-appropriate way</w:t>
      </w:r>
      <w:r>
        <w:rPr>
          <w:rFonts w:asciiTheme="minorHAnsi" w:hAnsiTheme="minorHAnsi" w:cstheme="minorHAnsi"/>
          <w:sz w:val="22"/>
          <w:szCs w:val="22"/>
        </w:rPr>
        <w:t xml:space="preserve">. </w:t>
      </w:r>
      <w:r w:rsidR="005D4022" w:rsidRPr="00E24D2B">
        <w:rPr>
          <w:rFonts w:asciiTheme="minorHAnsi" w:hAnsiTheme="minorHAnsi" w:cstheme="minorHAnsi"/>
          <w:sz w:val="22"/>
          <w:szCs w:val="22"/>
          <w:lang w:val="en-GB"/>
        </w:rPr>
        <w:t>These</w:t>
      </w:r>
      <w:r w:rsidR="005D4022" w:rsidRPr="00E24D2B">
        <w:rPr>
          <w:rFonts w:asciiTheme="minorHAnsi" w:hAnsiTheme="minorHAnsi" w:cstheme="minorHAnsi"/>
          <w:szCs w:val="20"/>
          <w:lang w:val="en-GB"/>
        </w:rPr>
        <w:t xml:space="preserve"> </w:t>
      </w:r>
      <w:r w:rsidR="005D4022" w:rsidRPr="005F486F">
        <w:rPr>
          <w:rFonts w:asciiTheme="minorHAnsi" w:hAnsiTheme="minorHAnsi" w:cstheme="minorHAnsi"/>
          <w:sz w:val="22"/>
          <w:szCs w:val="22"/>
          <w:lang w:val="en-GB"/>
        </w:rPr>
        <w:t>areas of learning are taught within the context of family life taking care to ensure that there is no stigmatisation of children based on their home circumstances (families can include single parent families, LGBT parents, families headed by grandparents, adoptive parents, foster parents/carers amongst other structures) along with reflecting sensitively that some children may have a different structure of support around them (for example: looked after children or young carers).</w:t>
      </w:r>
    </w:p>
    <w:p w14:paraId="606E0895" w14:textId="77777777" w:rsidR="005D4022" w:rsidRDefault="005D4022" w:rsidP="005D4022">
      <w:pPr>
        <w:pStyle w:val="1bodycopy10pt"/>
        <w:rPr>
          <w:lang w:val="en-GB"/>
        </w:rPr>
      </w:pPr>
    </w:p>
    <w:p w14:paraId="784C2639" w14:textId="77777777" w:rsidR="005D4022" w:rsidRPr="00782F70" w:rsidRDefault="005D4022" w:rsidP="005D4022">
      <w:pPr>
        <w:pStyle w:val="Heading1"/>
        <w:rPr>
          <w:color w:val="4472C4" w:themeColor="accent5"/>
        </w:rPr>
      </w:pPr>
      <w:bookmarkStart w:id="5" w:name="_Toc11230573"/>
      <w:r w:rsidRPr="00782F70">
        <w:rPr>
          <w:color w:val="4472C4" w:themeColor="accent5"/>
        </w:rPr>
        <w:t>7. Roles and responsibilities</w:t>
      </w:r>
      <w:bookmarkEnd w:id="5"/>
    </w:p>
    <w:p w14:paraId="1C6360B4" w14:textId="77777777" w:rsidR="005D4022" w:rsidRPr="006C75B0" w:rsidRDefault="005D4022" w:rsidP="005D4022">
      <w:pPr>
        <w:pStyle w:val="Subhead2"/>
        <w:rPr>
          <w:lang w:val="en-GB"/>
        </w:rPr>
      </w:pPr>
      <w:r w:rsidRPr="00782F70">
        <w:rPr>
          <w:color w:val="4472C4" w:themeColor="accent5"/>
          <w:lang w:val="en-GB"/>
        </w:rPr>
        <w:t>7.1 The governing board</w:t>
      </w:r>
    </w:p>
    <w:p w14:paraId="2B81A6F1" w14:textId="70CED7BA" w:rsidR="005D4022" w:rsidRPr="005F486F" w:rsidRDefault="005D4022" w:rsidP="005D4022">
      <w:pPr>
        <w:pStyle w:val="1bodycopy10pt"/>
        <w:rPr>
          <w:rFonts w:asciiTheme="minorHAnsi" w:hAnsiTheme="minorHAnsi" w:cstheme="minorHAnsi"/>
          <w:sz w:val="22"/>
          <w:szCs w:val="22"/>
          <w:lang w:val="en-GB"/>
        </w:rPr>
      </w:pPr>
      <w:r w:rsidRPr="005F486F">
        <w:rPr>
          <w:rFonts w:asciiTheme="minorHAnsi" w:hAnsiTheme="minorHAnsi" w:cstheme="minorHAnsi"/>
          <w:sz w:val="22"/>
          <w:szCs w:val="22"/>
          <w:lang w:val="en-GB"/>
        </w:rPr>
        <w:t>The governing board will approve the RS</w:t>
      </w:r>
      <w:r w:rsidR="00611B9B">
        <w:rPr>
          <w:rFonts w:asciiTheme="minorHAnsi" w:hAnsiTheme="minorHAnsi" w:cstheme="minorHAnsi"/>
          <w:sz w:val="22"/>
          <w:szCs w:val="22"/>
          <w:lang w:val="en-GB"/>
        </w:rPr>
        <w:t>H</w:t>
      </w:r>
      <w:r w:rsidRPr="005F486F">
        <w:rPr>
          <w:rFonts w:asciiTheme="minorHAnsi" w:hAnsiTheme="minorHAnsi" w:cstheme="minorHAnsi"/>
          <w:sz w:val="22"/>
          <w:szCs w:val="22"/>
          <w:lang w:val="en-GB"/>
        </w:rPr>
        <w:t xml:space="preserve">E policy, and hold the </w:t>
      </w:r>
      <w:r w:rsidR="0015203E">
        <w:rPr>
          <w:rFonts w:asciiTheme="minorHAnsi" w:hAnsiTheme="minorHAnsi" w:cstheme="minorHAnsi"/>
          <w:sz w:val="22"/>
          <w:szCs w:val="22"/>
          <w:lang w:val="en-GB"/>
        </w:rPr>
        <w:t>Head of School</w:t>
      </w:r>
      <w:r w:rsidRPr="005F486F">
        <w:rPr>
          <w:rFonts w:asciiTheme="minorHAnsi" w:hAnsiTheme="minorHAnsi" w:cstheme="minorHAnsi"/>
          <w:sz w:val="22"/>
          <w:szCs w:val="22"/>
          <w:lang w:val="en-GB"/>
        </w:rPr>
        <w:t xml:space="preserve"> to account for its implementation.</w:t>
      </w:r>
    </w:p>
    <w:p w14:paraId="27EE4551" w14:textId="77777777" w:rsidR="005D4022" w:rsidRPr="00782F70" w:rsidRDefault="005D4022" w:rsidP="005D4022">
      <w:pPr>
        <w:pStyle w:val="Subhead2"/>
        <w:rPr>
          <w:color w:val="4472C4" w:themeColor="accent5"/>
          <w:lang w:val="en-GB"/>
        </w:rPr>
      </w:pPr>
      <w:r w:rsidRPr="00782F70">
        <w:rPr>
          <w:color w:val="4472C4" w:themeColor="accent5"/>
          <w:lang w:val="en-GB"/>
        </w:rPr>
        <w:t xml:space="preserve">7.2 The </w:t>
      </w:r>
      <w:r w:rsidR="0015203E" w:rsidRPr="00782F70">
        <w:rPr>
          <w:color w:val="4472C4" w:themeColor="accent5"/>
          <w:lang w:val="en-GB"/>
        </w:rPr>
        <w:t>Head of School</w:t>
      </w:r>
    </w:p>
    <w:p w14:paraId="7AE5FF20" w14:textId="38DADFB7" w:rsidR="005D4022" w:rsidRPr="005F486F" w:rsidRDefault="005D4022" w:rsidP="005D4022">
      <w:pPr>
        <w:pStyle w:val="1bodycopy10pt"/>
        <w:rPr>
          <w:rFonts w:asciiTheme="minorHAnsi" w:hAnsiTheme="minorHAnsi" w:cstheme="minorHAnsi"/>
          <w:sz w:val="22"/>
          <w:szCs w:val="22"/>
          <w:lang w:val="en-GB"/>
        </w:rPr>
      </w:pPr>
      <w:r w:rsidRPr="005F486F">
        <w:rPr>
          <w:rFonts w:asciiTheme="minorHAnsi" w:hAnsiTheme="minorHAnsi" w:cstheme="minorHAnsi"/>
          <w:sz w:val="22"/>
          <w:szCs w:val="22"/>
          <w:lang w:val="en-GB"/>
        </w:rPr>
        <w:t xml:space="preserve">The </w:t>
      </w:r>
      <w:r w:rsidR="0015203E">
        <w:rPr>
          <w:rFonts w:asciiTheme="minorHAnsi" w:hAnsiTheme="minorHAnsi" w:cstheme="minorHAnsi"/>
          <w:sz w:val="22"/>
          <w:szCs w:val="22"/>
          <w:lang w:val="en-GB"/>
        </w:rPr>
        <w:t>Head of School</w:t>
      </w:r>
      <w:r w:rsidRPr="005F486F">
        <w:rPr>
          <w:rFonts w:asciiTheme="minorHAnsi" w:hAnsiTheme="minorHAnsi" w:cstheme="minorHAnsi"/>
          <w:sz w:val="22"/>
          <w:szCs w:val="22"/>
          <w:lang w:val="en-GB"/>
        </w:rPr>
        <w:t xml:space="preserve"> </w:t>
      </w:r>
      <w:r w:rsidR="00782F70">
        <w:rPr>
          <w:rFonts w:asciiTheme="minorHAnsi" w:hAnsiTheme="minorHAnsi" w:cstheme="minorHAnsi"/>
          <w:sz w:val="22"/>
          <w:szCs w:val="22"/>
          <w:lang w:val="en-GB"/>
        </w:rPr>
        <w:t xml:space="preserve">alongside the Deputy Head, </w:t>
      </w:r>
      <w:r w:rsidRPr="005F486F">
        <w:rPr>
          <w:rFonts w:asciiTheme="minorHAnsi" w:hAnsiTheme="minorHAnsi" w:cstheme="minorHAnsi"/>
          <w:sz w:val="22"/>
          <w:szCs w:val="22"/>
          <w:lang w:val="en-GB"/>
        </w:rPr>
        <w:t>is responsible for ensuring that RS</w:t>
      </w:r>
      <w:r w:rsidR="00611B9B">
        <w:rPr>
          <w:rFonts w:asciiTheme="minorHAnsi" w:hAnsiTheme="minorHAnsi" w:cstheme="minorHAnsi"/>
          <w:sz w:val="22"/>
          <w:szCs w:val="22"/>
          <w:lang w:val="en-GB"/>
        </w:rPr>
        <w:t>H</w:t>
      </w:r>
      <w:r w:rsidRPr="005F486F">
        <w:rPr>
          <w:rFonts w:asciiTheme="minorHAnsi" w:hAnsiTheme="minorHAnsi" w:cstheme="minorHAnsi"/>
          <w:sz w:val="22"/>
          <w:szCs w:val="22"/>
          <w:lang w:val="en-GB"/>
        </w:rPr>
        <w:t>E is taught consistently across the school, and for managing requests to withdraw pupils from non-statutory/non-science components of RS</w:t>
      </w:r>
      <w:r w:rsidR="00611B9B">
        <w:rPr>
          <w:rFonts w:asciiTheme="minorHAnsi" w:hAnsiTheme="minorHAnsi" w:cstheme="minorHAnsi"/>
          <w:sz w:val="22"/>
          <w:szCs w:val="22"/>
          <w:lang w:val="en-GB"/>
        </w:rPr>
        <w:t>H</w:t>
      </w:r>
      <w:r w:rsidRPr="005F486F">
        <w:rPr>
          <w:rFonts w:asciiTheme="minorHAnsi" w:hAnsiTheme="minorHAnsi" w:cstheme="minorHAnsi"/>
          <w:sz w:val="22"/>
          <w:szCs w:val="22"/>
          <w:lang w:val="en-GB"/>
        </w:rPr>
        <w:t>E (see section 8).</w:t>
      </w:r>
    </w:p>
    <w:p w14:paraId="6479727F" w14:textId="77777777" w:rsidR="005D4022" w:rsidRPr="00782F70" w:rsidRDefault="005D4022" w:rsidP="005D4022">
      <w:pPr>
        <w:pStyle w:val="Subhead2"/>
        <w:rPr>
          <w:color w:val="4472C4" w:themeColor="accent5"/>
          <w:lang w:val="en-GB"/>
        </w:rPr>
      </w:pPr>
      <w:r w:rsidRPr="00782F70">
        <w:rPr>
          <w:color w:val="4472C4" w:themeColor="accent5"/>
          <w:lang w:val="en-GB"/>
        </w:rPr>
        <w:t>7.3 Staff</w:t>
      </w:r>
    </w:p>
    <w:p w14:paraId="222A665A" w14:textId="77777777" w:rsidR="005D4022" w:rsidRPr="005F486F" w:rsidRDefault="005D4022" w:rsidP="005D4022">
      <w:pPr>
        <w:pStyle w:val="1bodycopy10pt"/>
        <w:rPr>
          <w:rFonts w:asciiTheme="minorHAnsi" w:hAnsiTheme="minorHAnsi" w:cstheme="minorHAnsi"/>
          <w:sz w:val="22"/>
          <w:szCs w:val="22"/>
          <w:lang w:val="en-GB"/>
        </w:rPr>
      </w:pPr>
      <w:r w:rsidRPr="005F486F">
        <w:rPr>
          <w:rFonts w:asciiTheme="minorHAnsi" w:hAnsiTheme="minorHAnsi" w:cstheme="minorHAnsi"/>
          <w:sz w:val="22"/>
          <w:szCs w:val="22"/>
          <w:lang w:val="en-GB"/>
        </w:rPr>
        <w:t>Staff are responsible for:</w:t>
      </w:r>
    </w:p>
    <w:p w14:paraId="4FA559F8" w14:textId="3FC535C3" w:rsidR="005D4022" w:rsidRPr="005F486F" w:rsidRDefault="005D4022" w:rsidP="005D4022">
      <w:pPr>
        <w:pStyle w:val="3Bulletedcopyblue"/>
        <w:rPr>
          <w:rFonts w:asciiTheme="minorHAnsi" w:hAnsiTheme="minorHAnsi" w:cstheme="minorHAnsi"/>
          <w:sz w:val="22"/>
          <w:szCs w:val="22"/>
          <w:lang w:val="en-GB"/>
        </w:rPr>
      </w:pPr>
      <w:r w:rsidRPr="005F486F">
        <w:rPr>
          <w:rFonts w:asciiTheme="minorHAnsi" w:hAnsiTheme="minorHAnsi" w:cstheme="minorHAnsi"/>
          <w:sz w:val="22"/>
          <w:szCs w:val="22"/>
          <w:lang w:val="en-GB"/>
        </w:rPr>
        <w:t>Delivering RS</w:t>
      </w:r>
      <w:r w:rsidR="00611B9B">
        <w:rPr>
          <w:rFonts w:asciiTheme="minorHAnsi" w:hAnsiTheme="minorHAnsi" w:cstheme="minorHAnsi"/>
          <w:sz w:val="22"/>
          <w:szCs w:val="22"/>
          <w:lang w:val="en-GB"/>
        </w:rPr>
        <w:t>H</w:t>
      </w:r>
      <w:r w:rsidRPr="005F486F">
        <w:rPr>
          <w:rFonts w:asciiTheme="minorHAnsi" w:hAnsiTheme="minorHAnsi" w:cstheme="minorHAnsi"/>
          <w:sz w:val="22"/>
          <w:szCs w:val="22"/>
          <w:lang w:val="en-GB"/>
        </w:rPr>
        <w:t>E in a sensitive way</w:t>
      </w:r>
    </w:p>
    <w:p w14:paraId="15795FAE" w14:textId="0BAC6238" w:rsidR="005D4022" w:rsidRPr="005F486F" w:rsidRDefault="005D4022" w:rsidP="005D4022">
      <w:pPr>
        <w:pStyle w:val="3Bulletedcopyblue"/>
        <w:rPr>
          <w:rFonts w:asciiTheme="minorHAnsi" w:hAnsiTheme="minorHAnsi" w:cstheme="minorHAnsi"/>
          <w:sz w:val="22"/>
          <w:szCs w:val="22"/>
          <w:lang w:val="en-GB"/>
        </w:rPr>
      </w:pPr>
      <w:r w:rsidRPr="005F486F">
        <w:rPr>
          <w:rFonts w:asciiTheme="minorHAnsi" w:hAnsiTheme="minorHAnsi" w:cstheme="minorHAnsi"/>
          <w:sz w:val="22"/>
          <w:szCs w:val="22"/>
          <w:lang w:val="en-GB"/>
        </w:rPr>
        <w:t>Modelling positive attitudes to RS</w:t>
      </w:r>
      <w:r w:rsidR="00611B9B">
        <w:rPr>
          <w:rFonts w:asciiTheme="minorHAnsi" w:hAnsiTheme="minorHAnsi" w:cstheme="minorHAnsi"/>
          <w:sz w:val="22"/>
          <w:szCs w:val="22"/>
          <w:lang w:val="en-GB"/>
        </w:rPr>
        <w:t>H</w:t>
      </w:r>
      <w:r w:rsidRPr="005F486F">
        <w:rPr>
          <w:rFonts w:asciiTheme="minorHAnsi" w:hAnsiTheme="minorHAnsi" w:cstheme="minorHAnsi"/>
          <w:sz w:val="22"/>
          <w:szCs w:val="22"/>
          <w:lang w:val="en-GB"/>
        </w:rPr>
        <w:t>E</w:t>
      </w:r>
    </w:p>
    <w:p w14:paraId="6C584EDB" w14:textId="77777777" w:rsidR="005D4022" w:rsidRPr="005F486F" w:rsidRDefault="005D4022" w:rsidP="005D4022">
      <w:pPr>
        <w:pStyle w:val="3Bulletedcopyblue"/>
        <w:rPr>
          <w:rFonts w:asciiTheme="minorHAnsi" w:hAnsiTheme="minorHAnsi" w:cstheme="minorHAnsi"/>
          <w:sz w:val="22"/>
          <w:szCs w:val="22"/>
          <w:lang w:val="en-GB"/>
        </w:rPr>
      </w:pPr>
      <w:r w:rsidRPr="005F486F">
        <w:rPr>
          <w:rFonts w:asciiTheme="minorHAnsi" w:hAnsiTheme="minorHAnsi" w:cstheme="minorHAnsi"/>
          <w:sz w:val="22"/>
          <w:szCs w:val="22"/>
          <w:lang w:val="en-GB"/>
        </w:rPr>
        <w:t>Monitoring progress</w:t>
      </w:r>
    </w:p>
    <w:p w14:paraId="12D60DB0" w14:textId="77777777" w:rsidR="005D4022" w:rsidRPr="005F486F" w:rsidRDefault="005D4022" w:rsidP="005D4022">
      <w:pPr>
        <w:pStyle w:val="3Bulletedcopyblue"/>
        <w:rPr>
          <w:rFonts w:asciiTheme="minorHAnsi" w:hAnsiTheme="minorHAnsi" w:cstheme="minorHAnsi"/>
          <w:sz w:val="22"/>
          <w:szCs w:val="22"/>
          <w:lang w:val="en-GB"/>
        </w:rPr>
      </w:pPr>
      <w:r w:rsidRPr="005F486F">
        <w:rPr>
          <w:rFonts w:asciiTheme="minorHAnsi" w:hAnsiTheme="minorHAnsi" w:cstheme="minorHAnsi"/>
          <w:sz w:val="22"/>
          <w:szCs w:val="22"/>
          <w:lang w:val="en-GB"/>
        </w:rPr>
        <w:t>Responding to the needs of individual pupils</w:t>
      </w:r>
    </w:p>
    <w:p w14:paraId="38D7E298" w14:textId="6F40B2CA" w:rsidR="005D4022" w:rsidRPr="005F486F" w:rsidRDefault="005D4022" w:rsidP="005D4022">
      <w:pPr>
        <w:pStyle w:val="3Bulletedcopyblue"/>
        <w:rPr>
          <w:rFonts w:asciiTheme="minorHAnsi" w:hAnsiTheme="minorHAnsi" w:cstheme="minorHAnsi"/>
          <w:sz w:val="22"/>
          <w:szCs w:val="22"/>
          <w:lang w:val="en-GB"/>
        </w:rPr>
      </w:pPr>
      <w:r w:rsidRPr="005F486F">
        <w:rPr>
          <w:rFonts w:asciiTheme="minorHAnsi" w:hAnsiTheme="minorHAnsi" w:cstheme="minorHAnsi"/>
          <w:sz w:val="22"/>
          <w:szCs w:val="22"/>
          <w:lang w:val="en-GB"/>
        </w:rPr>
        <w:t>Responding appropriately to pupils whose parents wish them to be withdrawn from the non-statutory/non-science components of RS</w:t>
      </w:r>
      <w:r w:rsidR="00611B9B">
        <w:rPr>
          <w:rFonts w:asciiTheme="minorHAnsi" w:hAnsiTheme="minorHAnsi" w:cstheme="minorHAnsi"/>
          <w:sz w:val="22"/>
          <w:szCs w:val="22"/>
          <w:lang w:val="en-GB"/>
        </w:rPr>
        <w:t>H</w:t>
      </w:r>
      <w:r w:rsidRPr="005F486F">
        <w:rPr>
          <w:rFonts w:asciiTheme="minorHAnsi" w:hAnsiTheme="minorHAnsi" w:cstheme="minorHAnsi"/>
          <w:sz w:val="22"/>
          <w:szCs w:val="22"/>
          <w:lang w:val="en-GB"/>
        </w:rPr>
        <w:t>E</w:t>
      </w:r>
      <w:r w:rsidR="00782F70">
        <w:rPr>
          <w:rFonts w:asciiTheme="minorHAnsi" w:hAnsiTheme="minorHAnsi" w:cstheme="minorHAnsi"/>
          <w:sz w:val="22"/>
          <w:szCs w:val="22"/>
          <w:lang w:val="en-GB"/>
        </w:rPr>
        <w:t xml:space="preserve"> (these discussions will be passed onto the Deputy Head)</w:t>
      </w:r>
    </w:p>
    <w:p w14:paraId="4D1CA9E6" w14:textId="1FDCFA4C" w:rsidR="005D4022" w:rsidRDefault="005D4022" w:rsidP="005D4022">
      <w:pPr>
        <w:pStyle w:val="1bodycopy"/>
        <w:rPr>
          <w:rFonts w:asciiTheme="minorHAnsi" w:hAnsiTheme="minorHAnsi" w:cstheme="minorHAnsi"/>
          <w:sz w:val="22"/>
          <w:szCs w:val="22"/>
        </w:rPr>
      </w:pPr>
      <w:r w:rsidRPr="005F486F">
        <w:rPr>
          <w:rFonts w:asciiTheme="minorHAnsi" w:hAnsiTheme="minorHAnsi" w:cstheme="minorHAnsi"/>
          <w:sz w:val="22"/>
          <w:szCs w:val="22"/>
        </w:rPr>
        <w:t>Staff do not have the right to opt out of teaching RS</w:t>
      </w:r>
      <w:r w:rsidR="00611B9B">
        <w:rPr>
          <w:rFonts w:asciiTheme="minorHAnsi" w:hAnsiTheme="minorHAnsi" w:cstheme="minorHAnsi"/>
          <w:sz w:val="22"/>
          <w:szCs w:val="22"/>
        </w:rPr>
        <w:t>H</w:t>
      </w:r>
      <w:r w:rsidRPr="005F486F">
        <w:rPr>
          <w:rFonts w:asciiTheme="minorHAnsi" w:hAnsiTheme="minorHAnsi" w:cstheme="minorHAnsi"/>
          <w:sz w:val="22"/>
          <w:szCs w:val="22"/>
        </w:rPr>
        <w:t>E. Staff who have concerns about teaching RS</w:t>
      </w:r>
      <w:r w:rsidR="00611B9B">
        <w:rPr>
          <w:rFonts w:asciiTheme="minorHAnsi" w:hAnsiTheme="minorHAnsi" w:cstheme="minorHAnsi"/>
          <w:sz w:val="22"/>
          <w:szCs w:val="22"/>
        </w:rPr>
        <w:t>H</w:t>
      </w:r>
      <w:r w:rsidRPr="005F486F">
        <w:rPr>
          <w:rFonts w:asciiTheme="minorHAnsi" w:hAnsiTheme="minorHAnsi" w:cstheme="minorHAnsi"/>
          <w:sz w:val="22"/>
          <w:szCs w:val="22"/>
        </w:rPr>
        <w:t xml:space="preserve">E are encouraged to discuss this with the </w:t>
      </w:r>
      <w:r w:rsidR="004C7465">
        <w:rPr>
          <w:rFonts w:asciiTheme="minorHAnsi" w:hAnsiTheme="minorHAnsi" w:cstheme="minorHAnsi"/>
          <w:sz w:val="22"/>
          <w:szCs w:val="22"/>
        </w:rPr>
        <w:t>Deputy Head/</w:t>
      </w:r>
      <w:r w:rsidR="0015203E">
        <w:rPr>
          <w:rFonts w:asciiTheme="minorHAnsi" w:hAnsiTheme="minorHAnsi" w:cstheme="minorHAnsi"/>
          <w:sz w:val="22"/>
          <w:szCs w:val="22"/>
        </w:rPr>
        <w:t>Head of School</w:t>
      </w:r>
      <w:r w:rsidRPr="005F486F">
        <w:rPr>
          <w:rFonts w:asciiTheme="minorHAnsi" w:hAnsiTheme="minorHAnsi" w:cstheme="minorHAnsi"/>
          <w:sz w:val="22"/>
          <w:szCs w:val="22"/>
        </w:rPr>
        <w:t>.</w:t>
      </w:r>
      <w:r w:rsidR="00E24D2B">
        <w:rPr>
          <w:rFonts w:asciiTheme="minorHAnsi" w:hAnsiTheme="minorHAnsi" w:cstheme="minorHAnsi"/>
          <w:sz w:val="22"/>
          <w:szCs w:val="22"/>
        </w:rPr>
        <w:t xml:space="preserve"> </w:t>
      </w:r>
    </w:p>
    <w:p w14:paraId="7B7B0508" w14:textId="2BB2CBF8" w:rsidR="00E24D2B" w:rsidRDefault="00E24D2B" w:rsidP="005D4022">
      <w:pPr>
        <w:pStyle w:val="1bodycopy"/>
        <w:rPr>
          <w:rFonts w:asciiTheme="minorHAnsi" w:hAnsiTheme="minorHAnsi" w:cstheme="minorHAnsi"/>
          <w:sz w:val="22"/>
          <w:szCs w:val="22"/>
        </w:rPr>
      </w:pPr>
      <w:r w:rsidRPr="00E24D2B">
        <w:rPr>
          <w:rFonts w:asciiTheme="minorHAnsi" w:hAnsiTheme="minorHAnsi" w:cstheme="minorHAnsi"/>
          <w:sz w:val="22"/>
          <w:szCs w:val="22"/>
        </w:rPr>
        <w:t>Visitors enhance rather than replace the planned curriculum and teaching remains the responsibility of qualified school staff.</w:t>
      </w:r>
    </w:p>
    <w:p w14:paraId="0547A351" w14:textId="65C4A62D" w:rsidR="00D13490" w:rsidRPr="005F486F" w:rsidRDefault="00D13490" w:rsidP="005D4022">
      <w:pPr>
        <w:pStyle w:val="1bodycopy"/>
        <w:rPr>
          <w:rFonts w:asciiTheme="minorHAnsi" w:hAnsiTheme="minorHAnsi" w:cstheme="minorHAnsi"/>
          <w:sz w:val="22"/>
          <w:szCs w:val="22"/>
        </w:rPr>
      </w:pPr>
      <w:r w:rsidRPr="00D13490">
        <w:rPr>
          <w:rFonts w:asciiTheme="minorHAnsi" w:hAnsiTheme="minorHAnsi" w:cstheme="minorHAnsi"/>
          <w:sz w:val="22"/>
          <w:szCs w:val="22"/>
        </w:rPr>
        <w:t xml:space="preserve">Staff cannot offer unconditional confidentiality. Where safeguarding concerns </w:t>
      </w:r>
      <w:proofErr w:type="gramStart"/>
      <w:r w:rsidRPr="00D13490">
        <w:rPr>
          <w:rFonts w:asciiTheme="minorHAnsi" w:hAnsiTheme="minorHAnsi" w:cstheme="minorHAnsi"/>
          <w:sz w:val="22"/>
          <w:szCs w:val="22"/>
        </w:rPr>
        <w:t>arise</w:t>
      </w:r>
      <w:proofErr w:type="gramEnd"/>
      <w:r w:rsidRPr="00D13490">
        <w:rPr>
          <w:rFonts w:asciiTheme="minorHAnsi" w:hAnsiTheme="minorHAnsi" w:cstheme="minorHAnsi"/>
          <w:sz w:val="22"/>
          <w:szCs w:val="22"/>
        </w:rPr>
        <w:t xml:space="preserve"> they will follow the school's safeguarding procedures.</w:t>
      </w:r>
    </w:p>
    <w:p w14:paraId="5FAEBDBC" w14:textId="77777777" w:rsidR="005D4022" w:rsidRPr="00782F70" w:rsidRDefault="005D4022" w:rsidP="005D4022">
      <w:pPr>
        <w:pStyle w:val="Subhead2"/>
        <w:rPr>
          <w:color w:val="4472C4" w:themeColor="accent5"/>
          <w:lang w:val="en-GB"/>
        </w:rPr>
      </w:pPr>
      <w:r w:rsidRPr="00782F70">
        <w:rPr>
          <w:color w:val="4472C4" w:themeColor="accent5"/>
          <w:lang w:val="en-GB"/>
        </w:rPr>
        <w:t>7.4 Pupils</w:t>
      </w:r>
    </w:p>
    <w:p w14:paraId="4DB1C5B0" w14:textId="0EEEA134" w:rsidR="005D4022" w:rsidRDefault="005D4022" w:rsidP="005D4022">
      <w:pPr>
        <w:pStyle w:val="1bodycopy10pt"/>
        <w:rPr>
          <w:rFonts w:asciiTheme="minorHAnsi" w:hAnsiTheme="minorHAnsi" w:cstheme="minorHAnsi"/>
          <w:sz w:val="22"/>
        </w:rPr>
      </w:pPr>
      <w:r w:rsidRPr="00782F70">
        <w:rPr>
          <w:rFonts w:asciiTheme="minorHAnsi" w:hAnsiTheme="minorHAnsi" w:cstheme="minorHAnsi"/>
          <w:sz w:val="22"/>
        </w:rPr>
        <w:lastRenderedPageBreak/>
        <w:t xml:space="preserve">Pupils are expected to engage fully in </w:t>
      </w:r>
      <w:r w:rsidR="00914DE5">
        <w:rPr>
          <w:rFonts w:asciiTheme="minorHAnsi" w:hAnsiTheme="minorHAnsi" w:cstheme="minorHAnsi"/>
          <w:sz w:val="22"/>
        </w:rPr>
        <w:t>RSHE</w:t>
      </w:r>
      <w:r w:rsidRPr="00782F70">
        <w:rPr>
          <w:rFonts w:asciiTheme="minorHAnsi" w:hAnsiTheme="minorHAnsi" w:cstheme="minorHAnsi"/>
          <w:sz w:val="22"/>
        </w:rPr>
        <w:t xml:space="preserve"> and, when discussing issues related to </w:t>
      </w:r>
      <w:r w:rsidR="00914DE5">
        <w:rPr>
          <w:rFonts w:asciiTheme="minorHAnsi" w:hAnsiTheme="minorHAnsi" w:cstheme="minorHAnsi"/>
          <w:sz w:val="22"/>
        </w:rPr>
        <w:t>RSHE</w:t>
      </w:r>
      <w:r w:rsidRPr="00782F70">
        <w:rPr>
          <w:rFonts w:asciiTheme="minorHAnsi" w:hAnsiTheme="minorHAnsi" w:cstheme="minorHAnsi"/>
          <w:sz w:val="22"/>
        </w:rPr>
        <w:t>, treat othe</w:t>
      </w:r>
      <w:r w:rsidR="00782F70">
        <w:rPr>
          <w:rFonts w:asciiTheme="minorHAnsi" w:hAnsiTheme="minorHAnsi" w:cstheme="minorHAnsi"/>
          <w:sz w:val="22"/>
        </w:rPr>
        <w:t>rs with respect and sensitivity in line with our Rights Respecting ethos.</w:t>
      </w:r>
    </w:p>
    <w:p w14:paraId="73AB0388" w14:textId="6F4AD946" w:rsidR="00D13490" w:rsidRPr="00782F70" w:rsidRDefault="00D13490" w:rsidP="005D4022">
      <w:pPr>
        <w:pStyle w:val="1bodycopy10pt"/>
        <w:rPr>
          <w:rFonts w:asciiTheme="minorHAnsi" w:hAnsiTheme="minorHAnsi" w:cstheme="minorHAnsi"/>
          <w:sz w:val="22"/>
        </w:rPr>
      </w:pPr>
      <w:r w:rsidRPr="00D13490">
        <w:rPr>
          <w:rFonts w:asciiTheme="minorHAnsi" w:hAnsiTheme="minorHAnsi" w:cstheme="minorHAnsi"/>
          <w:sz w:val="22"/>
        </w:rPr>
        <w:t>Teaching will be appropriately adapted to meet the needs of pupils with SEND while maintaining high expectations that all pupils access the statutory curriculum.</w:t>
      </w:r>
    </w:p>
    <w:p w14:paraId="37F9DC76" w14:textId="77777777" w:rsidR="005D4022" w:rsidRDefault="005D4022" w:rsidP="005D4022">
      <w:pPr>
        <w:pStyle w:val="1bodycopy10pt"/>
        <w:rPr>
          <w:lang w:val="en-GB"/>
        </w:rPr>
      </w:pPr>
    </w:p>
    <w:p w14:paraId="078B6773" w14:textId="77777777" w:rsidR="005D4022" w:rsidRPr="00782F70" w:rsidRDefault="005D4022" w:rsidP="005D4022">
      <w:pPr>
        <w:pStyle w:val="Heading1"/>
        <w:rPr>
          <w:color w:val="4472C4" w:themeColor="accent5"/>
        </w:rPr>
      </w:pPr>
      <w:bookmarkStart w:id="6" w:name="_Toc11230574"/>
      <w:r w:rsidRPr="00782F70">
        <w:rPr>
          <w:color w:val="4472C4" w:themeColor="accent5"/>
        </w:rPr>
        <w:t>8. Parents’ right to withdraw</w:t>
      </w:r>
      <w:bookmarkEnd w:id="6"/>
      <w:r w:rsidRPr="00782F70">
        <w:rPr>
          <w:color w:val="4472C4" w:themeColor="accent5"/>
        </w:rPr>
        <w:t xml:space="preserve"> </w:t>
      </w:r>
    </w:p>
    <w:p w14:paraId="0A0C4C52" w14:textId="77777777" w:rsidR="005D4022" w:rsidRPr="00782F70" w:rsidRDefault="005D4022" w:rsidP="005D4022">
      <w:pPr>
        <w:pStyle w:val="1bodycopy10pt"/>
        <w:rPr>
          <w:rFonts w:asciiTheme="minorHAnsi" w:hAnsiTheme="minorHAnsi" w:cstheme="minorHAnsi"/>
          <w:sz w:val="22"/>
          <w:lang w:val="en-GB"/>
        </w:rPr>
      </w:pPr>
      <w:r w:rsidRPr="00782F70">
        <w:rPr>
          <w:rFonts w:asciiTheme="minorHAnsi" w:hAnsiTheme="minorHAnsi" w:cstheme="minorHAnsi"/>
          <w:sz w:val="22"/>
          <w:lang w:val="en-GB"/>
        </w:rPr>
        <w:t>Parents do not have the right to withdraw their children from relationships education</w:t>
      </w:r>
      <w:r w:rsidR="0015203E" w:rsidRPr="00782F70">
        <w:rPr>
          <w:rFonts w:asciiTheme="minorHAnsi" w:hAnsiTheme="minorHAnsi" w:cstheme="minorHAnsi"/>
          <w:sz w:val="22"/>
          <w:lang w:val="en-GB"/>
        </w:rPr>
        <w:t>, health education or science lessons</w:t>
      </w:r>
      <w:r w:rsidRPr="00782F70">
        <w:rPr>
          <w:rFonts w:asciiTheme="minorHAnsi" w:hAnsiTheme="minorHAnsi" w:cstheme="minorHAnsi"/>
          <w:sz w:val="22"/>
          <w:lang w:val="en-GB"/>
        </w:rPr>
        <w:t>.</w:t>
      </w:r>
    </w:p>
    <w:p w14:paraId="14D89958" w14:textId="2E678885" w:rsidR="0015203E" w:rsidRPr="00782F70" w:rsidRDefault="005D4022" w:rsidP="005D4022">
      <w:pPr>
        <w:pStyle w:val="1bodycopy10pt"/>
        <w:rPr>
          <w:rFonts w:asciiTheme="minorHAnsi" w:hAnsiTheme="minorHAnsi" w:cstheme="minorHAnsi"/>
          <w:sz w:val="22"/>
          <w:lang w:val="en-GB"/>
        </w:rPr>
      </w:pPr>
      <w:r w:rsidRPr="00782F70">
        <w:rPr>
          <w:rFonts w:asciiTheme="minorHAnsi" w:hAnsiTheme="minorHAnsi" w:cstheme="minorHAnsi"/>
          <w:sz w:val="22"/>
          <w:lang w:val="en-GB"/>
        </w:rPr>
        <w:t xml:space="preserve">Parents have the right to withdraw their children from the </w:t>
      </w:r>
      <w:r w:rsidR="00330E0F" w:rsidRPr="00782F70">
        <w:rPr>
          <w:rFonts w:asciiTheme="minorHAnsi" w:hAnsiTheme="minorHAnsi" w:cstheme="minorHAnsi"/>
          <w:sz w:val="22"/>
          <w:lang w:val="en-GB"/>
        </w:rPr>
        <w:t xml:space="preserve">non-statutory/non-science </w:t>
      </w:r>
      <w:r w:rsidRPr="00782F70">
        <w:rPr>
          <w:rFonts w:asciiTheme="minorHAnsi" w:hAnsiTheme="minorHAnsi" w:cstheme="minorHAnsi"/>
          <w:sz w:val="22"/>
          <w:lang w:val="en-GB"/>
        </w:rPr>
        <w:t xml:space="preserve">components of sex education within </w:t>
      </w:r>
      <w:r w:rsidR="00914DE5">
        <w:rPr>
          <w:rFonts w:asciiTheme="minorHAnsi" w:hAnsiTheme="minorHAnsi" w:cstheme="minorHAnsi"/>
          <w:sz w:val="22"/>
          <w:lang w:val="en-GB"/>
        </w:rPr>
        <w:t>RSHE</w:t>
      </w:r>
      <w:r w:rsidRPr="00782F70">
        <w:rPr>
          <w:rFonts w:asciiTheme="minorHAnsi" w:hAnsiTheme="minorHAnsi" w:cstheme="minorHAnsi"/>
          <w:sz w:val="22"/>
          <w:lang w:val="en-GB"/>
        </w:rPr>
        <w:t xml:space="preserve">. </w:t>
      </w:r>
      <w:r w:rsidR="00330E0F" w:rsidRPr="00782F70">
        <w:rPr>
          <w:rFonts w:asciiTheme="minorHAnsi" w:hAnsiTheme="minorHAnsi" w:cstheme="minorHAnsi"/>
          <w:sz w:val="22"/>
          <w:lang w:val="en-GB"/>
        </w:rPr>
        <w:t xml:space="preserve"> </w:t>
      </w:r>
    </w:p>
    <w:p w14:paraId="547F773F" w14:textId="5A0C1F6F" w:rsidR="005D4022" w:rsidRPr="00782F70" w:rsidRDefault="005D4022" w:rsidP="005D4022">
      <w:pPr>
        <w:pStyle w:val="1bodycopy10pt"/>
        <w:rPr>
          <w:rFonts w:asciiTheme="minorHAnsi" w:hAnsiTheme="minorHAnsi" w:cstheme="minorHAnsi"/>
          <w:sz w:val="22"/>
          <w:lang w:val="en-GB"/>
        </w:rPr>
      </w:pPr>
      <w:r w:rsidRPr="00782F70">
        <w:rPr>
          <w:rFonts w:asciiTheme="minorHAnsi" w:hAnsiTheme="minorHAnsi" w:cstheme="minorHAnsi"/>
          <w:sz w:val="22"/>
          <w:lang w:val="en-GB"/>
        </w:rPr>
        <w:t xml:space="preserve">Requests for withdrawal should be put in writing using the form found in </w:t>
      </w:r>
      <w:r w:rsidRPr="00782F70">
        <w:rPr>
          <w:rFonts w:asciiTheme="minorHAnsi" w:hAnsiTheme="minorHAnsi" w:cstheme="minorHAnsi"/>
          <w:color w:val="4472C4" w:themeColor="accent5"/>
          <w:sz w:val="22"/>
          <w:lang w:val="en-GB"/>
        </w:rPr>
        <w:t xml:space="preserve">Appendix 3 </w:t>
      </w:r>
      <w:r w:rsidRPr="00782F70">
        <w:rPr>
          <w:rFonts w:asciiTheme="minorHAnsi" w:hAnsiTheme="minorHAnsi" w:cstheme="minorHAnsi"/>
          <w:sz w:val="22"/>
          <w:lang w:val="en-GB"/>
        </w:rPr>
        <w:t>of this policy</w:t>
      </w:r>
      <w:r w:rsidR="0015203E" w:rsidRPr="00782F70">
        <w:rPr>
          <w:rFonts w:asciiTheme="minorHAnsi" w:hAnsiTheme="minorHAnsi" w:cstheme="minorHAnsi"/>
          <w:sz w:val="22"/>
          <w:lang w:val="en-GB"/>
        </w:rPr>
        <w:t xml:space="preserve"> and addressed to the </w:t>
      </w:r>
      <w:r w:rsidR="00782F70">
        <w:rPr>
          <w:rFonts w:asciiTheme="minorHAnsi" w:hAnsiTheme="minorHAnsi" w:cstheme="minorHAnsi"/>
          <w:sz w:val="22"/>
          <w:lang w:val="en-GB"/>
        </w:rPr>
        <w:t>Deputy Head.</w:t>
      </w:r>
      <w:r w:rsidR="00E24D2B" w:rsidRPr="00E24D2B">
        <w:t xml:space="preserve"> </w:t>
      </w:r>
      <w:r w:rsidR="00E24D2B" w:rsidRPr="00E24D2B">
        <w:rPr>
          <w:rFonts w:asciiTheme="minorHAnsi" w:hAnsiTheme="minorHAnsi" w:cstheme="minorHAnsi"/>
          <w:sz w:val="22"/>
          <w:szCs w:val="28"/>
        </w:rPr>
        <w:t>The school will keep a written record of all discussions and decisions regarding withdrawal requests</w:t>
      </w:r>
      <w:r w:rsidR="00E24D2B">
        <w:rPr>
          <w:rFonts w:asciiTheme="minorHAnsi" w:hAnsiTheme="minorHAnsi" w:cstheme="minorHAnsi"/>
          <w:sz w:val="22"/>
          <w:szCs w:val="28"/>
        </w:rPr>
        <w:t>.</w:t>
      </w:r>
    </w:p>
    <w:p w14:paraId="390E8128" w14:textId="77777777" w:rsidR="005D4022" w:rsidRPr="00782F70" w:rsidRDefault="005D4022" w:rsidP="005D4022">
      <w:pPr>
        <w:pStyle w:val="1bodycopy10pt"/>
        <w:rPr>
          <w:rFonts w:asciiTheme="minorHAnsi" w:hAnsiTheme="minorHAnsi" w:cstheme="minorHAnsi"/>
          <w:sz w:val="22"/>
          <w:lang w:val="en-GB"/>
        </w:rPr>
      </w:pPr>
      <w:r w:rsidRPr="00782F70">
        <w:rPr>
          <w:rFonts w:asciiTheme="minorHAnsi" w:hAnsiTheme="minorHAnsi" w:cstheme="minorHAnsi"/>
          <w:sz w:val="22"/>
          <w:lang w:val="en-GB"/>
        </w:rPr>
        <w:t xml:space="preserve">Alternative </w:t>
      </w:r>
      <w:r w:rsidR="00782F70">
        <w:rPr>
          <w:rFonts w:asciiTheme="minorHAnsi" w:hAnsiTheme="minorHAnsi" w:cstheme="minorHAnsi"/>
          <w:sz w:val="22"/>
          <w:lang w:val="en-GB"/>
        </w:rPr>
        <w:t>provision</w:t>
      </w:r>
      <w:r w:rsidRPr="00782F70">
        <w:rPr>
          <w:rFonts w:asciiTheme="minorHAnsi" w:hAnsiTheme="minorHAnsi" w:cstheme="minorHAnsi"/>
          <w:sz w:val="22"/>
          <w:lang w:val="en-GB"/>
        </w:rPr>
        <w:t xml:space="preserve"> will be </w:t>
      </w:r>
      <w:r w:rsidR="00782F70">
        <w:rPr>
          <w:rFonts w:asciiTheme="minorHAnsi" w:hAnsiTheme="minorHAnsi" w:cstheme="minorHAnsi"/>
          <w:sz w:val="22"/>
          <w:lang w:val="en-GB"/>
        </w:rPr>
        <w:t>in place for</w:t>
      </w:r>
      <w:r w:rsidRPr="00782F70">
        <w:rPr>
          <w:rFonts w:asciiTheme="minorHAnsi" w:hAnsiTheme="minorHAnsi" w:cstheme="minorHAnsi"/>
          <w:sz w:val="22"/>
          <w:lang w:val="en-GB"/>
        </w:rPr>
        <w:t xml:space="preserve"> pupils who are withdrawn from sex education.</w:t>
      </w:r>
    </w:p>
    <w:p w14:paraId="7C7DAA21" w14:textId="77777777" w:rsidR="005D4022" w:rsidRDefault="005D4022" w:rsidP="005D4022">
      <w:pPr>
        <w:pStyle w:val="Heading1"/>
      </w:pPr>
    </w:p>
    <w:p w14:paraId="7BF4A294" w14:textId="77777777" w:rsidR="005D4022" w:rsidRPr="00782F70" w:rsidRDefault="005D4022" w:rsidP="005D4022">
      <w:pPr>
        <w:pStyle w:val="Heading1"/>
        <w:rPr>
          <w:color w:val="4472C4" w:themeColor="accent5"/>
        </w:rPr>
      </w:pPr>
      <w:bookmarkStart w:id="7" w:name="_Toc11230575"/>
      <w:r w:rsidRPr="00782F70">
        <w:rPr>
          <w:color w:val="4472C4" w:themeColor="accent5"/>
        </w:rPr>
        <w:t>9. Training</w:t>
      </w:r>
      <w:bookmarkEnd w:id="7"/>
    </w:p>
    <w:p w14:paraId="730E0BDD" w14:textId="2055B736" w:rsidR="005D4022" w:rsidRPr="0052716A" w:rsidRDefault="005D4022" w:rsidP="005D4022">
      <w:pPr>
        <w:pStyle w:val="1bodycopy10pt"/>
        <w:rPr>
          <w:rFonts w:asciiTheme="minorHAnsi" w:hAnsiTheme="minorHAnsi" w:cstheme="minorHAnsi"/>
          <w:sz w:val="22"/>
          <w:szCs w:val="22"/>
          <w:lang w:val="en-GB"/>
        </w:rPr>
      </w:pPr>
      <w:r w:rsidRPr="0052716A">
        <w:rPr>
          <w:rFonts w:asciiTheme="minorHAnsi" w:hAnsiTheme="minorHAnsi" w:cstheme="minorHAnsi"/>
          <w:sz w:val="22"/>
          <w:szCs w:val="22"/>
          <w:lang w:val="en-GB"/>
        </w:rPr>
        <w:t xml:space="preserve">Staff </w:t>
      </w:r>
      <w:r w:rsidR="00782F70">
        <w:rPr>
          <w:rFonts w:asciiTheme="minorHAnsi" w:hAnsiTheme="minorHAnsi" w:cstheme="minorHAnsi"/>
          <w:sz w:val="22"/>
          <w:szCs w:val="22"/>
          <w:lang w:val="en-GB"/>
        </w:rPr>
        <w:t>receive regular training</w:t>
      </w:r>
      <w:r w:rsidRPr="0052716A">
        <w:rPr>
          <w:rFonts w:asciiTheme="minorHAnsi" w:hAnsiTheme="minorHAnsi" w:cstheme="minorHAnsi"/>
          <w:sz w:val="22"/>
          <w:szCs w:val="22"/>
          <w:lang w:val="en-GB"/>
        </w:rPr>
        <w:t xml:space="preserve"> on the delivery of RS</w:t>
      </w:r>
      <w:r w:rsidR="00611B9B">
        <w:rPr>
          <w:rFonts w:asciiTheme="minorHAnsi" w:hAnsiTheme="minorHAnsi" w:cstheme="minorHAnsi"/>
          <w:sz w:val="22"/>
          <w:szCs w:val="22"/>
          <w:lang w:val="en-GB"/>
        </w:rPr>
        <w:t>H</w:t>
      </w:r>
      <w:r w:rsidRPr="0052716A">
        <w:rPr>
          <w:rFonts w:asciiTheme="minorHAnsi" w:hAnsiTheme="minorHAnsi" w:cstheme="minorHAnsi"/>
          <w:sz w:val="22"/>
          <w:szCs w:val="22"/>
          <w:lang w:val="en-GB"/>
        </w:rPr>
        <w:t xml:space="preserve">E </w:t>
      </w:r>
      <w:r w:rsidR="00782F70">
        <w:rPr>
          <w:rFonts w:asciiTheme="minorHAnsi" w:hAnsiTheme="minorHAnsi" w:cstheme="minorHAnsi"/>
          <w:sz w:val="22"/>
          <w:szCs w:val="22"/>
          <w:lang w:val="en-GB"/>
        </w:rPr>
        <w:t xml:space="preserve">at appropriate points in the year, this is </w:t>
      </w:r>
      <w:r w:rsidRPr="0052716A">
        <w:rPr>
          <w:rFonts w:asciiTheme="minorHAnsi" w:hAnsiTheme="minorHAnsi" w:cstheme="minorHAnsi"/>
          <w:sz w:val="22"/>
          <w:szCs w:val="22"/>
          <w:lang w:val="en-GB"/>
        </w:rPr>
        <w:t xml:space="preserve">included </w:t>
      </w:r>
      <w:r w:rsidR="00782F70">
        <w:rPr>
          <w:rFonts w:asciiTheme="minorHAnsi" w:hAnsiTheme="minorHAnsi" w:cstheme="minorHAnsi"/>
          <w:sz w:val="22"/>
          <w:szCs w:val="22"/>
          <w:lang w:val="en-GB"/>
        </w:rPr>
        <w:t>on the school’s timeline.</w:t>
      </w:r>
    </w:p>
    <w:p w14:paraId="7CEA001D" w14:textId="74FB30AC" w:rsidR="005D4022" w:rsidRPr="0052716A" w:rsidRDefault="005D4022" w:rsidP="005D4022">
      <w:pPr>
        <w:pStyle w:val="1bodycopy10pt"/>
        <w:rPr>
          <w:rFonts w:asciiTheme="minorHAnsi" w:hAnsiTheme="minorHAnsi" w:cstheme="minorHAnsi"/>
          <w:sz w:val="22"/>
          <w:szCs w:val="22"/>
          <w:lang w:val="en-GB"/>
        </w:rPr>
      </w:pPr>
      <w:r w:rsidRPr="0052716A">
        <w:rPr>
          <w:rFonts w:asciiTheme="minorHAnsi" w:hAnsiTheme="minorHAnsi" w:cstheme="minorHAnsi"/>
          <w:sz w:val="22"/>
          <w:szCs w:val="22"/>
          <w:lang w:val="en-GB"/>
        </w:rPr>
        <w:t xml:space="preserve">The </w:t>
      </w:r>
      <w:r w:rsidR="0015203E">
        <w:rPr>
          <w:rFonts w:asciiTheme="minorHAnsi" w:hAnsiTheme="minorHAnsi" w:cstheme="minorHAnsi"/>
          <w:sz w:val="22"/>
          <w:szCs w:val="22"/>
          <w:lang w:val="en-GB"/>
        </w:rPr>
        <w:t>Head of School</w:t>
      </w:r>
      <w:r w:rsidRPr="0052716A">
        <w:rPr>
          <w:rFonts w:asciiTheme="minorHAnsi" w:hAnsiTheme="minorHAnsi" w:cstheme="minorHAnsi"/>
          <w:sz w:val="22"/>
          <w:szCs w:val="22"/>
          <w:lang w:val="en-GB"/>
        </w:rPr>
        <w:t xml:space="preserve"> </w:t>
      </w:r>
      <w:r w:rsidR="00782F70">
        <w:rPr>
          <w:rFonts w:asciiTheme="minorHAnsi" w:hAnsiTheme="minorHAnsi" w:cstheme="minorHAnsi"/>
          <w:sz w:val="22"/>
          <w:szCs w:val="22"/>
          <w:lang w:val="en-GB"/>
        </w:rPr>
        <w:t>or Deputy Head may</w:t>
      </w:r>
      <w:r w:rsidRPr="0052716A">
        <w:rPr>
          <w:rFonts w:asciiTheme="minorHAnsi" w:hAnsiTheme="minorHAnsi" w:cstheme="minorHAnsi"/>
          <w:sz w:val="22"/>
          <w:szCs w:val="22"/>
          <w:lang w:val="en-GB"/>
        </w:rPr>
        <w:t xml:space="preserve"> also invite visitors from outside the s</w:t>
      </w:r>
      <w:r w:rsidR="00782F70">
        <w:rPr>
          <w:rFonts w:asciiTheme="minorHAnsi" w:hAnsiTheme="minorHAnsi" w:cstheme="minorHAnsi"/>
          <w:sz w:val="22"/>
          <w:szCs w:val="22"/>
          <w:lang w:val="en-GB"/>
        </w:rPr>
        <w:t xml:space="preserve">chool, such as school </w:t>
      </w:r>
      <w:r w:rsidR="00914DE5">
        <w:rPr>
          <w:rFonts w:asciiTheme="minorHAnsi" w:hAnsiTheme="minorHAnsi" w:cstheme="minorHAnsi"/>
          <w:sz w:val="22"/>
          <w:szCs w:val="22"/>
          <w:lang w:val="en-GB"/>
        </w:rPr>
        <w:t>nurses</w:t>
      </w:r>
      <w:r w:rsidR="00782F70">
        <w:rPr>
          <w:rFonts w:asciiTheme="minorHAnsi" w:hAnsiTheme="minorHAnsi" w:cstheme="minorHAnsi"/>
          <w:sz w:val="22"/>
          <w:szCs w:val="22"/>
          <w:lang w:val="en-GB"/>
        </w:rPr>
        <w:t xml:space="preserve">, </w:t>
      </w:r>
      <w:r w:rsidRPr="0052716A">
        <w:rPr>
          <w:rFonts w:asciiTheme="minorHAnsi" w:hAnsiTheme="minorHAnsi" w:cstheme="minorHAnsi"/>
          <w:sz w:val="22"/>
          <w:szCs w:val="22"/>
          <w:lang w:val="en-GB"/>
        </w:rPr>
        <w:t>sexual health professionals</w:t>
      </w:r>
      <w:r w:rsidR="00782F70">
        <w:rPr>
          <w:rFonts w:asciiTheme="minorHAnsi" w:hAnsiTheme="minorHAnsi" w:cstheme="minorHAnsi"/>
          <w:sz w:val="22"/>
          <w:szCs w:val="22"/>
          <w:lang w:val="en-GB"/>
        </w:rPr>
        <w:t xml:space="preserve"> or healthy </w:t>
      </w:r>
      <w:proofErr w:type="gramStart"/>
      <w:r w:rsidR="00782F70">
        <w:rPr>
          <w:rFonts w:asciiTheme="minorHAnsi" w:hAnsiTheme="minorHAnsi" w:cstheme="minorHAnsi"/>
          <w:sz w:val="22"/>
          <w:szCs w:val="22"/>
          <w:lang w:val="en-GB"/>
        </w:rPr>
        <w:t>schools</w:t>
      </w:r>
      <w:proofErr w:type="gramEnd"/>
      <w:r w:rsidR="00782F70">
        <w:rPr>
          <w:rFonts w:asciiTheme="minorHAnsi" w:hAnsiTheme="minorHAnsi" w:cstheme="minorHAnsi"/>
          <w:sz w:val="22"/>
          <w:szCs w:val="22"/>
          <w:lang w:val="en-GB"/>
        </w:rPr>
        <w:t xml:space="preserve"> co-ordinators</w:t>
      </w:r>
      <w:r w:rsidRPr="0052716A">
        <w:rPr>
          <w:rFonts w:asciiTheme="minorHAnsi" w:hAnsiTheme="minorHAnsi" w:cstheme="minorHAnsi"/>
          <w:sz w:val="22"/>
          <w:szCs w:val="22"/>
          <w:lang w:val="en-GB"/>
        </w:rPr>
        <w:t>, to provide support and training to staff teaching RS</w:t>
      </w:r>
      <w:r w:rsidR="00611B9B">
        <w:rPr>
          <w:rFonts w:asciiTheme="minorHAnsi" w:hAnsiTheme="minorHAnsi" w:cstheme="minorHAnsi"/>
          <w:sz w:val="22"/>
          <w:szCs w:val="22"/>
          <w:lang w:val="en-GB"/>
        </w:rPr>
        <w:t>H</w:t>
      </w:r>
      <w:r w:rsidRPr="0052716A">
        <w:rPr>
          <w:rFonts w:asciiTheme="minorHAnsi" w:hAnsiTheme="minorHAnsi" w:cstheme="minorHAnsi"/>
          <w:sz w:val="22"/>
          <w:szCs w:val="22"/>
          <w:lang w:val="en-GB"/>
        </w:rPr>
        <w:t>E.</w:t>
      </w:r>
    </w:p>
    <w:p w14:paraId="381348DA" w14:textId="77777777" w:rsidR="005D4022" w:rsidRDefault="005D4022" w:rsidP="005D4022">
      <w:pPr>
        <w:pStyle w:val="Heading1"/>
      </w:pPr>
    </w:p>
    <w:p w14:paraId="56DEB7D3" w14:textId="77777777" w:rsidR="005D4022" w:rsidRPr="00782F70" w:rsidRDefault="005D4022" w:rsidP="005D4022">
      <w:pPr>
        <w:pStyle w:val="Heading1"/>
        <w:rPr>
          <w:color w:val="4472C4" w:themeColor="accent5"/>
        </w:rPr>
      </w:pPr>
      <w:bookmarkStart w:id="8" w:name="_Toc11230576"/>
      <w:bookmarkStart w:id="9" w:name="_Hlk233706258"/>
      <w:r w:rsidRPr="00782F70">
        <w:rPr>
          <w:color w:val="4472C4" w:themeColor="accent5"/>
        </w:rPr>
        <w:t>10. Monitoring arrangements</w:t>
      </w:r>
      <w:bookmarkEnd w:id="8"/>
    </w:p>
    <w:bookmarkEnd w:id="9"/>
    <w:p w14:paraId="393EF152" w14:textId="747C9DCC" w:rsidR="005D4022" w:rsidRPr="0052716A" w:rsidRDefault="005D4022" w:rsidP="005D4022">
      <w:pPr>
        <w:pStyle w:val="1bodycopy10pt"/>
        <w:rPr>
          <w:rFonts w:asciiTheme="minorHAnsi" w:hAnsiTheme="minorHAnsi" w:cstheme="minorHAnsi"/>
          <w:sz w:val="22"/>
          <w:szCs w:val="22"/>
          <w:lang w:val="en-GB"/>
        </w:rPr>
      </w:pPr>
      <w:r w:rsidRPr="0052716A">
        <w:rPr>
          <w:rFonts w:asciiTheme="minorHAnsi" w:hAnsiTheme="minorHAnsi" w:cstheme="minorHAnsi"/>
          <w:sz w:val="22"/>
          <w:szCs w:val="22"/>
          <w:lang w:val="en-GB"/>
        </w:rPr>
        <w:t xml:space="preserve">The delivery of </w:t>
      </w:r>
      <w:r w:rsidR="00914DE5">
        <w:rPr>
          <w:rFonts w:asciiTheme="minorHAnsi" w:hAnsiTheme="minorHAnsi" w:cstheme="minorHAnsi"/>
          <w:sz w:val="22"/>
          <w:szCs w:val="22"/>
          <w:lang w:val="en-GB"/>
        </w:rPr>
        <w:t>RSHE</w:t>
      </w:r>
      <w:r w:rsidRPr="0052716A">
        <w:rPr>
          <w:rFonts w:asciiTheme="minorHAnsi" w:hAnsiTheme="minorHAnsi" w:cstheme="minorHAnsi"/>
          <w:sz w:val="22"/>
          <w:szCs w:val="22"/>
          <w:lang w:val="en-GB"/>
        </w:rPr>
        <w:t xml:space="preserve"> is monitored by </w:t>
      </w:r>
      <w:r w:rsidR="00330E0F" w:rsidRPr="0052716A">
        <w:rPr>
          <w:rFonts w:asciiTheme="minorHAnsi" w:hAnsiTheme="minorHAnsi" w:cstheme="minorHAnsi"/>
          <w:sz w:val="22"/>
          <w:szCs w:val="22"/>
          <w:lang w:val="en-GB"/>
        </w:rPr>
        <w:t xml:space="preserve">the PSHE </w:t>
      </w:r>
      <w:r w:rsidR="00782F70">
        <w:rPr>
          <w:rFonts w:asciiTheme="minorHAnsi" w:hAnsiTheme="minorHAnsi" w:cstheme="minorHAnsi"/>
          <w:sz w:val="22"/>
          <w:szCs w:val="22"/>
          <w:lang w:val="en-GB"/>
        </w:rPr>
        <w:t>and Curriculum Lead</w:t>
      </w:r>
      <w:r w:rsidRPr="0052716A">
        <w:rPr>
          <w:rFonts w:asciiTheme="minorHAnsi" w:hAnsiTheme="minorHAnsi" w:cstheme="minorHAnsi"/>
          <w:sz w:val="22"/>
          <w:szCs w:val="22"/>
          <w:lang w:val="en-GB"/>
        </w:rPr>
        <w:t xml:space="preserve"> through:</w:t>
      </w:r>
    </w:p>
    <w:p w14:paraId="3EBC9E32" w14:textId="77777777" w:rsidR="005D4022" w:rsidRPr="0052716A" w:rsidRDefault="00782F70" w:rsidP="005D4022">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Book</w:t>
      </w:r>
      <w:r w:rsidR="004C7465">
        <w:rPr>
          <w:rFonts w:asciiTheme="minorHAnsi" w:hAnsiTheme="minorHAnsi" w:cstheme="minorHAnsi"/>
          <w:sz w:val="22"/>
          <w:szCs w:val="22"/>
          <w:lang w:val="en-GB"/>
        </w:rPr>
        <w:t xml:space="preserve"> looks</w:t>
      </w:r>
      <w:r w:rsidR="00330E0F" w:rsidRPr="0052716A">
        <w:rPr>
          <w:rFonts w:asciiTheme="minorHAnsi" w:hAnsiTheme="minorHAnsi" w:cstheme="minorHAnsi"/>
          <w:sz w:val="22"/>
          <w:szCs w:val="22"/>
          <w:lang w:val="en-GB"/>
        </w:rPr>
        <w:t xml:space="preserve">, learning walks, pupil </w:t>
      </w:r>
      <w:r>
        <w:rPr>
          <w:rFonts w:asciiTheme="minorHAnsi" w:hAnsiTheme="minorHAnsi" w:cstheme="minorHAnsi"/>
          <w:sz w:val="22"/>
          <w:szCs w:val="22"/>
          <w:lang w:val="en-GB"/>
        </w:rPr>
        <w:t xml:space="preserve">and staff </w:t>
      </w:r>
      <w:r w:rsidR="00330E0F" w:rsidRPr="0052716A">
        <w:rPr>
          <w:rFonts w:asciiTheme="minorHAnsi" w:hAnsiTheme="minorHAnsi" w:cstheme="minorHAnsi"/>
          <w:sz w:val="22"/>
          <w:szCs w:val="22"/>
          <w:lang w:val="en-GB"/>
        </w:rPr>
        <w:t>voice</w:t>
      </w:r>
      <w:r>
        <w:rPr>
          <w:rFonts w:asciiTheme="minorHAnsi" w:hAnsiTheme="minorHAnsi" w:cstheme="minorHAnsi"/>
          <w:sz w:val="22"/>
          <w:szCs w:val="22"/>
          <w:lang w:val="en-GB"/>
        </w:rPr>
        <w:t>.</w:t>
      </w:r>
    </w:p>
    <w:p w14:paraId="650DC1F9" w14:textId="0A4ABE89" w:rsidR="005D4022" w:rsidRPr="0052716A" w:rsidRDefault="005D4022" w:rsidP="005D4022">
      <w:pPr>
        <w:pStyle w:val="1bodycopy10pt"/>
        <w:rPr>
          <w:rFonts w:asciiTheme="minorHAnsi" w:hAnsiTheme="minorHAnsi" w:cstheme="minorHAnsi"/>
          <w:sz w:val="22"/>
          <w:szCs w:val="22"/>
          <w:lang w:val="en-GB"/>
        </w:rPr>
      </w:pPr>
      <w:r w:rsidRPr="0052716A">
        <w:rPr>
          <w:rFonts w:asciiTheme="minorHAnsi" w:hAnsiTheme="minorHAnsi" w:cstheme="minorHAnsi"/>
          <w:sz w:val="22"/>
          <w:szCs w:val="22"/>
          <w:lang w:val="en-GB"/>
        </w:rPr>
        <w:t xml:space="preserve">Pupils’ development in </w:t>
      </w:r>
      <w:r w:rsidR="00914DE5">
        <w:rPr>
          <w:rFonts w:asciiTheme="minorHAnsi" w:hAnsiTheme="minorHAnsi" w:cstheme="minorHAnsi"/>
          <w:sz w:val="22"/>
          <w:szCs w:val="22"/>
          <w:lang w:val="en-GB"/>
        </w:rPr>
        <w:t>RSHE</w:t>
      </w:r>
      <w:r w:rsidRPr="0052716A">
        <w:rPr>
          <w:rFonts w:asciiTheme="minorHAnsi" w:hAnsiTheme="minorHAnsi" w:cstheme="minorHAnsi"/>
          <w:sz w:val="22"/>
          <w:szCs w:val="22"/>
          <w:lang w:val="en-GB"/>
        </w:rPr>
        <w:t xml:space="preserve"> is monitored by class teachers as part of our internal assessment systems. </w:t>
      </w:r>
    </w:p>
    <w:p w14:paraId="792E2692" w14:textId="77777777" w:rsidR="006B0A00" w:rsidRDefault="005D4022" w:rsidP="005D4022">
      <w:pPr>
        <w:pStyle w:val="1bodycopy10pt"/>
        <w:rPr>
          <w:rFonts w:asciiTheme="minorHAnsi" w:hAnsiTheme="minorHAnsi" w:cstheme="minorHAnsi"/>
          <w:sz w:val="22"/>
          <w:szCs w:val="22"/>
          <w:lang w:val="en-GB"/>
        </w:rPr>
      </w:pPr>
      <w:r w:rsidRPr="0052716A">
        <w:rPr>
          <w:rFonts w:asciiTheme="minorHAnsi" w:hAnsiTheme="minorHAnsi" w:cstheme="minorHAnsi"/>
          <w:sz w:val="22"/>
          <w:szCs w:val="22"/>
          <w:lang w:val="en-GB"/>
        </w:rPr>
        <w:t xml:space="preserve">This policy </w:t>
      </w:r>
      <w:r w:rsidR="006B0A00">
        <w:rPr>
          <w:rFonts w:asciiTheme="minorHAnsi" w:hAnsiTheme="minorHAnsi" w:cstheme="minorHAnsi"/>
          <w:sz w:val="22"/>
          <w:szCs w:val="22"/>
          <w:lang w:val="en-GB"/>
        </w:rPr>
        <w:t>is</w:t>
      </w:r>
      <w:r w:rsidRPr="0052716A">
        <w:rPr>
          <w:rFonts w:asciiTheme="minorHAnsi" w:hAnsiTheme="minorHAnsi" w:cstheme="minorHAnsi"/>
          <w:sz w:val="22"/>
          <w:szCs w:val="22"/>
          <w:lang w:val="en-GB"/>
        </w:rPr>
        <w:t xml:space="preserve"> reviewed by </w:t>
      </w:r>
      <w:r w:rsidR="00330E0F" w:rsidRPr="0052716A">
        <w:rPr>
          <w:rFonts w:asciiTheme="minorHAnsi" w:hAnsiTheme="minorHAnsi" w:cstheme="minorHAnsi"/>
          <w:sz w:val="22"/>
          <w:szCs w:val="22"/>
          <w:lang w:val="en-GB"/>
        </w:rPr>
        <w:t xml:space="preserve">the PSHE </w:t>
      </w:r>
      <w:r w:rsidR="00782F70">
        <w:rPr>
          <w:rFonts w:asciiTheme="minorHAnsi" w:hAnsiTheme="minorHAnsi" w:cstheme="minorHAnsi"/>
          <w:sz w:val="22"/>
          <w:szCs w:val="22"/>
          <w:lang w:val="en-GB"/>
        </w:rPr>
        <w:t>&amp; Curriculum Lead</w:t>
      </w:r>
      <w:r w:rsidR="00330E0F" w:rsidRPr="0052716A">
        <w:rPr>
          <w:rFonts w:asciiTheme="minorHAnsi" w:hAnsiTheme="minorHAnsi" w:cstheme="minorHAnsi"/>
          <w:sz w:val="22"/>
          <w:szCs w:val="22"/>
          <w:lang w:val="en-GB"/>
        </w:rPr>
        <w:t xml:space="preserve"> annually. </w:t>
      </w:r>
      <w:r w:rsidRPr="0052716A">
        <w:rPr>
          <w:rFonts w:asciiTheme="minorHAnsi" w:hAnsiTheme="minorHAnsi" w:cstheme="minorHAnsi"/>
          <w:sz w:val="22"/>
          <w:szCs w:val="22"/>
          <w:lang w:val="en-GB"/>
        </w:rPr>
        <w:t xml:space="preserve"> At every review, the policy will be approved by </w:t>
      </w:r>
      <w:r w:rsidR="00330E0F" w:rsidRPr="0052716A">
        <w:rPr>
          <w:rFonts w:asciiTheme="minorHAnsi" w:hAnsiTheme="minorHAnsi" w:cstheme="minorHAnsi"/>
          <w:sz w:val="22"/>
          <w:szCs w:val="22"/>
          <w:lang w:val="en-GB"/>
        </w:rPr>
        <w:t>the governing board.</w:t>
      </w:r>
      <w:r w:rsidR="00914DE5">
        <w:rPr>
          <w:rFonts w:asciiTheme="minorHAnsi" w:hAnsiTheme="minorHAnsi" w:cstheme="minorHAnsi"/>
          <w:sz w:val="22"/>
          <w:szCs w:val="22"/>
          <w:lang w:val="en-GB"/>
        </w:rPr>
        <w:t xml:space="preserve"> </w:t>
      </w:r>
    </w:p>
    <w:p w14:paraId="5A4A92D8" w14:textId="7B05BD97" w:rsidR="00914DE5" w:rsidRPr="0052716A" w:rsidRDefault="00914DE5" w:rsidP="005D4022">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 xml:space="preserve">It has been </w:t>
      </w:r>
      <w:r w:rsidR="006B0A00">
        <w:rPr>
          <w:rFonts w:asciiTheme="minorHAnsi" w:hAnsiTheme="minorHAnsi" w:cstheme="minorHAnsi"/>
          <w:sz w:val="22"/>
          <w:szCs w:val="22"/>
          <w:lang w:val="en-GB"/>
        </w:rPr>
        <w:t>reviewed</w:t>
      </w:r>
      <w:r>
        <w:rPr>
          <w:rFonts w:asciiTheme="minorHAnsi" w:hAnsiTheme="minorHAnsi" w:cstheme="minorHAnsi"/>
          <w:sz w:val="22"/>
          <w:szCs w:val="22"/>
          <w:lang w:val="en-GB"/>
        </w:rPr>
        <w:t xml:space="preserve"> against the Department for Education’s revised statutory </w:t>
      </w:r>
      <w:r w:rsidR="006B0A00">
        <w:rPr>
          <w:rFonts w:asciiTheme="minorHAnsi" w:hAnsiTheme="minorHAnsi" w:cstheme="minorHAnsi"/>
          <w:sz w:val="22"/>
          <w:szCs w:val="22"/>
          <w:lang w:val="en-GB"/>
        </w:rPr>
        <w:t>‘</w:t>
      </w:r>
      <w:r>
        <w:rPr>
          <w:rFonts w:asciiTheme="minorHAnsi" w:hAnsiTheme="minorHAnsi" w:cstheme="minorHAnsi"/>
          <w:sz w:val="22"/>
          <w:szCs w:val="22"/>
          <w:lang w:val="en-GB"/>
        </w:rPr>
        <w:t>Relationships Education, Relationships and Sex Education and Health Education</w:t>
      </w:r>
      <w:r w:rsidR="006B0A00">
        <w:rPr>
          <w:rFonts w:asciiTheme="minorHAnsi" w:hAnsiTheme="minorHAnsi" w:cstheme="minorHAnsi"/>
          <w:sz w:val="22"/>
          <w:szCs w:val="22"/>
          <w:lang w:val="en-GB"/>
        </w:rPr>
        <w:t xml:space="preserve"> guidance’</w:t>
      </w:r>
      <w:r>
        <w:rPr>
          <w:rFonts w:asciiTheme="minorHAnsi" w:hAnsiTheme="minorHAnsi" w:cstheme="minorHAnsi"/>
          <w:sz w:val="22"/>
          <w:szCs w:val="22"/>
          <w:lang w:val="en-GB"/>
        </w:rPr>
        <w:t xml:space="preserve"> (July 2025) which becomes statutory </w:t>
      </w:r>
      <w:r w:rsidR="006B0A00">
        <w:rPr>
          <w:rFonts w:asciiTheme="minorHAnsi" w:hAnsiTheme="minorHAnsi" w:cstheme="minorHAnsi"/>
          <w:sz w:val="22"/>
          <w:szCs w:val="22"/>
          <w:lang w:val="en-GB"/>
        </w:rPr>
        <w:t>from the 1</w:t>
      </w:r>
      <w:r w:rsidR="006B0A00" w:rsidRPr="006B0A00">
        <w:rPr>
          <w:rFonts w:asciiTheme="minorHAnsi" w:hAnsiTheme="minorHAnsi" w:cstheme="minorHAnsi"/>
          <w:sz w:val="22"/>
          <w:szCs w:val="22"/>
          <w:vertAlign w:val="superscript"/>
          <w:lang w:val="en-GB"/>
        </w:rPr>
        <w:t>st</w:t>
      </w:r>
      <w:r w:rsidR="006B0A00">
        <w:rPr>
          <w:rFonts w:asciiTheme="minorHAnsi" w:hAnsiTheme="minorHAnsi" w:cstheme="minorHAnsi"/>
          <w:sz w:val="22"/>
          <w:szCs w:val="22"/>
          <w:lang w:val="en-GB"/>
        </w:rPr>
        <w:t xml:space="preserve"> September 2026.</w:t>
      </w:r>
    </w:p>
    <w:p w14:paraId="6182545D" w14:textId="2BC61EE6" w:rsidR="005D4022" w:rsidRDefault="005D4022" w:rsidP="005D4022">
      <w:pPr>
        <w:pStyle w:val="1bodycopy10pt"/>
        <w:rPr>
          <w:lang w:val="en-GB"/>
        </w:rPr>
      </w:pPr>
    </w:p>
    <w:p w14:paraId="2645A6D3" w14:textId="7D264B08" w:rsidR="00723546" w:rsidRDefault="00723546" w:rsidP="00723546">
      <w:pPr>
        <w:pStyle w:val="Heading1"/>
        <w:rPr>
          <w:color w:val="4472C4" w:themeColor="accent5"/>
        </w:rPr>
      </w:pPr>
      <w:r w:rsidRPr="00782F70">
        <w:rPr>
          <w:color w:val="4472C4" w:themeColor="accent5"/>
        </w:rPr>
        <w:t>1</w:t>
      </w:r>
      <w:r>
        <w:rPr>
          <w:color w:val="4472C4" w:themeColor="accent5"/>
        </w:rPr>
        <w:t>1</w:t>
      </w:r>
      <w:r w:rsidRPr="00782F70">
        <w:rPr>
          <w:color w:val="4472C4" w:themeColor="accent5"/>
        </w:rPr>
        <w:t xml:space="preserve">. </w:t>
      </w:r>
      <w:r>
        <w:rPr>
          <w:color w:val="4472C4" w:themeColor="accent5"/>
        </w:rPr>
        <w:t>Policy Approval</w:t>
      </w:r>
    </w:p>
    <w:p w14:paraId="41197242" w14:textId="150320F3" w:rsidR="00723546" w:rsidRPr="00F33F8F" w:rsidRDefault="00723546" w:rsidP="00723546">
      <w:r w:rsidRPr="00F33F8F">
        <w:t>This policy was approved by the Governing Body/Board of Trustees on:</w:t>
      </w:r>
    </w:p>
    <w:p w14:paraId="5047079A" w14:textId="4FFB90C3" w:rsidR="00723546" w:rsidRPr="00F33F8F" w:rsidRDefault="00723546" w:rsidP="00723546"/>
    <w:p w14:paraId="00ED5F50" w14:textId="4F004C82" w:rsidR="00723546" w:rsidRPr="00F33F8F" w:rsidRDefault="00723546" w:rsidP="00723546">
      <w:r w:rsidRPr="00F33F8F">
        <w:t>Chair of Governors/Trustees:</w:t>
      </w:r>
    </w:p>
    <w:p w14:paraId="5984006D" w14:textId="38113056" w:rsidR="00723546" w:rsidRPr="00F33F8F" w:rsidRDefault="00723546" w:rsidP="00723546"/>
    <w:p w14:paraId="0CB1C2C5" w14:textId="1154EB90" w:rsidR="00C92210" w:rsidRPr="00F33F8F" w:rsidRDefault="00723546" w:rsidP="00F33F8F">
      <w:pPr>
        <w:sectPr w:rsidR="00C92210" w:rsidRPr="00F33F8F" w:rsidSect="00A3031E">
          <w:pgSz w:w="11906" w:h="16838"/>
          <w:pgMar w:top="709" w:right="1440" w:bottom="1440" w:left="1440" w:header="708" w:footer="708" w:gutter="0"/>
          <w:cols w:space="708"/>
          <w:docGrid w:linePitch="360"/>
        </w:sectPr>
      </w:pPr>
      <w:r w:rsidRPr="00F33F8F">
        <w:t>Next review Date:</w:t>
      </w:r>
      <w:r>
        <w:t xml:space="preserve"> July 2027 </w:t>
      </w:r>
    </w:p>
    <w:p w14:paraId="1A89BD76" w14:textId="1601A2A7" w:rsidR="00C92210" w:rsidRDefault="00144C26" w:rsidP="00C92210">
      <w:pPr>
        <w:pStyle w:val="Heading3"/>
      </w:pPr>
      <w:bookmarkStart w:id="10" w:name="_Toc11230578"/>
      <w:bookmarkStart w:id="11" w:name="_Hlk233661759"/>
      <w:r>
        <w:lastRenderedPageBreak/>
        <w:t>Appendix 1</w:t>
      </w:r>
      <w:r w:rsidR="00C92210">
        <w:t>: By the end of primary school pupils should know</w:t>
      </w:r>
      <w:bookmarkEnd w:id="10"/>
      <w:r w:rsidR="00591A70">
        <w:t>/understand</w:t>
      </w:r>
    </w:p>
    <w:bookmarkEnd w:id="11"/>
    <w:p w14:paraId="1A8183BE" w14:textId="77777777" w:rsidR="00591A70" w:rsidRPr="002F4B89" w:rsidRDefault="00591A70" w:rsidP="007656B8">
      <w:pPr>
        <w:spacing w:after="0" w:line="240" w:lineRule="auto"/>
        <w:rPr>
          <w:rFonts w:ascii="Outfit" w:hAnsi="Outfit"/>
          <w:b/>
          <w:bCs/>
          <w:color w:val="000C30"/>
          <w:sz w:val="24"/>
          <w:szCs w:val="24"/>
        </w:rPr>
      </w:pPr>
      <w:r w:rsidRPr="002F4B89">
        <w:rPr>
          <w:rFonts w:ascii="Outfit" w:hAnsi="Outfit"/>
          <w:b/>
          <w:bCs/>
          <w:color w:val="000C30"/>
          <w:sz w:val="24"/>
          <w:szCs w:val="24"/>
        </w:rPr>
        <w:t>Relationships and Health Education: Statutory Content</w:t>
      </w:r>
    </w:p>
    <w:p w14:paraId="75A7E165" w14:textId="77777777" w:rsidR="00591A70" w:rsidRPr="002F4B89" w:rsidRDefault="00591A70" w:rsidP="007656B8">
      <w:pPr>
        <w:spacing w:after="0" w:line="240" w:lineRule="auto"/>
        <w:rPr>
          <w:rFonts w:ascii="Outfit" w:hAnsi="Outfit"/>
          <w:b/>
          <w:bCs/>
          <w:color w:val="000C30"/>
        </w:rPr>
      </w:pPr>
    </w:p>
    <w:p w14:paraId="447EC392" w14:textId="77777777" w:rsidR="00591A70" w:rsidRPr="002F4B89" w:rsidRDefault="00591A70" w:rsidP="007656B8">
      <w:pPr>
        <w:spacing w:after="0" w:line="240" w:lineRule="auto"/>
        <w:rPr>
          <w:rFonts w:ascii="Outfit" w:hAnsi="Outfit"/>
          <w:b/>
          <w:bCs/>
          <w:color w:val="000C30"/>
        </w:rPr>
      </w:pPr>
      <w:r w:rsidRPr="002F4B89">
        <w:rPr>
          <w:rFonts w:ascii="Outfit" w:hAnsi="Outfit"/>
          <w:b/>
          <w:bCs/>
          <w:color w:val="000C30"/>
        </w:rPr>
        <w:t>Relationships Education</w:t>
      </w:r>
    </w:p>
    <w:p w14:paraId="4E2196D3" w14:textId="77777777" w:rsidR="00591A70" w:rsidRPr="002F4B89" w:rsidRDefault="00591A70" w:rsidP="007656B8">
      <w:pPr>
        <w:spacing w:after="0" w:line="240" w:lineRule="auto"/>
        <w:rPr>
          <w:rFonts w:ascii="Outfit" w:hAnsi="Outfit"/>
          <w:color w:val="000C30"/>
        </w:rPr>
      </w:pPr>
      <w:r w:rsidRPr="002F4B89">
        <w:rPr>
          <w:rFonts w:ascii="Outfit" w:hAnsi="Outfit"/>
          <w:color w:val="000C30"/>
        </w:rPr>
        <w:t>Relationships Education is compulsory for all primary-aged children and there is no right of withdrawal. It focuses on teaching children the fundamental building blocks of positive, respectful relationships with family, friends, peers and adults.</w:t>
      </w:r>
    </w:p>
    <w:p w14:paraId="79A3EDDF" w14:textId="77777777" w:rsidR="00591A70" w:rsidRPr="002F4B89" w:rsidRDefault="00591A70" w:rsidP="007656B8">
      <w:pPr>
        <w:spacing w:after="0" w:line="240" w:lineRule="auto"/>
        <w:rPr>
          <w:rFonts w:ascii="Outfit" w:hAnsi="Outfit"/>
          <w:color w:val="000C30"/>
        </w:rPr>
      </w:pPr>
    </w:p>
    <w:p w14:paraId="20E98052" w14:textId="77777777" w:rsidR="00591A70" w:rsidRPr="00591A70" w:rsidRDefault="00591A70" w:rsidP="007656B8">
      <w:pPr>
        <w:spacing w:after="0" w:line="240" w:lineRule="auto"/>
        <w:rPr>
          <w:rFonts w:ascii="Outfit" w:hAnsi="Outfit"/>
          <w:b/>
          <w:bCs/>
          <w:color w:val="000C30"/>
        </w:rPr>
      </w:pPr>
      <w:r w:rsidRPr="00591A70">
        <w:rPr>
          <w:rFonts w:ascii="Outfit" w:hAnsi="Outfit"/>
          <w:b/>
          <w:bCs/>
          <w:color w:val="000C30"/>
        </w:rPr>
        <w:t>By the end of primary school, our children will understand:</w:t>
      </w:r>
    </w:p>
    <w:p w14:paraId="38EC8A74" w14:textId="77777777" w:rsidR="00591A70" w:rsidRPr="002F4B89" w:rsidRDefault="00591A70" w:rsidP="00591A70">
      <w:pPr>
        <w:pStyle w:val="ListParagraph"/>
        <w:numPr>
          <w:ilvl w:val="0"/>
          <w:numId w:val="13"/>
        </w:numPr>
        <w:spacing w:after="0"/>
        <w:rPr>
          <w:rFonts w:ascii="Outfit" w:hAnsi="Outfit"/>
          <w:color w:val="000C30"/>
          <w:sz w:val="22"/>
          <w:szCs w:val="22"/>
        </w:rPr>
      </w:pPr>
      <w:r w:rsidRPr="00591A70">
        <w:rPr>
          <w:rFonts w:ascii="Outfit" w:hAnsi="Outfit"/>
          <w:b/>
          <w:bCs/>
          <w:color w:val="000C30"/>
          <w:sz w:val="22"/>
          <w:szCs w:val="22"/>
        </w:rPr>
        <w:t>Families and people who care for me</w:t>
      </w:r>
      <w:r w:rsidRPr="002F4B89">
        <w:rPr>
          <w:rFonts w:ascii="Outfit" w:hAnsi="Outfit"/>
          <w:color w:val="000C30"/>
          <w:sz w:val="22"/>
          <w:szCs w:val="22"/>
        </w:rPr>
        <w:t xml:space="preserve"> - That families come in many forms and all can provide love, security and stability; the characteristics of healthy family life; how to </w:t>
      </w:r>
      <w:proofErr w:type="spellStart"/>
      <w:r w:rsidRPr="002F4B89">
        <w:rPr>
          <w:rFonts w:ascii="Outfit" w:hAnsi="Outfit"/>
          <w:color w:val="000C30"/>
          <w:sz w:val="22"/>
          <w:szCs w:val="22"/>
        </w:rPr>
        <w:t>recognise</w:t>
      </w:r>
      <w:proofErr w:type="spellEnd"/>
      <w:r w:rsidRPr="002F4B89">
        <w:rPr>
          <w:rFonts w:ascii="Outfit" w:hAnsi="Outfit"/>
          <w:color w:val="000C30"/>
          <w:sz w:val="22"/>
          <w:szCs w:val="22"/>
        </w:rPr>
        <w:t xml:space="preserve"> unhealthy family relationships and seek help; marriage and civil partnerships as legal commitments.</w:t>
      </w:r>
    </w:p>
    <w:p w14:paraId="6588549D" w14:textId="77777777" w:rsidR="00591A70" w:rsidRPr="002F4B89" w:rsidRDefault="00591A70" w:rsidP="00591A70">
      <w:pPr>
        <w:pStyle w:val="ListParagraph"/>
        <w:numPr>
          <w:ilvl w:val="0"/>
          <w:numId w:val="13"/>
        </w:numPr>
        <w:spacing w:after="0"/>
        <w:rPr>
          <w:rFonts w:ascii="Outfit" w:hAnsi="Outfit"/>
          <w:color w:val="000C30"/>
          <w:sz w:val="22"/>
          <w:szCs w:val="22"/>
        </w:rPr>
      </w:pPr>
      <w:r w:rsidRPr="00591A70">
        <w:rPr>
          <w:rFonts w:ascii="Outfit" w:hAnsi="Outfit"/>
          <w:b/>
          <w:bCs/>
          <w:color w:val="000C30"/>
          <w:sz w:val="22"/>
          <w:szCs w:val="22"/>
        </w:rPr>
        <w:t>Caring friendships</w:t>
      </w:r>
      <w:r w:rsidRPr="002F4B89">
        <w:rPr>
          <w:rFonts w:ascii="Outfit" w:hAnsi="Outfit"/>
          <w:color w:val="000C30"/>
          <w:sz w:val="22"/>
          <w:szCs w:val="22"/>
        </w:rPr>
        <w:t xml:space="preserve"> - How friendships contribute to happiness and security; characteristics of healthy friendships including mutual respect, trust, loyalty and kindness; how to </w:t>
      </w:r>
      <w:proofErr w:type="spellStart"/>
      <w:r w:rsidRPr="002F4B89">
        <w:rPr>
          <w:rFonts w:ascii="Outfit" w:hAnsi="Outfit"/>
          <w:color w:val="000C30"/>
          <w:sz w:val="22"/>
          <w:szCs w:val="22"/>
        </w:rPr>
        <w:t>recognise</w:t>
      </w:r>
      <w:proofErr w:type="spellEnd"/>
      <w:r w:rsidRPr="002F4B89">
        <w:rPr>
          <w:rFonts w:ascii="Outfit" w:hAnsi="Outfit"/>
          <w:color w:val="000C30"/>
          <w:sz w:val="22"/>
          <w:szCs w:val="22"/>
        </w:rPr>
        <w:t xml:space="preserve"> and navigate friendship difficulties; how to make and maintain positive friendships.</w:t>
      </w:r>
    </w:p>
    <w:p w14:paraId="3A22E806" w14:textId="77777777" w:rsidR="00591A70" w:rsidRPr="002F4B89" w:rsidRDefault="00591A70" w:rsidP="00591A70">
      <w:pPr>
        <w:pStyle w:val="ListParagraph"/>
        <w:numPr>
          <w:ilvl w:val="0"/>
          <w:numId w:val="13"/>
        </w:numPr>
        <w:spacing w:after="0"/>
        <w:rPr>
          <w:rFonts w:ascii="Outfit" w:hAnsi="Outfit"/>
          <w:color w:val="000C30"/>
          <w:sz w:val="22"/>
          <w:szCs w:val="22"/>
        </w:rPr>
      </w:pPr>
      <w:r w:rsidRPr="00591A70">
        <w:rPr>
          <w:rFonts w:ascii="Outfit" w:hAnsi="Outfit"/>
          <w:b/>
          <w:bCs/>
          <w:color w:val="000C30"/>
          <w:sz w:val="22"/>
          <w:szCs w:val="22"/>
        </w:rPr>
        <w:t>Respectful, kind relationships</w:t>
      </w:r>
      <w:r w:rsidRPr="002F4B89">
        <w:rPr>
          <w:rFonts w:ascii="Outfit" w:hAnsi="Outfit"/>
          <w:color w:val="000C30"/>
          <w:sz w:val="22"/>
          <w:szCs w:val="22"/>
        </w:rPr>
        <w:t xml:space="preserve"> - The importance of paying attention to others' needs; setting and respecting boundaries; communicating effectively and managing conflict with kindness; the importance of respect and self-respect; different types of bullying and how to respond; understanding stereotypes and how to challenge them.</w:t>
      </w:r>
    </w:p>
    <w:p w14:paraId="682BF19D" w14:textId="77777777" w:rsidR="00591A70" w:rsidRPr="002F4B89" w:rsidRDefault="00591A70" w:rsidP="00591A70">
      <w:pPr>
        <w:pStyle w:val="ListParagraph"/>
        <w:numPr>
          <w:ilvl w:val="0"/>
          <w:numId w:val="13"/>
        </w:numPr>
        <w:spacing w:after="0"/>
        <w:rPr>
          <w:rFonts w:ascii="Outfit" w:hAnsi="Outfit"/>
          <w:color w:val="000C30"/>
          <w:sz w:val="22"/>
          <w:szCs w:val="22"/>
        </w:rPr>
      </w:pPr>
      <w:r w:rsidRPr="00591A70">
        <w:rPr>
          <w:rFonts w:ascii="Outfit" w:hAnsi="Outfit"/>
          <w:b/>
          <w:bCs/>
          <w:color w:val="000C30"/>
          <w:sz w:val="22"/>
          <w:szCs w:val="22"/>
        </w:rPr>
        <w:t>Online safety and awareness</w:t>
      </w:r>
      <w:r w:rsidRPr="002F4B89">
        <w:rPr>
          <w:rFonts w:ascii="Outfit" w:hAnsi="Outfit"/>
          <w:color w:val="000C30"/>
          <w:sz w:val="22"/>
          <w:szCs w:val="22"/>
        </w:rPr>
        <w:t xml:space="preserve"> - How to behave respectfully online; critically evaluating online relationships and information; understanding privacy and personal information; </w:t>
      </w:r>
      <w:proofErr w:type="spellStart"/>
      <w:r w:rsidRPr="002F4B89">
        <w:rPr>
          <w:rFonts w:ascii="Outfit" w:hAnsi="Outfit"/>
          <w:color w:val="000C30"/>
          <w:sz w:val="22"/>
          <w:szCs w:val="22"/>
        </w:rPr>
        <w:t>recognising</w:t>
      </w:r>
      <w:proofErr w:type="spellEnd"/>
      <w:r w:rsidRPr="002F4B89">
        <w:rPr>
          <w:rFonts w:ascii="Outfit" w:hAnsi="Outfit"/>
          <w:color w:val="000C30"/>
          <w:sz w:val="22"/>
          <w:szCs w:val="22"/>
        </w:rPr>
        <w:t xml:space="preserve"> and reporting online risks; age restrictions for social media; understanding that content online can be inappropriate or upsetting.</w:t>
      </w:r>
    </w:p>
    <w:p w14:paraId="78E10027" w14:textId="77777777" w:rsidR="00591A70" w:rsidRPr="002F4B89" w:rsidRDefault="00591A70" w:rsidP="00591A70">
      <w:pPr>
        <w:pStyle w:val="ListParagraph"/>
        <w:numPr>
          <w:ilvl w:val="0"/>
          <w:numId w:val="13"/>
        </w:numPr>
        <w:spacing w:after="0"/>
        <w:rPr>
          <w:rFonts w:ascii="Outfit" w:hAnsi="Outfit"/>
          <w:color w:val="000C30"/>
          <w:sz w:val="22"/>
          <w:szCs w:val="22"/>
        </w:rPr>
      </w:pPr>
      <w:r w:rsidRPr="00591A70">
        <w:rPr>
          <w:rFonts w:ascii="Outfit" w:hAnsi="Outfit"/>
          <w:b/>
          <w:bCs/>
          <w:color w:val="000C30"/>
          <w:sz w:val="22"/>
          <w:szCs w:val="22"/>
        </w:rPr>
        <w:t>Being safe</w:t>
      </w:r>
      <w:r w:rsidRPr="002F4B89">
        <w:rPr>
          <w:rFonts w:ascii="Outfit" w:hAnsi="Outfit"/>
          <w:color w:val="000C30"/>
          <w:sz w:val="22"/>
          <w:szCs w:val="22"/>
        </w:rPr>
        <w:t xml:space="preserve"> - Understanding appropriate and inappropriate boundaries; concepts of privacy and consent; that each person's body belongs to them; how to </w:t>
      </w:r>
      <w:proofErr w:type="spellStart"/>
      <w:r w:rsidRPr="002F4B89">
        <w:rPr>
          <w:rFonts w:ascii="Outfit" w:hAnsi="Outfit"/>
          <w:color w:val="000C30"/>
          <w:sz w:val="22"/>
          <w:szCs w:val="22"/>
        </w:rPr>
        <w:t>recognise</w:t>
      </w:r>
      <w:proofErr w:type="spellEnd"/>
      <w:r w:rsidRPr="002F4B89">
        <w:rPr>
          <w:rFonts w:ascii="Outfit" w:hAnsi="Outfit"/>
          <w:color w:val="000C30"/>
          <w:sz w:val="22"/>
          <w:szCs w:val="22"/>
        </w:rPr>
        <w:t xml:space="preserve"> when relationships are unsafe; how to respond to concerning adults; how to report abuse and seek help with confidence.</w:t>
      </w:r>
    </w:p>
    <w:p w14:paraId="6ACFDC7D" w14:textId="77777777" w:rsidR="00591A70" w:rsidRPr="00E37719" w:rsidRDefault="00591A70" w:rsidP="007656B8">
      <w:pPr>
        <w:pStyle w:val="ListParagraph"/>
        <w:rPr>
          <w:rFonts w:ascii="Outfit" w:hAnsi="Outfit"/>
          <w:color w:val="000C30"/>
        </w:rPr>
      </w:pPr>
    </w:p>
    <w:p w14:paraId="434A9F38" w14:textId="77777777" w:rsidR="00591A70" w:rsidRPr="002F4B89" w:rsidRDefault="00591A70" w:rsidP="007656B8">
      <w:pPr>
        <w:spacing w:after="0" w:line="240" w:lineRule="auto"/>
        <w:rPr>
          <w:rFonts w:ascii="Outfit" w:hAnsi="Outfit"/>
          <w:b/>
          <w:bCs/>
          <w:color w:val="000C30"/>
        </w:rPr>
      </w:pPr>
      <w:r w:rsidRPr="002F4B89">
        <w:rPr>
          <w:rFonts w:ascii="Outfit" w:hAnsi="Outfit"/>
          <w:b/>
          <w:bCs/>
          <w:color w:val="000C30"/>
        </w:rPr>
        <w:t>Health Education</w:t>
      </w:r>
    </w:p>
    <w:p w14:paraId="20CB1245" w14:textId="77777777" w:rsidR="00591A70" w:rsidRPr="002F4B89" w:rsidRDefault="00591A70" w:rsidP="007656B8">
      <w:pPr>
        <w:spacing w:after="0" w:line="240" w:lineRule="auto"/>
        <w:rPr>
          <w:rFonts w:ascii="Outfit" w:hAnsi="Outfit"/>
          <w:color w:val="000C30"/>
        </w:rPr>
      </w:pPr>
      <w:r w:rsidRPr="002F4B89">
        <w:rPr>
          <w:rFonts w:ascii="Outfit" w:hAnsi="Outfit"/>
          <w:color w:val="000C30"/>
        </w:rPr>
        <w:t>Health Education is compulsory for all primary-aged children and there is no right of withdrawal. It focuses on supporting children to make informed decisions about their health and wellbeing.</w:t>
      </w:r>
    </w:p>
    <w:p w14:paraId="29889C43" w14:textId="77777777" w:rsidR="00591A70" w:rsidRPr="002F4B89" w:rsidRDefault="00591A70" w:rsidP="007656B8">
      <w:pPr>
        <w:spacing w:after="0" w:line="240" w:lineRule="auto"/>
        <w:rPr>
          <w:rFonts w:ascii="Outfit" w:hAnsi="Outfit"/>
          <w:color w:val="000C30"/>
        </w:rPr>
      </w:pPr>
    </w:p>
    <w:p w14:paraId="78DF7CD8" w14:textId="77777777" w:rsidR="00591A70" w:rsidRPr="00591A70" w:rsidRDefault="00591A70" w:rsidP="007656B8">
      <w:pPr>
        <w:spacing w:after="0" w:line="240" w:lineRule="auto"/>
        <w:rPr>
          <w:rFonts w:ascii="Outfit" w:hAnsi="Outfit"/>
          <w:b/>
          <w:bCs/>
          <w:color w:val="000C30"/>
        </w:rPr>
      </w:pPr>
      <w:r w:rsidRPr="00591A70">
        <w:rPr>
          <w:rFonts w:ascii="Outfit" w:hAnsi="Outfit"/>
          <w:b/>
          <w:bCs/>
          <w:color w:val="000C30"/>
        </w:rPr>
        <w:t>By the end of primary school, our children will understand:</w:t>
      </w:r>
    </w:p>
    <w:p w14:paraId="30C567C0" w14:textId="77777777" w:rsidR="00591A70" w:rsidRPr="002F4B89" w:rsidRDefault="00591A70" w:rsidP="00591A70">
      <w:pPr>
        <w:pStyle w:val="ListParagraph"/>
        <w:numPr>
          <w:ilvl w:val="0"/>
          <w:numId w:val="14"/>
        </w:numPr>
        <w:spacing w:after="0"/>
        <w:rPr>
          <w:rFonts w:ascii="Outfit" w:hAnsi="Outfit"/>
          <w:color w:val="000C30"/>
          <w:sz w:val="22"/>
          <w:szCs w:val="22"/>
        </w:rPr>
      </w:pPr>
      <w:r w:rsidRPr="00591A70">
        <w:rPr>
          <w:rFonts w:ascii="Outfit" w:hAnsi="Outfit"/>
          <w:b/>
          <w:bCs/>
          <w:color w:val="000C30"/>
          <w:sz w:val="22"/>
          <w:szCs w:val="22"/>
        </w:rPr>
        <w:t>Mental wellbeing</w:t>
      </w:r>
      <w:r w:rsidRPr="002F4B89">
        <w:rPr>
          <w:rFonts w:ascii="Outfit" w:hAnsi="Outfit"/>
          <w:color w:val="000C30"/>
          <w:sz w:val="22"/>
          <w:szCs w:val="22"/>
        </w:rPr>
        <w:t xml:space="preserve"> - The normal range of emotions; how to </w:t>
      </w:r>
      <w:proofErr w:type="spellStart"/>
      <w:r w:rsidRPr="002F4B89">
        <w:rPr>
          <w:rFonts w:ascii="Outfit" w:hAnsi="Outfit"/>
          <w:color w:val="000C30"/>
          <w:sz w:val="22"/>
          <w:szCs w:val="22"/>
        </w:rPr>
        <w:t>recognise</w:t>
      </w:r>
      <w:proofErr w:type="spellEnd"/>
      <w:r w:rsidRPr="002F4B89">
        <w:rPr>
          <w:rFonts w:ascii="Outfit" w:hAnsi="Outfit"/>
          <w:color w:val="000C30"/>
          <w:sz w:val="22"/>
          <w:szCs w:val="22"/>
        </w:rPr>
        <w:t>, talk about and manage feelings; simple self-care techniques; that mental health challenges are common and can be supported; where and how to seek help when needed.</w:t>
      </w:r>
    </w:p>
    <w:p w14:paraId="2029FF34" w14:textId="77777777" w:rsidR="00591A70" w:rsidRPr="002F4B89" w:rsidRDefault="00591A70" w:rsidP="00591A70">
      <w:pPr>
        <w:pStyle w:val="ListParagraph"/>
        <w:numPr>
          <w:ilvl w:val="0"/>
          <w:numId w:val="14"/>
        </w:numPr>
        <w:spacing w:after="0"/>
        <w:rPr>
          <w:rFonts w:ascii="Outfit" w:hAnsi="Outfit"/>
          <w:color w:val="000C30"/>
          <w:sz w:val="22"/>
          <w:szCs w:val="22"/>
        </w:rPr>
      </w:pPr>
      <w:r w:rsidRPr="00591A70">
        <w:rPr>
          <w:rFonts w:ascii="Outfit" w:hAnsi="Outfit"/>
          <w:b/>
          <w:bCs/>
          <w:color w:val="000C30"/>
          <w:sz w:val="22"/>
          <w:szCs w:val="22"/>
        </w:rPr>
        <w:t>Internet safety and harms</w:t>
      </w:r>
      <w:r w:rsidRPr="002F4B89">
        <w:rPr>
          <w:rFonts w:ascii="Outfit" w:hAnsi="Outfit"/>
          <w:color w:val="000C30"/>
          <w:sz w:val="22"/>
          <w:szCs w:val="22"/>
        </w:rPr>
        <w:t xml:space="preserve"> - The benefits and risks of internet use; rationing screen time; </w:t>
      </w:r>
      <w:proofErr w:type="spellStart"/>
      <w:r w:rsidRPr="002F4B89">
        <w:rPr>
          <w:rFonts w:ascii="Outfit" w:hAnsi="Outfit"/>
          <w:color w:val="000C30"/>
          <w:sz w:val="22"/>
          <w:szCs w:val="22"/>
        </w:rPr>
        <w:t>recognising</w:t>
      </w:r>
      <w:proofErr w:type="spellEnd"/>
      <w:r w:rsidRPr="002F4B89">
        <w:rPr>
          <w:rFonts w:ascii="Outfit" w:hAnsi="Outfit"/>
          <w:color w:val="000C30"/>
          <w:sz w:val="22"/>
          <w:szCs w:val="22"/>
        </w:rPr>
        <w:t xml:space="preserve"> and displaying respectful online </w:t>
      </w:r>
      <w:proofErr w:type="spellStart"/>
      <w:r w:rsidRPr="002F4B89">
        <w:rPr>
          <w:rFonts w:ascii="Outfit" w:hAnsi="Outfit"/>
          <w:color w:val="000C30"/>
          <w:sz w:val="22"/>
          <w:szCs w:val="22"/>
        </w:rPr>
        <w:t>behaviour</w:t>
      </w:r>
      <w:proofErr w:type="spellEnd"/>
      <w:r w:rsidRPr="002F4B89">
        <w:rPr>
          <w:rFonts w:ascii="Outfit" w:hAnsi="Outfit"/>
          <w:color w:val="000C30"/>
          <w:sz w:val="22"/>
          <w:szCs w:val="22"/>
        </w:rPr>
        <w:t>; age restrictions on games and apps; being discerning about online information; where to report concerns.</w:t>
      </w:r>
    </w:p>
    <w:p w14:paraId="06302830" w14:textId="77777777" w:rsidR="00591A70" w:rsidRPr="002F4B89" w:rsidRDefault="00591A70" w:rsidP="00591A70">
      <w:pPr>
        <w:pStyle w:val="ListParagraph"/>
        <w:numPr>
          <w:ilvl w:val="0"/>
          <w:numId w:val="14"/>
        </w:numPr>
        <w:spacing w:after="0"/>
        <w:rPr>
          <w:rFonts w:ascii="Outfit" w:hAnsi="Outfit"/>
          <w:color w:val="000C30"/>
          <w:sz w:val="22"/>
          <w:szCs w:val="22"/>
        </w:rPr>
      </w:pPr>
      <w:r w:rsidRPr="00591A70">
        <w:rPr>
          <w:rFonts w:ascii="Outfit" w:hAnsi="Outfit"/>
          <w:b/>
          <w:bCs/>
          <w:color w:val="000C30"/>
          <w:sz w:val="22"/>
          <w:szCs w:val="22"/>
        </w:rPr>
        <w:t>Physical health and fitness</w:t>
      </w:r>
      <w:r w:rsidRPr="002F4B89">
        <w:rPr>
          <w:rFonts w:ascii="Outfit" w:hAnsi="Outfit"/>
          <w:color w:val="000C30"/>
          <w:sz w:val="22"/>
          <w:szCs w:val="22"/>
        </w:rPr>
        <w:t xml:space="preserve"> - Benefits of an active lifestyle; building regular physical activity into routines; risks of inactive lifestyles; when to seek health support.</w:t>
      </w:r>
    </w:p>
    <w:p w14:paraId="0082790E" w14:textId="77777777" w:rsidR="00591A70" w:rsidRPr="002F4B89" w:rsidRDefault="00591A70" w:rsidP="00591A70">
      <w:pPr>
        <w:pStyle w:val="ListParagraph"/>
        <w:numPr>
          <w:ilvl w:val="0"/>
          <w:numId w:val="14"/>
        </w:numPr>
        <w:spacing w:after="0"/>
        <w:rPr>
          <w:rFonts w:ascii="Outfit" w:hAnsi="Outfit"/>
          <w:color w:val="000C30"/>
          <w:sz w:val="22"/>
          <w:szCs w:val="22"/>
        </w:rPr>
      </w:pPr>
      <w:r w:rsidRPr="00591A70">
        <w:rPr>
          <w:rFonts w:ascii="Outfit" w:hAnsi="Outfit"/>
          <w:b/>
          <w:bCs/>
          <w:color w:val="000C30"/>
          <w:sz w:val="22"/>
          <w:szCs w:val="22"/>
        </w:rPr>
        <w:t xml:space="preserve">Healthy eating </w:t>
      </w:r>
      <w:r w:rsidRPr="002F4B89">
        <w:rPr>
          <w:rFonts w:ascii="Outfit" w:hAnsi="Outfit"/>
          <w:color w:val="000C30"/>
          <w:sz w:val="22"/>
          <w:szCs w:val="22"/>
        </w:rPr>
        <w:t>- What constitutes a healthy diet; principles of healthy meal planning; risks of unhealthy eating including impacts on teeth and weight; impacts of alcohol on health.</w:t>
      </w:r>
    </w:p>
    <w:p w14:paraId="286AC9BB" w14:textId="77777777" w:rsidR="00591A70" w:rsidRPr="002F4B89" w:rsidRDefault="00591A70" w:rsidP="00591A70">
      <w:pPr>
        <w:pStyle w:val="ListParagraph"/>
        <w:numPr>
          <w:ilvl w:val="0"/>
          <w:numId w:val="14"/>
        </w:numPr>
        <w:spacing w:after="0"/>
        <w:rPr>
          <w:rFonts w:ascii="Outfit" w:hAnsi="Outfit"/>
          <w:color w:val="000C30"/>
          <w:sz w:val="22"/>
          <w:szCs w:val="22"/>
        </w:rPr>
      </w:pPr>
      <w:r w:rsidRPr="00591A70">
        <w:rPr>
          <w:rFonts w:ascii="Outfit" w:hAnsi="Outfit"/>
          <w:b/>
          <w:bCs/>
          <w:color w:val="000C30"/>
          <w:sz w:val="22"/>
          <w:szCs w:val="22"/>
        </w:rPr>
        <w:t>Drugs, alcohol, tobacco and vaping</w:t>
      </w:r>
      <w:r w:rsidRPr="002F4B89">
        <w:rPr>
          <w:rFonts w:ascii="Outfit" w:hAnsi="Outfit"/>
          <w:color w:val="000C30"/>
          <w:sz w:val="22"/>
          <w:szCs w:val="22"/>
        </w:rPr>
        <w:t xml:space="preserve"> - Age-appropriate facts about legal and illegal substances and associated risks, including the risks of nicotine addiction.</w:t>
      </w:r>
    </w:p>
    <w:p w14:paraId="23C9D4E4" w14:textId="77777777" w:rsidR="00591A70" w:rsidRPr="002F4B89" w:rsidRDefault="00591A70" w:rsidP="00591A70">
      <w:pPr>
        <w:pStyle w:val="ListParagraph"/>
        <w:numPr>
          <w:ilvl w:val="0"/>
          <w:numId w:val="14"/>
        </w:numPr>
        <w:spacing w:after="0"/>
        <w:rPr>
          <w:rFonts w:ascii="Outfit" w:hAnsi="Outfit"/>
          <w:color w:val="000C30"/>
          <w:sz w:val="22"/>
          <w:szCs w:val="22"/>
        </w:rPr>
      </w:pPr>
      <w:r w:rsidRPr="00591A70">
        <w:rPr>
          <w:rFonts w:ascii="Outfit" w:hAnsi="Outfit"/>
          <w:b/>
          <w:bCs/>
          <w:color w:val="000C30"/>
          <w:sz w:val="22"/>
          <w:szCs w:val="22"/>
        </w:rPr>
        <w:lastRenderedPageBreak/>
        <w:t>Health protection and prevention</w:t>
      </w:r>
      <w:r w:rsidRPr="002F4B89">
        <w:rPr>
          <w:rFonts w:ascii="Outfit" w:hAnsi="Outfit"/>
          <w:color w:val="000C30"/>
          <w:sz w:val="22"/>
          <w:szCs w:val="22"/>
        </w:rPr>
        <w:t xml:space="preserve"> - </w:t>
      </w:r>
      <w:proofErr w:type="spellStart"/>
      <w:r w:rsidRPr="002F4B89">
        <w:rPr>
          <w:rFonts w:ascii="Outfit" w:hAnsi="Outfit"/>
          <w:color w:val="000C30"/>
          <w:sz w:val="22"/>
          <w:szCs w:val="22"/>
        </w:rPr>
        <w:t>Recognising</w:t>
      </w:r>
      <w:proofErr w:type="spellEnd"/>
      <w:r w:rsidRPr="002F4B89">
        <w:rPr>
          <w:rFonts w:ascii="Outfit" w:hAnsi="Outfit"/>
          <w:color w:val="000C30"/>
          <w:sz w:val="22"/>
          <w:szCs w:val="22"/>
        </w:rPr>
        <w:t xml:space="preserve"> early signs of illness; sun safety; importance of good quality sleep; dental health and oral hygiene; personal hygiene and germ spread; facts about vaccination and </w:t>
      </w:r>
      <w:proofErr w:type="spellStart"/>
      <w:r w:rsidRPr="002F4B89">
        <w:rPr>
          <w:rFonts w:ascii="Outfit" w:hAnsi="Outfit"/>
          <w:color w:val="000C30"/>
          <w:sz w:val="22"/>
          <w:szCs w:val="22"/>
        </w:rPr>
        <w:t>immunisation</w:t>
      </w:r>
      <w:proofErr w:type="spellEnd"/>
      <w:r w:rsidRPr="002F4B89">
        <w:rPr>
          <w:rFonts w:ascii="Outfit" w:hAnsi="Outfit"/>
          <w:color w:val="000C30"/>
          <w:sz w:val="22"/>
          <w:szCs w:val="22"/>
        </w:rPr>
        <w:t>.</w:t>
      </w:r>
    </w:p>
    <w:p w14:paraId="10F8F886" w14:textId="77777777" w:rsidR="00591A70" w:rsidRPr="002F4B89" w:rsidRDefault="00591A70" w:rsidP="00591A70">
      <w:pPr>
        <w:pStyle w:val="ListParagraph"/>
        <w:numPr>
          <w:ilvl w:val="0"/>
          <w:numId w:val="14"/>
        </w:numPr>
        <w:spacing w:after="0"/>
        <w:rPr>
          <w:rFonts w:ascii="Outfit" w:hAnsi="Outfit"/>
          <w:color w:val="000C30"/>
          <w:sz w:val="22"/>
          <w:szCs w:val="22"/>
        </w:rPr>
      </w:pPr>
      <w:r w:rsidRPr="00591A70">
        <w:rPr>
          <w:rFonts w:ascii="Outfit" w:hAnsi="Outfit"/>
          <w:b/>
          <w:bCs/>
          <w:color w:val="000C30"/>
          <w:sz w:val="22"/>
          <w:szCs w:val="22"/>
        </w:rPr>
        <w:t>Personal safety</w:t>
      </w:r>
      <w:r w:rsidRPr="002F4B89">
        <w:rPr>
          <w:rFonts w:ascii="Outfit" w:hAnsi="Outfit"/>
          <w:color w:val="000C30"/>
          <w:sz w:val="22"/>
          <w:szCs w:val="22"/>
        </w:rPr>
        <w:t xml:space="preserve"> - </w:t>
      </w:r>
      <w:proofErr w:type="spellStart"/>
      <w:r w:rsidRPr="002F4B89">
        <w:rPr>
          <w:rFonts w:ascii="Outfit" w:hAnsi="Outfit"/>
          <w:color w:val="000C30"/>
          <w:sz w:val="22"/>
          <w:szCs w:val="22"/>
        </w:rPr>
        <w:t>Recognising</w:t>
      </w:r>
      <w:proofErr w:type="spellEnd"/>
      <w:r w:rsidRPr="002F4B89">
        <w:rPr>
          <w:rFonts w:ascii="Outfit" w:hAnsi="Outfit"/>
          <w:color w:val="000C30"/>
          <w:sz w:val="22"/>
          <w:szCs w:val="22"/>
        </w:rPr>
        <w:t xml:space="preserve"> hazards and reducing risks; road, water and rail safety; when and how to seek help in emergencies.</w:t>
      </w:r>
    </w:p>
    <w:p w14:paraId="3A62E5AA" w14:textId="4F31ADA2" w:rsidR="00591A70" w:rsidRPr="002F4B89" w:rsidRDefault="00591A70" w:rsidP="00591A70">
      <w:pPr>
        <w:pStyle w:val="ListParagraph"/>
        <w:numPr>
          <w:ilvl w:val="0"/>
          <w:numId w:val="14"/>
        </w:numPr>
        <w:spacing w:after="0"/>
        <w:rPr>
          <w:rFonts w:ascii="Outfit" w:hAnsi="Outfit"/>
          <w:color w:val="000C30"/>
          <w:sz w:val="22"/>
          <w:szCs w:val="22"/>
        </w:rPr>
      </w:pPr>
      <w:r w:rsidRPr="00591A70">
        <w:rPr>
          <w:rFonts w:ascii="Outfit" w:hAnsi="Outfit"/>
          <w:b/>
          <w:bCs/>
          <w:color w:val="000C30"/>
          <w:sz w:val="22"/>
          <w:szCs w:val="22"/>
        </w:rPr>
        <w:t>Basic first aid</w:t>
      </w:r>
      <w:r w:rsidRPr="002F4B89">
        <w:rPr>
          <w:rFonts w:ascii="Outfit" w:hAnsi="Outfit"/>
          <w:color w:val="000C30"/>
          <w:sz w:val="22"/>
          <w:szCs w:val="22"/>
        </w:rPr>
        <w:t xml:space="preserve"> - How to make emergency calls; dealing with common injuries including head injuries.</w:t>
      </w:r>
    </w:p>
    <w:p w14:paraId="7F1176B2" w14:textId="6C78978B" w:rsidR="00591A70" w:rsidRPr="002F4B89" w:rsidRDefault="00591A70" w:rsidP="00591A70">
      <w:pPr>
        <w:pStyle w:val="ListParagraph"/>
        <w:numPr>
          <w:ilvl w:val="0"/>
          <w:numId w:val="14"/>
        </w:numPr>
        <w:spacing w:after="0"/>
        <w:rPr>
          <w:rFonts w:ascii="Outfit" w:hAnsi="Outfit"/>
          <w:color w:val="000C30"/>
          <w:sz w:val="22"/>
          <w:szCs w:val="22"/>
        </w:rPr>
      </w:pPr>
      <w:r w:rsidRPr="00591A70">
        <w:rPr>
          <w:rFonts w:ascii="Outfit" w:hAnsi="Outfit"/>
          <w:b/>
          <w:bCs/>
          <w:color w:val="000C30"/>
          <w:sz w:val="22"/>
          <w:szCs w:val="22"/>
        </w:rPr>
        <w:t>Developing bodies</w:t>
      </w:r>
      <w:r w:rsidRPr="002F4B89">
        <w:rPr>
          <w:rFonts w:ascii="Outfit" w:hAnsi="Outfit"/>
          <w:color w:val="000C30"/>
          <w:sz w:val="22"/>
          <w:szCs w:val="22"/>
        </w:rPr>
        <w:t xml:space="preserve"> - Understanding growth and body changes during adolescence; correct names for body parts; facts about the menstrual cycle including physical and emotional changes (noting that whilst average age of menstruation is 12, it can begin from age 8, so we teach this content before </w:t>
      </w:r>
      <w:proofErr w:type="gramStart"/>
      <w:r w:rsidRPr="002F4B89">
        <w:rPr>
          <w:rFonts w:ascii="Outfit" w:hAnsi="Outfit"/>
          <w:color w:val="000C30"/>
          <w:sz w:val="22"/>
          <w:szCs w:val="22"/>
        </w:rPr>
        <w:t>girls</w:t>
      </w:r>
      <w:proofErr w:type="gramEnd"/>
      <w:r w:rsidRPr="002F4B89">
        <w:rPr>
          <w:rFonts w:ascii="Outfit" w:hAnsi="Outfit"/>
          <w:color w:val="000C30"/>
          <w:sz w:val="22"/>
          <w:szCs w:val="22"/>
        </w:rPr>
        <w:t xml:space="preserve"> experience menstruation).</w:t>
      </w:r>
    </w:p>
    <w:p w14:paraId="22AEF578" w14:textId="3AA272C7" w:rsidR="00C92210" w:rsidRDefault="00C92210" w:rsidP="00DF4BF6">
      <w:pPr>
        <w:pStyle w:val="1bodycopy"/>
        <w:rPr>
          <w:rFonts w:asciiTheme="minorHAnsi" w:hAnsiTheme="minorHAnsi" w:cstheme="minorHAnsi"/>
        </w:rPr>
      </w:pPr>
    </w:p>
    <w:p w14:paraId="2E33243A" w14:textId="3A6293C0" w:rsidR="005978C8" w:rsidRDefault="005978C8" w:rsidP="005978C8">
      <w:pPr>
        <w:pStyle w:val="Heading3"/>
      </w:pPr>
      <w:bookmarkStart w:id="12" w:name="_Hlk233707675"/>
      <w:r>
        <w:t>Appendix 2: Knowledge Organisers</w:t>
      </w:r>
    </w:p>
    <w:bookmarkEnd w:id="12"/>
    <w:p w14:paraId="60129DF1" w14:textId="59BC2192" w:rsidR="005978C8" w:rsidRDefault="005978C8" w:rsidP="005978C8"/>
    <w:p w14:paraId="14C6D606" w14:textId="26C3DFA6" w:rsidR="00BB7B62" w:rsidRPr="00BB7B62" w:rsidRDefault="00BB7B62" w:rsidP="005978C8">
      <w:pPr>
        <w:rPr>
          <w:b/>
          <w:bCs/>
        </w:rPr>
      </w:pPr>
      <w:r w:rsidRPr="00BB7B62">
        <w:rPr>
          <w:b/>
          <w:bCs/>
        </w:rPr>
        <w:t xml:space="preserve">Parent/Teacher </w:t>
      </w:r>
      <w:r>
        <w:rPr>
          <w:b/>
          <w:bCs/>
        </w:rPr>
        <w:t>K</w:t>
      </w:r>
      <w:r w:rsidRPr="00BB7B62">
        <w:rPr>
          <w:b/>
          <w:bCs/>
        </w:rPr>
        <w:t>nowledge Organisers for Healthy Me</w:t>
      </w:r>
      <w:r>
        <w:rPr>
          <w:b/>
          <w:bCs/>
        </w:rPr>
        <w:t xml:space="preserve">: </w:t>
      </w:r>
    </w:p>
    <w:p w14:paraId="2160C97D" w14:textId="45403A59" w:rsidR="00BB7B62" w:rsidRDefault="00BB7B62" w:rsidP="005978C8">
      <w:r>
        <w:t xml:space="preserve">Year 1: </w:t>
      </w:r>
      <w:hyperlink r:id="rId8" w:history="1">
        <w:r w:rsidR="00C86FBE" w:rsidRPr="00165D69">
          <w:rPr>
            <w:rStyle w:val="Hyperlink"/>
          </w:rPr>
          <w:t>https://jigsawlivestcmsuk.blob.core.windows.net/umbraco-media/ekbf1ddv/hm-ptko-2026-3-11-editable-5.pdf</w:t>
        </w:r>
      </w:hyperlink>
    </w:p>
    <w:p w14:paraId="6AB60273" w14:textId="3ED12269" w:rsidR="00C86FBE" w:rsidRDefault="00BB7B62" w:rsidP="005978C8">
      <w:r>
        <w:t>Year 2:</w:t>
      </w:r>
      <w:r w:rsidR="00C86FBE" w:rsidRPr="00C86FBE">
        <w:t xml:space="preserve"> </w:t>
      </w:r>
      <w:hyperlink r:id="rId9" w:history="1">
        <w:r w:rsidR="00C86FBE" w:rsidRPr="00165D69">
          <w:rPr>
            <w:rStyle w:val="Hyperlink"/>
          </w:rPr>
          <w:t>https://jigsawlivestcmsuk.blob.core.windows.net/umbraco-media/sfum5vtt/hm-ptko-2026-3-11-editable-6.pdf</w:t>
        </w:r>
      </w:hyperlink>
    </w:p>
    <w:p w14:paraId="0521BA5A" w14:textId="7CBD79D8" w:rsidR="00BB7B62" w:rsidRDefault="00BB7B62" w:rsidP="005978C8">
      <w:r>
        <w:t xml:space="preserve"> Year 3: </w:t>
      </w:r>
      <w:hyperlink r:id="rId10" w:history="1">
        <w:r w:rsidR="00C86FBE" w:rsidRPr="00165D69">
          <w:rPr>
            <w:rStyle w:val="Hyperlink"/>
          </w:rPr>
          <w:t>https://jigsawlivestcmsuk.blob.core.windows.net/umbraco-media/qi1dsu4d/hm-ptko-2026-3-11-editable-7.pdf</w:t>
        </w:r>
      </w:hyperlink>
    </w:p>
    <w:p w14:paraId="1692B6E4" w14:textId="752E6B8F" w:rsidR="00BB7B62" w:rsidRDefault="00BB7B62" w:rsidP="005978C8">
      <w:r>
        <w:t xml:space="preserve">Year 4: </w:t>
      </w:r>
      <w:hyperlink r:id="rId11" w:history="1">
        <w:r w:rsidR="00C86FBE" w:rsidRPr="00165D69">
          <w:rPr>
            <w:rStyle w:val="Hyperlink"/>
          </w:rPr>
          <w:t>https://jigsawlivestcmsuk.blob.core.windows.net/umbraco-media/cqmnsty0/hm-ptko-2026-3-11-editable-8.pdf</w:t>
        </w:r>
      </w:hyperlink>
    </w:p>
    <w:p w14:paraId="34FCB255" w14:textId="2DF42634" w:rsidR="00BB7B62" w:rsidRDefault="00BB7B62" w:rsidP="005978C8">
      <w:r>
        <w:t xml:space="preserve">Year 5: </w:t>
      </w:r>
      <w:hyperlink r:id="rId12" w:history="1">
        <w:r w:rsidR="00C86FBE" w:rsidRPr="00165D69">
          <w:rPr>
            <w:rStyle w:val="Hyperlink"/>
          </w:rPr>
          <w:t>https://jigsawlivestcmsuk.blob.core.windows.net/umbraco-media/lhiat33p/hm-ptko-2026-3-11-editable-9.pdf</w:t>
        </w:r>
      </w:hyperlink>
    </w:p>
    <w:p w14:paraId="4421EBFB" w14:textId="3D6E713F" w:rsidR="00BB7B62" w:rsidRDefault="00BB7B62" w:rsidP="005978C8">
      <w:r>
        <w:t xml:space="preserve">Year 6: </w:t>
      </w:r>
      <w:hyperlink r:id="rId13" w:history="1">
        <w:r w:rsidR="006157FE" w:rsidRPr="00165D69">
          <w:rPr>
            <w:rStyle w:val="Hyperlink"/>
          </w:rPr>
          <w:t>https://jigsawlivestcmsuk.blob.core.windows.net/umbraco-media/gy2lahdt/hm-ptko-2026-3-11-editable-10.pdf</w:t>
        </w:r>
      </w:hyperlink>
    </w:p>
    <w:p w14:paraId="118C2542" w14:textId="487E07A1" w:rsidR="00BB7B62" w:rsidRDefault="00BB7B62" w:rsidP="005978C8"/>
    <w:p w14:paraId="25F77D3D" w14:textId="50A9E6D3" w:rsidR="00BB7B62" w:rsidRPr="00B33737" w:rsidRDefault="00BB7B62" w:rsidP="005978C8">
      <w:pPr>
        <w:rPr>
          <w:b/>
          <w:bCs/>
        </w:rPr>
      </w:pPr>
      <w:r w:rsidRPr="00B33737">
        <w:rPr>
          <w:b/>
          <w:bCs/>
        </w:rPr>
        <w:t>Parent/Teacher Knowledge Organisers for Relationships:</w:t>
      </w:r>
    </w:p>
    <w:p w14:paraId="21091807" w14:textId="6954BDB6" w:rsidR="00BB7B62" w:rsidRDefault="00BB7B62" w:rsidP="005978C8">
      <w:r>
        <w:t xml:space="preserve">Year 1: </w:t>
      </w:r>
      <w:hyperlink r:id="rId14" w:history="1">
        <w:r w:rsidR="00C86FBE" w:rsidRPr="00165D69">
          <w:rPr>
            <w:rStyle w:val="Hyperlink"/>
          </w:rPr>
          <w:t>https://jigsawlivestcmsuk.blob.core.windows.net/umbraco-media/nnkaorgy/rl-ptko-2026-5.pdf</w:t>
        </w:r>
      </w:hyperlink>
    </w:p>
    <w:p w14:paraId="074F96E1" w14:textId="0DACF30A" w:rsidR="00BB7B62" w:rsidRDefault="00BB7B62" w:rsidP="005978C8">
      <w:r>
        <w:t xml:space="preserve">Year 2: </w:t>
      </w:r>
      <w:hyperlink r:id="rId15" w:history="1">
        <w:r w:rsidR="00C86FBE" w:rsidRPr="00165D69">
          <w:rPr>
            <w:rStyle w:val="Hyperlink"/>
          </w:rPr>
          <w:t>https://jigsawlivestcmsuk.blob.core.windows.net/umbraco-media/anmmedat/rl-ptko-2026-6.pdf</w:t>
        </w:r>
      </w:hyperlink>
    </w:p>
    <w:p w14:paraId="2A6A3133" w14:textId="1D562C44" w:rsidR="00BB7B62" w:rsidRDefault="00BB7B62" w:rsidP="005978C8">
      <w:r>
        <w:t>Year 3:</w:t>
      </w:r>
      <w:r w:rsidR="00DC62B3">
        <w:t xml:space="preserve"> </w:t>
      </w:r>
      <w:hyperlink r:id="rId16" w:history="1">
        <w:r w:rsidR="00C86FBE" w:rsidRPr="00165D69">
          <w:rPr>
            <w:rStyle w:val="Hyperlink"/>
          </w:rPr>
          <w:t>https://jigsawlivestcmsuk.blob.core.windows.net/umbraco-media/5pif03fa/rl-ptko-2026-7.pdf</w:t>
        </w:r>
      </w:hyperlink>
    </w:p>
    <w:p w14:paraId="5877314F" w14:textId="23B9538C" w:rsidR="00BB7B62" w:rsidRDefault="00BB7B62" w:rsidP="005978C8">
      <w:r>
        <w:t>Year 4:</w:t>
      </w:r>
      <w:r w:rsidR="00B33737" w:rsidRPr="00B33737">
        <w:t xml:space="preserve"> </w:t>
      </w:r>
      <w:hyperlink r:id="rId17" w:history="1">
        <w:r w:rsidR="00C86FBE" w:rsidRPr="00165D69">
          <w:rPr>
            <w:rStyle w:val="Hyperlink"/>
          </w:rPr>
          <w:t>https://jigsawlivestcmsuk.blob.core.windows.net/umbraco-media/lvrgmazl/rl-ptko-2026-8.pdf</w:t>
        </w:r>
      </w:hyperlink>
    </w:p>
    <w:p w14:paraId="1232AF22" w14:textId="1AD0ABC3" w:rsidR="00BB7B62" w:rsidRDefault="00BB7B62" w:rsidP="005978C8">
      <w:r>
        <w:t>Year 5:</w:t>
      </w:r>
      <w:r w:rsidR="00B33737" w:rsidRPr="00B33737">
        <w:t xml:space="preserve"> </w:t>
      </w:r>
      <w:hyperlink r:id="rId18" w:history="1">
        <w:r w:rsidR="00C86FBE" w:rsidRPr="00165D69">
          <w:rPr>
            <w:rStyle w:val="Hyperlink"/>
          </w:rPr>
          <w:t>https://jigsawlivestcmsuk.blob.core.windows.net/umbraco-media/ouwpffrn/rl-ptko-2026-9.pdf</w:t>
        </w:r>
      </w:hyperlink>
    </w:p>
    <w:p w14:paraId="61218F05" w14:textId="039D3168" w:rsidR="00BB7B62" w:rsidRDefault="00BB7B62" w:rsidP="005978C8">
      <w:r>
        <w:t xml:space="preserve">Year 6: </w:t>
      </w:r>
      <w:hyperlink r:id="rId19" w:history="1">
        <w:r w:rsidR="006157FE" w:rsidRPr="00165D69">
          <w:rPr>
            <w:rStyle w:val="Hyperlink"/>
          </w:rPr>
          <w:t>https://jigsawlivestcmsuk.blob.core.windows.net/umbraco-media/nrhptzay/rl-ptko-2026-10.pdf</w:t>
        </w:r>
      </w:hyperlink>
    </w:p>
    <w:p w14:paraId="64F304C5" w14:textId="15F6920F" w:rsidR="00B33737" w:rsidRPr="00B33737" w:rsidRDefault="00B33737" w:rsidP="005978C8">
      <w:pPr>
        <w:rPr>
          <w:b/>
          <w:bCs/>
        </w:rPr>
      </w:pPr>
      <w:r w:rsidRPr="00B33737">
        <w:rPr>
          <w:b/>
          <w:bCs/>
        </w:rPr>
        <w:lastRenderedPageBreak/>
        <w:t xml:space="preserve">Parent/Teacher Knowledge Organisers for Changing Me: </w:t>
      </w:r>
    </w:p>
    <w:p w14:paraId="3B83577E" w14:textId="7836BD72" w:rsidR="00C86FBE" w:rsidRDefault="00B33737" w:rsidP="005978C8">
      <w:r>
        <w:t>Year 1:</w:t>
      </w:r>
      <w:r w:rsidR="00C86FBE" w:rsidRPr="00C86FBE">
        <w:t xml:space="preserve"> </w:t>
      </w:r>
      <w:hyperlink r:id="rId20" w:history="1">
        <w:r w:rsidR="00C86FBE" w:rsidRPr="00165D69">
          <w:rPr>
            <w:rStyle w:val="Hyperlink"/>
          </w:rPr>
          <w:t>https://jigsawlivestcmsuk.blob.core.windows.net/umbraco-media/rfudsf5z/cm-ptko-2026-5.pdf</w:t>
        </w:r>
      </w:hyperlink>
    </w:p>
    <w:p w14:paraId="504CC29B" w14:textId="30BBAEE9" w:rsidR="00B33737" w:rsidRDefault="00B33737" w:rsidP="005978C8">
      <w:r>
        <w:t xml:space="preserve"> Year 2:</w:t>
      </w:r>
      <w:r w:rsidRPr="00B33737">
        <w:t xml:space="preserve"> </w:t>
      </w:r>
      <w:hyperlink r:id="rId21" w:history="1">
        <w:r w:rsidR="00C86FBE" w:rsidRPr="00165D69">
          <w:rPr>
            <w:rStyle w:val="Hyperlink"/>
          </w:rPr>
          <w:t>https://jigsawlivestcmsuk.blob.core.windows.net/umbraco-media/txsf5rbl/cm-ptko-2026-6.pdf</w:t>
        </w:r>
      </w:hyperlink>
    </w:p>
    <w:p w14:paraId="16891850" w14:textId="03D7C150" w:rsidR="00B33737" w:rsidRDefault="00B33737" w:rsidP="005978C8">
      <w:r>
        <w:t>Year 3:</w:t>
      </w:r>
      <w:r w:rsidRPr="00B33737">
        <w:t xml:space="preserve"> </w:t>
      </w:r>
      <w:hyperlink r:id="rId22" w:history="1">
        <w:r w:rsidR="00C86FBE" w:rsidRPr="00165D69">
          <w:rPr>
            <w:rStyle w:val="Hyperlink"/>
          </w:rPr>
          <w:t>https://jigsawlivestcmsuk.blob.core.windows.net/umbraco-media/2pid2hvw/cm-ptko-2026-7.pdf</w:t>
        </w:r>
      </w:hyperlink>
    </w:p>
    <w:p w14:paraId="1175C220" w14:textId="438B5996" w:rsidR="00B33737" w:rsidRDefault="00B33737" w:rsidP="005978C8">
      <w:r>
        <w:t>Year 4:</w:t>
      </w:r>
      <w:r w:rsidRPr="00B33737">
        <w:t xml:space="preserve"> </w:t>
      </w:r>
      <w:hyperlink r:id="rId23" w:history="1">
        <w:r w:rsidR="00C86FBE" w:rsidRPr="00165D69">
          <w:rPr>
            <w:rStyle w:val="Hyperlink"/>
          </w:rPr>
          <w:t>https://jigsawlivestcmsuk.blob.core.windows.net/umbraco-media/drybqpdb/cm-ptko-2026-8.pdf</w:t>
        </w:r>
      </w:hyperlink>
    </w:p>
    <w:p w14:paraId="09B09499" w14:textId="31A5DC21" w:rsidR="00C86FBE" w:rsidRDefault="00B33737" w:rsidP="005978C8">
      <w:r>
        <w:t>Year 5:</w:t>
      </w:r>
      <w:r w:rsidRPr="00B33737">
        <w:t xml:space="preserve"> </w:t>
      </w:r>
      <w:hyperlink r:id="rId24" w:history="1">
        <w:r w:rsidR="00C86FBE" w:rsidRPr="00165D69">
          <w:rPr>
            <w:rStyle w:val="Hyperlink"/>
          </w:rPr>
          <w:t>https://jigsawlivestcmsuk.blob.core.windows.net/umbraco-media/fbvm0eql/cm-ptko-2026-9.pdf</w:t>
        </w:r>
      </w:hyperlink>
    </w:p>
    <w:p w14:paraId="56CD135D" w14:textId="282D0542" w:rsidR="00B33737" w:rsidRDefault="00B33737" w:rsidP="005978C8">
      <w:r>
        <w:t xml:space="preserve">Year 6: </w:t>
      </w:r>
      <w:hyperlink r:id="rId25" w:history="1">
        <w:r w:rsidR="006157FE" w:rsidRPr="00165D69">
          <w:rPr>
            <w:rStyle w:val="Hyperlink"/>
          </w:rPr>
          <w:t>https://jigsawlivestcmsuk.blob.core.windows.net/umbraco-media/qlmf31e1/cm-ptko-2026-10.pdf</w:t>
        </w:r>
      </w:hyperlink>
    </w:p>
    <w:p w14:paraId="4F50B83A" w14:textId="77777777" w:rsidR="006157FE" w:rsidRDefault="006157FE" w:rsidP="005978C8"/>
    <w:p w14:paraId="53B6E703" w14:textId="1840B572" w:rsidR="005978C8" w:rsidRDefault="00B33737" w:rsidP="00B33737">
      <w:r>
        <w:t xml:space="preserve">             </w:t>
      </w:r>
    </w:p>
    <w:p w14:paraId="057DA072" w14:textId="3F80FA93" w:rsidR="00144ACA" w:rsidRDefault="00144ACA" w:rsidP="00B33737"/>
    <w:p w14:paraId="5219A5FA" w14:textId="3D015A16" w:rsidR="00144ACA" w:rsidRDefault="00144ACA" w:rsidP="00B33737"/>
    <w:p w14:paraId="77E9D7E7" w14:textId="610CB7EB" w:rsidR="00144ACA" w:rsidRDefault="00144ACA" w:rsidP="00B33737"/>
    <w:p w14:paraId="3FF8AE14" w14:textId="423B0AD5" w:rsidR="00144ACA" w:rsidRDefault="00144ACA" w:rsidP="00B33737"/>
    <w:p w14:paraId="6E1B77D9" w14:textId="2ED1C44E" w:rsidR="00144ACA" w:rsidRDefault="00144ACA" w:rsidP="00B33737"/>
    <w:p w14:paraId="4064C392" w14:textId="74AF8CB5" w:rsidR="00144ACA" w:rsidRDefault="00144ACA" w:rsidP="00B33737"/>
    <w:p w14:paraId="0DB5DF56" w14:textId="1545A928" w:rsidR="00144ACA" w:rsidRDefault="00144ACA" w:rsidP="00B33737"/>
    <w:p w14:paraId="2C771EE0" w14:textId="70E84BD1" w:rsidR="00144ACA" w:rsidRDefault="00144ACA" w:rsidP="00B33737"/>
    <w:p w14:paraId="1AB185F7" w14:textId="75D41EE0" w:rsidR="00144ACA" w:rsidRDefault="00144ACA" w:rsidP="00B33737"/>
    <w:p w14:paraId="65B17C25" w14:textId="64F4928C" w:rsidR="00144ACA" w:rsidRDefault="00144ACA" w:rsidP="00B33737"/>
    <w:p w14:paraId="15A6EF69" w14:textId="403B4DDC" w:rsidR="00144ACA" w:rsidRDefault="00144ACA" w:rsidP="00B33737"/>
    <w:p w14:paraId="3E26CC09" w14:textId="716E4A4F" w:rsidR="00144ACA" w:rsidRDefault="00144ACA" w:rsidP="00B33737"/>
    <w:p w14:paraId="00FA7D5A" w14:textId="77777777" w:rsidR="00144ACA" w:rsidRDefault="00144ACA" w:rsidP="00B33737">
      <w:pPr>
        <w:sectPr w:rsidR="00144ACA" w:rsidSect="005978C8">
          <w:pgSz w:w="16838" w:h="11906" w:orient="landscape"/>
          <w:pgMar w:top="1276" w:right="1440" w:bottom="568" w:left="1440" w:header="709" w:footer="709" w:gutter="0"/>
          <w:cols w:space="708"/>
          <w:docGrid w:linePitch="360"/>
        </w:sectPr>
      </w:pPr>
    </w:p>
    <w:p w14:paraId="6C2859E9" w14:textId="5F1079A8" w:rsidR="00144ACA" w:rsidRDefault="00144ACA" w:rsidP="00B33737"/>
    <w:p w14:paraId="40E8DF2C" w14:textId="23448B22" w:rsidR="00144ACA" w:rsidRDefault="00144ACA" w:rsidP="00144ACA">
      <w:pPr>
        <w:pStyle w:val="Heading3"/>
      </w:pPr>
      <w:r>
        <w:t>Appendix 3: Parents Right to Withdraw Form.</w:t>
      </w:r>
    </w:p>
    <w:p w14:paraId="0D730D21" w14:textId="179A5399" w:rsidR="00144ACA" w:rsidRDefault="00777C4F" w:rsidP="00144ACA">
      <w:bookmarkStart w:id="13" w:name="_Hlk233707722"/>
      <w:bookmarkEnd w:id="13"/>
      <w:r w:rsidRPr="00777C4F">
        <w:rPr>
          <w:noProof/>
          <w:u w:val="single"/>
        </w:rPr>
        <w:drawing>
          <wp:anchor distT="0" distB="0" distL="114300" distR="114300" simplePos="0" relativeHeight="251671552" behindDoc="0" locked="0" layoutInCell="1" allowOverlap="1" wp14:anchorId="146D48B9" wp14:editId="57704F7B">
            <wp:simplePos x="0" y="0"/>
            <wp:positionH relativeFrom="margin">
              <wp:align>left</wp:align>
            </wp:positionH>
            <wp:positionV relativeFrom="paragraph">
              <wp:posOffset>22501</wp:posOffset>
            </wp:positionV>
            <wp:extent cx="467978" cy="795130"/>
            <wp:effectExtent l="0" t="0" r="8890" b="508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7978" cy="795130"/>
                    </a:xfrm>
                    <a:prstGeom prst="rect">
                      <a:avLst/>
                    </a:prstGeom>
                  </pic:spPr>
                </pic:pic>
              </a:graphicData>
            </a:graphic>
            <wp14:sizeRelH relativeFrom="page">
              <wp14:pctWidth>0</wp14:pctWidth>
            </wp14:sizeRelH>
            <wp14:sizeRelV relativeFrom="page">
              <wp14:pctHeight>0</wp14:pctHeight>
            </wp14:sizeRelV>
          </wp:anchor>
        </w:drawing>
      </w:r>
      <w:r w:rsidR="00144ACA" w:rsidRPr="00C4534B">
        <w:rPr>
          <w:noProof/>
        </w:rPr>
        <w:drawing>
          <wp:anchor distT="0" distB="0" distL="114300" distR="114300" simplePos="0" relativeHeight="251667456" behindDoc="1" locked="0" layoutInCell="1" allowOverlap="1" wp14:anchorId="0F1CAAA9" wp14:editId="32387C25">
            <wp:simplePos x="0" y="0"/>
            <wp:positionH relativeFrom="margin">
              <wp:align>right</wp:align>
            </wp:positionH>
            <wp:positionV relativeFrom="paragraph">
              <wp:posOffset>8255</wp:posOffset>
            </wp:positionV>
            <wp:extent cx="904875" cy="904875"/>
            <wp:effectExtent l="0" t="0" r="9525" b="9525"/>
            <wp:wrapTight wrapText="bothSides">
              <wp:wrapPolygon edited="0">
                <wp:start x="0" y="0"/>
                <wp:lineTo x="0" y="21373"/>
                <wp:lineTo x="21373" y="21373"/>
                <wp:lineTo x="21373" y="0"/>
                <wp:lineTo x="0" y="0"/>
              </wp:wrapPolygon>
            </wp:wrapTight>
            <wp:docPr id="8" name="Picture 8" descr="MCR Healthy Schools (@mcrhealthysch)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R Healthy Schools (@mcrhealthysch) | Twitte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BCD857" w14:textId="172647E7" w:rsidR="00144ACA" w:rsidRPr="00144ACA" w:rsidRDefault="00144ACA" w:rsidP="00144ACA"/>
    <w:p w14:paraId="30A3A865" w14:textId="77777777" w:rsidR="00144ACA" w:rsidRDefault="00144ACA" w:rsidP="00B33737"/>
    <w:p w14:paraId="4918FBA0" w14:textId="3BFF673E" w:rsidR="00144ACA" w:rsidRPr="00144ACA" w:rsidRDefault="00144ACA" w:rsidP="00144ACA">
      <w:pPr>
        <w:jc w:val="center"/>
        <w:rPr>
          <w:b/>
          <w:sz w:val="24"/>
          <w:u w:val="single"/>
        </w:rPr>
      </w:pPr>
      <w:r>
        <w:rPr>
          <w:b/>
          <w:sz w:val="24"/>
          <w:u w:val="single"/>
        </w:rPr>
        <w:t>Withdrawal from Sex Education Request F</w:t>
      </w:r>
      <w:r w:rsidRPr="00C4534B">
        <w:rPr>
          <w:b/>
          <w:sz w:val="24"/>
          <w:u w:val="single"/>
        </w:rPr>
        <w:t>orm.</w:t>
      </w:r>
    </w:p>
    <w:p w14:paraId="5E7A1459" w14:textId="77777777" w:rsidR="00144ACA" w:rsidRPr="000B537C" w:rsidRDefault="00144ACA" w:rsidP="00144ACA">
      <w:pPr>
        <w:ind w:left="-993"/>
        <w:rPr>
          <w:b/>
        </w:rPr>
      </w:pPr>
      <w:r w:rsidRPr="000B537C">
        <w:rPr>
          <w:b/>
        </w:rPr>
        <w:t xml:space="preserve">Pupil details: </w:t>
      </w:r>
    </w:p>
    <w:tbl>
      <w:tblPr>
        <w:tblStyle w:val="TableGrid"/>
        <w:tblW w:w="0" w:type="auto"/>
        <w:tblInd w:w="-993" w:type="dxa"/>
        <w:tblLook w:val="04A0" w:firstRow="1" w:lastRow="0" w:firstColumn="1" w:lastColumn="0" w:noHBand="0" w:noVBand="1"/>
      </w:tblPr>
      <w:tblGrid>
        <w:gridCol w:w="4508"/>
        <w:gridCol w:w="4508"/>
      </w:tblGrid>
      <w:tr w:rsidR="00144ACA" w14:paraId="039DF178" w14:textId="77777777" w:rsidTr="007656B8">
        <w:tc>
          <w:tcPr>
            <w:tcW w:w="4508" w:type="dxa"/>
            <w:shd w:val="clear" w:color="auto" w:fill="DEEAF6" w:themeFill="accent1" w:themeFillTint="33"/>
          </w:tcPr>
          <w:p w14:paraId="0C6B7167" w14:textId="77777777" w:rsidR="00144ACA" w:rsidRDefault="00144ACA" w:rsidP="007656B8">
            <w:r>
              <w:t>Pupil Name:</w:t>
            </w:r>
          </w:p>
        </w:tc>
        <w:tc>
          <w:tcPr>
            <w:tcW w:w="4508" w:type="dxa"/>
          </w:tcPr>
          <w:p w14:paraId="10EA3272" w14:textId="77777777" w:rsidR="00144ACA" w:rsidRDefault="00144ACA" w:rsidP="007656B8"/>
        </w:tc>
      </w:tr>
      <w:tr w:rsidR="00144ACA" w14:paraId="71472633" w14:textId="77777777" w:rsidTr="007656B8">
        <w:tc>
          <w:tcPr>
            <w:tcW w:w="4508" w:type="dxa"/>
            <w:shd w:val="clear" w:color="auto" w:fill="DEEAF6" w:themeFill="accent1" w:themeFillTint="33"/>
          </w:tcPr>
          <w:p w14:paraId="5D4548F5" w14:textId="77777777" w:rsidR="00144ACA" w:rsidRDefault="00144ACA" w:rsidP="007656B8">
            <w:r>
              <w:t>Year group and class:</w:t>
            </w:r>
          </w:p>
        </w:tc>
        <w:tc>
          <w:tcPr>
            <w:tcW w:w="4508" w:type="dxa"/>
          </w:tcPr>
          <w:p w14:paraId="460CB9F8" w14:textId="77777777" w:rsidR="00144ACA" w:rsidRDefault="00144ACA" w:rsidP="007656B8"/>
        </w:tc>
      </w:tr>
    </w:tbl>
    <w:p w14:paraId="51915AD4" w14:textId="77777777" w:rsidR="00144ACA" w:rsidRDefault="00144ACA" w:rsidP="00144ACA">
      <w:pPr>
        <w:ind w:left="-993"/>
      </w:pPr>
    </w:p>
    <w:p w14:paraId="50564ADC" w14:textId="77777777" w:rsidR="00144ACA" w:rsidRPr="000B537C" w:rsidRDefault="00144ACA" w:rsidP="00144ACA">
      <w:pPr>
        <w:ind w:left="-993"/>
        <w:rPr>
          <w:b/>
        </w:rPr>
      </w:pPr>
      <w:r>
        <w:rPr>
          <w:b/>
        </w:rPr>
        <w:t>Parent/carer contact details:</w:t>
      </w:r>
    </w:p>
    <w:tbl>
      <w:tblPr>
        <w:tblStyle w:val="TableGrid"/>
        <w:tblW w:w="0" w:type="auto"/>
        <w:tblInd w:w="-993" w:type="dxa"/>
        <w:tblLook w:val="04A0" w:firstRow="1" w:lastRow="0" w:firstColumn="1" w:lastColumn="0" w:noHBand="0" w:noVBand="1"/>
      </w:tblPr>
      <w:tblGrid>
        <w:gridCol w:w="4508"/>
        <w:gridCol w:w="4508"/>
      </w:tblGrid>
      <w:tr w:rsidR="00144ACA" w14:paraId="37AFD7A8" w14:textId="77777777" w:rsidTr="007656B8">
        <w:tc>
          <w:tcPr>
            <w:tcW w:w="4508" w:type="dxa"/>
            <w:shd w:val="clear" w:color="auto" w:fill="DEEAF6" w:themeFill="accent1" w:themeFillTint="33"/>
          </w:tcPr>
          <w:p w14:paraId="1982BD94" w14:textId="77777777" w:rsidR="00144ACA" w:rsidRDefault="00144ACA" w:rsidP="007656B8">
            <w:r>
              <w:t>Parent/Carer name:</w:t>
            </w:r>
          </w:p>
        </w:tc>
        <w:tc>
          <w:tcPr>
            <w:tcW w:w="4508" w:type="dxa"/>
          </w:tcPr>
          <w:p w14:paraId="47AFA092" w14:textId="77777777" w:rsidR="00144ACA" w:rsidRDefault="00144ACA" w:rsidP="007656B8"/>
        </w:tc>
      </w:tr>
      <w:tr w:rsidR="00144ACA" w14:paraId="353DD16D" w14:textId="77777777" w:rsidTr="007656B8">
        <w:tc>
          <w:tcPr>
            <w:tcW w:w="4508" w:type="dxa"/>
            <w:shd w:val="clear" w:color="auto" w:fill="DEEAF6" w:themeFill="accent1" w:themeFillTint="33"/>
          </w:tcPr>
          <w:p w14:paraId="6FF120F8" w14:textId="77777777" w:rsidR="00144ACA" w:rsidRDefault="00144ACA" w:rsidP="007656B8">
            <w:r>
              <w:t>Phone number:</w:t>
            </w:r>
          </w:p>
        </w:tc>
        <w:tc>
          <w:tcPr>
            <w:tcW w:w="4508" w:type="dxa"/>
          </w:tcPr>
          <w:p w14:paraId="108ABB3D" w14:textId="77777777" w:rsidR="00144ACA" w:rsidRDefault="00144ACA" w:rsidP="007656B8"/>
        </w:tc>
      </w:tr>
      <w:tr w:rsidR="00144ACA" w14:paraId="5AD791FB" w14:textId="77777777" w:rsidTr="007656B8">
        <w:tc>
          <w:tcPr>
            <w:tcW w:w="4508" w:type="dxa"/>
            <w:shd w:val="clear" w:color="auto" w:fill="DEEAF6" w:themeFill="accent1" w:themeFillTint="33"/>
          </w:tcPr>
          <w:p w14:paraId="1F981A44" w14:textId="77777777" w:rsidR="00144ACA" w:rsidRDefault="00144ACA" w:rsidP="007656B8">
            <w:r>
              <w:t>Email address:</w:t>
            </w:r>
          </w:p>
        </w:tc>
        <w:tc>
          <w:tcPr>
            <w:tcW w:w="4508" w:type="dxa"/>
          </w:tcPr>
          <w:p w14:paraId="29346A1D" w14:textId="77777777" w:rsidR="00144ACA" w:rsidRDefault="00144ACA" w:rsidP="007656B8"/>
        </w:tc>
      </w:tr>
    </w:tbl>
    <w:p w14:paraId="1B0833E9" w14:textId="77777777" w:rsidR="00144ACA" w:rsidRDefault="00144ACA" w:rsidP="00144ACA">
      <w:pPr>
        <w:ind w:left="-993"/>
      </w:pPr>
    </w:p>
    <w:p w14:paraId="24BC3070" w14:textId="77777777" w:rsidR="00144ACA" w:rsidRDefault="00144ACA" w:rsidP="00144ACA">
      <w:pPr>
        <w:ind w:left="-993"/>
      </w:pPr>
      <w:r>
        <w:t xml:space="preserve">I am requesting my child is withdrawn from Sex Education related content, against the advice of the Department for Education’s recommendations. I am aware that I do not have the right to withdraw my child from Relationships &amp; Health Education as it is statutory. </w:t>
      </w:r>
    </w:p>
    <w:p w14:paraId="629AF467" w14:textId="77777777" w:rsidR="00144ACA" w:rsidRPr="000B537C" w:rsidRDefault="00144ACA" w:rsidP="00144ACA">
      <w:pPr>
        <w:ind w:left="-993"/>
        <w:rPr>
          <w:b/>
        </w:rPr>
      </w:pPr>
      <w:r w:rsidRPr="000B537C">
        <w:rPr>
          <w:b/>
        </w:rPr>
        <w:t>Details of the lesson(s) you are requesting your child to be withdrawn from:</w:t>
      </w:r>
    </w:p>
    <w:p w14:paraId="6D9F0AB4" w14:textId="77777777" w:rsidR="00144ACA" w:rsidRDefault="00144ACA" w:rsidP="00144ACA">
      <w:pPr>
        <w:ind w:left="-993"/>
      </w:pPr>
      <w:r>
        <w:t>Please use the overview on the school website to identify the names of the Sex Education lesson you do not wish your child to attend:</w:t>
      </w:r>
    </w:p>
    <w:tbl>
      <w:tblPr>
        <w:tblStyle w:val="TableGrid"/>
        <w:tblW w:w="0" w:type="auto"/>
        <w:tblInd w:w="-993" w:type="dxa"/>
        <w:tblLook w:val="04A0" w:firstRow="1" w:lastRow="0" w:firstColumn="1" w:lastColumn="0" w:noHBand="0" w:noVBand="1"/>
      </w:tblPr>
      <w:tblGrid>
        <w:gridCol w:w="9016"/>
      </w:tblGrid>
      <w:tr w:rsidR="00144ACA" w14:paraId="551D1ECC" w14:textId="77777777" w:rsidTr="007656B8">
        <w:tc>
          <w:tcPr>
            <w:tcW w:w="9016" w:type="dxa"/>
            <w:shd w:val="clear" w:color="auto" w:fill="DEEAF6" w:themeFill="accent1" w:themeFillTint="33"/>
          </w:tcPr>
          <w:p w14:paraId="096A7BD4" w14:textId="77777777" w:rsidR="00144ACA" w:rsidRDefault="00144ACA" w:rsidP="007656B8">
            <w:r>
              <w:t>I wish to withdraw my child from the lessons below:</w:t>
            </w:r>
          </w:p>
        </w:tc>
      </w:tr>
      <w:tr w:rsidR="00144ACA" w14:paraId="3E69F1AA" w14:textId="77777777" w:rsidTr="007656B8">
        <w:tc>
          <w:tcPr>
            <w:tcW w:w="9016" w:type="dxa"/>
          </w:tcPr>
          <w:p w14:paraId="59336D72" w14:textId="77777777" w:rsidR="00144ACA" w:rsidRDefault="00144ACA" w:rsidP="007656B8"/>
          <w:p w14:paraId="24FA997D" w14:textId="77777777" w:rsidR="00144ACA" w:rsidRDefault="00144ACA" w:rsidP="007656B8"/>
          <w:p w14:paraId="3CDF198A" w14:textId="77777777" w:rsidR="00144ACA" w:rsidRDefault="00144ACA" w:rsidP="007656B8"/>
          <w:p w14:paraId="55E3A7C3" w14:textId="77777777" w:rsidR="00144ACA" w:rsidRDefault="00144ACA" w:rsidP="007656B8"/>
          <w:p w14:paraId="19A7BB82" w14:textId="77777777" w:rsidR="00144ACA" w:rsidRDefault="00144ACA" w:rsidP="007656B8"/>
          <w:p w14:paraId="52D131A2" w14:textId="77777777" w:rsidR="00144ACA" w:rsidRDefault="00144ACA" w:rsidP="007656B8"/>
        </w:tc>
      </w:tr>
    </w:tbl>
    <w:p w14:paraId="0168CA1F" w14:textId="77777777" w:rsidR="00144ACA" w:rsidRDefault="00144ACA" w:rsidP="00144ACA">
      <w:pPr>
        <w:ind w:left="-993"/>
      </w:pPr>
    </w:p>
    <w:tbl>
      <w:tblPr>
        <w:tblStyle w:val="TableGrid"/>
        <w:tblW w:w="0" w:type="auto"/>
        <w:tblInd w:w="-993" w:type="dxa"/>
        <w:tblLook w:val="04A0" w:firstRow="1" w:lastRow="0" w:firstColumn="1" w:lastColumn="0" w:noHBand="0" w:noVBand="1"/>
      </w:tblPr>
      <w:tblGrid>
        <w:gridCol w:w="9016"/>
      </w:tblGrid>
      <w:tr w:rsidR="00144ACA" w14:paraId="33A0C2CE" w14:textId="77777777" w:rsidTr="007656B8">
        <w:tc>
          <w:tcPr>
            <w:tcW w:w="9016" w:type="dxa"/>
            <w:shd w:val="clear" w:color="auto" w:fill="DEEAF6" w:themeFill="accent1" w:themeFillTint="33"/>
          </w:tcPr>
          <w:p w14:paraId="2C1EC60E" w14:textId="77777777" w:rsidR="00144ACA" w:rsidRDefault="00144ACA" w:rsidP="007656B8">
            <w:r>
              <w:t>Any additional comments regarding your decision to withdraw from these lessons:</w:t>
            </w:r>
          </w:p>
        </w:tc>
      </w:tr>
      <w:tr w:rsidR="00144ACA" w14:paraId="08CEF76A" w14:textId="77777777" w:rsidTr="007656B8">
        <w:tc>
          <w:tcPr>
            <w:tcW w:w="9016" w:type="dxa"/>
          </w:tcPr>
          <w:p w14:paraId="395E3543" w14:textId="77777777" w:rsidR="00144ACA" w:rsidRDefault="00144ACA" w:rsidP="007656B8"/>
          <w:p w14:paraId="6E2E140E" w14:textId="77777777" w:rsidR="00144ACA" w:rsidRDefault="00144ACA" w:rsidP="007656B8"/>
          <w:p w14:paraId="78C454F8" w14:textId="77777777" w:rsidR="00144ACA" w:rsidRDefault="00144ACA" w:rsidP="007656B8"/>
          <w:p w14:paraId="1EFC9FEA" w14:textId="77777777" w:rsidR="00144ACA" w:rsidRDefault="00144ACA" w:rsidP="007656B8"/>
          <w:p w14:paraId="5C8F842F" w14:textId="77777777" w:rsidR="00144ACA" w:rsidRDefault="00144ACA" w:rsidP="007656B8"/>
        </w:tc>
      </w:tr>
    </w:tbl>
    <w:p w14:paraId="06F6460C" w14:textId="77777777" w:rsidR="00144ACA" w:rsidRDefault="00144ACA" w:rsidP="00144ACA">
      <w:pPr>
        <w:ind w:left="-993"/>
      </w:pPr>
    </w:p>
    <w:p w14:paraId="30E9F81A" w14:textId="77777777" w:rsidR="00144ACA" w:rsidRPr="000B537C" w:rsidRDefault="00144ACA" w:rsidP="00144ACA">
      <w:pPr>
        <w:ind w:left="-993"/>
        <w:rPr>
          <w:b/>
        </w:rPr>
      </w:pPr>
      <w:r w:rsidRPr="000B537C">
        <w:rPr>
          <w:b/>
          <w:noProof/>
          <w:lang w:eastAsia="en-GB"/>
        </w:rPr>
        <mc:AlternateContent>
          <mc:Choice Requires="wps">
            <w:drawing>
              <wp:anchor distT="0" distB="0" distL="114300" distR="114300" simplePos="0" relativeHeight="251662336" behindDoc="0" locked="0" layoutInCell="1" allowOverlap="1" wp14:anchorId="7A31F760" wp14:editId="69EC244B">
                <wp:simplePos x="0" y="0"/>
                <wp:positionH relativeFrom="column">
                  <wp:posOffset>1419148</wp:posOffset>
                </wp:positionH>
                <wp:positionV relativeFrom="paragraph">
                  <wp:posOffset>175539</wp:posOffset>
                </wp:positionV>
                <wp:extent cx="4886553"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488655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D1E23B2"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1.75pt,13.8pt" to="496.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" strokecolor="windowText" strokeweight=".5pt">
                <v:stroke joinstyle="miter"/>
              </v:line>
            </w:pict>
          </mc:Fallback>
        </mc:AlternateContent>
      </w:r>
      <w:r w:rsidRPr="000B537C">
        <w:rPr>
          <w:b/>
        </w:rPr>
        <w:t xml:space="preserve">Parent/carer’s name (Please print): </w:t>
      </w:r>
    </w:p>
    <w:p w14:paraId="1ADFCAB3" w14:textId="77777777" w:rsidR="00144ACA" w:rsidRDefault="00144ACA" w:rsidP="00144ACA">
      <w:pPr>
        <w:ind w:left="-993"/>
      </w:pPr>
    </w:p>
    <w:p w14:paraId="166FF2EC" w14:textId="77777777" w:rsidR="00144ACA" w:rsidRPr="000B537C" w:rsidRDefault="00144ACA" w:rsidP="00144ACA">
      <w:pPr>
        <w:ind w:left="-993"/>
        <w:rPr>
          <w:b/>
        </w:rPr>
      </w:pPr>
      <w:r w:rsidRPr="000B537C">
        <w:rPr>
          <w:b/>
          <w:noProof/>
          <w:lang w:eastAsia="en-GB"/>
        </w:rPr>
        <mc:AlternateContent>
          <mc:Choice Requires="wps">
            <w:drawing>
              <wp:anchor distT="0" distB="0" distL="114300" distR="114300" simplePos="0" relativeHeight="251663360" behindDoc="0" locked="0" layoutInCell="1" allowOverlap="1" wp14:anchorId="23394C5B" wp14:editId="6833033E">
                <wp:simplePos x="0" y="0"/>
                <wp:positionH relativeFrom="column">
                  <wp:posOffset>-153619</wp:posOffset>
                </wp:positionH>
                <wp:positionV relativeFrom="paragraph">
                  <wp:posOffset>152678</wp:posOffset>
                </wp:positionV>
                <wp:extent cx="3247949" cy="0"/>
                <wp:effectExtent l="0" t="0" r="29210" b="19050"/>
                <wp:wrapNone/>
                <wp:docPr id="5" name="Straight Connector 5"/>
                <wp:cNvGraphicFramePr/>
                <a:graphic xmlns:a="http://schemas.openxmlformats.org/drawingml/2006/main">
                  <a:graphicData uri="http://schemas.microsoft.com/office/word/2010/wordprocessingShape">
                    <wps:wsp>
                      <wps:cNvCnPr/>
                      <wps:spPr>
                        <a:xfrm flipV="1">
                          <a:off x="0" y="0"/>
                          <a:ext cx="3247949" cy="0"/>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76587300" id="Straight Connector 5" o:spid="_x0000_s1026" style="position:absolute;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1pt,12pt" to="243.6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" strokecolor="windowText" strokeweight=".5pt">
                <v:stroke joinstyle="miter"/>
              </v:line>
            </w:pict>
          </mc:Fallback>
        </mc:AlternateContent>
      </w:r>
      <w:r w:rsidRPr="000B537C">
        <w:rPr>
          <w:b/>
        </w:rPr>
        <w:t>Signed:</w:t>
      </w:r>
    </w:p>
    <w:p w14:paraId="5FC6FC8F" w14:textId="77777777" w:rsidR="00144ACA" w:rsidRDefault="00144ACA" w:rsidP="00144ACA">
      <w:pPr>
        <w:ind w:left="-993"/>
      </w:pPr>
    </w:p>
    <w:p w14:paraId="6FD3D5F5" w14:textId="77777777" w:rsidR="00144ACA" w:rsidRPr="000B537C" w:rsidRDefault="00144ACA" w:rsidP="00144ACA">
      <w:pPr>
        <w:ind w:left="-993"/>
        <w:rPr>
          <w:b/>
        </w:rPr>
      </w:pPr>
      <w:r w:rsidRPr="000B537C">
        <w:rPr>
          <w:b/>
          <w:noProof/>
          <w:lang w:eastAsia="en-GB"/>
        </w:rPr>
        <mc:AlternateContent>
          <mc:Choice Requires="wps">
            <w:drawing>
              <wp:anchor distT="0" distB="0" distL="114300" distR="114300" simplePos="0" relativeHeight="251664384" behindDoc="0" locked="0" layoutInCell="1" allowOverlap="1" wp14:anchorId="0810469B" wp14:editId="73715D0E">
                <wp:simplePos x="0" y="0"/>
                <wp:positionH relativeFrom="column">
                  <wp:posOffset>-255905</wp:posOffset>
                </wp:positionH>
                <wp:positionV relativeFrom="paragraph">
                  <wp:posOffset>158673</wp:posOffset>
                </wp:positionV>
                <wp:extent cx="1975104" cy="0"/>
                <wp:effectExtent l="0" t="0" r="25400" b="19050"/>
                <wp:wrapNone/>
                <wp:docPr id="6" name="Straight Connector 6"/>
                <wp:cNvGraphicFramePr/>
                <a:graphic xmlns:a="http://schemas.openxmlformats.org/drawingml/2006/main">
                  <a:graphicData uri="http://schemas.microsoft.com/office/word/2010/wordprocessingShape">
                    <wps:wsp>
                      <wps:cNvCnPr/>
                      <wps:spPr>
                        <a:xfrm>
                          <a:off x="0" y="0"/>
                          <a:ext cx="1975104"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AA87E38"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0.15pt,12.5pt" to="135.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" strokecolor="windowText" strokeweight=".5pt">
                <v:stroke joinstyle="miter"/>
              </v:line>
            </w:pict>
          </mc:Fallback>
        </mc:AlternateContent>
      </w:r>
      <w:r w:rsidRPr="000B537C">
        <w:rPr>
          <w:b/>
        </w:rPr>
        <w:t xml:space="preserve">Date: </w:t>
      </w:r>
    </w:p>
    <w:p w14:paraId="2CC41A4E" w14:textId="5A8E5D8A" w:rsidR="00144ACA" w:rsidRPr="00C4534B" w:rsidRDefault="00144ACA" w:rsidP="00144ACA">
      <w:pPr>
        <w:ind w:left="-993"/>
        <w:jc w:val="center"/>
      </w:pPr>
      <w:r>
        <w:t>Your request will be sent to the Deputy Head Teacher for authorisation and you will be notified of the outcome.</w:t>
      </w:r>
    </w:p>
    <w:p w14:paraId="544B5810" w14:textId="77777777" w:rsidR="00144ACA" w:rsidRPr="00B33737" w:rsidRDefault="00144ACA" w:rsidP="00B33737"/>
    <w:sectPr w:rsidR="00144ACA" w:rsidRPr="00B33737" w:rsidSect="00144ACA">
      <w:pgSz w:w="11906" w:h="16838"/>
      <w:pgMar w:top="709" w:right="568" w:bottom="142"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utfit">
    <w:altName w:val="Calibri"/>
    <w:charset w:val="00"/>
    <w:family w:val="auto"/>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04CD8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5pt;height:332.5pt" o:bullet="t">
        <v:imagedata r:id="rId1" o:title="TK_LOGO_POINTER_RGB_bullet_blue"/>
      </v:shape>
    </w:pict>
  </w:numPicBullet>
  <w:abstractNum w:abstractNumId="0" w15:restartNumberingAfterBreak="0">
    <w:nsid w:val="01833BEC"/>
    <w:multiLevelType w:val="hybridMultilevel"/>
    <w:tmpl w:val="2AF8B336"/>
    <w:lvl w:ilvl="0" w:tplc="DB001AA8">
      <w:start w:val="1"/>
      <w:numFmt w:val="bullet"/>
      <w:lvlText w:val=""/>
      <w:lvlJc w:val="left"/>
      <w:pPr>
        <w:ind w:left="360" w:hanging="360"/>
      </w:pPr>
      <w:rPr>
        <w:rFonts w:ascii="Symbol" w:hAnsi="Symbol" w:hint="default"/>
      </w:rPr>
    </w:lvl>
    <w:lvl w:ilvl="1" w:tplc="0F2A1594" w:tentative="1">
      <w:start w:val="1"/>
      <w:numFmt w:val="bullet"/>
      <w:lvlText w:val="o"/>
      <w:lvlJc w:val="left"/>
      <w:pPr>
        <w:ind w:left="1080" w:hanging="360"/>
      </w:pPr>
      <w:rPr>
        <w:rFonts w:ascii="Courier New" w:hAnsi="Courier New" w:hint="default"/>
      </w:rPr>
    </w:lvl>
    <w:lvl w:ilvl="2" w:tplc="12165972" w:tentative="1">
      <w:start w:val="1"/>
      <w:numFmt w:val="bullet"/>
      <w:lvlText w:val=""/>
      <w:lvlJc w:val="left"/>
      <w:pPr>
        <w:ind w:left="1800" w:hanging="360"/>
      </w:pPr>
      <w:rPr>
        <w:rFonts w:ascii="Wingdings" w:hAnsi="Wingdings" w:hint="default"/>
      </w:rPr>
    </w:lvl>
    <w:lvl w:ilvl="3" w:tplc="FF88C258" w:tentative="1">
      <w:start w:val="1"/>
      <w:numFmt w:val="bullet"/>
      <w:lvlText w:val=""/>
      <w:lvlJc w:val="left"/>
      <w:pPr>
        <w:ind w:left="2520" w:hanging="360"/>
      </w:pPr>
      <w:rPr>
        <w:rFonts w:ascii="Symbol" w:hAnsi="Symbol" w:hint="default"/>
      </w:rPr>
    </w:lvl>
    <w:lvl w:ilvl="4" w:tplc="534C21D0" w:tentative="1">
      <w:start w:val="1"/>
      <w:numFmt w:val="bullet"/>
      <w:lvlText w:val="o"/>
      <w:lvlJc w:val="left"/>
      <w:pPr>
        <w:ind w:left="3240" w:hanging="360"/>
      </w:pPr>
      <w:rPr>
        <w:rFonts w:ascii="Courier New" w:hAnsi="Courier New" w:hint="default"/>
      </w:rPr>
    </w:lvl>
    <w:lvl w:ilvl="5" w:tplc="962C799A" w:tentative="1">
      <w:start w:val="1"/>
      <w:numFmt w:val="bullet"/>
      <w:lvlText w:val=""/>
      <w:lvlJc w:val="left"/>
      <w:pPr>
        <w:ind w:left="3960" w:hanging="360"/>
      </w:pPr>
      <w:rPr>
        <w:rFonts w:ascii="Wingdings" w:hAnsi="Wingdings" w:hint="default"/>
      </w:rPr>
    </w:lvl>
    <w:lvl w:ilvl="6" w:tplc="96AA96D0" w:tentative="1">
      <w:start w:val="1"/>
      <w:numFmt w:val="bullet"/>
      <w:lvlText w:val=""/>
      <w:lvlJc w:val="left"/>
      <w:pPr>
        <w:ind w:left="4680" w:hanging="360"/>
      </w:pPr>
      <w:rPr>
        <w:rFonts w:ascii="Symbol" w:hAnsi="Symbol" w:hint="default"/>
      </w:rPr>
    </w:lvl>
    <w:lvl w:ilvl="7" w:tplc="167854D0" w:tentative="1">
      <w:start w:val="1"/>
      <w:numFmt w:val="bullet"/>
      <w:lvlText w:val="o"/>
      <w:lvlJc w:val="left"/>
      <w:pPr>
        <w:ind w:left="5400" w:hanging="360"/>
      </w:pPr>
      <w:rPr>
        <w:rFonts w:ascii="Courier New" w:hAnsi="Courier New" w:hint="default"/>
      </w:rPr>
    </w:lvl>
    <w:lvl w:ilvl="8" w:tplc="3F7A75A6" w:tentative="1">
      <w:start w:val="1"/>
      <w:numFmt w:val="bullet"/>
      <w:lvlText w:val=""/>
      <w:lvlJc w:val="left"/>
      <w:pPr>
        <w:ind w:left="6120" w:hanging="360"/>
      </w:pPr>
      <w:rPr>
        <w:rFonts w:ascii="Wingdings" w:hAnsi="Wingdings" w:hint="default"/>
      </w:rPr>
    </w:lvl>
  </w:abstractNum>
  <w:abstractNum w:abstractNumId="1" w15:restartNumberingAfterBreak="0">
    <w:nsid w:val="0647080A"/>
    <w:multiLevelType w:val="hybridMultilevel"/>
    <w:tmpl w:val="1FD8E2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F43792"/>
    <w:multiLevelType w:val="hybridMultilevel"/>
    <w:tmpl w:val="470AE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735900"/>
    <w:multiLevelType w:val="hybridMultilevel"/>
    <w:tmpl w:val="2FB6C504"/>
    <w:lvl w:ilvl="0" w:tplc="0542ED76">
      <w:start w:val="1"/>
      <w:numFmt w:val="bullet"/>
      <w:lvlText w:val=""/>
      <w:lvlJc w:val="left"/>
      <w:pPr>
        <w:ind w:left="360" w:hanging="360"/>
      </w:pPr>
      <w:rPr>
        <w:rFonts w:ascii="Symbol" w:hAnsi="Symbol" w:hint="default"/>
      </w:rPr>
    </w:lvl>
    <w:lvl w:ilvl="1" w:tplc="829AE9BC" w:tentative="1">
      <w:start w:val="1"/>
      <w:numFmt w:val="bullet"/>
      <w:lvlText w:val="o"/>
      <w:lvlJc w:val="left"/>
      <w:pPr>
        <w:ind w:left="1080" w:hanging="360"/>
      </w:pPr>
      <w:rPr>
        <w:rFonts w:ascii="Courier New" w:hAnsi="Courier New" w:hint="default"/>
      </w:rPr>
    </w:lvl>
    <w:lvl w:ilvl="2" w:tplc="76121896" w:tentative="1">
      <w:start w:val="1"/>
      <w:numFmt w:val="bullet"/>
      <w:lvlText w:val=""/>
      <w:lvlJc w:val="left"/>
      <w:pPr>
        <w:ind w:left="1800" w:hanging="360"/>
      </w:pPr>
      <w:rPr>
        <w:rFonts w:ascii="Wingdings" w:hAnsi="Wingdings" w:hint="default"/>
      </w:rPr>
    </w:lvl>
    <w:lvl w:ilvl="3" w:tplc="8AC2AE0A" w:tentative="1">
      <w:start w:val="1"/>
      <w:numFmt w:val="bullet"/>
      <w:lvlText w:val=""/>
      <w:lvlJc w:val="left"/>
      <w:pPr>
        <w:ind w:left="2520" w:hanging="360"/>
      </w:pPr>
      <w:rPr>
        <w:rFonts w:ascii="Symbol" w:hAnsi="Symbol" w:hint="default"/>
      </w:rPr>
    </w:lvl>
    <w:lvl w:ilvl="4" w:tplc="340E6DFA" w:tentative="1">
      <w:start w:val="1"/>
      <w:numFmt w:val="bullet"/>
      <w:lvlText w:val="o"/>
      <w:lvlJc w:val="left"/>
      <w:pPr>
        <w:ind w:left="3240" w:hanging="360"/>
      </w:pPr>
      <w:rPr>
        <w:rFonts w:ascii="Courier New" w:hAnsi="Courier New" w:hint="default"/>
      </w:rPr>
    </w:lvl>
    <w:lvl w:ilvl="5" w:tplc="9C5AAFA2" w:tentative="1">
      <w:start w:val="1"/>
      <w:numFmt w:val="bullet"/>
      <w:lvlText w:val=""/>
      <w:lvlJc w:val="left"/>
      <w:pPr>
        <w:ind w:left="3960" w:hanging="360"/>
      </w:pPr>
      <w:rPr>
        <w:rFonts w:ascii="Wingdings" w:hAnsi="Wingdings" w:hint="default"/>
      </w:rPr>
    </w:lvl>
    <w:lvl w:ilvl="6" w:tplc="6E8EB5C0" w:tentative="1">
      <w:start w:val="1"/>
      <w:numFmt w:val="bullet"/>
      <w:lvlText w:val=""/>
      <w:lvlJc w:val="left"/>
      <w:pPr>
        <w:ind w:left="4680" w:hanging="360"/>
      </w:pPr>
      <w:rPr>
        <w:rFonts w:ascii="Symbol" w:hAnsi="Symbol" w:hint="default"/>
      </w:rPr>
    </w:lvl>
    <w:lvl w:ilvl="7" w:tplc="03C4F91A" w:tentative="1">
      <w:start w:val="1"/>
      <w:numFmt w:val="bullet"/>
      <w:lvlText w:val="o"/>
      <w:lvlJc w:val="left"/>
      <w:pPr>
        <w:ind w:left="5400" w:hanging="360"/>
      </w:pPr>
      <w:rPr>
        <w:rFonts w:ascii="Courier New" w:hAnsi="Courier New" w:hint="default"/>
      </w:rPr>
    </w:lvl>
    <w:lvl w:ilvl="8" w:tplc="0F2ED900" w:tentative="1">
      <w:start w:val="1"/>
      <w:numFmt w:val="bullet"/>
      <w:lvlText w:val=""/>
      <w:lvlJc w:val="left"/>
      <w:pPr>
        <w:ind w:left="6120" w:hanging="360"/>
      </w:pPr>
      <w:rPr>
        <w:rFonts w:ascii="Wingdings" w:hAnsi="Wingdings" w:hint="default"/>
      </w:rPr>
    </w:lvl>
  </w:abstractNum>
  <w:abstractNum w:abstractNumId="5" w15:restartNumberingAfterBreak="0">
    <w:nsid w:val="20243BE8"/>
    <w:multiLevelType w:val="hybridMultilevel"/>
    <w:tmpl w:val="6EF05B88"/>
    <w:lvl w:ilvl="0" w:tplc="025E0A0A">
      <w:start w:val="2"/>
      <w:numFmt w:val="bullet"/>
      <w:lvlText w:val="-"/>
      <w:lvlJc w:val="left"/>
      <w:pPr>
        <w:ind w:left="4845" w:hanging="360"/>
      </w:pPr>
      <w:rPr>
        <w:rFonts w:ascii="Calibri" w:eastAsiaTheme="minorHAnsi" w:hAnsi="Calibri" w:cs="Calibri" w:hint="default"/>
      </w:rPr>
    </w:lvl>
    <w:lvl w:ilvl="1" w:tplc="08090003" w:tentative="1">
      <w:start w:val="1"/>
      <w:numFmt w:val="bullet"/>
      <w:lvlText w:val="o"/>
      <w:lvlJc w:val="left"/>
      <w:pPr>
        <w:ind w:left="5565" w:hanging="360"/>
      </w:pPr>
      <w:rPr>
        <w:rFonts w:ascii="Courier New" w:hAnsi="Courier New" w:cs="Courier New" w:hint="default"/>
      </w:rPr>
    </w:lvl>
    <w:lvl w:ilvl="2" w:tplc="08090005" w:tentative="1">
      <w:start w:val="1"/>
      <w:numFmt w:val="bullet"/>
      <w:lvlText w:val=""/>
      <w:lvlJc w:val="left"/>
      <w:pPr>
        <w:ind w:left="6285" w:hanging="360"/>
      </w:pPr>
      <w:rPr>
        <w:rFonts w:ascii="Wingdings" w:hAnsi="Wingdings" w:hint="default"/>
      </w:rPr>
    </w:lvl>
    <w:lvl w:ilvl="3" w:tplc="08090001" w:tentative="1">
      <w:start w:val="1"/>
      <w:numFmt w:val="bullet"/>
      <w:lvlText w:val=""/>
      <w:lvlJc w:val="left"/>
      <w:pPr>
        <w:ind w:left="7005" w:hanging="360"/>
      </w:pPr>
      <w:rPr>
        <w:rFonts w:ascii="Symbol" w:hAnsi="Symbol" w:hint="default"/>
      </w:rPr>
    </w:lvl>
    <w:lvl w:ilvl="4" w:tplc="08090003" w:tentative="1">
      <w:start w:val="1"/>
      <w:numFmt w:val="bullet"/>
      <w:lvlText w:val="o"/>
      <w:lvlJc w:val="left"/>
      <w:pPr>
        <w:ind w:left="7725" w:hanging="360"/>
      </w:pPr>
      <w:rPr>
        <w:rFonts w:ascii="Courier New" w:hAnsi="Courier New" w:cs="Courier New" w:hint="default"/>
      </w:rPr>
    </w:lvl>
    <w:lvl w:ilvl="5" w:tplc="08090005" w:tentative="1">
      <w:start w:val="1"/>
      <w:numFmt w:val="bullet"/>
      <w:lvlText w:val=""/>
      <w:lvlJc w:val="left"/>
      <w:pPr>
        <w:ind w:left="8445" w:hanging="360"/>
      </w:pPr>
      <w:rPr>
        <w:rFonts w:ascii="Wingdings" w:hAnsi="Wingdings" w:hint="default"/>
      </w:rPr>
    </w:lvl>
    <w:lvl w:ilvl="6" w:tplc="08090001" w:tentative="1">
      <w:start w:val="1"/>
      <w:numFmt w:val="bullet"/>
      <w:lvlText w:val=""/>
      <w:lvlJc w:val="left"/>
      <w:pPr>
        <w:ind w:left="9165" w:hanging="360"/>
      </w:pPr>
      <w:rPr>
        <w:rFonts w:ascii="Symbol" w:hAnsi="Symbol" w:hint="default"/>
      </w:rPr>
    </w:lvl>
    <w:lvl w:ilvl="7" w:tplc="08090003" w:tentative="1">
      <w:start w:val="1"/>
      <w:numFmt w:val="bullet"/>
      <w:lvlText w:val="o"/>
      <w:lvlJc w:val="left"/>
      <w:pPr>
        <w:ind w:left="9885" w:hanging="360"/>
      </w:pPr>
      <w:rPr>
        <w:rFonts w:ascii="Courier New" w:hAnsi="Courier New" w:cs="Courier New" w:hint="default"/>
      </w:rPr>
    </w:lvl>
    <w:lvl w:ilvl="8" w:tplc="08090005" w:tentative="1">
      <w:start w:val="1"/>
      <w:numFmt w:val="bullet"/>
      <w:lvlText w:val=""/>
      <w:lvlJc w:val="left"/>
      <w:pPr>
        <w:ind w:left="10605" w:hanging="360"/>
      </w:pPr>
      <w:rPr>
        <w:rFonts w:ascii="Wingdings" w:hAnsi="Wingdings" w:hint="default"/>
      </w:rPr>
    </w:lvl>
  </w:abstractNum>
  <w:abstractNum w:abstractNumId="6"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AFE111D"/>
    <w:multiLevelType w:val="hybridMultilevel"/>
    <w:tmpl w:val="A4D64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0402F2"/>
    <w:multiLevelType w:val="hybridMultilevel"/>
    <w:tmpl w:val="666470C2"/>
    <w:lvl w:ilvl="0" w:tplc="27B6FA06">
      <w:start w:val="1"/>
      <w:numFmt w:val="bullet"/>
      <w:lvlText w:val=""/>
      <w:lvlJc w:val="left"/>
      <w:pPr>
        <w:ind w:left="360" w:hanging="360"/>
      </w:pPr>
      <w:rPr>
        <w:rFonts w:ascii="Symbol" w:hAnsi="Symbol" w:hint="default"/>
      </w:rPr>
    </w:lvl>
    <w:lvl w:ilvl="1" w:tplc="83444F46" w:tentative="1">
      <w:start w:val="1"/>
      <w:numFmt w:val="bullet"/>
      <w:lvlText w:val="o"/>
      <w:lvlJc w:val="left"/>
      <w:pPr>
        <w:ind w:left="1080" w:hanging="360"/>
      </w:pPr>
      <w:rPr>
        <w:rFonts w:ascii="Courier New" w:hAnsi="Courier New" w:hint="default"/>
      </w:rPr>
    </w:lvl>
    <w:lvl w:ilvl="2" w:tplc="A3E288D8" w:tentative="1">
      <w:start w:val="1"/>
      <w:numFmt w:val="bullet"/>
      <w:lvlText w:val=""/>
      <w:lvlJc w:val="left"/>
      <w:pPr>
        <w:ind w:left="1800" w:hanging="360"/>
      </w:pPr>
      <w:rPr>
        <w:rFonts w:ascii="Wingdings" w:hAnsi="Wingdings" w:hint="default"/>
      </w:rPr>
    </w:lvl>
    <w:lvl w:ilvl="3" w:tplc="3E8AB8EC" w:tentative="1">
      <w:start w:val="1"/>
      <w:numFmt w:val="bullet"/>
      <w:lvlText w:val=""/>
      <w:lvlJc w:val="left"/>
      <w:pPr>
        <w:ind w:left="2520" w:hanging="360"/>
      </w:pPr>
      <w:rPr>
        <w:rFonts w:ascii="Symbol" w:hAnsi="Symbol" w:hint="default"/>
      </w:rPr>
    </w:lvl>
    <w:lvl w:ilvl="4" w:tplc="C512D05E" w:tentative="1">
      <w:start w:val="1"/>
      <w:numFmt w:val="bullet"/>
      <w:lvlText w:val="o"/>
      <w:lvlJc w:val="left"/>
      <w:pPr>
        <w:ind w:left="3240" w:hanging="360"/>
      </w:pPr>
      <w:rPr>
        <w:rFonts w:ascii="Courier New" w:hAnsi="Courier New" w:hint="default"/>
      </w:rPr>
    </w:lvl>
    <w:lvl w:ilvl="5" w:tplc="60120BA6" w:tentative="1">
      <w:start w:val="1"/>
      <w:numFmt w:val="bullet"/>
      <w:lvlText w:val=""/>
      <w:lvlJc w:val="left"/>
      <w:pPr>
        <w:ind w:left="3960" w:hanging="360"/>
      </w:pPr>
      <w:rPr>
        <w:rFonts w:ascii="Wingdings" w:hAnsi="Wingdings" w:hint="default"/>
      </w:rPr>
    </w:lvl>
    <w:lvl w:ilvl="6" w:tplc="3CA4EB78" w:tentative="1">
      <w:start w:val="1"/>
      <w:numFmt w:val="bullet"/>
      <w:lvlText w:val=""/>
      <w:lvlJc w:val="left"/>
      <w:pPr>
        <w:ind w:left="4680" w:hanging="360"/>
      </w:pPr>
      <w:rPr>
        <w:rFonts w:ascii="Symbol" w:hAnsi="Symbol" w:hint="default"/>
      </w:rPr>
    </w:lvl>
    <w:lvl w:ilvl="7" w:tplc="0C2A1196" w:tentative="1">
      <w:start w:val="1"/>
      <w:numFmt w:val="bullet"/>
      <w:lvlText w:val="o"/>
      <w:lvlJc w:val="left"/>
      <w:pPr>
        <w:ind w:left="5400" w:hanging="360"/>
      </w:pPr>
      <w:rPr>
        <w:rFonts w:ascii="Courier New" w:hAnsi="Courier New" w:hint="default"/>
      </w:rPr>
    </w:lvl>
    <w:lvl w:ilvl="8" w:tplc="FEDA7A9A" w:tentative="1">
      <w:start w:val="1"/>
      <w:numFmt w:val="bullet"/>
      <w:lvlText w:val=""/>
      <w:lvlJc w:val="left"/>
      <w:pPr>
        <w:ind w:left="6120" w:hanging="360"/>
      </w:pPr>
      <w:rPr>
        <w:rFonts w:ascii="Wingdings" w:hAnsi="Wingdings" w:hint="default"/>
      </w:rPr>
    </w:lvl>
  </w:abstractNum>
  <w:abstractNum w:abstractNumId="9" w15:restartNumberingAfterBreak="0">
    <w:nsid w:val="31276181"/>
    <w:multiLevelType w:val="hybridMultilevel"/>
    <w:tmpl w:val="CD8AD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AA7B8D"/>
    <w:multiLevelType w:val="hybridMultilevel"/>
    <w:tmpl w:val="259AD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2F5EFF"/>
    <w:multiLevelType w:val="hybridMultilevel"/>
    <w:tmpl w:val="4D7AC0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F52687"/>
    <w:multiLevelType w:val="hybridMultilevel"/>
    <w:tmpl w:val="6DD2AD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AE7120"/>
    <w:multiLevelType w:val="hybridMultilevel"/>
    <w:tmpl w:val="4A7616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C2F1F0F"/>
    <w:multiLevelType w:val="hybridMultilevel"/>
    <w:tmpl w:val="66B6E68C"/>
    <w:lvl w:ilvl="0" w:tplc="B2A2A834">
      <w:start w:val="1"/>
      <w:numFmt w:val="bullet"/>
      <w:lvlText w:val=""/>
      <w:lvlJc w:val="left"/>
      <w:pPr>
        <w:ind w:left="360" w:hanging="360"/>
      </w:pPr>
      <w:rPr>
        <w:rFonts w:ascii="Symbol" w:hAnsi="Symbol" w:hint="default"/>
      </w:rPr>
    </w:lvl>
    <w:lvl w:ilvl="1" w:tplc="47CA7342" w:tentative="1">
      <w:start w:val="1"/>
      <w:numFmt w:val="bullet"/>
      <w:lvlText w:val="o"/>
      <w:lvlJc w:val="left"/>
      <w:pPr>
        <w:ind w:left="1080" w:hanging="360"/>
      </w:pPr>
      <w:rPr>
        <w:rFonts w:ascii="Courier New" w:hAnsi="Courier New" w:hint="default"/>
      </w:rPr>
    </w:lvl>
    <w:lvl w:ilvl="2" w:tplc="2872ECB0" w:tentative="1">
      <w:start w:val="1"/>
      <w:numFmt w:val="bullet"/>
      <w:lvlText w:val=""/>
      <w:lvlJc w:val="left"/>
      <w:pPr>
        <w:ind w:left="1800" w:hanging="360"/>
      </w:pPr>
      <w:rPr>
        <w:rFonts w:ascii="Wingdings" w:hAnsi="Wingdings" w:hint="default"/>
      </w:rPr>
    </w:lvl>
    <w:lvl w:ilvl="3" w:tplc="D4C893C8" w:tentative="1">
      <w:start w:val="1"/>
      <w:numFmt w:val="bullet"/>
      <w:lvlText w:val=""/>
      <w:lvlJc w:val="left"/>
      <w:pPr>
        <w:ind w:left="2520" w:hanging="360"/>
      </w:pPr>
      <w:rPr>
        <w:rFonts w:ascii="Symbol" w:hAnsi="Symbol" w:hint="default"/>
      </w:rPr>
    </w:lvl>
    <w:lvl w:ilvl="4" w:tplc="F774DBBC" w:tentative="1">
      <w:start w:val="1"/>
      <w:numFmt w:val="bullet"/>
      <w:lvlText w:val="o"/>
      <w:lvlJc w:val="left"/>
      <w:pPr>
        <w:ind w:left="3240" w:hanging="360"/>
      </w:pPr>
      <w:rPr>
        <w:rFonts w:ascii="Courier New" w:hAnsi="Courier New" w:hint="default"/>
      </w:rPr>
    </w:lvl>
    <w:lvl w:ilvl="5" w:tplc="457897AC" w:tentative="1">
      <w:start w:val="1"/>
      <w:numFmt w:val="bullet"/>
      <w:lvlText w:val=""/>
      <w:lvlJc w:val="left"/>
      <w:pPr>
        <w:ind w:left="3960" w:hanging="360"/>
      </w:pPr>
      <w:rPr>
        <w:rFonts w:ascii="Wingdings" w:hAnsi="Wingdings" w:hint="default"/>
      </w:rPr>
    </w:lvl>
    <w:lvl w:ilvl="6" w:tplc="2586DEF4" w:tentative="1">
      <w:start w:val="1"/>
      <w:numFmt w:val="bullet"/>
      <w:lvlText w:val=""/>
      <w:lvlJc w:val="left"/>
      <w:pPr>
        <w:ind w:left="4680" w:hanging="360"/>
      </w:pPr>
      <w:rPr>
        <w:rFonts w:ascii="Symbol" w:hAnsi="Symbol" w:hint="default"/>
      </w:rPr>
    </w:lvl>
    <w:lvl w:ilvl="7" w:tplc="C64A948C" w:tentative="1">
      <w:start w:val="1"/>
      <w:numFmt w:val="bullet"/>
      <w:lvlText w:val="o"/>
      <w:lvlJc w:val="left"/>
      <w:pPr>
        <w:ind w:left="5400" w:hanging="360"/>
      </w:pPr>
      <w:rPr>
        <w:rFonts w:ascii="Courier New" w:hAnsi="Courier New" w:hint="default"/>
      </w:rPr>
    </w:lvl>
    <w:lvl w:ilvl="8" w:tplc="37589F24" w:tentative="1">
      <w:start w:val="1"/>
      <w:numFmt w:val="bullet"/>
      <w:lvlText w:val=""/>
      <w:lvlJc w:val="left"/>
      <w:pPr>
        <w:ind w:left="6120" w:hanging="360"/>
      </w:pPr>
      <w:rPr>
        <w:rFonts w:ascii="Wingdings" w:hAnsi="Wingdings" w:hint="default"/>
      </w:rPr>
    </w:lvl>
  </w:abstractNum>
  <w:abstractNum w:abstractNumId="15"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5"/>
  </w:num>
  <w:num w:numId="2">
    <w:abstractNumId w:val="6"/>
  </w:num>
  <w:num w:numId="3">
    <w:abstractNumId w:val="12"/>
  </w:num>
  <w:num w:numId="4">
    <w:abstractNumId w:val="1"/>
  </w:num>
  <w:num w:numId="5">
    <w:abstractNumId w:val="3"/>
  </w:num>
  <w:num w:numId="6">
    <w:abstractNumId w:val="10"/>
  </w:num>
  <w:num w:numId="7">
    <w:abstractNumId w:val="9"/>
  </w:num>
  <w:num w:numId="8">
    <w:abstractNumId w:val="13"/>
  </w:num>
  <w:num w:numId="9">
    <w:abstractNumId w:val="2"/>
  </w:num>
  <w:num w:numId="10">
    <w:abstractNumId w:val="7"/>
  </w:num>
  <w:num w:numId="11">
    <w:abstractNumId w:val="5"/>
  </w:num>
  <w:num w:numId="12">
    <w:abstractNumId w:val="11"/>
  </w:num>
  <w:num w:numId="13">
    <w:abstractNumId w:val="4"/>
  </w:num>
  <w:num w:numId="14">
    <w:abstractNumId w:val="8"/>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F89"/>
    <w:rsid w:val="00023551"/>
    <w:rsid w:val="000B088F"/>
    <w:rsid w:val="000E187C"/>
    <w:rsid w:val="001378C1"/>
    <w:rsid w:val="00144ACA"/>
    <w:rsid w:val="00144C26"/>
    <w:rsid w:val="0015203E"/>
    <w:rsid w:val="00153CC1"/>
    <w:rsid w:val="00180ED4"/>
    <w:rsid w:val="002D22FD"/>
    <w:rsid w:val="002F513A"/>
    <w:rsid w:val="00330E0F"/>
    <w:rsid w:val="00372D12"/>
    <w:rsid w:val="003E4B09"/>
    <w:rsid w:val="004058E7"/>
    <w:rsid w:val="004C7465"/>
    <w:rsid w:val="0052716A"/>
    <w:rsid w:val="00591A70"/>
    <w:rsid w:val="005978C8"/>
    <w:rsid w:val="005B0CC2"/>
    <w:rsid w:val="005D4022"/>
    <w:rsid w:val="005F486F"/>
    <w:rsid w:val="00611B9B"/>
    <w:rsid w:val="006157FE"/>
    <w:rsid w:val="00616789"/>
    <w:rsid w:val="00656F89"/>
    <w:rsid w:val="006826A6"/>
    <w:rsid w:val="006B0A00"/>
    <w:rsid w:val="00723546"/>
    <w:rsid w:val="007268AD"/>
    <w:rsid w:val="00777C4F"/>
    <w:rsid w:val="00782F70"/>
    <w:rsid w:val="00900A9B"/>
    <w:rsid w:val="00914DE5"/>
    <w:rsid w:val="00990544"/>
    <w:rsid w:val="009E1CEE"/>
    <w:rsid w:val="00A1083C"/>
    <w:rsid w:val="00A3031E"/>
    <w:rsid w:val="00B33737"/>
    <w:rsid w:val="00BB7B62"/>
    <w:rsid w:val="00BD1C5B"/>
    <w:rsid w:val="00C343A1"/>
    <w:rsid w:val="00C70946"/>
    <w:rsid w:val="00C86FBE"/>
    <w:rsid w:val="00C92210"/>
    <w:rsid w:val="00D13490"/>
    <w:rsid w:val="00DC62B3"/>
    <w:rsid w:val="00DF4BF6"/>
    <w:rsid w:val="00E24D2B"/>
    <w:rsid w:val="00EF0A5C"/>
    <w:rsid w:val="00F33F8F"/>
    <w:rsid w:val="00FD4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DAB618"/>
  <w15:chartTrackingRefBased/>
  <w15:docId w15:val="{81E1C3CE-6347-4478-93AA-BE63BCF91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4058E7"/>
    <w:pPr>
      <w:spacing w:before="120" w:after="120" w:line="240" w:lineRule="auto"/>
      <w:outlineLvl w:val="0"/>
    </w:pPr>
    <w:rPr>
      <w:rFonts w:ascii="Arial" w:eastAsia="Calibri" w:hAnsi="Arial" w:cs="Arial"/>
      <w:b/>
      <w:color w:val="FF1F64"/>
      <w:sz w:val="28"/>
      <w:szCs w:val="36"/>
    </w:rPr>
  </w:style>
  <w:style w:type="paragraph" w:styleId="Heading3">
    <w:name w:val="heading 3"/>
    <w:basedOn w:val="Normal"/>
    <w:next w:val="Normal"/>
    <w:link w:val="Heading3Char"/>
    <w:uiPriority w:val="9"/>
    <w:semiHidden/>
    <w:unhideWhenUsed/>
    <w:qFormat/>
    <w:rsid w:val="00C922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F4BF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qFormat/>
    <w:rsid w:val="00FD4206"/>
    <w:rPr>
      <w:color w:val="0072CC"/>
      <w:u w:val="single"/>
    </w:rPr>
  </w:style>
  <w:style w:type="paragraph" w:customStyle="1" w:styleId="1bodycopy">
    <w:name w:val="1 body copy"/>
    <w:basedOn w:val="Normal"/>
    <w:link w:val="1bodycopyChar"/>
    <w:qFormat/>
    <w:rsid w:val="00FD4206"/>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FD4206"/>
    <w:rPr>
      <w:rFonts w:ascii="Arial" w:eastAsia="MS Mincho" w:hAnsi="Arial" w:cs="Times New Roman"/>
      <w:sz w:val="20"/>
      <w:szCs w:val="24"/>
      <w:lang w:val="en-US"/>
    </w:rPr>
  </w:style>
  <w:style w:type="character" w:customStyle="1" w:styleId="Heading1Char">
    <w:name w:val="Heading 1 Char"/>
    <w:basedOn w:val="DefaultParagraphFont"/>
    <w:link w:val="Heading1"/>
    <w:uiPriority w:val="8"/>
    <w:rsid w:val="004058E7"/>
    <w:rPr>
      <w:rFonts w:ascii="Arial" w:eastAsia="Calibri" w:hAnsi="Arial" w:cs="Arial"/>
      <w:b/>
      <w:color w:val="FF1F64"/>
      <w:sz w:val="28"/>
      <w:szCs w:val="36"/>
    </w:rPr>
  </w:style>
  <w:style w:type="paragraph" w:customStyle="1" w:styleId="1bodycopy10pt">
    <w:name w:val="1 body copy 10pt"/>
    <w:basedOn w:val="Normal"/>
    <w:link w:val="1bodycopy10ptChar"/>
    <w:qFormat/>
    <w:rsid w:val="004058E7"/>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4058E7"/>
    <w:rPr>
      <w:rFonts w:ascii="Arial" w:eastAsia="MS Mincho" w:hAnsi="Arial" w:cs="Times New Roman"/>
      <w:sz w:val="20"/>
      <w:szCs w:val="24"/>
      <w:lang w:val="en-US"/>
    </w:rPr>
  </w:style>
  <w:style w:type="paragraph" w:customStyle="1" w:styleId="3Bulletedcopyblue">
    <w:name w:val="3 Bulleted copy blue"/>
    <w:basedOn w:val="Normal"/>
    <w:qFormat/>
    <w:rsid w:val="004058E7"/>
    <w:pPr>
      <w:numPr>
        <w:numId w:val="1"/>
      </w:numPr>
      <w:spacing w:after="120" w:line="240" w:lineRule="auto"/>
    </w:pPr>
    <w:rPr>
      <w:rFonts w:ascii="Arial" w:eastAsia="MS Mincho" w:hAnsi="Arial" w:cs="Arial"/>
      <w:sz w:val="20"/>
      <w:szCs w:val="20"/>
      <w:lang w:val="en-US"/>
    </w:rPr>
  </w:style>
  <w:style w:type="paragraph" w:styleId="ListParagraph">
    <w:name w:val="List Paragraph"/>
    <w:basedOn w:val="Normal"/>
    <w:uiPriority w:val="34"/>
    <w:qFormat/>
    <w:rsid w:val="004058E7"/>
    <w:pPr>
      <w:spacing w:after="120" w:line="240" w:lineRule="auto"/>
      <w:ind w:left="720"/>
      <w:contextualSpacing/>
    </w:pPr>
    <w:rPr>
      <w:rFonts w:ascii="Arial" w:eastAsia="MS Mincho" w:hAnsi="Arial" w:cs="Times New Roman"/>
      <w:sz w:val="20"/>
      <w:szCs w:val="24"/>
      <w:lang w:val="en-US"/>
    </w:rPr>
  </w:style>
  <w:style w:type="character" w:customStyle="1" w:styleId="Heading4Char">
    <w:name w:val="Heading 4 Char"/>
    <w:basedOn w:val="DefaultParagraphFont"/>
    <w:link w:val="Heading4"/>
    <w:uiPriority w:val="9"/>
    <w:semiHidden/>
    <w:rsid w:val="00DF4BF6"/>
    <w:rPr>
      <w:rFonts w:asciiTheme="majorHAnsi" w:eastAsiaTheme="majorEastAsia" w:hAnsiTheme="majorHAnsi" w:cstheme="majorBidi"/>
      <w:i/>
      <w:iCs/>
      <w:color w:val="2E74B5" w:themeColor="accent1" w:themeShade="BF"/>
    </w:rPr>
  </w:style>
  <w:style w:type="table" w:styleId="PlainTable2">
    <w:name w:val="Plain Table 2"/>
    <w:basedOn w:val="TableNormal"/>
    <w:uiPriority w:val="42"/>
    <w:rsid w:val="00DF4BF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ubhead2">
    <w:name w:val="Subhead 2"/>
    <w:basedOn w:val="1bodycopy10pt"/>
    <w:next w:val="1bodycopy10pt"/>
    <w:link w:val="Subhead2Char"/>
    <w:qFormat/>
    <w:rsid w:val="005D4022"/>
    <w:pPr>
      <w:spacing w:before="240"/>
    </w:pPr>
    <w:rPr>
      <w:b/>
      <w:color w:val="12263F"/>
      <w:sz w:val="24"/>
    </w:rPr>
  </w:style>
  <w:style w:type="character" w:customStyle="1" w:styleId="Subhead2Char">
    <w:name w:val="Subhead 2 Char"/>
    <w:link w:val="Subhead2"/>
    <w:rsid w:val="005D4022"/>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uiPriority w:val="9"/>
    <w:semiHidden/>
    <w:rsid w:val="00C92210"/>
    <w:rPr>
      <w:rFonts w:asciiTheme="majorHAnsi" w:eastAsiaTheme="majorEastAsia" w:hAnsiTheme="majorHAnsi" w:cstheme="majorBidi"/>
      <w:color w:val="1F4D78" w:themeColor="accent1" w:themeShade="7F"/>
      <w:sz w:val="24"/>
      <w:szCs w:val="24"/>
    </w:rPr>
  </w:style>
  <w:style w:type="paragraph" w:customStyle="1" w:styleId="7Tablebodycopy">
    <w:name w:val="7 Table body copy"/>
    <w:basedOn w:val="1bodycopy"/>
    <w:qFormat/>
    <w:rsid w:val="00C92210"/>
    <w:pPr>
      <w:spacing w:after="60"/>
    </w:pPr>
  </w:style>
  <w:style w:type="paragraph" w:customStyle="1" w:styleId="7Tablecopybulleted">
    <w:name w:val="7 Table copy bulleted"/>
    <w:basedOn w:val="7Tablebodycopy"/>
    <w:qFormat/>
    <w:rsid w:val="00C92210"/>
    <w:pPr>
      <w:numPr>
        <w:numId w:val="5"/>
      </w:numPr>
      <w:tabs>
        <w:tab w:val="num" w:pos="360"/>
      </w:tabs>
      <w:ind w:left="0" w:firstLine="0"/>
    </w:pPr>
  </w:style>
  <w:style w:type="paragraph" w:customStyle="1" w:styleId="Default">
    <w:name w:val="Default"/>
    <w:rsid w:val="00C92210"/>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C70946"/>
    <w:pPr>
      <w:spacing w:after="0" w:line="240" w:lineRule="auto"/>
    </w:pPr>
  </w:style>
  <w:style w:type="character" w:styleId="UnresolvedMention">
    <w:name w:val="Unresolved Mention"/>
    <w:basedOn w:val="DefaultParagraphFont"/>
    <w:uiPriority w:val="99"/>
    <w:semiHidden/>
    <w:unhideWhenUsed/>
    <w:rsid w:val="00BB7B62"/>
    <w:rPr>
      <w:color w:val="605E5C"/>
      <w:shd w:val="clear" w:color="auto" w:fill="E1DFDD"/>
    </w:rPr>
  </w:style>
  <w:style w:type="character" w:customStyle="1" w:styleId="normaltextrun">
    <w:name w:val="normaltextrun"/>
    <w:basedOn w:val="DefaultParagraphFont"/>
    <w:rsid w:val="00023551"/>
  </w:style>
  <w:style w:type="character" w:customStyle="1" w:styleId="eop">
    <w:name w:val="eop"/>
    <w:basedOn w:val="DefaultParagraphFont"/>
    <w:rsid w:val="00023551"/>
  </w:style>
  <w:style w:type="table" w:styleId="TableGrid">
    <w:name w:val="Table Grid"/>
    <w:basedOn w:val="TableNormal"/>
    <w:uiPriority w:val="39"/>
    <w:rsid w:val="00144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livestcmsuk.blob.core.windows.net/umbraco-media/ekbf1ddv/hm-ptko-2026-3-11-editable-5.pdf" TargetMode="External"/><Relationship Id="rId13" Type="http://schemas.openxmlformats.org/officeDocument/2006/relationships/hyperlink" Target="https://jigsawlivestcmsuk.blob.core.windows.net/umbraco-media/gy2lahdt/hm-ptko-2026-3-11-editable-10.pdf" TargetMode="External"/><Relationship Id="rId18" Type="http://schemas.openxmlformats.org/officeDocument/2006/relationships/hyperlink" Target="https://jigsawlivestcmsuk.blob.core.windows.net/umbraco-media/ouwpffrn/rl-ptko-2026-9.pdf" TargetMode="External"/><Relationship Id="rId26"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yperlink" Target="https://jigsawlivestcmsuk.blob.core.windows.net/umbraco-media/txsf5rbl/cm-ptko-2026-6.pdf" TargetMode="External"/><Relationship Id="rId7" Type="http://schemas.openxmlformats.org/officeDocument/2006/relationships/image" Target="media/image4.jpeg"/><Relationship Id="rId12" Type="http://schemas.openxmlformats.org/officeDocument/2006/relationships/hyperlink" Target="https://jigsawlivestcmsuk.blob.core.windows.net/umbraco-media/lhiat33p/hm-ptko-2026-3-11-editable-9.pdf" TargetMode="External"/><Relationship Id="rId17" Type="http://schemas.openxmlformats.org/officeDocument/2006/relationships/hyperlink" Target="https://jigsawlivestcmsuk.blob.core.windows.net/umbraco-media/lvrgmazl/rl-ptko-2026-8.pdf" TargetMode="External"/><Relationship Id="rId25" Type="http://schemas.openxmlformats.org/officeDocument/2006/relationships/hyperlink" Target="https://jigsawlivestcmsuk.blob.core.windows.net/umbraco-media/qlmf31e1/cm-ptko-2026-10.pdf" TargetMode="External"/><Relationship Id="rId2" Type="http://schemas.openxmlformats.org/officeDocument/2006/relationships/styles" Target="styles.xml"/><Relationship Id="rId16" Type="http://schemas.openxmlformats.org/officeDocument/2006/relationships/hyperlink" Target="https://jigsawlivestcmsuk.blob.core.windows.net/umbraco-media/5pif03fa/rl-ptko-2026-7.pdf" TargetMode="External"/><Relationship Id="rId20" Type="http://schemas.openxmlformats.org/officeDocument/2006/relationships/hyperlink" Target="https://jigsawlivestcmsuk.blob.core.windows.net/umbraco-media/rfudsf5z/cm-ptko-2026-5.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hyperlink" Target="https://jigsawlivestcmsuk.blob.core.windows.net/umbraco-media/cqmnsty0/hm-ptko-2026-3-11-editable-8.pdf" TargetMode="External"/><Relationship Id="rId24" Type="http://schemas.openxmlformats.org/officeDocument/2006/relationships/hyperlink" Target="https://jigsawlivestcmsuk.blob.core.windows.net/umbraco-media/fbvm0eql/cm-ptko-2026-9.pdf" TargetMode="External"/><Relationship Id="rId5" Type="http://schemas.openxmlformats.org/officeDocument/2006/relationships/image" Target="media/image2.png"/><Relationship Id="rId15" Type="http://schemas.openxmlformats.org/officeDocument/2006/relationships/hyperlink" Target="https://jigsawlivestcmsuk.blob.core.windows.net/umbraco-media/anmmedat/rl-ptko-2026-6.pdf" TargetMode="External"/><Relationship Id="rId23" Type="http://schemas.openxmlformats.org/officeDocument/2006/relationships/hyperlink" Target="https://jigsawlivestcmsuk.blob.core.windows.net/umbraco-media/drybqpdb/cm-ptko-2026-8.pdf" TargetMode="External"/><Relationship Id="rId28" Type="http://schemas.openxmlformats.org/officeDocument/2006/relationships/fontTable" Target="fontTable.xml"/><Relationship Id="rId10" Type="http://schemas.openxmlformats.org/officeDocument/2006/relationships/hyperlink" Target="https://jigsawlivestcmsuk.blob.core.windows.net/umbraco-media/qi1dsu4d/hm-ptko-2026-3-11-editable-7.pdf" TargetMode="External"/><Relationship Id="rId19" Type="http://schemas.openxmlformats.org/officeDocument/2006/relationships/hyperlink" Target="https://jigsawlivestcmsuk.blob.core.windows.net/umbraco-media/nrhptzay/rl-ptko-2026-10.pdf" TargetMode="External"/><Relationship Id="rId4" Type="http://schemas.openxmlformats.org/officeDocument/2006/relationships/webSettings" Target="webSettings.xml"/><Relationship Id="rId9" Type="http://schemas.openxmlformats.org/officeDocument/2006/relationships/hyperlink" Target="https://jigsawlivestcmsuk.blob.core.windows.net/umbraco-media/sfum5vtt/hm-ptko-2026-3-11-editable-6.pdf" TargetMode="External"/><Relationship Id="rId14" Type="http://schemas.openxmlformats.org/officeDocument/2006/relationships/hyperlink" Target="https://jigsawlivestcmsuk.blob.core.windows.net/umbraco-media/nnkaorgy/rl-ptko-2026-5.pdf" TargetMode="External"/><Relationship Id="rId22" Type="http://schemas.openxmlformats.org/officeDocument/2006/relationships/hyperlink" Target="https://jigsawlivestcmsuk.blob.core.windows.net/umbraco-media/2pid2hvw/cm-ptko-2026-7.pdf" TargetMode="External"/><Relationship Id="rId27"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10</Pages>
  <Words>3569</Words>
  <Characters>20347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Straker</dc:creator>
  <cp:keywords/>
  <dc:description/>
  <cp:lastModifiedBy>R Fletcher</cp:lastModifiedBy>
  <cp:revision>5</cp:revision>
  <dcterms:created xsi:type="dcterms:W3CDTF">2026-07-03T08:54:00Z</dcterms:created>
  <dcterms:modified xsi:type="dcterms:W3CDTF">2026-10-02T13:02:00Z</dcterms:modified>
</cp:coreProperties>
</file>