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0BB8" w14:textId="30E2945F" w:rsidR="00EF5C32" w:rsidRPr="00C66296" w:rsidRDefault="00F83087" w:rsidP="00C66296">
      <w:pPr>
        <w:pStyle w:val="BodyText"/>
        <w:ind w:left="8746"/>
        <w:jc w:val="center"/>
        <w:rPr>
          <w:rFonts w:ascii="Times New Roman"/>
          <w:b w:val="0"/>
        </w:rPr>
      </w:pPr>
      <w:r w:rsidRPr="00C66296">
        <w:rPr>
          <w:rFonts w:ascii="Times New Roman"/>
          <w:b w:val="0"/>
          <w:noProof/>
        </w:rPr>
        <w:drawing>
          <wp:inline distT="0" distB="0" distL="0" distR="0" wp14:anchorId="52290DCF" wp14:editId="4F4BFAD5">
            <wp:extent cx="1213485" cy="1139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5A0AD" w14:textId="5B3FE585" w:rsidR="00EF5C32" w:rsidRPr="00C66296" w:rsidRDefault="00F83087" w:rsidP="00C66296">
      <w:pPr>
        <w:spacing w:before="45"/>
        <w:jc w:val="center"/>
        <w:rPr>
          <w:b/>
          <w:sz w:val="24"/>
          <w:szCs w:val="24"/>
        </w:rPr>
      </w:pPr>
      <w:r w:rsidRPr="00C66296">
        <w:rPr>
          <w:b/>
          <w:sz w:val="24"/>
          <w:szCs w:val="24"/>
        </w:rPr>
        <w:t>Bredbury St Mar’s CE Primary School</w:t>
      </w:r>
    </w:p>
    <w:p w14:paraId="3D550778" w14:textId="5CD32C34" w:rsidR="00F83087" w:rsidRPr="00C66296" w:rsidRDefault="00F83087" w:rsidP="00C66296">
      <w:pPr>
        <w:spacing w:before="45"/>
        <w:jc w:val="center"/>
        <w:rPr>
          <w:b/>
          <w:sz w:val="24"/>
          <w:szCs w:val="24"/>
        </w:rPr>
      </w:pPr>
      <w:r w:rsidRPr="00C66296">
        <w:rPr>
          <w:b/>
          <w:sz w:val="24"/>
          <w:szCs w:val="24"/>
        </w:rPr>
        <w:t xml:space="preserve">Inclusion Mentor – Person </w:t>
      </w:r>
      <w:r w:rsidR="00C66296" w:rsidRPr="00C66296">
        <w:rPr>
          <w:b/>
          <w:sz w:val="24"/>
          <w:szCs w:val="24"/>
        </w:rPr>
        <w:t>Specification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7855"/>
      </w:tblGrid>
      <w:tr w:rsidR="00EF5C32" w14:paraId="6981EC4E" w14:textId="77777777">
        <w:trPr>
          <w:trHeight w:val="1427"/>
        </w:trPr>
        <w:tc>
          <w:tcPr>
            <w:tcW w:w="2432" w:type="dxa"/>
          </w:tcPr>
          <w:p w14:paraId="4401E82F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8353D07" w14:textId="77777777" w:rsidR="00EF5C32" w:rsidRDefault="00EF5C32">
            <w:pPr>
              <w:pStyle w:val="TableParagraph"/>
              <w:spacing w:before="24"/>
              <w:ind w:left="0" w:firstLine="0"/>
              <w:rPr>
                <w:b/>
                <w:sz w:val="24"/>
              </w:rPr>
            </w:pPr>
          </w:p>
          <w:p w14:paraId="4D72E2E0" w14:textId="77777777" w:rsidR="00EF5C32" w:rsidRDefault="00EF0BF5">
            <w:pPr>
              <w:pStyle w:val="TableParagraph"/>
              <w:ind w:left="12" w:right="2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7855" w:type="dxa"/>
          </w:tcPr>
          <w:p w14:paraId="4B768118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1C4347C5" w14:textId="77777777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Maths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C250012" w14:textId="77777777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qualification;</w:t>
            </w:r>
          </w:p>
          <w:p w14:paraId="12809286" w14:textId="29987043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3"/>
                <w:sz w:val="24"/>
              </w:rPr>
              <w:t xml:space="preserve"> </w:t>
            </w:r>
            <w:r w:rsidR="00C66296"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car.</w:t>
            </w:r>
          </w:p>
        </w:tc>
      </w:tr>
      <w:tr w:rsidR="00EF5C32" w14:paraId="0E64A3BF" w14:textId="77777777">
        <w:trPr>
          <w:trHeight w:val="3134"/>
        </w:trPr>
        <w:tc>
          <w:tcPr>
            <w:tcW w:w="2432" w:type="dxa"/>
          </w:tcPr>
          <w:p w14:paraId="38534D12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EC0721E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7E6ED25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21249536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37CFA42" w14:textId="77777777" w:rsidR="00EF5C32" w:rsidRDefault="00EF5C32">
            <w:pPr>
              <w:pStyle w:val="TableParagraph"/>
              <w:spacing w:before="49"/>
              <w:ind w:left="0" w:firstLine="0"/>
              <w:rPr>
                <w:b/>
                <w:sz w:val="24"/>
              </w:rPr>
            </w:pPr>
          </w:p>
          <w:p w14:paraId="3C996DF3" w14:textId="77777777" w:rsidR="00EF5C32" w:rsidRDefault="00EF0BF5">
            <w:pPr>
              <w:pStyle w:val="TableParagraph"/>
              <w:ind w:left="12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7855" w:type="dxa"/>
          </w:tcPr>
          <w:p w14:paraId="651BD10D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772FCE64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 w:right="17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Mental Health difficulties in school;</w:t>
            </w:r>
          </w:p>
          <w:p w14:paraId="000DB70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25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social/emotional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 needs of children;</w:t>
            </w:r>
          </w:p>
          <w:p w14:paraId="29338C8B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1" w:lineRule="exact"/>
              <w:ind w:left="82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needs;</w:t>
            </w:r>
          </w:p>
          <w:p w14:paraId="39A373C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children;</w:t>
            </w:r>
          </w:p>
          <w:p w14:paraId="4E9DAB7A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professionals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agencies.</w:t>
            </w:r>
          </w:p>
          <w:p w14:paraId="11C84FC6" w14:textId="77777777" w:rsidR="00EF5C32" w:rsidRDefault="00EF0BF5">
            <w:pPr>
              <w:pStyle w:val="TableParagraph"/>
              <w:spacing w:before="273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  <w:p w14:paraId="4CA91A5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role.</w:t>
            </w:r>
          </w:p>
        </w:tc>
      </w:tr>
      <w:tr w:rsidR="00EF5C32" w14:paraId="3610867D" w14:textId="77777777">
        <w:trPr>
          <w:trHeight w:val="4869"/>
        </w:trPr>
        <w:tc>
          <w:tcPr>
            <w:tcW w:w="2432" w:type="dxa"/>
          </w:tcPr>
          <w:p w14:paraId="45EAA0F1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552D0D20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3C5D5AB8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46E135E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DE9E4C6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40FA61C9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0863E8C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91A7B98" w14:textId="77777777" w:rsidR="00EF5C32" w:rsidRDefault="00EF0BF5">
            <w:pPr>
              <w:pStyle w:val="TableParagraph"/>
              <w:spacing w:before="1"/>
              <w:ind w:left="523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Knowledge,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z w:val="24"/>
              </w:rPr>
              <w:t xml:space="preserve"> and abilities</w:t>
            </w:r>
          </w:p>
        </w:tc>
        <w:tc>
          <w:tcPr>
            <w:tcW w:w="7855" w:type="dxa"/>
          </w:tcPr>
          <w:p w14:paraId="28043DED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45C8806B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left="827" w:right="39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difficulties related to SEMH;</w:t>
            </w:r>
          </w:p>
          <w:p w14:paraId="37F3621D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left="827" w:right="74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 xml:space="preserve"> learning which can impact on engagement;</w:t>
            </w:r>
          </w:p>
          <w:p w14:paraId="0F07B2D4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player;</w:t>
            </w:r>
          </w:p>
          <w:p w14:paraId="35641CA6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skills;</w:t>
            </w:r>
          </w:p>
          <w:p w14:paraId="5CABD788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independently;</w:t>
            </w:r>
          </w:p>
          <w:p w14:paraId="47786455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 xml:space="preserve"> lives;</w:t>
            </w:r>
          </w:p>
          <w:p w14:paraId="70ADE83E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development;</w:t>
            </w:r>
          </w:p>
          <w:p w14:paraId="5AB38AC8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skills.</w:t>
            </w:r>
          </w:p>
          <w:p w14:paraId="34E00907" w14:textId="77777777" w:rsidR="00EF5C32" w:rsidRDefault="00EF0BF5">
            <w:pPr>
              <w:pStyle w:val="TableParagraph"/>
              <w:spacing w:before="274"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  <w:p w14:paraId="11C71A60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94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guidance relating to the SEND Code of Practice;</w:t>
            </w:r>
          </w:p>
          <w:p w14:paraId="1E4B9DA2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strategies;</w:t>
            </w:r>
          </w:p>
          <w:p w14:paraId="55EB11A3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</w:tc>
      </w:tr>
      <w:tr w:rsidR="00EF5C32" w14:paraId="7542B390" w14:textId="77777777">
        <w:trPr>
          <w:trHeight w:val="2685"/>
        </w:trPr>
        <w:tc>
          <w:tcPr>
            <w:tcW w:w="2432" w:type="dxa"/>
          </w:tcPr>
          <w:p w14:paraId="33042EF2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4289C2F8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3A0981C1" w14:textId="77777777" w:rsidR="00EF5C32" w:rsidRDefault="00EF5C32">
            <w:pPr>
              <w:pStyle w:val="TableParagraph"/>
              <w:spacing w:before="238"/>
              <w:ind w:left="0" w:firstLine="0"/>
              <w:rPr>
                <w:b/>
                <w:sz w:val="24"/>
              </w:rPr>
            </w:pPr>
          </w:p>
          <w:p w14:paraId="19C3A4E7" w14:textId="77777777" w:rsidR="00EF5C32" w:rsidRDefault="00EF0BF5">
            <w:pPr>
              <w:pStyle w:val="TableParagraph"/>
              <w:ind w:left="650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Personal Attributes</w:t>
            </w:r>
          </w:p>
        </w:tc>
        <w:tc>
          <w:tcPr>
            <w:tcW w:w="7855" w:type="dxa"/>
          </w:tcPr>
          <w:p w14:paraId="0199F8F4" w14:textId="77777777" w:rsidR="00EF5C32" w:rsidRDefault="00EF0BF5">
            <w:pPr>
              <w:pStyle w:val="TableParagraph"/>
              <w:spacing w:before="121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0AF0639D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skills;</w:t>
            </w:r>
          </w:p>
          <w:p w14:paraId="432A2FA4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right="64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pupils;</w:t>
            </w:r>
          </w:p>
          <w:p w14:paraId="44726EFF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pressure;</w:t>
            </w:r>
          </w:p>
          <w:p w14:paraId="751908A5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right="55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punctuality,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presentation;</w:t>
            </w:r>
          </w:p>
          <w:p w14:paraId="5C6DA43E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school.</w:t>
            </w:r>
          </w:p>
        </w:tc>
      </w:tr>
    </w:tbl>
    <w:p w14:paraId="1AEFA1BD" w14:textId="77777777" w:rsidR="00EF0BF5" w:rsidRDefault="00EF0BF5"/>
    <w:sectPr w:rsidR="00EF0BF5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974"/>
    <w:multiLevelType w:val="hybridMultilevel"/>
    <w:tmpl w:val="4754E0D8"/>
    <w:lvl w:ilvl="0" w:tplc="71E01F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547A9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A55EAFD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B176AD98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5418704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A5CAD64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069E3CDE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80E8DE7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C5D2BF0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9967F3"/>
    <w:multiLevelType w:val="hybridMultilevel"/>
    <w:tmpl w:val="4A563BFC"/>
    <w:lvl w:ilvl="0" w:tplc="B4FA84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F69CC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F0989386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1AAC9776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F7FAF39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9C5A926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CA7C7594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24FAD1A6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5754AA4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55113D"/>
    <w:multiLevelType w:val="hybridMultilevel"/>
    <w:tmpl w:val="1A6C1954"/>
    <w:lvl w:ilvl="0" w:tplc="2830FC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66DF12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5ED0B956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B7A6FA2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FB62980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A5041078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1ED06490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659EDBCA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93A22C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0122E4"/>
    <w:multiLevelType w:val="hybridMultilevel"/>
    <w:tmpl w:val="798ED990"/>
    <w:lvl w:ilvl="0" w:tplc="E3525A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E663E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5694F03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FFD2B2EA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2B026B8E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C47A208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27403F5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E740433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B8D0823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32"/>
    <w:rsid w:val="00651E23"/>
    <w:rsid w:val="00C66296"/>
    <w:rsid w:val="00EF0BF5"/>
    <w:rsid w:val="00EF5C32"/>
    <w:rsid w:val="00F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953D"/>
  <w15:docId w15:val="{D193BA27-4DE1-450D-B6B8-CAD6B847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M.W.Turnpenney.</dc:creator>
  <cp:lastModifiedBy>eharding</cp:lastModifiedBy>
  <cp:revision>3</cp:revision>
  <dcterms:created xsi:type="dcterms:W3CDTF">2026-03-24T11:37:00Z</dcterms:created>
  <dcterms:modified xsi:type="dcterms:W3CDTF">2026-03-24T12:30:00Z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