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095E98" w14:textId="3B5833C2" w:rsidR="00265479" w:rsidRDefault="00B4239C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567104" behindDoc="0" locked="0" layoutInCell="1" allowOverlap="1" wp14:anchorId="67838522" wp14:editId="72CC93A2">
                <wp:simplePos x="0" y="0"/>
                <wp:positionH relativeFrom="column">
                  <wp:posOffset>3500120</wp:posOffset>
                </wp:positionH>
                <wp:positionV relativeFrom="paragraph">
                  <wp:posOffset>22225</wp:posOffset>
                </wp:positionV>
                <wp:extent cx="3671570" cy="5940000"/>
                <wp:effectExtent l="0" t="0" r="24130" b="2286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71570" cy="59400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ED62D9" w14:textId="3975380A" w:rsidR="00E30866" w:rsidRPr="00E30866" w:rsidRDefault="00E30866" w:rsidP="00E30866">
                            <w:pPr>
                              <w:spacing w:after="0" w:line="240" w:lineRule="auto"/>
                              <w:jc w:val="center"/>
                              <w:rPr>
                                <w:rFonts w:ascii="NTPreCursive" w:hAnsi="NTPreCursive"/>
                                <w:b/>
                                <w:sz w:val="32"/>
                                <w:szCs w:val="20"/>
                              </w:rPr>
                            </w:pPr>
                            <w:r>
                              <w:rPr>
                                <w:rFonts w:ascii="NTPreCursive" w:hAnsi="NTPreCursive"/>
                                <w:b/>
                                <w:sz w:val="32"/>
                                <w:szCs w:val="20"/>
                              </w:rPr>
                              <w:t>We are learning to:</w:t>
                            </w:r>
                          </w:p>
                          <w:p w14:paraId="58A9DECC" w14:textId="1944EAB8" w:rsidR="007D6E2F" w:rsidRPr="00E30866" w:rsidRDefault="007D6E2F" w:rsidP="00E30866">
                            <w:pPr>
                              <w:spacing w:line="240" w:lineRule="auto"/>
                              <w:rPr>
                                <w:rFonts w:ascii="NTPreCursive" w:hAnsi="NTPreCursive"/>
                                <w:sz w:val="32"/>
                                <w:szCs w:val="20"/>
                              </w:rPr>
                            </w:pPr>
                            <w:r w:rsidRPr="00E30866">
                              <w:rPr>
                                <w:rFonts w:ascii="NTPreCursive" w:hAnsi="NTPreCursive"/>
                                <w:sz w:val="32"/>
                                <w:szCs w:val="20"/>
                              </w:rPr>
                              <w:t xml:space="preserve">WALT 1: </w:t>
                            </w:r>
                            <w:r w:rsidRPr="00E30866">
                              <w:rPr>
                                <w:rFonts w:ascii="NTPreCursive" w:hAnsi="NTPreCursive"/>
                                <w:bCs/>
                                <w:sz w:val="32"/>
                              </w:rPr>
                              <w:t>identify habitats and animals that live there</w:t>
                            </w:r>
                          </w:p>
                          <w:p w14:paraId="07D52F9E" w14:textId="77777777" w:rsidR="007D6E2F" w:rsidRPr="00E30866" w:rsidRDefault="007D6E2F" w:rsidP="00E30866">
                            <w:pPr>
                              <w:spacing w:line="240" w:lineRule="auto"/>
                              <w:rPr>
                                <w:rFonts w:ascii="NTPreCursive" w:hAnsi="NTPreCursive"/>
                                <w:sz w:val="32"/>
                                <w:szCs w:val="20"/>
                              </w:rPr>
                            </w:pPr>
                            <w:r w:rsidRPr="00E30866">
                              <w:rPr>
                                <w:rFonts w:ascii="NTPreCursive" w:hAnsi="NTPreCursive"/>
                                <w:sz w:val="32"/>
                                <w:szCs w:val="20"/>
                              </w:rPr>
                              <w:t xml:space="preserve">WALT 2: </w:t>
                            </w:r>
                            <w:r w:rsidRPr="00E30866">
                              <w:rPr>
                                <w:rFonts w:ascii="NTPreCursive" w:hAnsi="NTPreCursive"/>
                                <w:bCs/>
                                <w:sz w:val="32"/>
                              </w:rPr>
                              <w:t>group organisms according to their characteristics</w:t>
                            </w:r>
                          </w:p>
                          <w:p w14:paraId="18907C45" w14:textId="77777777" w:rsidR="007D6E2F" w:rsidRPr="00E30866" w:rsidRDefault="007D6E2F" w:rsidP="00E30866">
                            <w:pPr>
                              <w:spacing w:line="240" w:lineRule="auto"/>
                              <w:rPr>
                                <w:rFonts w:ascii="NTPreCursive" w:hAnsi="NTPreCursive"/>
                                <w:sz w:val="32"/>
                                <w:szCs w:val="20"/>
                              </w:rPr>
                            </w:pPr>
                            <w:r w:rsidRPr="00E30866">
                              <w:rPr>
                                <w:rFonts w:ascii="NTPreCursive" w:hAnsi="NTPreCursive"/>
                                <w:sz w:val="32"/>
                                <w:szCs w:val="20"/>
                              </w:rPr>
                              <w:t>WALT 3:</w:t>
                            </w:r>
                            <w:r w:rsidRPr="00E30866">
                              <w:rPr>
                                <w:rFonts w:ascii="NTPreCursive" w:hAnsi="NTPreCursive"/>
                                <w:bCs/>
                                <w:sz w:val="32"/>
                              </w:rPr>
                              <w:t xml:space="preserve"> classify animals</w:t>
                            </w:r>
                          </w:p>
                          <w:p w14:paraId="79FC1B8F" w14:textId="77777777" w:rsidR="007D6E2F" w:rsidRPr="00E30866" w:rsidRDefault="007D6E2F" w:rsidP="00E30866">
                            <w:pPr>
                              <w:spacing w:line="240" w:lineRule="auto"/>
                              <w:rPr>
                                <w:rFonts w:ascii="NTPreCursive" w:hAnsi="NTPreCursive"/>
                                <w:sz w:val="32"/>
                                <w:szCs w:val="20"/>
                              </w:rPr>
                            </w:pPr>
                            <w:r w:rsidRPr="00E30866">
                              <w:rPr>
                                <w:rFonts w:ascii="NTPreCursive" w:hAnsi="NTPreCursive"/>
                                <w:sz w:val="32"/>
                                <w:szCs w:val="20"/>
                              </w:rPr>
                              <w:t xml:space="preserve">WALT 4: </w:t>
                            </w:r>
                            <w:r w:rsidRPr="00E30866">
                              <w:rPr>
                                <w:rFonts w:ascii="NTPreCursive" w:hAnsi="NTPreCursive"/>
                                <w:color w:val="000000" w:themeColor="text1"/>
                                <w:sz w:val="32"/>
                              </w:rPr>
                              <w:t>use classification keys</w:t>
                            </w:r>
                          </w:p>
                          <w:p w14:paraId="57BA3B81" w14:textId="77777777" w:rsidR="007D6E2F" w:rsidRPr="00E30866" w:rsidRDefault="007D6E2F" w:rsidP="00E30866">
                            <w:pPr>
                              <w:spacing w:line="240" w:lineRule="auto"/>
                              <w:rPr>
                                <w:rFonts w:ascii="NTPreCursive" w:hAnsi="NTPreCursive"/>
                                <w:sz w:val="32"/>
                                <w:szCs w:val="20"/>
                              </w:rPr>
                            </w:pPr>
                            <w:r w:rsidRPr="00E30866">
                              <w:rPr>
                                <w:rFonts w:ascii="NTPreCursive" w:hAnsi="NTPreCursive"/>
                                <w:sz w:val="32"/>
                                <w:szCs w:val="20"/>
                              </w:rPr>
                              <w:t xml:space="preserve">WALT 5: </w:t>
                            </w:r>
                            <w:r w:rsidRPr="00E30866">
                              <w:rPr>
                                <w:rFonts w:ascii="NTPreCursive" w:hAnsi="NTPreCursive"/>
                                <w:color w:val="000000" w:themeColor="text1"/>
                                <w:sz w:val="32"/>
                              </w:rPr>
                              <w:t>identify and classify British plants</w:t>
                            </w:r>
                          </w:p>
                          <w:p w14:paraId="1E8995C3" w14:textId="77777777" w:rsidR="007D6E2F" w:rsidRPr="00E30866" w:rsidRDefault="007D6E2F" w:rsidP="00E30866">
                            <w:pPr>
                              <w:spacing w:line="240" w:lineRule="auto"/>
                              <w:rPr>
                                <w:rFonts w:ascii="NTPreCursive" w:hAnsi="NTPreCursive"/>
                                <w:color w:val="000000" w:themeColor="text1"/>
                                <w:sz w:val="32"/>
                              </w:rPr>
                            </w:pPr>
                            <w:r w:rsidRPr="00E30866">
                              <w:rPr>
                                <w:rFonts w:ascii="NTPreCursive" w:hAnsi="NTPreCursive"/>
                                <w:sz w:val="32"/>
                                <w:szCs w:val="20"/>
                              </w:rPr>
                              <w:t xml:space="preserve">WALT 6: </w:t>
                            </w:r>
                            <w:r w:rsidRPr="00E30866">
                              <w:rPr>
                                <w:rFonts w:ascii="NTPreCursive" w:hAnsi="NTPreCursive"/>
                                <w:color w:val="000000" w:themeColor="text1"/>
                                <w:sz w:val="32"/>
                              </w:rPr>
                              <w:t>explore the human impact on habitats</w:t>
                            </w:r>
                          </w:p>
                          <w:p w14:paraId="1F4321C6" w14:textId="77777777" w:rsidR="007D6E2F" w:rsidRPr="00C700DA" w:rsidRDefault="007D6E2F" w:rsidP="00E30866">
                            <w:pPr>
                              <w:spacing w:after="0" w:line="240" w:lineRule="auto"/>
                              <w:rPr>
                                <w:sz w:val="24"/>
                                <w:szCs w:val="20"/>
                              </w:rPr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6D736ACA" wp14:editId="233ABB26">
                                  <wp:extent cx="3492000" cy="2059162"/>
                                  <wp:effectExtent l="0" t="0" r="0" b="0"/>
                                  <wp:docPr id="15" name="Picture 15" descr="Animal Classification for Children: Classifying Vertebrates and  Invertebrates for Kids - FreeSchoo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Animal Classification for Children: Classifying Vertebrates and  Invertebrates for Kids - FreeSchoo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863" r="2721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492000" cy="205916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51C8C03" w14:textId="77777777" w:rsidR="007D6E2F" w:rsidRDefault="007D6E2F" w:rsidP="007D6E2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838522" id="Rectangle 2" o:spid="_x0000_s1026" style="position:absolute;margin-left:275.6pt;margin-top:1.75pt;width:289.1pt;height:467.7pt;z-index:251567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qMgagIAAB4FAAAOAAAAZHJzL2Uyb0RvYy54bWysVN9v2jAQfp+0/8Hy+xrCaLuihgpRdZpU&#10;tajt1Gfj2BDN8XlnQ8L++p2dkLKOp2k8mLvc78/f+fqmrQ3bKfQV2ILnZyPOlJVQVnZd8O8vd5++&#10;cOaDsKUwYFXB98rzm9nHD9eNm6oxbMCUChklsX7auIJvQnDTLPNyo2rhz8ApS0YNWItAKq6zEkVD&#10;2WuTjUeji6wBLB2CVN7T19vOyGcpv9ZKhketvQrMFJx6C+nEdK7imc2uxXSNwm0q2bch/qGLWlSW&#10;ig6pbkUQbIvVX6nqSiJ40OFMQp2B1pVUaQaaJh+9m+Z5I5xKsxA43g0w+f+XVj7slsiqsuBjzqyo&#10;6YqeCDRh10axcYSncX5KXs9uib3mSYyzthrr+E9TsDZBuh8gVW1gkj5+vrjMzy8JeUm286vJiH4x&#10;a/YW7tCHrwpqFoWCI5VPUIrdvQ+d68GF4mI7XQNJCnujYg/GPilNc1DJcYpODFILg2wn6O6FlMqG&#10;NBCVTt4xTFfGDIH5qUAT8r7f3jeGqcSsIXB0KvDPikNEqgo2DMF1ZQFPJSh/DJU7/8P03cxx/NCu&#10;2v5SVlDu6SYROop7J+8qwvNe+LAUSJymO6A9DY90aANNwaGXONsA/jr1PfoT1cjKWUM7UnD/cytQ&#10;cWa+WSLhVT6ZxKVKyuT8ckwKHltWxxa7rRdAV5HTi+BkEqN/MAdRI9SvtM7zWJVMwkqqXXAZ8KAs&#10;Qre79CBINZ8nN1okJ8K9fXYyJo8AR768tK8CXU+qQHx8gMM+iek7bnW+MdLCfBtAV4l4EeIO1x56&#10;WsJE3f7BiFt+rCevt2dt9hsAAP//AwBQSwMEFAAGAAgAAAAhANyZxBDgAAAACgEAAA8AAABkcnMv&#10;ZG93bnJldi54bWxMjzFvgzAUhPdK/Q/Wi9StMZBSAcFEVaMO6VIlaXcHvxgU/IywIbS/vs7Ujqc7&#10;3X1XbmbTsQkH11oSEC8jYEi1VS1pAZ/Ht8cMmPOSlOwsoYBvdLCp7u9KWSh7pT1OB69ZKCFXSAGN&#10;933BuasbNNItbY8UvLMdjPRBDpqrQV5Duel4EkXP3MiWwkIje3xtsL4cRiMgm2q9veh3Gj62+6/2&#10;vDvSbvwR4mExv6yBeZz9Xxhu+AEdqsB0siMpxzoBaRonISpglQK7+XGSPwE7CchXWQ68Kvn/C9Uv&#10;AAAA//8DAFBLAQItABQABgAIAAAAIQC2gziS/gAAAOEBAAATAAAAAAAAAAAAAAAAAAAAAABbQ29u&#10;dGVudF9UeXBlc10ueG1sUEsBAi0AFAAGAAgAAAAhADj9If/WAAAAlAEAAAsAAAAAAAAAAAAAAAAA&#10;LwEAAF9yZWxzLy5yZWxzUEsBAi0AFAAGAAgAAAAhANmSoyBqAgAAHgUAAA4AAAAAAAAAAAAAAAAA&#10;LgIAAGRycy9lMm9Eb2MueG1sUEsBAi0AFAAGAAgAAAAhANyZxBDgAAAACgEAAA8AAAAAAAAAAAAA&#10;AAAAxAQAAGRycy9kb3ducmV2LnhtbFBLBQYAAAAABAAEAPMAAADRBQAAAAA=&#10;" fillcolor="white [3201]" strokecolor="#c0504d [3205]" strokeweight="2pt">
                <v:textbox>
                  <w:txbxContent>
                    <w:p w14:paraId="03ED62D9" w14:textId="3975380A" w:rsidR="00E30866" w:rsidRPr="00E30866" w:rsidRDefault="00E30866" w:rsidP="00E30866">
                      <w:pPr>
                        <w:spacing w:after="0" w:line="240" w:lineRule="auto"/>
                        <w:jc w:val="center"/>
                        <w:rPr>
                          <w:rFonts w:ascii="NTPreCursive" w:hAnsi="NTPreCursive"/>
                          <w:b/>
                          <w:sz w:val="32"/>
                          <w:szCs w:val="20"/>
                        </w:rPr>
                      </w:pPr>
                      <w:r>
                        <w:rPr>
                          <w:rFonts w:ascii="NTPreCursive" w:hAnsi="NTPreCursive"/>
                          <w:b/>
                          <w:sz w:val="32"/>
                          <w:szCs w:val="20"/>
                        </w:rPr>
                        <w:t>We are learning to:</w:t>
                      </w:r>
                    </w:p>
                    <w:p w14:paraId="58A9DECC" w14:textId="1944EAB8" w:rsidR="007D6E2F" w:rsidRPr="00E30866" w:rsidRDefault="007D6E2F" w:rsidP="00E30866">
                      <w:pPr>
                        <w:spacing w:line="240" w:lineRule="auto"/>
                        <w:rPr>
                          <w:rFonts w:ascii="NTPreCursive" w:hAnsi="NTPreCursive"/>
                          <w:sz w:val="32"/>
                          <w:szCs w:val="20"/>
                        </w:rPr>
                      </w:pPr>
                      <w:r w:rsidRPr="00E30866">
                        <w:rPr>
                          <w:rFonts w:ascii="NTPreCursive" w:hAnsi="NTPreCursive"/>
                          <w:sz w:val="32"/>
                          <w:szCs w:val="20"/>
                        </w:rPr>
                        <w:t xml:space="preserve">WALT 1: </w:t>
                      </w:r>
                      <w:r w:rsidRPr="00E30866">
                        <w:rPr>
                          <w:rFonts w:ascii="NTPreCursive" w:hAnsi="NTPreCursive"/>
                          <w:bCs/>
                          <w:sz w:val="32"/>
                        </w:rPr>
                        <w:t>identify habitats and animals that live there</w:t>
                      </w:r>
                    </w:p>
                    <w:p w14:paraId="07D52F9E" w14:textId="77777777" w:rsidR="007D6E2F" w:rsidRPr="00E30866" w:rsidRDefault="007D6E2F" w:rsidP="00E30866">
                      <w:pPr>
                        <w:spacing w:line="240" w:lineRule="auto"/>
                        <w:rPr>
                          <w:rFonts w:ascii="NTPreCursive" w:hAnsi="NTPreCursive"/>
                          <w:sz w:val="32"/>
                          <w:szCs w:val="20"/>
                        </w:rPr>
                      </w:pPr>
                      <w:r w:rsidRPr="00E30866">
                        <w:rPr>
                          <w:rFonts w:ascii="NTPreCursive" w:hAnsi="NTPreCursive"/>
                          <w:sz w:val="32"/>
                          <w:szCs w:val="20"/>
                        </w:rPr>
                        <w:t xml:space="preserve">WALT 2: </w:t>
                      </w:r>
                      <w:r w:rsidRPr="00E30866">
                        <w:rPr>
                          <w:rFonts w:ascii="NTPreCursive" w:hAnsi="NTPreCursive"/>
                          <w:bCs/>
                          <w:sz w:val="32"/>
                        </w:rPr>
                        <w:t>group organisms according to their characteristics</w:t>
                      </w:r>
                    </w:p>
                    <w:p w14:paraId="18907C45" w14:textId="77777777" w:rsidR="007D6E2F" w:rsidRPr="00E30866" w:rsidRDefault="007D6E2F" w:rsidP="00E30866">
                      <w:pPr>
                        <w:spacing w:line="240" w:lineRule="auto"/>
                        <w:rPr>
                          <w:rFonts w:ascii="NTPreCursive" w:hAnsi="NTPreCursive"/>
                          <w:sz w:val="32"/>
                          <w:szCs w:val="20"/>
                        </w:rPr>
                      </w:pPr>
                      <w:r w:rsidRPr="00E30866">
                        <w:rPr>
                          <w:rFonts w:ascii="NTPreCursive" w:hAnsi="NTPreCursive"/>
                          <w:sz w:val="32"/>
                          <w:szCs w:val="20"/>
                        </w:rPr>
                        <w:t>WALT 3:</w:t>
                      </w:r>
                      <w:r w:rsidRPr="00E30866">
                        <w:rPr>
                          <w:rFonts w:ascii="NTPreCursive" w:hAnsi="NTPreCursive"/>
                          <w:bCs/>
                          <w:sz w:val="32"/>
                        </w:rPr>
                        <w:t xml:space="preserve"> classify animals</w:t>
                      </w:r>
                    </w:p>
                    <w:p w14:paraId="79FC1B8F" w14:textId="77777777" w:rsidR="007D6E2F" w:rsidRPr="00E30866" w:rsidRDefault="007D6E2F" w:rsidP="00E30866">
                      <w:pPr>
                        <w:spacing w:line="240" w:lineRule="auto"/>
                        <w:rPr>
                          <w:rFonts w:ascii="NTPreCursive" w:hAnsi="NTPreCursive"/>
                          <w:sz w:val="32"/>
                          <w:szCs w:val="20"/>
                        </w:rPr>
                      </w:pPr>
                      <w:r w:rsidRPr="00E30866">
                        <w:rPr>
                          <w:rFonts w:ascii="NTPreCursive" w:hAnsi="NTPreCursive"/>
                          <w:sz w:val="32"/>
                          <w:szCs w:val="20"/>
                        </w:rPr>
                        <w:t xml:space="preserve">WALT 4: </w:t>
                      </w:r>
                      <w:r w:rsidRPr="00E30866">
                        <w:rPr>
                          <w:rFonts w:ascii="NTPreCursive" w:hAnsi="NTPreCursive"/>
                          <w:color w:val="000000" w:themeColor="text1"/>
                          <w:sz w:val="32"/>
                        </w:rPr>
                        <w:t>use classification keys</w:t>
                      </w:r>
                    </w:p>
                    <w:p w14:paraId="57BA3B81" w14:textId="77777777" w:rsidR="007D6E2F" w:rsidRPr="00E30866" w:rsidRDefault="007D6E2F" w:rsidP="00E30866">
                      <w:pPr>
                        <w:spacing w:line="240" w:lineRule="auto"/>
                        <w:rPr>
                          <w:rFonts w:ascii="NTPreCursive" w:hAnsi="NTPreCursive"/>
                          <w:sz w:val="32"/>
                          <w:szCs w:val="20"/>
                        </w:rPr>
                      </w:pPr>
                      <w:r w:rsidRPr="00E30866">
                        <w:rPr>
                          <w:rFonts w:ascii="NTPreCursive" w:hAnsi="NTPreCursive"/>
                          <w:sz w:val="32"/>
                          <w:szCs w:val="20"/>
                        </w:rPr>
                        <w:t xml:space="preserve">WALT 5: </w:t>
                      </w:r>
                      <w:r w:rsidRPr="00E30866">
                        <w:rPr>
                          <w:rFonts w:ascii="NTPreCursive" w:hAnsi="NTPreCursive"/>
                          <w:color w:val="000000" w:themeColor="text1"/>
                          <w:sz w:val="32"/>
                        </w:rPr>
                        <w:t>identify and classify British plants</w:t>
                      </w:r>
                    </w:p>
                    <w:p w14:paraId="1E8995C3" w14:textId="77777777" w:rsidR="007D6E2F" w:rsidRPr="00E30866" w:rsidRDefault="007D6E2F" w:rsidP="00E30866">
                      <w:pPr>
                        <w:spacing w:line="240" w:lineRule="auto"/>
                        <w:rPr>
                          <w:rFonts w:ascii="NTPreCursive" w:hAnsi="NTPreCursive"/>
                          <w:color w:val="000000" w:themeColor="text1"/>
                          <w:sz w:val="32"/>
                        </w:rPr>
                      </w:pPr>
                      <w:r w:rsidRPr="00E30866">
                        <w:rPr>
                          <w:rFonts w:ascii="NTPreCursive" w:hAnsi="NTPreCursive"/>
                          <w:sz w:val="32"/>
                          <w:szCs w:val="20"/>
                        </w:rPr>
                        <w:t xml:space="preserve">WALT 6: </w:t>
                      </w:r>
                      <w:r w:rsidRPr="00E30866">
                        <w:rPr>
                          <w:rFonts w:ascii="NTPreCursive" w:hAnsi="NTPreCursive"/>
                          <w:color w:val="000000" w:themeColor="text1"/>
                          <w:sz w:val="32"/>
                        </w:rPr>
                        <w:t>explore the human impact on habitats</w:t>
                      </w:r>
                    </w:p>
                    <w:p w14:paraId="1F4321C6" w14:textId="77777777" w:rsidR="007D6E2F" w:rsidRPr="00C700DA" w:rsidRDefault="007D6E2F" w:rsidP="00E30866">
                      <w:pPr>
                        <w:spacing w:after="0" w:line="240" w:lineRule="auto"/>
                        <w:rPr>
                          <w:sz w:val="24"/>
                          <w:szCs w:val="20"/>
                        </w:rPr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6D736ACA" wp14:editId="233ABB26">
                            <wp:extent cx="3492000" cy="2059162"/>
                            <wp:effectExtent l="0" t="0" r="0" b="0"/>
                            <wp:docPr id="15" name="Picture 15" descr="Animal Classification for Children: Classifying Vertebrates and  Invertebrates for Kids - FreeSchoo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Animal Classification for Children: Classifying Vertebrates and  Invertebrates for Kids - FreeSchoo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863" r="2721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3492000" cy="205916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51C8C03" w14:textId="77777777" w:rsidR="007D6E2F" w:rsidRDefault="007D6E2F" w:rsidP="007D6E2F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637C3FC" wp14:editId="7A1CD38E">
                <wp:simplePos x="0" y="0"/>
                <wp:positionH relativeFrom="margin">
                  <wp:align>right</wp:align>
                </wp:positionH>
                <wp:positionV relativeFrom="margin">
                  <wp:align>top</wp:align>
                </wp:positionV>
                <wp:extent cx="2520000" cy="5940000"/>
                <wp:effectExtent l="0" t="0" r="13970" b="2286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0" cy="59400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C35E5E" w14:textId="77777777" w:rsidR="007D6E2F" w:rsidRPr="00030369" w:rsidRDefault="007D6E2F" w:rsidP="00E30866">
                            <w:pPr>
                              <w:spacing w:after="0" w:line="240" w:lineRule="auto"/>
                              <w:jc w:val="center"/>
                              <w:rPr>
                                <w:rFonts w:ascii="NTPreCursive" w:hAnsi="NTPreCursive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030369">
                              <w:rPr>
                                <w:rFonts w:ascii="NTPreCursive" w:hAnsi="NTPreCursive"/>
                                <w:b/>
                                <w:bCs/>
                                <w:sz w:val="28"/>
                                <w:szCs w:val="28"/>
                              </w:rPr>
                              <w:t>Vocabulary</w:t>
                            </w:r>
                          </w:p>
                          <w:p w14:paraId="73080B58" w14:textId="77777777" w:rsidR="007D6E2F" w:rsidRPr="00030369" w:rsidRDefault="007D6E2F" w:rsidP="00E30866">
                            <w:pPr>
                              <w:spacing w:after="0" w:line="240" w:lineRule="auto"/>
                              <w:rPr>
                                <w:rFonts w:ascii="NTPreCursive" w:hAnsi="NTPreCursive"/>
                                <w:sz w:val="28"/>
                                <w:szCs w:val="28"/>
                              </w:rPr>
                            </w:pPr>
                            <w:r w:rsidRPr="00030369">
                              <w:rPr>
                                <w:rFonts w:ascii="NTPreCursive" w:hAnsi="NTPreCursive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Organism – </w:t>
                            </w:r>
                            <w:r w:rsidRPr="00030369">
                              <w:rPr>
                                <w:rFonts w:ascii="NTPreCursive" w:hAnsi="NTPreCursive"/>
                                <w:sz w:val="28"/>
                                <w:szCs w:val="28"/>
                              </w:rPr>
                              <w:t>An individual living thing, such as a plant or an animal.</w:t>
                            </w:r>
                          </w:p>
                          <w:p w14:paraId="16A82EF3" w14:textId="77777777" w:rsidR="007D6E2F" w:rsidRPr="00030369" w:rsidRDefault="007D6E2F" w:rsidP="00E30866">
                            <w:pPr>
                              <w:spacing w:after="0" w:line="240" w:lineRule="auto"/>
                              <w:rPr>
                                <w:rFonts w:ascii="NTPreCursive" w:hAnsi="NTPreCursive"/>
                                <w:sz w:val="28"/>
                                <w:szCs w:val="28"/>
                              </w:rPr>
                            </w:pPr>
                            <w:r w:rsidRPr="00030369">
                              <w:rPr>
                                <w:rFonts w:ascii="NTPreCursive" w:hAnsi="NTPreCursive"/>
                                <w:b/>
                                <w:bCs/>
                                <w:sz w:val="28"/>
                                <w:szCs w:val="28"/>
                              </w:rPr>
                              <w:t>Classifying</w:t>
                            </w:r>
                            <w:r w:rsidRPr="00030369">
                              <w:rPr>
                                <w:rFonts w:ascii="NTPreCursive" w:hAnsi="NTPreCursive"/>
                                <w:sz w:val="28"/>
                                <w:szCs w:val="28"/>
                              </w:rPr>
                              <w:t xml:space="preserve"> – To put into groups according to things that are similar. </w:t>
                            </w:r>
                          </w:p>
                          <w:p w14:paraId="4D1DDD0B" w14:textId="77777777" w:rsidR="007D6E2F" w:rsidRPr="00030369" w:rsidRDefault="007D6E2F" w:rsidP="00E30866">
                            <w:pPr>
                              <w:spacing w:after="0" w:line="240" w:lineRule="auto"/>
                              <w:rPr>
                                <w:rFonts w:ascii="NTPreCursive" w:hAnsi="NTPreCursive"/>
                                <w:sz w:val="28"/>
                                <w:szCs w:val="28"/>
                              </w:rPr>
                            </w:pPr>
                            <w:r w:rsidRPr="00030369">
                              <w:rPr>
                                <w:rFonts w:ascii="NTPreCursive" w:hAnsi="NTPreCursive"/>
                                <w:b/>
                                <w:bCs/>
                                <w:sz w:val="28"/>
                                <w:szCs w:val="28"/>
                              </w:rPr>
                              <w:t>Unique</w:t>
                            </w:r>
                            <w:r w:rsidRPr="00030369">
                              <w:rPr>
                                <w:rFonts w:ascii="NTPreCursive" w:hAnsi="NTPreCursive"/>
                                <w:sz w:val="28"/>
                                <w:szCs w:val="28"/>
                              </w:rPr>
                              <w:t xml:space="preserve"> – Being the only one of its type.</w:t>
                            </w:r>
                          </w:p>
                          <w:p w14:paraId="0DB5D4C1" w14:textId="77777777" w:rsidR="007D6E2F" w:rsidRPr="00030369" w:rsidRDefault="007D6E2F" w:rsidP="00E30866">
                            <w:pPr>
                              <w:spacing w:after="0" w:line="240" w:lineRule="auto"/>
                              <w:rPr>
                                <w:rFonts w:ascii="NTPreCursive" w:hAnsi="NTPreCursive"/>
                                <w:sz w:val="28"/>
                                <w:szCs w:val="28"/>
                              </w:rPr>
                            </w:pPr>
                            <w:r w:rsidRPr="00030369">
                              <w:rPr>
                                <w:rFonts w:ascii="NTPreCursive" w:hAnsi="NTPreCursive"/>
                                <w:b/>
                                <w:bCs/>
                                <w:sz w:val="28"/>
                                <w:szCs w:val="28"/>
                              </w:rPr>
                              <w:t>Vertebrate</w:t>
                            </w:r>
                            <w:r w:rsidRPr="00030369">
                              <w:rPr>
                                <w:rFonts w:ascii="NTPreCursive" w:hAnsi="NTPreCursive"/>
                                <w:sz w:val="28"/>
                                <w:szCs w:val="28"/>
                              </w:rPr>
                              <w:t xml:space="preserve"> – Animals which have a backbone.</w:t>
                            </w:r>
                          </w:p>
                          <w:p w14:paraId="13AF96DB" w14:textId="77777777" w:rsidR="007D6E2F" w:rsidRPr="00030369" w:rsidRDefault="007D6E2F" w:rsidP="00E30866">
                            <w:pPr>
                              <w:spacing w:after="0" w:line="240" w:lineRule="auto"/>
                              <w:rPr>
                                <w:rFonts w:ascii="NTPreCursive" w:hAnsi="NTPreCursive"/>
                                <w:sz w:val="28"/>
                                <w:szCs w:val="28"/>
                              </w:rPr>
                            </w:pPr>
                            <w:r w:rsidRPr="00030369">
                              <w:rPr>
                                <w:rFonts w:ascii="NTPreCursive" w:hAnsi="NTPreCursive"/>
                                <w:b/>
                                <w:bCs/>
                                <w:sz w:val="28"/>
                                <w:szCs w:val="28"/>
                              </w:rPr>
                              <w:t>Invertebrate</w:t>
                            </w:r>
                            <w:r w:rsidRPr="00030369">
                              <w:rPr>
                                <w:rFonts w:ascii="NTPreCursive" w:hAnsi="NTPreCursive"/>
                                <w:sz w:val="28"/>
                                <w:szCs w:val="28"/>
                              </w:rPr>
                              <w:t xml:space="preserve"> – Animals which do not have a backbone.</w:t>
                            </w:r>
                          </w:p>
                          <w:p w14:paraId="523AFF83" w14:textId="77777777" w:rsidR="007D6E2F" w:rsidRPr="00030369" w:rsidRDefault="007D6E2F" w:rsidP="00E30866">
                            <w:pPr>
                              <w:spacing w:after="0" w:line="240" w:lineRule="auto"/>
                              <w:rPr>
                                <w:rFonts w:ascii="NTPreCursive" w:hAnsi="NTPreCursive"/>
                                <w:sz w:val="28"/>
                                <w:szCs w:val="28"/>
                              </w:rPr>
                            </w:pPr>
                            <w:r w:rsidRPr="00030369">
                              <w:rPr>
                                <w:rFonts w:ascii="NTPreCursive" w:hAnsi="NTPreCursive"/>
                                <w:b/>
                                <w:bCs/>
                                <w:sz w:val="28"/>
                                <w:szCs w:val="28"/>
                              </w:rPr>
                              <w:t>Mammal</w:t>
                            </w:r>
                            <w:r w:rsidRPr="00030369">
                              <w:rPr>
                                <w:rFonts w:ascii="NTPreCursive" w:hAnsi="NTPreCursive"/>
                                <w:sz w:val="28"/>
                                <w:szCs w:val="28"/>
                              </w:rPr>
                              <w:t xml:space="preserve"> – Any animal that has hair and feeds its babies with milk from </w:t>
                            </w:r>
                            <w:proofErr w:type="spellStart"/>
                            <w:r w:rsidRPr="00030369">
                              <w:rPr>
                                <w:rFonts w:ascii="NTPreCursive" w:hAnsi="NTPreCursive"/>
                                <w:sz w:val="28"/>
                                <w:szCs w:val="28"/>
                              </w:rPr>
                              <w:t>heir</w:t>
                            </w:r>
                            <w:proofErr w:type="spellEnd"/>
                            <w:r w:rsidRPr="00030369">
                              <w:rPr>
                                <w:rFonts w:ascii="NTPreCursive" w:hAnsi="NTPreCursive"/>
                                <w:sz w:val="28"/>
                                <w:szCs w:val="28"/>
                              </w:rPr>
                              <w:t xml:space="preserve"> mother.  </w:t>
                            </w:r>
                          </w:p>
                          <w:p w14:paraId="3C692805" w14:textId="77777777" w:rsidR="007D6E2F" w:rsidRPr="00030369" w:rsidRDefault="007D6E2F" w:rsidP="00E30866">
                            <w:pPr>
                              <w:spacing w:after="0" w:line="240" w:lineRule="auto"/>
                              <w:rPr>
                                <w:rFonts w:ascii="NTPreCursive" w:hAnsi="NTPreCursive"/>
                                <w:sz w:val="28"/>
                                <w:szCs w:val="28"/>
                              </w:rPr>
                            </w:pPr>
                            <w:r w:rsidRPr="00030369">
                              <w:rPr>
                                <w:rFonts w:ascii="NTPreCursive" w:hAnsi="NTPreCursive"/>
                                <w:b/>
                                <w:bCs/>
                                <w:sz w:val="28"/>
                                <w:szCs w:val="28"/>
                              </w:rPr>
                              <w:t>Habitat</w:t>
                            </w:r>
                            <w:r w:rsidRPr="00030369">
                              <w:rPr>
                                <w:rFonts w:ascii="NTPreCursive" w:hAnsi="NTPreCursive"/>
                                <w:sz w:val="28"/>
                                <w:szCs w:val="28"/>
                              </w:rPr>
                              <w:t xml:space="preserve"> – The natural environment of an animal or plant.</w:t>
                            </w:r>
                          </w:p>
                          <w:p w14:paraId="29312315" w14:textId="77777777" w:rsidR="007D6E2F" w:rsidRPr="00030369" w:rsidRDefault="007D6E2F" w:rsidP="00E30866">
                            <w:pPr>
                              <w:spacing w:after="0" w:line="240" w:lineRule="auto"/>
                              <w:rPr>
                                <w:rFonts w:ascii="NTPreCursive" w:hAnsi="NTPreCursive"/>
                                <w:sz w:val="28"/>
                                <w:szCs w:val="28"/>
                              </w:rPr>
                            </w:pPr>
                            <w:r w:rsidRPr="00030369">
                              <w:rPr>
                                <w:rFonts w:ascii="NTPreCursive" w:hAnsi="NTPreCursive"/>
                                <w:b/>
                                <w:bCs/>
                                <w:sz w:val="28"/>
                                <w:szCs w:val="28"/>
                              </w:rPr>
                              <w:t>Characteristics</w:t>
                            </w:r>
                            <w:r w:rsidRPr="00030369">
                              <w:rPr>
                                <w:rFonts w:ascii="NTPreCursive" w:hAnsi="NTPreCursive"/>
                                <w:sz w:val="28"/>
                                <w:szCs w:val="28"/>
                              </w:rPr>
                              <w:t xml:space="preserve"> – A special quality or appearance that makes an individual or group different from others.</w:t>
                            </w:r>
                          </w:p>
                          <w:p w14:paraId="5D1B993F" w14:textId="77777777" w:rsidR="007D6E2F" w:rsidRPr="00E30866" w:rsidRDefault="007D6E2F" w:rsidP="007D6E2F">
                            <w:pPr>
                              <w:rPr>
                                <w:rFonts w:ascii="NTPreCursive" w:hAnsi="NTPreCursive"/>
                                <w:sz w:val="32"/>
                                <w:szCs w:val="32"/>
                              </w:rPr>
                            </w:pPr>
                          </w:p>
                          <w:p w14:paraId="06DB5B90" w14:textId="77777777" w:rsidR="007D6E2F" w:rsidRDefault="007D6E2F" w:rsidP="007D6E2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37C3FC" id="Rectangle 7" o:spid="_x0000_s1027" style="position:absolute;margin-left:147.25pt;margin-top:0;width:198.45pt;height:467.7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fQHagIAACUFAAAOAAAAZHJzL2Uyb0RvYy54bWysVE1v2zAMvQ/YfxB0X50EyboGdYqgRYcB&#10;RVs0HXpWZCkxJokapcTOfv0o2XG7LqdhF1sU+fj5qMur1hq2VxhqcCUfn404U05CVbtNyb8/3376&#10;wlmIwlXCgFMlP6jArxYfP1w2fq4msAVTKWTkxIV540u+jdHPiyLIrbIinIFXjpQa0IpIIm6KCkVD&#10;3q0pJqPR56IBrDyCVCHQ7U2n5IvsX2sl44PWQUVmSk65xfzF/F2nb7G4FPMNCr+tZZ+G+IcsrKgd&#10;BR1c3Ygo2A7rv1zZWiIE0PFMgi1A61qqXANVMx69q2a1FV7lWqg5wQ9tCv/PrbzfPyKrq5Kfc+aE&#10;pRE9UdOE2xjFzlN7Gh/mZLXyj9hLgY6p1lajTX+qgrW5pYehpaqNTNLlZEZTGlHnJelmF9MskJ/i&#10;Fe4xxK8KLEuHkiOFz60U+7sQO9OjCeFSOl0C+RQPRqUcjHtSmupIITM6M0hdG2R7QbMXUioXZ6kg&#10;Cp2tE0zXxgzA8SmgieMe1NsmmMrMGoCjU8A/Iw6IHBVcHMC2doCnHFQ/hsid/bH6ruZUfmzXbR5e&#10;tkw3a6gONFCEjunBy9ua2nonQnwUSNSmUdC6xgf6aANNyaE/cbYF/HXqPtkT40jLWUOrUvLwcydQ&#10;cWa+OeLixXg6TbuVhensfEICvtWs32rczl4DTWRMD4OX+ZjsozkeNYJ9oa1epqikEk5S7JLLiEfh&#10;OnYrTO+CVMtlNqN98iLeuZWXyXnqc6LNc/si0PfcikTLeziulZi/o1hnm5AOlrsIus78e+1rPwHa&#10;xUyj/t1Iy/5Wzlavr9viNwAAAP//AwBQSwMEFAAGAAgAAAAhAP0mVovbAAAABQEAAA8AAABkcnMv&#10;ZG93bnJldi54bWxMj8FOwzAQRO9I/IO1SNyoU0orEuJUgMQRRAPivI2XJDReR7HbpHw9Sy9wWWk0&#10;o5m3+XpynTrQEFrPBuazBBRx5W3LtYH3t6erW1AhIlvsPJOBIwVYF+dnOWbWj7yhQxlrJSUcMjTQ&#10;xNhnWoeqIYdh5nti8T794DCKHGptBxyl3HX6OklW2mHLstBgT48NVbty7wzUu9fv5Lmnl3mYxuWH&#10;Pz58lenGmMuL6f4OVKQp/oXhF1/QoRCmrd+zDaozII/E0xVvka5SUFsD6WJ5A7rI9X/64gcAAP//&#10;AwBQSwECLQAUAAYACAAAACEAtoM4kv4AAADhAQAAEwAAAAAAAAAAAAAAAAAAAAAAW0NvbnRlbnRf&#10;VHlwZXNdLnhtbFBLAQItABQABgAIAAAAIQA4/SH/1gAAAJQBAAALAAAAAAAAAAAAAAAAAC8BAABf&#10;cmVscy8ucmVsc1BLAQItABQABgAIAAAAIQCjhfQHagIAACUFAAAOAAAAAAAAAAAAAAAAAC4CAABk&#10;cnMvZTJvRG9jLnhtbFBLAQItABQABgAIAAAAIQD9JlaL2wAAAAUBAAAPAAAAAAAAAAAAAAAAAMQE&#10;AABkcnMvZG93bnJldi54bWxQSwUGAAAAAAQABADzAAAAzAUAAAAA&#10;" fillcolor="white [3201]" strokecolor="#4bacc6 [3208]" strokeweight="2pt">
                <v:textbox>
                  <w:txbxContent>
                    <w:p w14:paraId="45C35E5E" w14:textId="77777777" w:rsidR="007D6E2F" w:rsidRPr="00030369" w:rsidRDefault="007D6E2F" w:rsidP="00E30866">
                      <w:pPr>
                        <w:spacing w:after="0" w:line="240" w:lineRule="auto"/>
                        <w:jc w:val="center"/>
                        <w:rPr>
                          <w:rFonts w:ascii="NTPreCursive" w:hAnsi="NTPreCursive"/>
                          <w:b/>
                          <w:bCs/>
                          <w:sz w:val="28"/>
                          <w:szCs w:val="28"/>
                        </w:rPr>
                      </w:pPr>
                      <w:r w:rsidRPr="00030369">
                        <w:rPr>
                          <w:rFonts w:ascii="NTPreCursive" w:hAnsi="NTPreCursive"/>
                          <w:b/>
                          <w:bCs/>
                          <w:sz w:val="28"/>
                          <w:szCs w:val="28"/>
                        </w:rPr>
                        <w:t>Vocabulary</w:t>
                      </w:r>
                    </w:p>
                    <w:p w14:paraId="73080B58" w14:textId="77777777" w:rsidR="007D6E2F" w:rsidRPr="00030369" w:rsidRDefault="007D6E2F" w:rsidP="00E30866">
                      <w:pPr>
                        <w:spacing w:after="0" w:line="240" w:lineRule="auto"/>
                        <w:rPr>
                          <w:rFonts w:ascii="NTPreCursive" w:hAnsi="NTPreCursive"/>
                          <w:sz w:val="28"/>
                          <w:szCs w:val="28"/>
                        </w:rPr>
                      </w:pPr>
                      <w:r w:rsidRPr="00030369">
                        <w:rPr>
                          <w:rFonts w:ascii="NTPreCursive" w:hAnsi="NTPreCursive"/>
                          <w:b/>
                          <w:bCs/>
                          <w:sz w:val="28"/>
                          <w:szCs w:val="28"/>
                        </w:rPr>
                        <w:t xml:space="preserve">Organism – </w:t>
                      </w:r>
                      <w:r w:rsidRPr="00030369">
                        <w:rPr>
                          <w:rFonts w:ascii="NTPreCursive" w:hAnsi="NTPreCursive"/>
                          <w:sz w:val="28"/>
                          <w:szCs w:val="28"/>
                        </w:rPr>
                        <w:t>An individual living thing, such as a plant or an animal.</w:t>
                      </w:r>
                    </w:p>
                    <w:p w14:paraId="16A82EF3" w14:textId="77777777" w:rsidR="007D6E2F" w:rsidRPr="00030369" w:rsidRDefault="007D6E2F" w:rsidP="00E30866">
                      <w:pPr>
                        <w:spacing w:after="0" w:line="240" w:lineRule="auto"/>
                        <w:rPr>
                          <w:rFonts w:ascii="NTPreCursive" w:hAnsi="NTPreCursive"/>
                          <w:sz w:val="28"/>
                          <w:szCs w:val="28"/>
                        </w:rPr>
                      </w:pPr>
                      <w:r w:rsidRPr="00030369">
                        <w:rPr>
                          <w:rFonts w:ascii="NTPreCursive" w:hAnsi="NTPreCursive"/>
                          <w:b/>
                          <w:bCs/>
                          <w:sz w:val="28"/>
                          <w:szCs w:val="28"/>
                        </w:rPr>
                        <w:t>Classifying</w:t>
                      </w:r>
                      <w:r w:rsidRPr="00030369">
                        <w:rPr>
                          <w:rFonts w:ascii="NTPreCursive" w:hAnsi="NTPreCursive"/>
                          <w:sz w:val="28"/>
                          <w:szCs w:val="28"/>
                        </w:rPr>
                        <w:t xml:space="preserve"> – To put into groups according to things that are similar. </w:t>
                      </w:r>
                    </w:p>
                    <w:p w14:paraId="4D1DDD0B" w14:textId="77777777" w:rsidR="007D6E2F" w:rsidRPr="00030369" w:rsidRDefault="007D6E2F" w:rsidP="00E30866">
                      <w:pPr>
                        <w:spacing w:after="0" w:line="240" w:lineRule="auto"/>
                        <w:rPr>
                          <w:rFonts w:ascii="NTPreCursive" w:hAnsi="NTPreCursive"/>
                          <w:sz w:val="28"/>
                          <w:szCs w:val="28"/>
                        </w:rPr>
                      </w:pPr>
                      <w:r w:rsidRPr="00030369">
                        <w:rPr>
                          <w:rFonts w:ascii="NTPreCursive" w:hAnsi="NTPreCursive"/>
                          <w:b/>
                          <w:bCs/>
                          <w:sz w:val="28"/>
                          <w:szCs w:val="28"/>
                        </w:rPr>
                        <w:t>Unique</w:t>
                      </w:r>
                      <w:r w:rsidRPr="00030369">
                        <w:rPr>
                          <w:rFonts w:ascii="NTPreCursive" w:hAnsi="NTPreCursive"/>
                          <w:sz w:val="28"/>
                          <w:szCs w:val="28"/>
                        </w:rPr>
                        <w:t xml:space="preserve"> – Being the only one of its type.</w:t>
                      </w:r>
                    </w:p>
                    <w:p w14:paraId="0DB5D4C1" w14:textId="77777777" w:rsidR="007D6E2F" w:rsidRPr="00030369" w:rsidRDefault="007D6E2F" w:rsidP="00E30866">
                      <w:pPr>
                        <w:spacing w:after="0" w:line="240" w:lineRule="auto"/>
                        <w:rPr>
                          <w:rFonts w:ascii="NTPreCursive" w:hAnsi="NTPreCursive"/>
                          <w:sz w:val="28"/>
                          <w:szCs w:val="28"/>
                        </w:rPr>
                      </w:pPr>
                      <w:r w:rsidRPr="00030369">
                        <w:rPr>
                          <w:rFonts w:ascii="NTPreCursive" w:hAnsi="NTPreCursive"/>
                          <w:b/>
                          <w:bCs/>
                          <w:sz w:val="28"/>
                          <w:szCs w:val="28"/>
                        </w:rPr>
                        <w:t>Vertebrate</w:t>
                      </w:r>
                      <w:r w:rsidRPr="00030369">
                        <w:rPr>
                          <w:rFonts w:ascii="NTPreCursive" w:hAnsi="NTPreCursive"/>
                          <w:sz w:val="28"/>
                          <w:szCs w:val="28"/>
                        </w:rPr>
                        <w:t xml:space="preserve"> – Animals which have a backbone.</w:t>
                      </w:r>
                    </w:p>
                    <w:p w14:paraId="13AF96DB" w14:textId="77777777" w:rsidR="007D6E2F" w:rsidRPr="00030369" w:rsidRDefault="007D6E2F" w:rsidP="00E30866">
                      <w:pPr>
                        <w:spacing w:after="0" w:line="240" w:lineRule="auto"/>
                        <w:rPr>
                          <w:rFonts w:ascii="NTPreCursive" w:hAnsi="NTPreCursive"/>
                          <w:sz w:val="28"/>
                          <w:szCs w:val="28"/>
                        </w:rPr>
                      </w:pPr>
                      <w:r w:rsidRPr="00030369">
                        <w:rPr>
                          <w:rFonts w:ascii="NTPreCursive" w:hAnsi="NTPreCursive"/>
                          <w:b/>
                          <w:bCs/>
                          <w:sz w:val="28"/>
                          <w:szCs w:val="28"/>
                        </w:rPr>
                        <w:t>Invertebrate</w:t>
                      </w:r>
                      <w:r w:rsidRPr="00030369">
                        <w:rPr>
                          <w:rFonts w:ascii="NTPreCursive" w:hAnsi="NTPreCursive"/>
                          <w:sz w:val="28"/>
                          <w:szCs w:val="28"/>
                        </w:rPr>
                        <w:t xml:space="preserve"> – Animals which do not have a backbone.</w:t>
                      </w:r>
                    </w:p>
                    <w:p w14:paraId="523AFF83" w14:textId="77777777" w:rsidR="007D6E2F" w:rsidRPr="00030369" w:rsidRDefault="007D6E2F" w:rsidP="00E30866">
                      <w:pPr>
                        <w:spacing w:after="0" w:line="240" w:lineRule="auto"/>
                        <w:rPr>
                          <w:rFonts w:ascii="NTPreCursive" w:hAnsi="NTPreCursive"/>
                          <w:sz w:val="28"/>
                          <w:szCs w:val="28"/>
                        </w:rPr>
                      </w:pPr>
                      <w:r w:rsidRPr="00030369">
                        <w:rPr>
                          <w:rFonts w:ascii="NTPreCursive" w:hAnsi="NTPreCursive"/>
                          <w:b/>
                          <w:bCs/>
                          <w:sz w:val="28"/>
                          <w:szCs w:val="28"/>
                        </w:rPr>
                        <w:t>Mammal</w:t>
                      </w:r>
                      <w:r w:rsidRPr="00030369">
                        <w:rPr>
                          <w:rFonts w:ascii="NTPreCursive" w:hAnsi="NTPreCursive"/>
                          <w:sz w:val="28"/>
                          <w:szCs w:val="28"/>
                        </w:rPr>
                        <w:t xml:space="preserve"> – Any animal that has hair and feeds its babies with milk from </w:t>
                      </w:r>
                      <w:proofErr w:type="spellStart"/>
                      <w:r w:rsidRPr="00030369">
                        <w:rPr>
                          <w:rFonts w:ascii="NTPreCursive" w:hAnsi="NTPreCursive"/>
                          <w:sz w:val="28"/>
                          <w:szCs w:val="28"/>
                        </w:rPr>
                        <w:t>heir</w:t>
                      </w:r>
                      <w:proofErr w:type="spellEnd"/>
                      <w:r w:rsidRPr="00030369">
                        <w:rPr>
                          <w:rFonts w:ascii="NTPreCursive" w:hAnsi="NTPreCursive"/>
                          <w:sz w:val="28"/>
                          <w:szCs w:val="28"/>
                        </w:rPr>
                        <w:t xml:space="preserve"> mother.  </w:t>
                      </w:r>
                    </w:p>
                    <w:p w14:paraId="3C692805" w14:textId="77777777" w:rsidR="007D6E2F" w:rsidRPr="00030369" w:rsidRDefault="007D6E2F" w:rsidP="00E30866">
                      <w:pPr>
                        <w:spacing w:after="0" w:line="240" w:lineRule="auto"/>
                        <w:rPr>
                          <w:rFonts w:ascii="NTPreCursive" w:hAnsi="NTPreCursive"/>
                          <w:sz w:val="28"/>
                          <w:szCs w:val="28"/>
                        </w:rPr>
                      </w:pPr>
                      <w:r w:rsidRPr="00030369">
                        <w:rPr>
                          <w:rFonts w:ascii="NTPreCursive" w:hAnsi="NTPreCursive"/>
                          <w:b/>
                          <w:bCs/>
                          <w:sz w:val="28"/>
                          <w:szCs w:val="28"/>
                        </w:rPr>
                        <w:t>Habitat</w:t>
                      </w:r>
                      <w:r w:rsidRPr="00030369">
                        <w:rPr>
                          <w:rFonts w:ascii="NTPreCursive" w:hAnsi="NTPreCursive"/>
                          <w:sz w:val="28"/>
                          <w:szCs w:val="28"/>
                        </w:rPr>
                        <w:t xml:space="preserve"> – The natural environment of an animal or plant.</w:t>
                      </w:r>
                    </w:p>
                    <w:p w14:paraId="29312315" w14:textId="77777777" w:rsidR="007D6E2F" w:rsidRPr="00030369" w:rsidRDefault="007D6E2F" w:rsidP="00E30866">
                      <w:pPr>
                        <w:spacing w:after="0" w:line="240" w:lineRule="auto"/>
                        <w:rPr>
                          <w:rFonts w:ascii="NTPreCursive" w:hAnsi="NTPreCursive"/>
                          <w:sz w:val="28"/>
                          <w:szCs w:val="28"/>
                        </w:rPr>
                      </w:pPr>
                      <w:r w:rsidRPr="00030369">
                        <w:rPr>
                          <w:rFonts w:ascii="NTPreCursive" w:hAnsi="NTPreCursive"/>
                          <w:b/>
                          <w:bCs/>
                          <w:sz w:val="28"/>
                          <w:szCs w:val="28"/>
                        </w:rPr>
                        <w:t>Characteristics</w:t>
                      </w:r>
                      <w:r w:rsidRPr="00030369">
                        <w:rPr>
                          <w:rFonts w:ascii="NTPreCursive" w:hAnsi="NTPreCursive"/>
                          <w:sz w:val="28"/>
                          <w:szCs w:val="28"/>
                        </w:rPr>
                        <w:t xml:space="preserve"> – A special quality or appearance that makes an individual or group different from others.</w:t>
                      </w:r>
                    </w:p>
                    <w:p w14:paraId="5D1B993F" w14:textId="77777777" w:rsidR="007D6E2F" w:rsidRPr="00E30866" w:rsidRDefault="007D6E2F" w:rsidP="007D6E2F">
                      <w:pPr>
                        <w:rPr>
                          <w:rFonts w:ascii="NTPreCursive" w:hAnsi="NTPreCursive"/>
                          <w:sz w:val="32"/>
                          <w:szCs w:val="32"/>
                        </w:rPr>
                      </w:pPr>
                    </w:p>
                    <w:p w14:paraId="06DB5B90" w14:textId="77777777" w:rsidR="007D6E2F" w:rsidRDefault="007D6E2F" w:rsidP="007D6E2F">
                      <w:pPr>
                        <w:jc w:val="center"/>
                      </w:pPr>
                    </w:p>
                  </w:txbxContent>
                </v:textbox>
                <w10:wrap anchorx="margin" anchory="margin"/>
              </v:rect>
            </w:pict>
          </mc:Fallback>
        </mc:AlternateContent>
      </w:r>
      <w:r w:rsidR="007D6E2F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544576" behindDoc="1" locked="0" layoutInCell="1" allowOverlap="1" wp14:anchorId="4B9F93B6" wp14:editId="6392C3A9">
                <wp:simplePos x="0" y="0"/>
                <wp:positionH relativeFrom="margin">
                  <wp:align>left</wp:align>
                </wp:positionH>
                <wp:positionV relativeFrom="margin">
                  <wp:posOffset>22225</wp:posOffset>
                </wp:positionV>
                <wp:extent cx="3419475" cy="2251710"/>
                <wp:effectExtent l="0" t="0" r="28575" b="15240"/>
                <wp:wrapTight wrapText="bothSides">
                  <wp:wrapPolygon edited="0">
                    <wp:start x="0" y="0"/>
                    <wp:lineTo x="0" y="21563"/>
                    <wp:lineTo x="21660" y="21563"/>
                    <wp:lineTo x="21660" y="0"/>
                    <wp:lineTo x="0" y="0"/>
                  </wp:wrapPolygon>
                </wp:wrapTight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19475" cy="22517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47B21B" w14:textId="0CDD03FD" w:rsidR="007D6E2F" w:rsidRPr="00E30866" w:rsidRDefault="007D6E2F" w:rsidP="00E30866">
                            <w:pPr>
                              <w:spacing w:after="0" w:line="240" w:lineRule="auto"/>
                              <w:jc w:val="center"/>
                              <w:rPr>
                                <w:rFonts w:ascii="NTPreCursive" w:hAnsi="NTPreCursive"/>
                                <w:b/>
                                <w:bCs/>
                                <w:color w:val="000000" w:themeColor="text1"/>
                                <w:sz w:val="32"/>
                              </w:rPr>
                            </w:pPr>
                            <w:r w:rsidRPr="00E30866">
                              <w:rPr>
                                <w:rFonts w:ascii="NTPreCursive" w:hAnsi="NTPreCursive"/>
                                <w:b/>
                                <w:bCs/>
                                <w:color w:val="000000" w:themeColor="text1"/>
                                <w:sz w:val="32"/>
                              </w:rPr>
                              <w:t>What I should already know</w:t>
                            </w:r>
                          </w:p>
                          <w:p w14:paraId="68478E94" w14:textId="35FE1845" w:rsidR="007D6E2F" w:rsidRPr="00E30866" w:rsidRDefault="007D6E2F" w:rsidP="00E30866">
                            <w:pPr>
                              <w:spacing w:line="240" w:lineRule="auto"/>
                              <w:rPr>
                                <w:rFonts w:ascii="NTPreCursive" w:hAnsi="NTPreCursive"/>
                                <w:bCs/>
                                <w:color w:val="000000" w:themeColor="text1"/>
                                <w:sz w:val="32"/>
                              </w:rPr>
                            </w:pPr>
                            <w:r w:rsidRPr="00E30866">
                              <w:rPr>
                                <w:rFonts w:ascii="NTPreCursive" w:hAnsi="NTPreCursive"/>
                                <w:bCs/>
                                <w:color w:val="000000" w:themeColor="text1"/>
                                <w:sz w:val="32"/>
                              </w:rPr>
                              <w:t>All around us, there are some things that are alive, some things that are dead, and some things that have never been alive.</w:t>
                            </w:r>
                          </w:p>
                          <w:p w14:paraId="1C35B044" w14:textId="1DE69970" w:rsidR="007D6E2F" w:rsidRPr="00E30866" w:rsidRDefault="007D6E2F" w:rsidP="00E30866">
                            <w:pPr>
                              <w:spacing w:line="240" w:lineRule="auto"/>
                              <w:rPr>
                                <w:rFonts w:ascii="NTPreCursive" w:hAnsi="NTPreCursive"/>
                                <w:bCs/>
                                <w:color w:val="000000" w:themeColor="text1"/>
                                <w:sz w:val="32"/>
                              </w:rPr>
                            </w:pPr>
                            <w:r w:rsidRPr="00E30866">
                              <w:rPr>
                                <w:rFonts w:ascii="NTPreCursive" w:hAnsi="NTPreCursive"/>
                                <w:bCs/>
                                <w:color w:val="000000" w:themeColor="text1"/>
                                <w:sz w:val="32"/>
                              </w:rPr>
                              <w:t xml:space="preserve">All living things have certain characteristics that help to keep them alive and healthy. </w:t>
                            </w:r>
                          </w:p>
                          <w:p w14:paraId="15EEA7E0" w14:textId="37FA49FD" w:rsidR="007D6E2F" w:rsidRPr="00E30866" w:rsidRDefault="007D6E2F" w:rsidP="00E30866">
                            <w:pPr>
                              <w:spacing w:line="240" w:lineRule="auto"/>
                              <w:rPr>
                                <w:rFonts w:ascii="NTPreCursive" w:hAnsi="NTPreCursive"/>
                                <w:bCs/>
                                <w:color w:val="000000" w:themeColor="text1"/>
                                <w:sz w:val="32"/>
                              </w:rPr>
                            </w:pPr>
                            <w:r w:rsidRPr="00E30866">
                              <w:rPr>
                                <w:rFonts w:ascii="NTPreCursive" w:hAnsi="NTPreCursive"/>
                                <w:bCs/>
                                <w:color w:val="000000" w:themeColor="text1"/>
                                <w:sz w:val="32"/>
                              </w:rPr>
                              <w:t>Living things live in habitats that suit them, and which provide for their basic needs.</w:t>
                            </w:r>
                          </w:p>
                          <w:p w14:paraId="32A3816B" w14:textId="77777777" w:rsidR="00ED00FE" w:rsidRPr="007D6E2F" w:rsidRDefault="00ED00FE" w:rsidP="00E30866">
                            <w:pPr>
                              <w:spacing w:after="0" w:line="240" w:lineRule="auto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9F93B6" id="Rectangle 1" o:spid="_x0000_s1028" style="position:absolute;margin-left:0;margin-top:1.75pt;width:269.25pt;height:177.3pt;z-index:-2517719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zoClQIAAH8FAAAOAAAAZHJzL2Uyb0RvYy54bWysVEtv2zAMvg/YfxB0Xx17yboGdYqgRYcB&#10;RRu0HXpWZCk2IImapMTOfv0o+dGgK3YYloMimuTHhz7y8qrTihyE8w2YkuZnM0qE4VA1ZlfSH8+3&#10;n75S4gMzFVNgREmPwtOr1ccPl61digJqUJVwBEGMX7a2pHUIdpllntdCM38GVhhUSnCaBRTdLqsc&#10;axFdq6yYzb5kLbjKOuDCe/x60yvpKuFLKXh4kNKLQFRJMbeQTpfObTyz1SVb7hyzdcOHNNg/ZKFZ&#10;YzDoBHXDAiN71/wBpRvuwIMMZxx0BlI2XKQasJp89qaap5pZkWrB5ng7tcn/P1h+f9g40lT4dpQY&#10;pvGJHrFpzOyUIHlsT2v9Eq2e7MYNksdrrLWTTsd/rIJ0qaXHqaWiC4Tjx8/z/GJ+vqCEo64oFvl5&#10;npqevbpb58M3AZrES0kdhk+tZIc7HzAkmo4mMZoH1VS3jVJJiDwR18qRA8MX3u5SyuhxYpXFCvqc&#10;0y0clYi+yjwKiaVjlkUKmEj3CsY4FybkvapmlehjLGb4i42JUcbwSUqAEVlidhP2ADBa9iAjdg8z&#10;2EdXkTg7Oc/+lljvPHmkyGDC5KwbA+49AIVVDZF7e0z/pDXxGrptl2hRjBzYQnVEqjjoZ8hbftvg&#10;g90xHzbM4dDgeOEiCA94SAVtSWG4UVKD+/Xe92iPXEYtJS0OYUn9zz1zghL13SDLL/L5PE5tEuaL&#10;8wIFd6rZnmrMXl8DsgCZjNmla7QParxKB/oF98U6RkUVMxxjl5QHNwrXoV8OuHG4WK+TGU6qZeHO&#10;PFkewWOfIyGfuxfm7MDagIS/h3Fg2fINeXvb6GlgvQ8gm8Ts2Om+r8ML4JQnKg0bKa6RUzlZve7N&#10;1W8AAAD//wMAUEsDBBQABgAIAAAAIQBfLFpk3gAAAAYBAAAPAAAAZHJzL2Rvd25yZXYueG1sTI9B&#10;S8NAEIXvgv9hGcGLtJtaIiFmU4oiReglVarHTXaaBLOzYXfbRn+905Pe3uMN731TrCY7iBP60DtS&#10;sJgnIJAaZ3pqFby/vcwyECFqMnpwhAq+McCqvL4qdG7cmSo87WIruIRCrhV0MY65lKHp0OowdyMS&#10;ZwfnrY5sfSuN12cut4O8T5IHaXVPvNDpEZ86bL52R6ugyj7Xfnt32CRVvR3p5/Ujfd5vlLq9mdaP&#10;ICJO8e8YLviMDiUz1e5IJohBAT8SFSxTEBymy4xFffHZAmRZyP/45S8AAAD//wMAUEsBAi0AFAAG&#10;AAgAAAAhALaDOJL+AAAA4QEAABMAAAAAAAAAAAAAAAAAAAAAAFtDb250ZW50X1R5cGVzXS54bWxQ&#10;SwECLQAUAAYACAAAACEAOP0h/9YAAACUAQAACwAAAAAAAAAAAAAAAAAvAQAAX3JlbHMvLnJlbHNQ&#10;SwECLQAUAAYACAAAACEAQ4M6ApUCAAB/BQAADgAAAAAAAAAAAAAAAAAuAgAAZHJzL2Uyb0RvYy54&#10;bWxQSwECLQAUAAYACAAAACEAXyxaZN4AAAAGAQAADwAAAAAAAAAAAAAAAADvBAAAZHJzL2Rvd25y&#10;ZXYueG1sUEsFBgAAAAAEAAQA8wAAAPoFAAAAAA==&#10;" fillcolor="white [3212]" strokecolor="#243f60 [1604]" strokeweight="2pt">
                <v:textbox>
                  <w:txbxContent>
                    <w:p w14:paraId="4147B21B" w14:textId="0CDD03FD" w:rsidR="007D6E2F" w:rsidRPr="00E30866" w:rsidRDefault="007D6E2F" w:rsidP="00E30866">
                      <w:pPr>
                        <w:spacing w:after="0" w:line="240" w:lineRule="auto"/>
                        <w:jc w:val="center"/>
                        <w:rPr>
                          <w:rFonts w:ascii="NTPreCursive" w:hAnsi="NTPreCursive"/>
                          <w:b/>
                          <w:bCs/>
                          <w:color w:val="000000" w:themeColor="text1"/>
                          <w:sz w:val="32"/>
                        </w:rPr>
                      </w:pPr>
                      <w:r w:rsidRPr="00E30866">
                        <w:rPr>
                          <w:rFonts w:ascii="NTPreCursive" w:hAnsi="NTPreCursive"/>
                          <w:b/>
                          <w:bCs/>
                          <w:color w:val="000000" w:themeColor="text1"/>
                          <w:sz w:val="32"/>
                        </w:rPr>
                        <w:t>What I should already know</w:t>
                      </w:r>
                    </w:p>
                    <w:p w14:paraId="68478E94" w14:textId="35FE1845" w:rsidR="007D6E2F" w:rsidRPr="00E30866" w:rsidRDefault="007D6E2F" w:rsidP="00E30866">
                      <w:pPr>
                        <w:spacing w:line="240" w:lineRule="auto"/>
                        <w:rPr>
                          <w:rFonts w:ascii="NTPreCursive" w:hAnsi="NTPreCursive"/>
                          <w:bCs/>
                          <w:color w:val="000000" w:themeColor="text1"/>
                          <w:sz w:val="32"/>
                        </w:rPr>
                      </w:pPr>
                      <w:r w:rsidRPr="00E30866">
                        <w:rPr>
                          <w:rFonts w:ascii="NTPreCursive" w:hAnsi="NTPreCursive"/>
                          <w:bCs/>
                          <w:color w:val="000000" w:themeColor="text1"/>
                          <w:sz w:val="32"/>
                        </w:rPr>
                        <w:t>All around us, there are some things that are alive, some things that are dead, and some things that have never been alive.</w:t>
                      </w:r>
                    </w:p>
                    <w:p w14:paraId="1C35B044" w14:textId="1DE69970" w:rsidR="007D6E2F" w:rsidRPr="00E30866" w:rsidRDefault="007D6E2F" w:rsidP="00E30866">
                      <w:pPr>
                        <w:spacing w:line="240" w:lineRule="auto"/>
                        <w:rPr>
                          <w:rFonts w:ascii="NTPreCursive" w:hAnsi="NTPreCursive"/>
                          <w:bCs/>
                          <w:color w:val="000000" w:themeColor="text1"/>
                          <w:sz w:val="32"/>
                        </w:rPr>
                      </w:pPr>
                      <w:r w:rsidRPr="00E30866">
                        <w:rPr>
                          <w:rFonts w:ascii="NTPreCursive" w:hAnsi="NTPreCursive"/>
                          <w:bCs/>
                          <w:color w:val="000000" w:themeColor="text1"/>
                          <w:sz w:val="32"/>
                        </w:rPr>
                        <w:t xml:space="preserve">All living things have certain characteristics that help to keep them alive and healthy. </w:t>
                      </w:r>
                    </w:p>
                    <w:p w14:paraId="15EEA7E0" w14:textId="37FA49FD" w:rsidR="007D6E2F" w:rsidRPr="00E30866" w:rsidRDefault="007D6E2F" w:rsidP="00E30866">
                      <w:pPr>
                        <w:spacing w:line="240" w:lineRule="auto"/>
                        <w:rPr>
                          <w:rFonts w:ascii="NTPreCursive" w:hAnsi="NTPreCursive"/>
                          <w:bCs/>
                          <w:color w:val="000000" w:themeColor="text1"/>
                          <w:sz w:val="32"/>
                        </w:rPr>
                      </w:pPr>
                      <w:r w:rsidRPr="00E30866">
                        <w:rPr>
                          <w:rFonts w:ascii="NTPreCursive" w:hAnsi="NTPreCursive"/>
                          <w:bCs/>
                          <w:color w:val="000000" w:themeColor="text1"/>
                          <w:sz w:val="32"/>
                        </w:rPr>
                        <w:t>Living things live in habitats that suit them, and which provide for their basic needs.</w:t>
                      </w:r>
                    </w:p>
                    <w:p w14:paraId="32A3816B" w14:textId="77777777" w:rsidR="00ED00FE" w:rsidRPr="007D6E2F" w:rsidRDefault="00ED00FE" w:rsidP="00E30866">
                      <w:pPr>
                        <w:spacing w:after="0" w:line="240" w:lineRule="auto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type="tight" anchorx="margin" anchory="margin"/>
              </v:rect>
            </w:pict>
          </mc:Fallback>
        </mc:AlternateContent>
      </w:r>
      <w:r w:rsidR="0064760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591680" behindDoc="0" locked="0" layoutInCell="1" allowOverlap="1" wp14:anchorId="4AD9CF0C" wp14:editId="21838DFF">
                <wp:simplePos x="0" y="0"/>
                <wp:positionH relativeFrom="page">
                  <wp:posOffset>413753</wp:posOffset>
                </wp:positionH>
                <wp:positionV relativeFrom="paragraph">
                  <wp:posOffset>-394168</wp:posOffset>
                </wp:positionV>
                <wp:extent cx="9840061" cy="346510"/>
                <wp:effectExtent l="0" t="0" r="27940" b="1587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40061" cy="346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2971FF" w14:textId="36453A2C" w:rsidR="00E8037E" w:rsidRPr="00265479" w:rsidRDefault="00E8037E" w:rsidP="006F7FFD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265479">
                              <w:rPr>
                                <w:b/>
                                <w:sz w:val="24"/>
                                <w:szCs w:val="24"/>
                              </w:rPr>
                              <w:t>Newall Green</w:t>
                            </w:r>
                            <w:r w:rsidR="00265479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Primary</w:t>
                            </w:r>
                            <w:r w:rsidR="00030369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School</w:t>
                            </w:r>
                            <w:r w:rsidR="00265479">
                              <w:rPr>
                                <w:b/>
                                <w:sz w:val="24"/>
                                <w:szCs w:val="24"/>
                              </w:rPr>
                              <w:t>: Knowledge Organiser for</w:t>
                            </w:r>
                            <w:r w:rsidR="0028476C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Science</w:t>
                            </w:r>
                            <w:r w:rsidR="005F6D88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(Living </w:t>
                            </w:r>
                            <w:r w:rsidR="0029265C">
                              <w:rPr>
                                <w:b/>
                                <w:sz w:val="24"/>
                                <w:szCs w:val="24"/>
                              </w:rPr>
                              <w:t>in Environments</w:t>
                            </w:r>
                            <w:r w:rsidR="005F6D88">
                              <w:rPr>
                                <w:b/>
                                <w:sz w:val="24"/>
                                <w:szCs w:val="24"/>
                              </w:rPr>
                              <w:t xml:space="preserve">)                          </w:t>
                            </w:r>
                            <w:r w:rsidR="00310114">
                              <w:rPr>
                                <w:b/>
                                <w:sz w:val="24"/>
                                <w:szCs w:val="24"/>
                              </w:rPr>
                              <w:t>Year Group</w:t>
                            </w:r>
                            <w:r w:rsidR="0028476C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4</w:t>
                            </w:r>
                            <w:r w:rsidR="005F6D88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                                       </w:t>
                            </w:r>
                            <w:r w:rsidR="0029265C">
                              <w:rPr>
                                <w:b/>
                                <w:sz w:val="24"/>
                                <w:szCs w:val="24"/>
                              </w:rPr>
                              <w:t xml:space="preserve">Autumn </w:t>
                            </w:r>
                            <w:r w:rsidR="00030369">
                              <w:rPr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D9CF0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9" type="#_x0000_t202" style="position:absolute;margin-left:32.6pt;margin-top:-31.05pt;width:774.8pt;height:27.3pt;z-index:251591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7fINJgIAAEsEAAAOAAAAZHJzL2Uyb0RvYy54bWysVNtu2zAMfR+wfxD0vjhOnS414hRdugwD&#10;ugvQ7gNkWY6FSaImKbGzry8lJ1nQbS/D/CCIInVEnkN6eTtoRfbCeQmmovlkSokwHBppthX99rR5&#10;s6DEB2YapsCIih6Ep7er16+WvS3FDDpQjXAEQYwve1vRLgRbZpnnndDMT8AKg84WnGYBTbfNGsd6&#10;RNcqm02n11kPrrEOuPAeT+9HJ10l/LYVPHxpWy8CURXF3EJaXVrruGarJSu3jtlO8mMa7B+y0Ewa&#10;fPQMdc8CIzsnf4PSkjvw0IYJB51B20ouUg1YTT59Uc1jx6xItSA53p5p8v8Pln/ef3VENhUtKDFM&#10;o0RPYgjkHQxkFtnprS8x6NFiWBjwGFVOlXr7APy7JwbWHTNbcecc9J1gDWaXx5vZxdURx0eQuv8E&#10;DT7DdgES0NA6HalDMgiio0qHszIxFY6HN4sCxc4p4ei7Kq7neZIuY+XptnU+fBCgSdxU1KHyCZ3t&#10;H3yI2bDyFBIf86Bks5FKJcNt67VyZM+wSzbpSwW8CFOG9JjKfDYfCfgrxDR9f4LQMmC7K6krujgH&#10;sTLS9t40qRkDk2rcY8rKHHmM1I0khqEekmBXJ3lqaA5IrIOxu3EacdOB+0lJj51dUf9jx5ygRH00&#10;KM5NXhRxFJJRzN/O0HCXnvrSwwxHqIoGSsbtOqTxibwZuEMRW5n4jWqPmRxTxo5NtB+nK47EpZ2i&#10;fv0DVs8AAAD//wMAUEsDBBQABgAIAAAAIQDmD1eG4AAAAAoBAAAPAAAAZHJzL2Rvd25yZXYueG1s&#10;TI/BTsMwDIbvSLxDZCQuaEtbtmyUphNCAsENBoJr1nhtReKUJOvK25Od4Gj70+/vrzaTNWxEH3pH&#10;EvJ5BgypcbqnVsL728NsDSxERVoZRyjhBwNs6vOzSpXaHekVx21sWQqhUCoJXYxDyXloOrQqzN2A&#10;lG57562KafQt114dU7g1vMgywa3qKX3o1ID3HTZf24OVsF48jZ/h+frloxF7cxOvVuPjt5fy8mK6&#10;uwUWcYp/MJz0kzrUyWnnDqQDMxLEskikhJkocmAnQOSLVGaXVqsl8Lri/yvUvwAAAP//AwBQSwEC&#10;LQAUAAYACAAAACEAtoM4kv4AAADhAQAAEwAAAAAAAAAAAAAAAAAAAAAAW0NvbnRlbnRfVHlwZXNd&#10;LnhtbFBLAQItABQABgAIAAAAIQA4/SH/1gAAAJQBAAALAAAAAAAAAAAAAAAAAC8BAABfcmVscy8u&#10;cmVsc1BLAQItABQABgAIAAAAIQDG7fINJgIAAEsEAAAOAAAAAAAAAAAAAAAAAC4CAABkcnMvZTJv&#10;RG9jLnhtbFBLAQItABQABgAIAAAAIQDmD1eG4AAAAAoBAAAPAAAAAAAAAAAAAAAAAIAEAABkcnMv&#10;ZG93bnJldi54bWxQSwUGAAAAAAQABADzAAAAjQUAAAAA&#10;">
                <v:textbox>
                  <w:txbxContent>
                    <w:p w14:paraId="712971FF" w14:textId="36453A2C" w:rsidR="00E8037E" w:rsidRPr="00265479" w:rsidRDefault="00E8037E" w:rsidP="006F7FFD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265479">
                        <w:rPr>
                          <w:b/>
                          <w:sz w:val="24"/>
                          <w:szCs w:val="24"/>
                        </w:rPr>
                        <w:t>Newall Green</w:t>
                      </w:r>
                      <w:r w:rsidR="00265479">
                        <w:rPr>
                          <w:b/>
                          <w:sz w:val="24"/>
                          <w:szCs w:val="24"/>
                        </w:rPr>
                        <w:t xml:space="preserve"> Primary</w:t>
                      </w:r>
                      <w:r w:rsidR="00030369">
                        <w:rPr>
                          <w:b/>
                          <w:sz w:val="24"/>
                          <w:szCs w:val="24"/>
                        </w:rPr>
                        <w:t xml:space="preserve"> School</w:t>
                      </w:r>
                      <w:r w:rsidR="00265479">
                        <w:rPr>
                          <w:b/>
                          <w:sz w:val="24"/>
                          <w:szCs w:val="24"/>
                        </w:rPr>
                        <w:t>: Knowledge Organiser for</w:t>
                      </w:r>
                      <w:r w:rsidR="0028476C">
                        <w:rPr>
                          <w:b/>
                          <w:sz w:val="24"/>
                          <w:szCs w:val="24"/>
                        </w:rPr>
                        <w:t xml:space="preserve"> Science</w:t>
                      </w:r>
                      <w:r w:rsidR="005F6D88">
                        <w:rPr>
                          <w:b/>
                          <w:sz w:val="24"/>
                          <w:szCs w:val="24"/>
                        </w:rPr>
                        <w:t xml:space="preserve"> (Living </w:t>
                      </w:r>
                      <w:r w:rsidR="0029265C">
                        <w:rPr>
                          <w:b/>
                          <w:sz w:val="24"/>
                          <w:szCs w:val="24"/>
                        </w:rPr>
                        <w:t>in Environments</w:t>
                      </w:r>
                      <w:r w:rsidR="005F6D88">
                        <w:rPr>
                          <w:b/>
                          <w:sz w:val="24"/>
                          <w:szCs w:val="24"/>
                        </w:rPr>
                        <w:t xml:space="preserve">)                          </w:t>
                      </w:r>
                      <w:r w:rsidR="00310114">
                        <w:rPr>
                          <w:b/>
                          <w:sz w:val="24"/>
                          <w:szCs w:val="24"/>
                        </w:rPr>
                        <w:t>Year Group</w:t>
                      </w:r>
                      <w:r w:rsidR="0028476C">
                        <w:rPr>
                          <w:b/>
                          <w:sz w:val="24"/>
                          <w:szCs w:val="24"/>
                        </w:rPr>
                        <w:t xml:space="preserve"> 4</w:t>
                      </w:r>
                      <w:r w:rsidR="005F6D88">
                        <w:rPr>
                          <w:b/>
                          <w:sz w:val="24"/>
                          <w:szCs w:val="24"/>
                        </w:rPr>
                        <w:t xml:space="preserve">                                        </w:t>
                      </w:r>
                      <w:r w:rsidR="0029265C">
                        <w:rPr>
                          <w:b/>
                          <w:sz w:val="24"/>
                          <w:szCs w:val="24"/>
                        </w:rPr>
                        <w:t xml:space="preserve">Autumn </w:t>
                      </w:r>
                      <w:r w:rsidR="00030369">
                        <w:rPr>
                          <w:b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17EA87E" w14:textId="5C8FB419" w:rsidR="00316638" w:rsidRDefault="00B4239C">
      <w:bookmarkStart w:id="0" w:name="_GoBack"/>
      <w:bookmarkEnd w:id="0"/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309AD25B" wp14:editId="0FFD1979">
                <wp:simplePos x="0" y="0"/>
                <wp:positionH relativeFrom="margin">
                  <wp:posOffset>3541594</wp:posOffset>
                </wp:positionH>
                <wp:positionV relativeFrom="paragraph">
                  <wp:posOffset>5704318</wp:posOffset>
                </wp:positionV>
                <wp:extent cx="6218223" cy="574533"/>
                <wp:effectExtent l="0" t="0" r="11430" b="1651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8223" cy="57453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F0CBA5" w14:textId="77777777" w:rsidR="007D6E2F" w:rsidRPr="00030369" w:rsidRDefault="007D6E2F" w:rsidP="00E30866">
                            <w:pPr>
                              <w:spacing w:after="0" w:line="240" w:lineRule="auto"/>
                              <w:jc w:val="center"/>
                              <w:rPr>
                                <w:rFonts w:ascii="NTPreCursive" w:hAnsi="NTPreCursive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030369">
                              <w:rPr>
                                <w:rFonts w:ascii="NTPreCursive" w:hAnsi="NTPreCursive"/>
                                <w:b/>
                                <w:bCs/>
                                <w:sz w:val="28"/>
                                <w:szCs w:val="28"/>
                              </w:rPr>
                              <w:t>Supporting experiences</w:t>
                            </w:r>
                          </w:p>
                          <w:p w14:paraId="6F2C13FE" w14:textId="66D0B9C9" w:rsidR="007D6E2F" w:rsidRPr="00030369" w:rsidRDefault="007D6E2F" w:rsidP="00E30866">
                            <w:pPr>
                              <w:spacing w:after="0" w:line="240" w:lineRule="auto"/>
                              <w:jc w:val="center"/>
                              <w:rPr>
                                <w:rFonts w:ascii="NTPreCursive" w:hAnsi="NTPreCursive"/>
                                <w:sz w:val="28"/>
                                <w:szCs w:val="28"/>
                              </w:rPr>
                            </w:pPr>
                            <w:r w:rsidRPr="00030369">
                              <w:rPr>
                                <w:rFonts w:ascii="NTPreCursive" w:hAnsi="NTPreCursive"/>
                                <w:sz w:val="28"/>
                                <w:szCs w:val="28"/>
                              </w:rPr>
                              <w:t>Invertebrate hunt to identify creatures using classification keys.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9AD25B" id="Rectangle 9" o:spid="_x0000_s1030" style="position:absolute;margin-left:278.85pt;margin-top:449.15pt;width:489.6pt;height:45.25pt;z-index:251728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RpBbQIAACQFAAAOAAAAZHJzL2Uyb0RvYy54bWysVEtv2zAMvg/YfxB0Xx276SuoUwQtOgwo&#10;2qLt0LMiS4kxWdQoJXb260fJjtt1OQ272KLIj8+PurzqGsO2Cn0NtuT50YQzZSVUtV2V/PvL7Zdz&#10;znwQthIGrCr5Tnl+Nf/86bJ1M1XAGkylkJET62etK/k6BDfLMi/XqhH+CJyypNSAjQgk4iqrULTk&#10;vTFZMZmcZi1g5RCk8p5ub3olnyf/WisZHrT2KjBTcsotpC+m7zJ+s/mlmK1QuHUthzTEP2TRiNpS&#10;0NHVjQiCbbD+y1VTSwQPOhxJaDLQupYq1UDV5JMP1TyvhVOpFmqOd2Ob/P9zK++3j8jqquQXnFnR&#10;0IieqGnCroxiF7E9rfMzsnp2jzhIno6x1k5jE/9UBetSS3djS1UXmKTL0yI/L4pjziTpTs6mJ8fH&#10;0Wn2hnbow1cFDYuHkiNFT50U2zsfetO9CeFiNn38dAo7o2IKxj4pTWVQxCKhE4HUtUG2FTR6IaWy&#10;4XQInawjTNfGjMD8ENCEfAANthGmErFG4OQQ8M+IIyJFBRtGcFNbwEMOqh9j5N5+X31fcyw/dMsu&#10;zW4ac4w3S6h2NE+Enujeydua2nonfHgUSMymHaBtDQ/00QbaksNw4mwN+OvQfbQnwpGWs5Y2peT+&#10;50ag4sx8s0TFi3w6jauVhOnJWUECvtcs32vsprkGmkhO74KT6Rjtg9kfNULzSku9iFFJJayk2CWX&#10;AffCdeg3mJ4FqRaLZEbr5ES4s89ORuexz5E2L92rQDdwKxAr72G/VWL2gWK9bURaWGwC6Drx762v&#10;wwRoFRODh2cj7vp7OVm9PW7z3wAAAP//AwBQSwMEFAAGAAgAAAAhAFuW/U3hAAAADAEAAA8AAABk&#10;cnMvZG93bnJldi54bWxMj8FugzAQRO+V+g/WVuqtMUkEGMoSVZF64ICqpkW9brADqNhG2Eno39c5&#10;tcfVPM28LXaLHtlFzW6wBmG9ioAp01o5mA7h8+P1SQBznoyk0RqF8KMc7Mr7u4Jyaa/mXV0OvmOh&#10;xLicEHrvp5xz1/ZKk1vZSZmQneysyYdz7ric6RrK9cg3UZRwTYMJCz1Nat+r9vtw1gh1Utcbqpqv&#10;pmr2lUvX8s2fJOLjw/LyDMyrxf/BcNMP6lAGp6M9G+nYiBDHaRpQBJGJLbAbEW+TDNgRIRNCAC8L&#10;/v+J8hcAAP//AwBQSwECLQAUAAYACAAAACEAtoM4kv4AAADhAQAAEwAAAAAAAAAAAAAAAAAAAAAA&#10;W0NvbnRlbnRfVHlwZXNdLnhtbFBLAQItABQABgAIAAAAIQA4/SH/1gAAAJQBAAALAAAAAAAAAAAA&#10;AAAAAC8BAABfcmVscy8ucmVsc1BLAQItABQABgAIAAAAIQCqSRpBbQIAACQFAAAOAAAAAAAAAAAA&#10;AAAAAC4CAABkcnMvZTJvRG9jLnhtbFBLAQItABQABgAIAAAAIQBblv1N4QAAAAwBAAAPAAAAAAAA&#10;AAAAAAAAAMcEAABkcnMvZG93bnJldi54bWxQSwUGAAAAAAQABADzAAAA1QUAAAAA&#10;" fillcolor="white [3201]" strokecolor="#f79646 [3209]" strokeweight="2pt">
                <v:textbox>
                  <w:txbxContent>
                    <w:p w14:paraId="0CF0CBA5" w14:textId="77777777" w:rsidR="007D6E2F" w:rsidRPr="00030369" w:rsidRDefault="007D6E2F" w:rsidP="00E30866">
                      <w:pPr>
                        <w:spacing w:after="0" w:line="240" w:lineRule="auto"/>
                        <w:jc w:val="center"/>
                        <w:rPr>
                          <w:rFonts w:ascii="NTPreCursive" w:hAnsi="NTPreCursive"/>
                          <w:b/>
                          <w:bCs/>
                          <w:sz w:val="28"/>
                          <w:szCs w:val="28"/>
                        </w:rPr>
                      </w:pPr>
                      <w:r w:rsidRPr="00030369">
                        <w:rPr>
                          <w:rFonts w:ascii="NTPreCursive" w:hAnsi="NTPreCursive"/>
                          <w:b/>
                          <w:bCs/>
                          <w:sz w:val="28"/>
                          <w:szCs w:val="28"/>
                        </w:rPr>
                        <w:t>Supporting experiences</w:t>
                      </w:r>
                    </w:p>
                    <w:p w14:paraId="6F2C13FE" w14:textId="66D0B9C9" w:rsidR="007D6E2F" w:rsidRPr="00030369" w:rsidRDefault="007D6E2F" w:rsidP="00E30866">
                      <w:pPr>
                        <w:spacing w:after="0" w:line="240" w:lineRule="auto"/>
                        <w:jc w:val="center"/>
                        <w:rPr>
                          <w:rFonts w:ascii="NTPreCursive" w:hAnsi="NTPreCursive"/>
                          <w:sz w:val="28"/>
                          <w:szCs w:val="28"/>
                        </w:rPr>
                      </w:pPr>
                      <w:r w:rsidRPr="00030369">
                        <w:rPr>
                          <w:rFonts w:ascii="NTPreCursive" w:hAnsi="NTPreCursive"/>
                          <w:sz w:val="28"/>
                          <w:szCs w:val="28"/>
                        </w:rPr>
                        <w:t>Invertebrate hunt to identify creatures using classification keys.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E30866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12160" behindDoc="0" locked="0" layoutInCell="1" allowOverlap="1" wp14:anchorId="4897B4F7" wp14:editId="32A2DB98">
                <wp:simplePos x="0" y="0"/>
                <wp:positionH relativeFrom="margin">
                  <wp:align>left</wp:align>
                </wp:positionH>
                <wp:positionV relativeFrom="paragraph">
                  <wp:posOffset>2005775</wp:posOffset>
                </wp:positionV>
                <wp:extent cx="3419475" cy="4278867"/>
                <wp:effectExtent l="0" t="0" r="28575" b="2667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19475" cy="427886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D25478" w14:textId="77777777" w:rsidR="007D6E2F" w:rsidRPr="00E30866" w:rsidRDefault="007D6E2F" w:rsidP="00E30866">
                            <w:pPr>
                              <w:spacing w:after="0" w:line="240" w:lineRule="auto"/>
                              <w:jc w:val="center"/>
                              <w:rPr>
                                <w:rFonts w:ascii="NTPreCursive" w:hAnsi="NTPreCursive"/>
                                <w:b/>
                                <w:bCs/>
                                <w:sz w:val="32"/>
                              </w:rPr>
                            </w:pPr>
                            <w:r w:rsidRPr="00E30866">
                              <w:rPr>
                                <w:rFonts w:ascii="NTPreCursive" w:hAnsi="NTPreCursive"/>
                                <w:b/>
                                <w:bCs/>
                                <w:sz w:val="32"/>
                              </w:rPr>
                              <w:t>Classification Keys</w:t>
                            </w:r>
                          </w:p>
                          <w:p w14:paraId="23FF68DF" w14:textId="77777777" w:rsidR="007D6E2F" w:rsidRPr="00E30866" w:rsidRDefault="007D6E2F" w:rsidP="00E30866">
                            <w:pPr>
                              <w:spacing w:line="240" w:lineRule="auto"/>
                              <w:rPr>
                                <w:rFonts w:ascii="NTPreCursive" w:hAnsi="NTPreCursive"/>
                                <w:sz w:val="32"/>
                              </w:rPr>
                            </w:pPr>
                            <w:r w:rsidRPr="00E30866">
                              <w:rPr>
                                <w:rFonts w:ascii="NTPreCursive" w:hAnsi="NTPreCursive"/>
                                <w:sz w:val="32"/>
                              </w:rPr>
                              <w:t>A set of yes and no questions about the characteristics of living things.</w:t>
                            </w:r>
                          </w:p>
                          <w:p w14:paraId="1866EE5C" w14:textId="77777777" w:rsidR="007D6E2F" w:rsidRPr="00E30866" w:rsidRDefault="007D6E2F" w:rsidP="00E30866">
                            <w:pPr>
                              <w:spacing w:line="240" w:lineRule="auto"/>
                              <w:rPr>
                                <w:rFonts w:ascii="NTPreCursive" w:hAnsi="NTPreCursive"/>
                                <w:sz w:val="32"/>
                              </w:rPr>
                            </w:pPr>
                            <w:r w:rsidRPr="00E30866">
                              <w:rPr>
                                <w:rFonts w:ascii="NTPreCursive" w:hAnsi="NTPreCursive"/>
                                <w:sz w:val="32"/>
                              </w:rPr>
                              <w:t>They are used to sort animals and plants.</w:t>
                            </w:r>
                          </w:p>
                          <w:p w14:paraId="3FD2ED81" w14:textId="77777777" w:rsidR="007D6E2F" w:rsidRPr="00E30866" w:rsidRDefault="007D6E2F" w:rsidP="00E30866">
                            <w:pPr>
                              <w:spacing w:after="0" w:line="240" w:lineRule="auto"/>
                              <w:rPr>
                                <w:rFonts w:ascii="NTPreCursive" w:hAnsi="NTPreCursive"/>
                                <w:sz w:val="32"/>
                              </w:rPr>
                            </w:pPr>
                            <w:r w:rsidRPr="00E30866">
                              <w:rPr>
                                <w:rFonts w:ascii="NTPreCursive" w:hAnsi="NTPreCursive"/>
                                <w:sz w:val="32"/>
                              </w:rPr>
                              <w:t>Answer the questions and follow the lines depending on whether the answer is yes or no.</w:t>
                            </w:r>
                          </w:p>
                          <w:p w14:paraId="19EE3C8A" w14:textId="77777777" w:rsidR="007D6E2F" w:rsidRDefault="007D6E2F" w:rsidP="007D6E2F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63954955" wp14:editId="31A5172C">
                                  <wp:extent cx="2510287" cy="1843103"/>
                                  <wp:effectExtent l="0" t="0" r="4445" b="5080"/>
                                  <wp:docPr id="13" name="Picture 13" descr="See the source imag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See the source imag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50566" cy="187267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BC5F293" w14:textId="77777777" w:rsidR="007D6E2F" w:rsidRDefault="007D6E2F" w:rsidP="007D6E2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97B4F7" id="Rectangle 5" o:spid="_x0000_s1031" style="position:absolute;margin-left:0;margin-top:157.95pt;width:269.25pt;height:336.9pt;z-index:2516121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B9SbQIAACUFAAAOAAAAZHJzL2Uyb0RvYy54bWysVN9P2zAQfp+0/8Hy+0jTBQoVKapATJMQ&#10;Q8DEs+vYbTTH553dJt1fv7OTBsb6NO3F8eXuu5/f+fKqawzbKfQ12JLnJxPOlJVQ1XZd8u/Pt5/O&#10;OfNB2EoYsKrke+X51eLjh8vWzdUUNmAqhYycWD9vXck3Ibh5lnm5UY3wJ+CUJaUGbEQgEddZhaIl&#10;743JppPJWdYCVg5BKu/p702v5IvkX2slwzetvQrMlJxyC+nEdK7imS0uxXyNwm1qOaQh/iGLRtSW&#10;go6ubkQQbIv1X66aWiJ40OFEQpOB1rVUqQaqJp+8q+ZpI5xKtVBzvBvb5P+fW3m/e0BWVyU/5cyK&#10;hkb0SE0Tdm0UO43taZ2fk9WTe8BB8nSNtXYam/ilKliXWrofW6q6wCT9/FzkF8WMfEvSFdPZ+fnZ&#10;LHrNXuEOffiioGHxUnKk8KmVYnfnQ296MCFcTKdPIN3C3qiYg7GPSlMdFHKa0IlB6tog2wmavZBS&#10;2VAMoZN1hOnamBGYHwOakA+gwTbCVGLWCJwcA/4ZcUSkqGDDCG5qC3jMQfVjjNzbH6rva47lh27V&#10;DcMbZrOCak8DReiZ7p28ramtd8KHB4FEbVoCWtfwjQ5toC05DDfONoC/jv2P9sQ40nLW0qqU3P/c&#10;ClScma+WuHiRF0XcrSQUp7MpCfhWs3qrsdvmGmgiOT0MTqZrtA/mcNUIzQtt9TJGJZWwkmKXXAY8&#10;CNehX2F6F6RaLpMZ7ZMT4c4+ORmdxz5H2jx3LwLdwK1AtLyHw1qJ+TuK9bYRaWG5DaDrxL/Y6b6v&#10;wwRoFxODh3cjLvtbOVm9vm6L3wAAAP//AwBQSwMEFAAGAAgAAAAhAJr+xwfeAAAACAEAAA8AAABk&#10;cnMvZG93bnJldi54bWxMj09Pg0AUxO8mfofNM/Fml5ZggfJojImJJxOrF29b9gnU/QO7C6Xf3vVk&#10;j5OZzPym2i9asZmc761BWK8SYGQaK3vTInx+vDzkwHwQRgplDSFcyMO+vr2pRCnt2bzTfAgtiyXG&#10;lwKhC2EoOfdNR1r4lR3IRO/bOi1ClK7l0olzLNeKb5LkkWvRm7jQiYGeO2p+DpNGUOPcbt7G5mtM&#10;9HQZT13qtq8p4v3d8rQDFmgJ/2H4w4/oUEemo52M9EwhxCMBIV1nBbBoZ2meATsiFHmxBV5X/PpA&#10;/QsAAP//AwBQSwECLQAUAAYACAAAACEAtoM4kv4AAADhAQAAEwAAAAAAAAAAAAAAAAAAAAAAW0Nv&#10;bnRlbnRfVHlwZXNdLnhtbFBLAQItABQABgAIAAAAIQA4/SH/1gAAAJQBAAALAAAAAAAAAAAAAAAA&#10;AC8BAABfcmVscy8ucmVsc1BLAQItABQABgAIAAAAIQDG5B9SbQIAACUFAAAOAAAAAAAAAAAAAAAA&#10;AC4CAABkcnMvZTJvRG9jLnhtbFBLAQItABQABgAIAAAAIQCa/scH3gAAAAgBAAAPAAAAAAAAAAAA&#10;AAAAAMcEAABkcnMvZG93bnJldi54bWxQSwUGAAAAAAQABADzAAAA0gUAAAAA&#10;" fillcolor="white [3201]" strokecolor="#8064a2 [3207]" strokeweight="2pt">
                <v:textbox>
                  <w:txbxContent>
                    <w:p w14:paraId="54D25478" w14:textId="77777777" w:rsidR="007D6E2F" w:rsidRPr="00E30866" w:rsidRDefault="007D6E2F" w:rsidP="00E30866">
                      <w:pPr>
                        <w:spacing w:after="0" w:line="240" w:lineRule="auto"/>
                        <w:jc w:val="center"/>
                        <w:rPr>
                          <w:rFonts w:ascii="NTPreCursive" w:hAnsi="NTPreCursive"/>
                          <w:b/>
                          <w:bCs/>
                          <w:sz w:val="32"/>
                        </w:rPr>
                      </w:pPr>
                      <w:r w:rsidRPr="00E30866">
                        <w:rPr>
                          <w:rFonts w:ascii="NTPreCursive" w:hAnsi="NTPreCursive"/>
                          <w:b/>
                          <w:bCs/>
                          <w:sz w:val="32"/>
                        </w:rPr>
                        <w:t>Classification Keys</w:t>
                      </w:r>
                    </w:p>
                    <w:p w14:paraId="23FF68DF" w14:textId="77777777" w:rsidR="007D6E2F" w:rsidRPr="00E30866" w:rsidRDefault="007D6E2F" w:rsidP="00E30866">
                      <w:pPr>
                        <w:spacing w:line="240" w:lineRule="auto"/>
                        <w:rPr>
                          <w:rFonts w:ascii="NTPreCursive" w:hAnsi="NTPreCursive"/>
                          <w:sz w:val="32"/>
                        </w:rPr>
                      </w:pPr>
                      <w:r w:rsidRPr="00E30866">
                        <w:rPr>
                          <w:rFonts w:ascii="NTPreCursive" w:hAnsi="NTPreCursive"/>
                          <w:sz w:val="32"/>
                        </w:rPr>
                        <w:t>A set of yes and no questions about the characteristics of living things.</w:t>
                      </w:r>
                    </w:p>
                    <w:p w14:paraId="1866EE5C" w14:textId="77777777" w:rsidR="007D6E2F" w:rsidRPr="00E30866" w:rsidRDefault="007D6E2F" w:rsidP="00E30866">
                      <w:pPr>
                        <w:spacing w:line="240" w:lineRule="auto"/>
                        <w:rPr>
                          <w:rFonts w:ascii="NTPreCursive" w:hAnsi="NTPreCursive"/>
                          <w:sz w:val="32"/>
                        </w:rPr>
                      </w:pPr>
                      <w:r w:rsidRPr="00E30866">
                        <w:rPr>
                          <w:rFonts w:ascii="NTPreCursive" w:hAnsi="NTPreCursive"/>
                          <w:sz w:val="32"/>
                        </w:rPr>
                        <w:t>They are used to sort animals and plants.</w:t>
                      </w:r>
                    </w:p>
                    <w:p w14:paraId="3FD2ED81" w14:textId="77777777" w:rsidR="007D6E2F" w:rsidRPr="00E30866" w:rsidRDefault="007D6E2F" w:rsidP="00E30866">
                      <w:pPr>
                        <w:spacing w:after="0" w:line="240" w:lineRule="auto"/>
                        <w:rPr>
                          <w:rFonts w:ascii="NTPreCursive" w:hAnsi="NTPreCursive"/>
                          <w:sz w:val="32"/>
                        </w:rPr>
                      </w:pPr>
                      <w:r w:rsidRPr="00E30866">
                        <w:rPr>
                          <w:rFonts w:ascii="NTPreCursive" w:hAnsi="NTPreCursive"/>
                          <w:sz w:val="32"/>
                        </w:rPr>
                        <w:t>Answer the questions and follow the lines depending on whether the answer is yes or no.</w:t>
                      </w:r>
                    </w:p>
                    <w:p w14:paraId="19EE3C8A" w14:textId="77777777" w:rsidR="007D6E2F" w:rsidRDefault="007D6E2F" w:rsidP="007D6E2F">
                      <w:pPr>
                        <w:jc w:val="center"/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63954955" wp14:editId="31A5172C">
                            <wp:extent cx="2510287" cy="1843103"/>
                            <wp:effectExtent l="0" t="0" r="4445" b="5080"/>
                            <wp:docPr id="13" name="Picture 13" descr="See the source imag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See the source image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50566" cy="187267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BC5F293" w14:textId="77777777" w:rsidR="007D6E2F" w:rsidRDefault="007D6E2F" w:rsidP="007D6E2F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sectPr w:rsidR="00316638" w:rsidSect="007D6E2F">
      <w:pgSz w:w="16838" w:h="11906" w:orient="landscape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F10CF0" w14:textId="77777777" w:rsidR="00E8037E" w:rsidRDefault="00E8037E" w:rsidP="00E8037E">
      <w:pPr>
        <w:spacing w:after="0" w:line="240" w:lineRule="auto"/>
      </w:pPr>
      <w:r>
        <w:separator/>
      </w:r>
    </w:p>
  </w:endnote>
  <w:endnote w:type="continuationSeparator" w:id="0">
    <w:p w14:paraId="2300247B" w14:textId="77777777" w:rsidR="00E8037E" w:rsidRDefault="00E8037E" w:rsidP="00E803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TPreCursive">
    <w:altName w:val="Calibri"/>
    <w:charset w:val="00"/>
    <w:family w:val="script"/>
    <w:pitch w:val="variable"/>
    <w:sig w:usb0="00000003" w:usb1="1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83B582" w14:textId="77777777" w:rsidR="00E8037E" w:rsidRDefault="00E8037E" w:rsidP="00E8037E">
      <w:pPr>
        <w:spacing w:after="0" w:line="240" w:lineRule="auto"/>
      </w:pPr>
      <w:r>
        <w:separator/>
      </w:r>
    </w:p>
  </w:footnote>
  <w:footnote w:type="continuationSeparator" w:id="0">
    <w:p w14:paraId="0E0697EA" w14:textId="77777777" w:rsidR="00E8037E" w:rsidRDefault="00E8037E" w:rsidP="00E803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A62A5"/>
    <w:multiLevelType w:val="hybridMultilevel"/>
    <w:tmpl w:val="61BCEF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616C11"/>
    <w:multiLevelType w:val="hybridMultilevel"/>
    <w:tmpl w:val="0D3AA65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B084B14"/>
    <w:multiLevelType w:val="hybridMultilevel"/>
    <w:tmpl w:val="FF1217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C1211B"/>
    <w:multiLevelType w:val="hybridMultilevel"/>
    <w:tmpl w:val="3FCE56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6C7235"/>
    <w:multiLevelType w:val="hybridMultilevel"/>
    <w:tmpl w:val="78B064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8"/>
  <w:proofState w:spelling="clean" w:grammar="clean"/>
  <w:defaultTabStop w:val="720"/>
  <w:drawingGridHorizontalSpacing w:val="181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037E"/>
    <w:rsid w:val="00016CEB"/>
    <w:rsid w:val="00030369"/>
    <w:rsid w:val="000E168D"/>
    <w:rsid w:val="001C5789"/>
    <w:rsid w:val="00265479"/>
    <w:rsid w:val="0028476C"/>
    <w:rsid w:val="0029265C"/>
    <w:rsid w:val="002D50CE"/>
    <w:rsid w:val="00310114"/>
    <w:rsid w:val="00316638"/>
    <w:rsid w:val="003B1806"/>
    <w:rsid w:val="004466ED"/>
    <w:rsid w:val="005765BF"/>
    <w:rsid w:val="005F6D88"/>
    <w:rsid w:val="00633079"/>
    <w:rsid w:val="0064760B"/>
    <w:rsid w:val="00663743"/>
    <w:rsid w:val="006E5E2E"/>
    <w:rsid w:val="006F6BBA"/>
    <w:rsid w:val="006F7FFD"/>
    <w:rsid w:val="007D6E2F"/>
    <w:rsid w:val="008D3A99"/>
    <w:rsid w:val="009C7D2D"/>
    <w:rsid w:val="00B4239C"/>
    <w:rsid w:val="00C16CC7"/>
    <w:rsid w:val="00C37E08"/>
    <w:rsid w:val="00C700DA"/>
    <w:rsid w:val="00D03399"/>
    <w:rsid w:val="00DC3477"/>
    <w:rsid w:val="00E30866"/>
    <w:rsid w:val="00E8037E"/>
    <w:rsid w:val="00ED00FE"/>
    <w:rsid w:val="00F2672E"/>
    <w:rsid w:val="00F84BEA"/>
    <w:rsid w:val="00FE5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97104A"/>
  <w15:docId w15:val="{6E1B2581-3205-4AA4-9632-66B90CB7E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803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037E"/>
  </w:style>
  <w:style w:type="paragraph" w:styleId="Footer">
    <w:name w:val="footer"/>
    <w:basedOn w:val="Normal"/>
    <w:link w:val="FooterChar"/>
    <w:uiPriority w:val="99"/>
    <w:unhideWhenUsed/>
    <w:rsid w:val="00E803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037E"/>
  </w:style>
  <w:style w:type="paragraph" w:styleId="BalloonText">
    <w:name w:val="Balloon Text"/>
    <w:basedOn w:val="Normal"/>
    <w:link w:val="BalloonTextChar"/>
    <w:uiPriority w:val="99"/>
    <w:semiHidden/>
    <w:unhideWhenUsed/>
    <w:rsid w:val="00E803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037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D00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E53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0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Ruth Moran</dc:creator>
  <cp:lastModifiedBy>H Jeacott</cp:lastModifiedBy>
  <cp:revision>3</cp:revision>
  <dcterms:created xsi:type="dcterms:W3CDTF">2025-08-31T18:18:00Z</dcterms:created>
  <dcterms:modified xsi:type="dcterms:W3CDTF">2026-09-18T11:39:00Z</dcterms:modified>
</cp:coreProperties>
</file>