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25" w:rsidRPr="009F7CCB" w:rsidRDefault="00B66B6C" w:rsidP="00005B25">
      <w:pPr>
        <w:jc w:val="center"/>
        <w:rPr>
          <w:rFonts w:ascii="Comic Sans MS" w:hAnsi="Comic Sans MS"/>
          <w:sz w:val="44"/>
        </w:rPr>
      </w:pPr>
      <w:proofErr w:type="spellStart"/>
      <w:r w:rsidRPr="009F7CCB">
        <w:rPr>
          <w:rFonts w:ascii="Comic Sans MS" w:hAnsi="Comic Sans MS"/>
          <w:sz w:val="44"/>
        </w:rPr>
        <w:t>Todwick</w:t>
      </w:r>
      <w:proofErr w:type="spellEnd"/>
      <w:r w:rsidRPr="009F7CCB">
        <w:rPr>
          <w:rFonts w:ascii="Comic Sans MS" w:hAnsi="Comic Sans MS"/>
          <w:sz w:val="44"/>
        </w:rPr>
        <w:t xml:space="preserve"> P</w:t>
      </w:r>
      <w:r w:rsidR="00005B25" w:rsidRPr="009F7CCB">
        <w:rPr>
          <w:rFonts w:ascii="Comic Sans MS" w:hAnsi="Comic Sans MS"/>
          <w:sz w:val="44"/>
        </w:rPr>
        <w:t xml:space="preserve">rimary School </w:t>
      </w:r>
    </w:p>
    <w:p w:rsidR="00B66B6C" w:rsidRPr="009F7CCB" w:rsidRDefault="00005B25" w:rsidP="00005B25">
      <w:pPr>
        <w:jc w:val="center"/>
        <w:rPr>
          <w:rFonts w:ascii="Comic Sans MS" w:hAnsi="Comic Sans MS"/>
          <w:sz w:val="44"/>
        </w:rPr>
      </w:pPr>
      <w:r w:rsidRPr="009F7CCB">
        <w:rPr>
          <w:rFonts w:ascii="Comic Sans MS" w:hAnsi="Comic Sans MS"/>
          <w:sz w:val="44"/>
        </w:rPr>
        <w:t>Graduated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753"/>
        <w:gridCol w:w="4044"/>
        <w:gridCol w:w="4044"/>
      </w:tblGrid>
      <w:tr w:rsidR="00B66B6C" w:rsidRPr="00005B25" w:rsidTr="00005B25">
        <w:tc>
          <w:tcPr>
            <w:tcW w:w="2547" w:type="dxa"/>
          </w:tcPr>
          <w:p w:rsidR="00B66B6C" w:rsidRPr="00005B25" w:rsidRDefault="009F163B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Category of need</w:t>
            </w:r>
          </w:p>
        </w:tc>
        <w:tc>
          <w:tcPr>
            <w:tcW w:w="4753" w:type="dxa"/>
            <w:shd w:val="clear" w:color="auto" w:fill="00B0F0"/>
          </w:tcPr>
          <w:p w:rsidR="00B66B6C" w:rsidRPr="00005B25" w:rsidRDefault="00B66B6C" w:rsidP="00B66B6C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005B25">
              <w:rPr>
                <w:rFonts w:ascii="Comic Sans MS" w:hAnsi="Comic Sans MS"/>
                <w:b/>
                <w:sz w:val="20"/>
                <w:szCs w:val="16"/>
              </w:rPr>
              <w:t xml:space="preserve">Universal </w:t>
            </w:r>
          </w:p>
          <w:p w:rsidR="00005B25" w:rsidRPr="00005B25" w:rsidRDefault="00005B25" w:rsidP="00B66B6C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005B25">
              <w:rPr>
                <w:rFonts w:ascii="Comic Sans MS" w:hAnsi="Comic Sans MS"/>
                <w:i/>
                <w:sz w:val="16"/>
                <w:szCs w:val="16"/>
              </w:rPr>
              <w:t>(quality first teaching and learning provision</w:t>
            </w:r>
            <w:r w:rsidR="009F7CCB">
              <w:rPr>
                <w:rFonts w:ascii="Comic Sans MS" w:hAnsi="Comic Sans MS"/>
                <w:i/>
                <w:sz w:val="16"/>
                <w:szCs w:val="16"/>
              </w:rPr>
              <w:t xml:space="preserve"> for all</w:t>
            </w:r>
            <w:r w:rsidRPr="00005B25">
              <w:rPr>
                <w:rFonts w:ascii="Comic Sans MS" w:hAnsi="Comic Sans MS"/>
                <w:i/>
                <w:sz w:val="16"/>
                <w:szCs w:val="16"/>
              </w:rPr>
              <w:t>)</w:t>
            </w:r>
          </w:p>
        </w:tc>
        <w:tc>
          <w:tcPr>
            <w:tcW w:w="4044" w:type="dxa"/>
            <w:shd w:val="clear" w:color="auto" w:fill="FFC000"/>
          </w:tcPr>
          <w:p w:rsidR="00B66B6C" w:rsidRPr="00005B25" w:rsidRDefault="00B66B6C" w:rsidP="00B66B6C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005B25">
              <w:rPr>
                <w:rFonts w:ascii="Comic Sans MS" w:hAnsi="Comic Sans MS"/>
                <w:b/>
                <w:sz w:val="20"/>
                <w:szCs w:val="16"/>
              </w:rPr>
              <w:t>Targeted</w:t>
            </w:r>
          </w:p>
          <w:p w:rsidR="00005B25" w:rsidRPr="00005B25" w:rsidRDefault="00005B25" w:rsidP="00005B2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i/>
                <w:sz w:val="16"/>
                <w:szCs w:val="16"/>
              </w:rPr>
              <w:t>(additional in school support)</w:t>
            </w:r>
          </w:p>
        </w:tc>
        <w:tc>
          <w:tcPr>
            <w:tcW w:w="4044" w:type="dxa"/>
            <w:shd w:val="clear" w:color="auto" w:fill="FF0000"/>
          </w:tcPr>
          <w:p w:rsidR="00B66B6C" w:rsidRPr="00005B25" w:rsidRDefault="00B66B6C" w:rsidP="00B66B6C">
            <w:pPr>
              <w:jc w:val="center"/>
              <w:rPr>
                <w:rFonts w:ascii="Comic Sans MS" w:hAnsi="Comic Sans MS"/>
                <w:b/>
                <w:sz w:val="18"/>
                <w:szCs w:val="16"/>
              </w:rPr>
            </w:pPr>
            <w:r w:rsidRPr="00005B25">
              <w:rPr>
                <w:rFonts w:ascii="Comic Sans MS" w:hAnsi="Comic Sans MS"/>
                <w:b/>
                <w:sz w:val="18"/>
                <w:szCs w:val="16"/>
              </w:rPr>
              <w:t xml:space="preserve">Enhanced </w:t>
            </w:r>
          </w:p>
          <w:p w:rsidR="00005B25" w:rsidRPr="00005B25" w:rsidRDefault="00005B25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i/>
                <w:sz w:val="16"/>
                <w:szCs w:val="16"/>
              </w:rPr>
              <w:t>(further support including that from outside agencies)</w:t>
            </w:r>
          </w:p>
          <w:p w:rsidR="009F163B" w:rsidRPr="00005B25" w:rsidRDefault="009F163B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64FF" w:rsidRPr="00005B25" w:rsidTr="00005B25">
        <w:trPr>
          <w:trHeight w:val="3251"/>
        </w:trPr>
        <w:tc>
          <w:tcPr>
            <w:tcW w:w="2547" w:type="dxa"/>
          </w:tcPr>
          <w:p w:rsidR="00B164FF" w:rsidRPr="00005B25" w:rsidRDefault="00B164FF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Cognition and learning</w:t>
            </w:r>
          </w:p>
        </w:tc>
        <w:tc>
          <w:tcPr>
            <w:tcW w:w="4753" w:type="dxa"/>
            <w:vMerge w:val="restart"/>
          </w:tcPr>
          <w:p w:rsidR="00B164FF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-Build positive relationships with pupils offering support and reassurance when needed </w:t>
            </w:r>
          </w:p>
          <w:p w:rsidR="00CA0BBC" w:rsidRPr="00005B25" w:rsidRDefault="00FF5030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-positive praise and feedback</w:t>
            </w:r>
            <w:bookmarkStart w:id="0" w:name="_GoBack"/>
            <w:bookmarkEnd w:id="0"/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-additional time for processing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-Talk partners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-Scaffolding (resources, questioning </w:t>
            </w:r>
            <w:proofErr w:type="spellStart"/>
            <w:r w:rsidRPr="00005B25">
              <w:rPr>
                <w:rFonts w:ascii="Comic Sans MS" w:hAnsi="Comic Sans MS"/>
                <w:sz w:val="16"/>
                <w:szCs w:val="16"/>
              </w:rPr>
              <w:t>e.t.c</w:t>
            </w:r>
            <w:proofErr w:type="spellEnd"/>
            <w:r w:rsidRPr="00005B25"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304BBE" w:rsidRPr="00005B25" w:rsidRDefault="00304BBE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-Immersive classrooms with working wall supports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-flexible groupings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-ensuring basics are secure before moving on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-appropriate seating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-buddy support/role models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-regular learning breaks</w:t>
            </w:r>
          </w:p>
          <w:p w:rsidR="00005B25" w:rsidRP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-reducing teacher talk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-Multi-sensory approach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-Respond where possible to student interest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-Model expectations and behaviour</w:t>
            </w:r>
          </w:p>
          <w:p w:rsidR="00D67129" w:rsidRP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-School b</w:t>
            </w:r>
            <w:r w:rsidR="00D67129" w:rsidRPr="00005B25">
              <w:rPr>
                <w:rFonts w:ascii="Comic Sans MS" w:hAnsi="Comic Sans MS"/>
                <w:sz w:val="16"/>
                <w:szCs w:val="16"/>
              </w:rPr>
              <w:t>ehaviour policy</w:t>
            </w:r>
            <w:r w:rsidR="00304BBE" w:rsidRPr="00005B2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005B25">
              <w:rPr>
                <w:rFonts w:ascii="Comic Sans MS" w:hAnsi="Comic Sans MS"/>
                <w:sz w:val="16"/>
                <w:szCs w:val="16"/>
              </w:rPr>
              <w:t>and system</w:t>
            </w:r>
          </w:p>
          <w:p w:rsidR="00005B25" w:rsidRP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 Our 4 core values of kindness, resilience, honesty and respect underpinning all we do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-Positive phrasing when giving feedback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503307" w:rsidRPr="00005B25">
              <w:rPr>
                <w:rFonts w:ascii="Comic Sans MS" w:hAnsi="Comic Sans MS"/>
                <w:sz w:val="16"/>
                <w:szCs w:val="16"/>
              </w:rPr>
              <w:t xml:space="preserve">supporting </w:t>
            </w:r>
            <w:r w:rsidRPr="00005B25">
              <w:rPr>
                <w:rFonts w:ascii="Comic Sans MS" w:hAnsi="Comic Sans MS"/>
                <w:sz w:val="16"/>
                <w:szCs w:val="16"/>
              </w:rPr>
              <w:t xml:space="preserve">materials enabling full access to the curriculum 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-Teaching methods that account for different learning styles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-Use of sensory toys and objects to be used for calming or sensory feedba</w:t>
            </w:r>
            <w:r w:rsidR="00503307" w:rsidRPr="00005B25">
              <w:rPr>
                <w:rFonts w:ascii="Comic Sans MS" w:hAnsi="Comic Sans MS"/>
                <w:sz w:val="16"/>
                <w:szCs w:val="16"/>
              </w:rPr>
              <w:t>ck</w:t>
            </w:r>
            <w:r w:rsidRPr="00005B2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 reviewing learning</w:t>
            </w:r>
            <w:r w:rsidR="00D67129" w:rsidRPr="00005B25">
              <w:rPr>
                <w:rFonts w:ascii="Comic Sans MS" w:hAnsi="Comic Sans MS"/>
                <w:sz w:val="16"/>
                <w:szCs w:val="16"/>
              </w:rPr>
              <w:t xml:space="preserve"> regularly </w:t>
            </w:r>
          </w:p>
          <w:p w:rsidR="00D67129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-learning stops</w:t>
            </w:r>
            <w:r w:rsidR="00D67129" w:rsidRPr="00005B25">
              <w:rPr>
                <w:rFonts w:ascii="Comic Sans MS" w:hAnsi="Comic Sans MS"/>
                <w:sz w:val="16"/>
                <w:szCs w:val="16"/>
              </w:rPr>
              <w:t xml:space="preserve"> to address misconceptions </w:t>
            </w:r>
          </w:p>
          <w:p w:rsidR="00D67129" w:rsidRPr="00005B25" w:rsidRDefault="00D67129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-learning breaks in class if necessary to aid concentration </w:t>
            </w:r>
          </w:p>
          <w:p w:rsidR="00D67129" w:rsidRPr="00005B25" w:rsidRDefault="00D67129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-visual prompt cards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lastRenderedPageBreak/>
              <w:t>-Lunchtime play support (KIXX)</w:t>
            </w:r>
          </w:p>
          <w:p w:rsidR="00B164FF" w:rsidRPr="00005B25" w:rsidRDefault="00D67129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-resources readily available 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-emotion coaching </w:t>
            </w:r>
            <w:r w:rsidR="00237488" w:rsidRPr="00005B25">
              <w:rPr>
                <w:rFonts w:ascii="Comic Sans MS" w:hAnsi="Comic Sans MS"/>
                <w:sz w:val="16"/>
                <w:szCs w:val="16"/>
              </w:rPr>
              <w:t>approach</w:t>
            </w:r>
          </w:p>
          <w:p w:rsidR="00B164FF" w:rsidRPr="00005B25" w:rsidRDefault="00B164FF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-whole class visual timetable with ‘whoops card’ </w:t>
            </w:r>
          </w:p>
          <w:p w:rsidR="00503307" w:rsidRPr="00005B25" w:rsidRDefault="00503307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-quiet learning environment </w:t>
            </w:r>
          </w:p>
          <w:p w:rsidR="00503307" w:rsidRPr="00005B25" w:rsidRDefault="00503307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 tidy learning space</w:t>
            </w:r>
          </w:p>
          <w:p w:rsidR="00D67129" w:rsidRPr="00005B25" w:rsidRDefault="00D67129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 pencil grips </w:t>
            </w:r>
          </w:p>
          <w:p w:rsidR="00D67129" w:rsidRP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 promoting resilience and children to have high expectations of themselves</w:t>
            </w:r>
          </w:p>
          <w:p w:rsidR="00005B25" w:rsidRP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 promoting a readiness to learn </w:t>
            </w:r>
            <w:proofErr w:type="spellStart"/>
            <w:r w:rsidRPr="00005B25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Pr="00005B25">
              <w:rPr>
                <w:rFonts w:ascii="Comic Sans MS" w:hAnsi="Comic Sans MS"/>
                <w:sz w:val="16"/>
                <w:szCs w:val="16"/>
              </w:rPr>
              <w:t xml:space="preserve"> self-organisation </w:t>
            </w:r>
          </w:p>
          <w:p w:rsidR="00005B25" w:rsidRP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 well planned and sequenced curriculum </w:t>
            </w:r>
          </w:p>
          <w:p w:rsidR="00005B25" w:rsidRDefault="00005B25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-pre planned,</w:t>
            </w:r>
            <w:r w:rsidR="00FF5030">
              <w:rPr>
                <w:rFonts w:ascii="Comic Sans MS" w:hAnsi="Comic Sans MS"/>
                <w:sz w:val="16"/>
                <w:szCs w:val="16"/>
              </w:rPr>
              <w:t xml:space="preserve"> skilled questioning in lessons</w:t>
            </w:r>
          </w:p>
          <w:p w:rsidR="00FF5030" w:rsidRDefault="00FF5030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-calming music in lessons when needed </w:t>
            </w:r>
          </w:p>
          <w:p w:rsidR="00FF5030" w:rsidRDefault="00FF5030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support from teacher / TA to address misconceptions </w:t>
            </w:r>
          </w:p>
          <w:p w:rsidR="00FF5030" w:rsidRDefault="00FF5030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 small step instructions when needed</w:t>
            </w:r>
          </w:p>
          <w:p w:rsidR="008B676D" w:rsidRPr="00005B25" w:rsidRDefault="008B676D" w:rsidP="00237488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-regular staff training and support </w:t>
            </w:r>
          </w:p>
        </w:tc>
        <w:tc>
          <w:tcPr>
            <w:tcW w:w="4044" w:type="dxa"/>
          </w:tcPr>
          <w:p w:rsidR="00B164FF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lastRenderedPageBreak/>
              <w:t xml:space="preserve">- </w:t>
            </w:r>
            <w:r w:rsidR="00CA0BBC">
              <w:rPr>
                <w:rFonts w:ascii="Comic Sans MS" w:hAnsi="Comic Sans MS"/>
                <w:sz w:val="16"/>
                <w:szCs w:val="16"/>
              </w:rPr>
              <w:t xml:space="preserve">Little </w:t>
            </w:r>
            <w:proofErr w:type="spellStart"/>
            <w:r w:rsidR="00CA0BBC">
              <w:rPr>
                <w:rFonts w:ascii="Comic Sans MS" w:hAnsi="Comic Sans MS"/>
                <w:sz w:val="16"/>
                <w:szCs w:val="16"/>
              </w:rPr>
              <w:t>Wandle</w:t>
            </w:r>
            <w:proofErr w:type="spellEnd"/>
            <w:r w:rsidR="00CA0BBC">
              <w:rPr>
                <w:rFonts w:ascii="Comic Sans MS" w:hAnsi="Comic Sans MS"/>
                <w:sz w:val="16"/>
                <w:szCs w:val="16"/>
              </w:rPr>
              <w:t xml:space="preserve"> Rapid Catch Up </w:t>
            </w:r>
          </w:p>
          <w:p w:rsidR="00CA0BBC" w:rsidRPr="00005B25" w:rsidRDefault="00CA0BBC" w:rsidP="00B4668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Little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Wandle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SEND programme </w:t>
            </w:r>
          </w:p>
          <w:p w:rsidR="00B164FF" w:rsidRPr="00005B25" w:rsidRDefault="00CA0BBC" w:rsidP="00B4668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 Write From The S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tart</w:t>
            </w:r>
          </w:p>
          <w:p w:rsidR="00B164FF" w:rsidRDefault="00CA0BBC" w:rsidP="00B4668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-Write D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ance (FS2)</w:t>
            </w:r>
          </w:p>
          <w:p w:rsidR="00CA0BBC" w:rsidRPr="00005B25" w:rsidRDefault="00CA0BBC" w:rsidP="00B4668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-Listening Leopard </w:t>
            </w:r>
          </w:p>
          <w:p w:rsidR="00B164FF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 small group catch up programmes (writing, maths, spelling </w:t>
            </w:r>
            <w:proofErr w:type="spellStart"/>
            <w:r w:rsidRPr="00005B25">
              <w:rPr>
                <w:rFonts w:ascii="Comic Sans MS" w:hAnsi="Comic Sans MS"/>
                <w:sz w:val="16"/>
                <w:szCs w:val="16"/>
              </w:rPr>
              <w:t>e.t.c</w:t>
            </w:r>
            <w:proofErr w:type="spellEnd"/>
            <w:r w:rsidRPr="00005B25"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B164FF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-Birmingham toolkit assessment ladders (specific targets for support plans)</w:t>
            </w:r>
          </w:p>
          <w:p w:rsidR="00B164FF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 crea</w:t>
            </w:r>
            <w:r w:rsidR="00FF5030">
              <w:rPr>
                <w:rFonts w:ascii="Comic Sans MS" w:hAnsi="Comic Sans MS"/>
                <w:sz w:val="16"/>
                <w:szCs w:val="16"/>
              </w:rPr>
              <w:t>m workbooks</w:t>
            </w:r>
          </w:p>
          <w:p w:rsidR="00B164FF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FF5030">
              <w:rPr>
                <w:rFonts w:ascii="Comic Sans MS" w:hAnsi="Comic Sans MS"/>
                <w:sz w:val="16"/>
                <w:szCs w:val="16"/>
              </w:rPr>
              <w:t xml:space="preserve">coloured </w:t>
            </w:r>
            <w:r w:rsidRPr="00005B25">
              <w:rPr>
                <w:rFonts w:ascii="Comic Sans MS" w:hAnsi="Comic Sans MS"/>
                <w:sz w:val="16"/>
                <w:szCs w:val="16"/>
              </w:rPr>
              <w:t xml:space="preserve">overlays </w:t>
            </w:r>
          </w:p>
          <w:p w:rsidR="00FF5030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-Clicker8 programme</w:t>
            </w:r>
          </w:p>
          <w:p w:rsidR="00B164FF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-writing supports on cream paper</w:t>
            </w:r>
          </w:p>
          <w:p w:rsidR="00B164FF" w:rsidRPr="00005B25" w:rsidRDefault="00B164FF" w:rsidP="00B4668B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-dyslexia aid app </w:t>
            </w:r>
          </w:p>
          <w:p w:rsidR="00B164FF" w:rsidRPr="00005B25" w:rsidRDefault="00B164FF" w:rsidP="00B55705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-READ intervention  </w:t>
            </w:r>
          </w:p>
          <w:p w:rsidR="00304BBE" w:rsidRDefault="00E42373" w:rsidP="00304BBE">
            <w:pPr>
              <w:tabs>
                <w:tab w:val="left" w:pos="1956"/>
              </w:tabs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-voice recorders</w:t>
            </w:r>
            <w:r w:rsidR="00304BBE" w:rsidRPr="00005B25">
              <w:rPr>
                <w:rFonts w:ascii="Comic Sans MS" w:hAnsi="Comic Sans MS"/>
                <w:sz w:val="16"/>
                <w:szCs w:val="16"/>
              </w:rPr>
              <w:tab/>
            </w:r>
          </w:p>
          <w:p w:rsidR="00FF5030" w:rsidRPr="00005B25" w:rsidRDefault="00FF5030" w:rsidP="00304BBE">
            <w:pPr>
              <w:tabs>
                <w:tab w:val="left" w:pos="1956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nessy</w:t>
            </w:r>
            <w:proofErr w:type="spellEnd"/>
          </w:p>
          <w:p w:rsidR="00005B25" w:rsidRPr="00005B25" w:rsidRDefault="00005B25" w:rsidP="00304BBE">
            <w:pPr>
              <w:tabs>
                <w:tab w:val="left" w:pos="1956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  <w:vMerge w:val="restart"/>
          </w:tcPr>
          <w:p w:rsidR="00B164FF" w:rsidRPr="00005B25" w:rsidRDefault="00B164FF" w:rsidP="002B28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EHCP</w:t>
            </w:r>
            <w:r w:rsidR="00237488" w:rsidRPr="00005B25">
              <w:rPr>
                <w:rFonts w:ascii="Comic Sans MS" w:hAnsi="Comic Sans MS"/>
                <w:sz w:val="16"/>
                <w:szCs w:val="16"/>
              </w:rPr>
              <w:t xml:space="preserve"> with planned targets</w:t>
            </w:r>
          </w:p>
          <w:p w:rsidR="00B164FF" w:rsidRPr="00005B25" w:rsidRDefault="00B164FF" w:rsidP="002B28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Pupil</w:t>
            </w:r>
            <w:r w:rsidRPr="00005B25">
              <w:rPr>
                <w:rFonts w:ascii="Comic Sans MS" w:hAnsi="Comic Sans MS" w:cs="Calibri"/>
                <w:sz w:val="16"/>
                <w:szCs w:val="16"/>
              </w:rPr>
              <w:t>’</w:t>
            </w:r>
            <w:r w:rsidRPr="00005B25">
              <w:rPr>
                <w:rFonts w:ascii="Comic Sans MS" w:hAnsi="Comic Sans MS"/>
                <w:sz w:val="16"/>
                <w:szCs w:val="16"/>
              </w:rPr>
              <w:t xml:space="preserve">s curriculum is personalised and </w:t>
            </w:r>
            <w:r w:rsidR="009F7CCB">
              <w:rPr>
                <w:rFonts w:ascii="Comic Sans MS" w:hAnsi="Comic Sans MS"/>
                <w:sz w:val="16"/>
                <w:szCs w:val="16"/>
              </w:rPr>
              <w:t>tailored towards individual needs</w:t>
            </w:r>
          </w:p>
          <w:p w:rsidR="00B164FF" w:rsidRPr="00005B25" w:rsidRDefault="00B164FF" w:rsidP="002B28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Activities focus on key skills and Social, Emotional, Behavioural outcomes throughout the school day.- Emotional Literacy skills embedded in curriculum</w:t>
            </w:r>
          </w:p>
          <w:p w:rsidR="00B164FF" w:rsidRPr="00005B25" w:rsidRDefault="00B164FF" w:rsidP="00B164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Multi-agency meetings with continual support from outside agencies </w:t>
            </w:r>
            <w:proofErr w:type="spellStart"/>
            <w:r w:rsidRPr="00005B25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Pr="00005B2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42373" w:rsidRPr="00005B25">
              <w:rPr>
                <w:rFonts w:ascii="Comic Sans MS" w:hAnsi="Comic Sans MS"/>
                <w:sz w:val="16"/>
                <w:szCs w:val="16"/>
              </w:rPr>
              <w:t xml:space="preserve">Specialist Inclusion Team, </w:t>
            </w:r>
            <w:r w:rsidRPr="00005B25">
              <w:rPr>
                <w:rFonts w:ascii="Comic Sans MS" w:hAnsi="Comic Sans MS"/>
                <w:sz w:val="16"/>
                <w:szCs w:val="16"/>
              </w:rPr>
              <w:t>CAMHS, Education Psychologist, Aspire</w:t>
            </w:r>
            <w:r w:rsidR="00304BBE" w:rsidRPr="00005B25">
              <w:rPr>
                <w:rFonts w:ascii="Comic Sans MS" w:hAnsi="Comic Sans MS"/>
                <w:sz w:val="16"/>
                <w:szCs w:val="16"/>
              </w:rPr>
              <w:t xml:space="preserve"> Outreach team</w:t>
            </w:r>
            <w:r w:rsidRPr="00005B25">
              <w:rPr>
                <w:rFonts w:ascii="Comic Sans MS" w:hAnsi="Comic Sans MS"/>
                <w:sz w:val="16"/>
                <w:szCs w:val="16"/>
              </w:rPr>
              <w:t xml:space="preserve">, Early help </w:t>
            </w:r>
            <w:proofErr w:type="spellStart"/>
            <w:r w:rsidRPr="00005B25">
              <w:rPr>
                <w:rFonts w:ascii="Comic Sans MS" w:hAnsi="Comic Sans MS"/>
                <w:sz w:val="16"/>
                <w:szCs w:val="16"/>
              </w:rPr>
              <w:t>e.t.c</w:t>
            </w:r>
            <w:proofErr w:type="spellEnd"/>
          </w:p>
          <w:p w:rsidR="00B164FF" w:rsidRPr="00005B25" w:rsidRDefault="00B164FF" w:rsidP="00B164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Timetabled use of sensory room</w:t>
            </w:r>
          </w:p>
          <w:p w:rsidR="00B164FF" w:rsidRPr="00005B25" w:rsidRDefault="00237488" w:rsidP="00B164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Targeted support planned</w:t>
            </w:r>
            <w:r w:rsidR="00A81438">
              <w:rPr>
                <w:rFonts w:ascii="Comic Sans MS" w:hAnsi="Comic Sans MS"/>
                <w:sz w:val="16"/>
                <w:szCs w:val="16"/>
              </w:rPr>
              <w:t xml:space="preserve"> termly </w:t>
            </w:r>
            <w:r w:rsidRPr="00005B2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05B25" w:rsidRPr="00005B25" w:rsidRDefault="00005B25" w:rsidP="00B164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1:1 support from key adult in school </w:t>
            </w:r>
          </w:p>
        </w:tc>
      </w:tr>
      <w:tr w:rsidR="00B164FF" w:rsidRPr="00005B25" w:rsidTr="00005B25">
        <w:trPr>
          <w:trHeight w:val="3413"/>
        </w:trPr>
        <w:tc>
          <w:tcPr>
            <w:tcW w:w="2547" w:type="dxa"/>
          </w:tcPr>
          <w:p w:rsidR="00B164FF" w:rsidRPr="00005B25" w:rsidRDefault="00B164FF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Communication and interaction</w:t>
            </w:r>
          </w:p>
        </w:tc>
        <w:tc>
          <w:tcPr>
            <w:tcW w:w="4753" w:type="dxa"/>
            <w:vMerge/>
          </w:tcPr>
          <w:p w:rsidR="00B164FF" w:rsidRPr="00005B25" w:rsidRDefault="00B164FF" w:rsidP="00B66B6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</w:tcPr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Time to talk intervention 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EF3DF7">
              <w:rPr>
                <w:rFonts w:ascii="Comic Sans MS" w:hAnsi="Comic Sans MS"/>
                <w:sz w:val="16"/>
                <w:szCs w:val="16"/>
              </w:rPr>
              <w:t>S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ocially speaking intervention 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Speech and language targets 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Social skill</w:t>
            </w:r>
            <w:r w:rsidR="00EF3DF7">
              <w:rPr>
                <w:rFonts w:ascii="Comic Sans MS" w:hAnsi="Comic Sans MS"/>
                <w:sz w:val="16"/>
                <w:szCs w:val="16"/>
              </w:rPr>
              <w:t>s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 programme (FS2)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Social stories intervention </w:t>
            </w:r>
          </w:p>
          <w:p w:rsidR="00FF5030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FF5030">
              <w:rPr>
                <w:rFonts w:ascii="Comic Sans MS" w:hAnsi="Comic Sans MS"/>
                <w:sz w:val="16"/>
                <w:szCs w:val="16"/>
              </w:rPr>
              <w:t>personalised timetable</w:t>
            </w:r>
          </w:p>
          <w:p w:rsidR="00EF3DF7" w:rsidRDefault="00EF3DF7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-comic strip conversations </w:t>
            </w:r>
          </w:p>
          <w:p w:rsidR="00EF3DF7" w:rsidRDefault="00EF3DF7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visual prompts and instructions </w:t>
            </w:r>
          </w:p>
          <w:p w:rsidR="00E92A4B" w:rsidRDefault="00E92A4B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explicit modelling of a social script </w:t>
            </w:r>
          </w:p>
          <w:p w:rsidR="00EF3DF7" w:rsidRDefault="00EF3DF7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</w:t>
            </w:r>
            <w:proofErr w:type="gramStart"/>
            <w:r w:rsidR="00B832E3">
              <w:rPr>
                <w:rFonts w:ascii="Comic Sans MS" w:hAnsi="Comic Sans MS"/>
                <w:sz w:val="16"/>
                <w:szCs w:val="16"/>
              </w:rPr>
              <w:t>support</w:t>
            </w:r>
            <w:proofErr w:type="gramEnd"/>
            <w:r w:rsidR="00B832E3">
              <w:rPr>
                <w:rFonts w:ascii="Comic Sans MS" w:hAnsi="Comic Sans MS"/>
                <w:sz w:val="16"/>
                <w:szCs w:val="16"/>
              </w:rPr>
              <w:t xml:space="preserve"> during unstructured times </w:t>
            </w:r>
            <w:proofErr w:type="spellStart"/>
            <w:r w:rsidR="00B832E3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="00B832E3">
              <w:rPr>
                <w:rFonts w:ascii="Comic Sans MS" w:hAnsi="Comic Sans MS"/>
                <w:sz w:val="16"/>
                <w:szCs w:val="16"/>
              </w:rPr>
              <w:t xml:space="preserve"> break times</w:t>
            </w:r>
            <w:r w:rsidR="00E92A4B">
              <w:rPr>
                <w:rFonts w:ascii="Comic Sans MS" w:hAnsi="Comic Sans MS"/>
                <w:sz w:val="16"/>
                <w:szCs w:val="16"/>
              </w:rPr>
              <w:t xml:space="preserve">, choosing time </w:t>
            </w:r>
            <w:r w:rsidR="00B832E3">
              <w:rPr>
                <w:rFonts w:ascii="Comic Sans MS" w:hAnsi="Comic Sans MS"/>
                <w:sz w:val="16"/>
                <w:szCs w:val="16"/>
              </w:rPr>
              <w:t xml:space="preserve">and lunchtimes. </w:t>
            </w:r>
          </w:p>
          <w:p w:rsidR="00B832E3" w:rsidRDefault="00C95E9A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ABC chart </w:t>
            </w:r>
          </w:p>
          <w:p w:rsidR="00436E94" w:rsidRDefault="00436E94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-changing use of language </w:t>
            </w:r>
            <w:r w:rsidR="00761037">
              <w:rPr>
                <w:rFonts w:ascii="Comic Sans MS" w:hAnsi="Comic Sans MS"/>
                <w:sz w:val="16"/>
                <w:szCs w:val="16"/>
              </w:rPr>
              <w:t>to support individual needs</w:t>
            </w:r>
          </w:p>
          <w:p w:rsidR="00B832E3" w:rsidRDefault="00B832E3" w:rsidP="0023748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F3DF7" w:rsidRPr="00005B25" w:rsidRDefault="00EF3DF7" w:rsidP="0023748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  <w:vMerge/>
          </w:tcPr>
          <w:p w:rsidR="00B164FF" w:rsidRPr="00005B25" w:rsidRDefault="00B164FF" w:rsidP="002B28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64FF" w:rsidRPr="00005B25" w:rsidTr="00005B25">
        <w:trPr>
          <w:trHeight w:val="2029"/>
        </w:trPr>
        <w:tc>
          <w:tcPr>
            <w:tcW w:w="2547" w:type="dxa"/>
          </w:tcPr>
          <w:p w:rsidR="00B164FF" w:rsidRPr="00005B25" w:rsidRDefault="00B164FF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lastRenderedPageBreak/>
              <w:t xml:space="preserve">Social, emotional and mental health </w:t>
            </w:r>
          </w:p>
        </w:tc>
        <w:tc>
          <w:tcPr>
            <w:tcW w:w="4753" w:type="dxa"/>
            <w:vMerge/>
          </w:tcPr>
          <w:p w:rsidR="00B164FF" w:rsidRPr="00005B25" w:rsidRDefault="00B164FF" w:rsidP="00B66B6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</w:tcPr>
          <w:p w:rsidR="00D67129" w:rsidRPr="00005B25" w:rsidRDefault="00237488" w:rsidP="00237488">
            <w:pPr>
              <w:spacing w:after="200" w:line="276" w:lineRule="auto"/>
              <w:contextualSpacing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>Social stories intervention</w:t>
            </w:r>
            <w:r w:rsidR="00D67129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Boxall profile assessment </w:t>
            </w:r>
            <w:r w:rsidR="00D67129" w:rsidRPr="00005B25">
              <w:rPr>
                <w:rFonts w:ascii="Comic Sans MS" w:eastAsia="Calibri" w:hAnsi="Comic Sans MS" w:cs="Times New Roman"/>
                <w:sz w:val="16"/>
                <w:szCs w:val="16"/>
              </w:rPr>
              <w:t>and individualised support programmes based on this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‘Circle of friends’  intervention  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ABC chart 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Individual reward system </w:t>
            </w:r>
            <w:r w:rsidR="00304BBE" w:rsidRPr="00005B25">
              <w:rPr>
                <w:rFonts w:ascii="Comic Sans MS" w:eastAsia="Calibri" w:hAnsi="Comic Sans MS" w:cs="Times New Roman"/>
                <w:sz w:val="16"/>
                <w:szCs w:val="16"/>
              </w:rPr>
              <w:t>/ behaviour plan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>Adapt curriculum to meet pupils’ needs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eastAsia="Calibri" w:hAnsi="Comic Sans MS" w:cs="Times New Roman"/>
                <w:sz w:val="16"/>
                <w:szCs w:val="16"/>
              </w:rPr>
              <w:t>-</w:t>
            </w:r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ELSA intervention - building specific skills </w:t>
            </w:r>
            <w:proofErr w:type="spellStart"/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>e.g</w:t>
            </w:r>
            <w:proofErr w:type="spellEnd"/>
            <w:r w:rsidR="00B164FF" w:rsidRPr="00005B25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resilience, managing anger (R.G)</w:t>
            </w:r>
          </w:p>
          <w:p w:rsidR="00B164FF" w:rsidRPr="00005B25" w:rsidRDefault="00237488" w:rsidP="00237488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planned in sensory room time</w:t>
            </w:r>
          </w:p>
          <w:p w:rsidR="00B164FF" w:rsidRDefault="00237488" w:rsidP="00237488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FF5030">
              <w:rPr>
                <w:rFonts w:ascii="Comic Sans MS" w:hAnsi="Comic Sans MS"/>
                <w:sz w:val="16"/>
                <w:szCs w:val="16"/>
              </w:rPr>
              <w:t>Lego Therapy</w:t>
            </w:r>
          </w:p>
          <w:p w:rsidR="00FF5030" w:rsidRDefault="00FF5030" w:rsidP="00237488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Anxiety gremlin </w:t>
            </w:r>
          </w:p>
          <w:p w:rsidR="001423FD" w:rsidRDefault="001423FD" w:rsidP="00237488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-zones of regulation </w:t>
            </w:r>
          </w:p>
          <w:p w:rsidR="00436E94" w:rsidRDefault="00436E94" w:rsidP="00237488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-proud books </w:t>
            </w:r>
          </w:p>
          <w:p w:rsidR="00B164FF" w:rsidRPr="00005B25" w:rsidRDefault="00B164FF" w:rsidP="00FF5030">
            <w:pPr>
              <w:spacing w:after="200" w:line="276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  <w:vMerge/>
          </w:tcPr>
          <w:p w:rsidR="00B164FF" w:rsidRPr="00005B25" w:rsidRDefault="00B164FF" w:rsidP="002B28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64FF" w:rsidRPr="00005B25" w:rsidTr="00005B25">
        <w:trPr>
          <w:trHeight w:val="63"/>
        </w:trPr>
        <w:tc>
          <w:tcPr>
            <w:tcW w:w="2547" w:type="dxa"/>
          </w:tcPr>
          <w:p w:rsidR="00B164FF" w:rsidRPr="00005B25" w:rsidRDefault="00B164FF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Physical and sensory</w:t>
            </w:r>
          </w:p>
        </w:tc>
        <w:tc>
          <w:tcPr>
            <w:tcW w:w="4753" w:type="dxa"/>
            <w:vMerge/>
          </w:tcPr>
          <w:p w:rsidR="00B164FF" w:rsidRPr="00005B25" w:rsidRDefault="00B164FF" w:rsidP="002B28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</w:tcPr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brain breaks 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304BBE" w:rsidRPr="00005B25">
              <w:rPr>
                <w:rFonts w:ascii="Comic Sans MS" w:hAnsi="Comic Sans MS"/>
                <w:sz w:val="16"/>
                <w:szCs w:val="16"/>
              </w:rPr>
              <w:t xml:space="preserve">regular 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large movement breaks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pencil grip</w:t>
            </w:r>
          </w:p>
          <w:p w:rsidR="00B164FF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standing desks</w:t>
            </w:r>
          </w:p>
          <w:p w:rsidR="00FF5030" w:rsidRPr="00005B25" w:rsidRDefault="00FF5030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-writing slopes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wobble cushions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sensory toys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>planned in sensory room time</w:t>
            </w:r>
          </w:p>
          <w:p w:rsidR="00B164FF" w:rsidRPr="00005B25" w:rsidRDefault="00237488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>-</w:t>
            </w:r>
            <w:r w:rsidR="00B164FF" w:rsidRPr="00005B25">
              <w:rPr>
                <w:rFonts w:ascii="Comic Sans MS" w:hAnsi="Comic Sans MS"/>
                <w:sz w:val="16"/>
                <w:szCs w:val="16"/>
              </w:rPr>
              <w:t xml:space="preserve">adjustments to uniform </w:t>
            </w:r>
          </w:p>
          <w:p w:rsidR="00304BBE" w:rsidRDefault="00304BBE" w:rsidP="00237488">
            <w:pPr>
              <w:rPr>
                <w:rFonts w:ascii="Comic Sans MS" w:hAnsi="Comic Sans MS"/>
                <w:sz w:val="16"/>
                <w:szCs w:val="16"/>
              </w:rPr>
            </w:pPr>
            <w:r w:rsidRPr="00005B25">
              <w:rPr>
                <w:rFonts w:ascii="Comic Sans MS" w:hAnsi="Comic Sans MS"/>
                <w:sz w:val="16"/>
                <w:szCs w:val="16"/>
              </w:rPr>
              <w:t xml:space="preserve">-adjustments to lunchtime arrangements </w:t>
            </w:r>
          </w:p>
          <w:p w:rsidR="00FF5030" w:rsidRDefault="00FF5030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-coloured line guides</w:t>
            </w:r>
          </w:p>
          <w:p w:rsidR="00FF5030" w:rsidRDefault="00FF5030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-bubble writing lines </w:t>
            </w:r>
          </w:p>
          <w:p w:rsidR="00A57783" w:rsidRDefault="00A57783" w:rsidP="002374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 gross motor skills programme (KIXX Thursday pm)</w:t>
            </w:r>
          </w:p>
          <w:p w:rsidR="001423FD" w:rsidRDefault="001423FD" w:rsidP="00237488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F5030" w:rsidRPr="00005B25" w:rsidRDefault="00FF5030" w:rsidP="0023748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44" w:type="dxa"/>
            <w:vMerge/>
          </w:tcPr>
          <w:p w:rsidR="00B164FF" w:rsidRPr="00005B25" w:rsidRDefault="00B164FF" w:rsidP="00B66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B66B6C" w:rsidRPr="00005B25" w:rsidRDefault="00B66B6C" w:rsidP="00B66B6C">
      <w:pPr>
        <w:jc w:val="center"/>
        <w:rPr>
          <w:rFonts w:ascii="Comic Sans MS" w:hAnsi="Comic Sans MS"/>
          <w:sz w:val="16"/>
          <w:szCs w:val="16"/>
        </w:rPr>
      </w:pPr>
    </w:p>
    <w:sectPr w:rsidR="00B66B6C" w:rsidRPr="00005B25" w:rsidSect="00B66B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445"/>
    <w:multiLevelType w:val="hybridMultilevel"/>
    <w:tmpl w:val="997CA7AC"/>
    <w:lvl w:ilvl="0" w:tplc="9CA038D4">
      <w:start w:val="2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D59"/>
    <w:multiLevelType w:val="hybridMultilevel"/>
    <w:tmpl w:val="11B81888"/>
    <w:lvl w:ilvl="0" w:tplc="D932F9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C"/>
    <w:rsid w:val="00005B25"/>
    <w:rsid w:val="001423FD"/>
    <w:rsid w:val="00237488"/>
    <w:rsid w:val="00280ED8"/>
    <w:rsid w:val="002B28BB"/>
    <w:rsid w:val="00304BBE"/>
    <w:rsid w:val="00436E94"/>
    <w:rsid w:val="00503307"/>
    <w:rsid w:val="00761037"/>
    <w:rsid w:val="008B676D"/>
    <w:rsid w:val="009F163B"/>
    <w:rsid w:val="009F7CCB"/>
    <w:rsid w:val="00A57783"/>
    <w:rsid w:val="00A81438"/>
    <w:rsid w:val="00B164FF"/>
    <w:rsid w:val="00B4668B"/>
    <w:rsid w:val="00B55705"/>
    <w:rsid w:val="00B66B6C"/>
    <w:rsid w:val="00B832E3"/>
    <w:rsid w:val="00C95E9A"/>
    <w:rsid w:val="00CA0BBC"/>
    <w:rsid w:val="00D67129"/>
    <w:rsid w:val="00DC0FC0"/>
    <w:rsid w:val="00E42373"/>
    <w:rsid w:val="00E92A4B"/>
    <w:rsid w:val="00EF3DF7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27E4"/>
  <w15:chartTrackingRefBased/>
  <w15:docId w15:val="{452F1916-50B4-4225-8405-06DE64F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8B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Hawksworth</dc:creator>
  <cp:keywords/>
  <dc:description/>
  <cp:lastModifiedBy>L Hawksworth</cp:lastModifiedBy>
  <cp:revision>2</cp:revision>
  <dcterms:created xsi:type="dcterms:W3CDTF">2023-11-23T12:28:00Z</dcterms:created>
  <dcterms:modified xsi:type="dcterms:W3CDTF">2023-11-23T12:28:00Z</dcterms:modified>
</cp:coreProperties>
</file>