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E1E92" w14:textId="0A2C656F" w:rsidR="00101A2B" w:rsidRPr="003E23A0" w:rsidRDefault="00101A2B" w:rsidP="00101A2B">
      <w:pPr>
        <w:rPr>
          <w:sz w:val="28"/>
          <w:szCs w:val="28"/>
          <w:u w:val="single"/>
        </w:rPr>
      </w:pPr>
      <w:bookmarkStart w:id="0" w:name="_GoBack"/>
      <w:bookmarkEnd w:id="0"/>
      <w:r w:rsidRPr="003E23A0">
        <w:rPr>
          <w:sz w:val="28"/>
          <w:szCs w:val="28"/>
          <w:u w:val="single"/>
        </w:rPr>
        <w:t xml:space="preserve">Sandbach Primary Academy Year </w:t>
      </w:r>
      <w:r>
        <w:rPr>
          <w:sz w:val="28"/>
          <w:szCs w:val="28"/>
          <w:u w:val="single"/>
        </w:rPr>
        <w:t>5 and 6</w:t>
      </w:r>
    </w:p>
    <w:p w14:paraId="18A37EB3" w14:textId="77777777" w:rsidR="007743C9" w:rsidRDefault="00101A2B" w:rsidP="00101A2B">
      <w:pPr>
        <w:rPr>
          <w:sz w:val="28"/>
          <w:szCs w:val="28"/>
        </w:rPr>
      </w:pPr>
      <w:r w:rsidRPr="003E23A0">
        <w:rPr>
          <w:sz w:val="28"/>
          <w:szCs w:val="28"/>
        </w:rPr>
        <w:t xml:space="preserve">At Sandbach Primary Academy, Nursery, Reception, Year 1 and Year 2 children are taught in single-age, mixed attainment classes. Years 3 and 4 and years 5 and 6 are taught in mixed-age, mixed attainment classes. </w:t>
      </w:r>
    </w:p>
    <w:p w14:paraId="35A79CD5" w14:textId="2567C2A8" w:rsidR="00101A2B" w:rsidRDefault="00101A2B" w:rsidP="00101A2B">
      <w:pPr>
        <w:rPr>
          <w:rStyle w:val="Hyperlink"/>
          <w:rFonts w:eastAsia="Times New Roman" w:cs="Calibri"/>
          <w:kern w:val="0"/>
          <w:sz w:val="28"/>
          <w:szCs w:val="28"/>
          <w:lang w:eastAsia="en-GB"/>
          <w14:ligatures w14:val="none"/>
        </w:rPr>
      </w:pPr>
      <w:r w:rsidRPr="003E23A0">
        <w:rPr>
          <w:sz w:val="28"/>
          <w:szCs w:val="28"/>
        </w:rPr>
        <w:t xml:space="preserve">Year 1 and 2 follow the </w:t>
      </w:r>
      <w:r w:rsidRPr="003E23A0">
        <w:rPr>
          <w:rFonts w:eastAsia="Times New Roman" w:cs="Calibri"/>
          <w:kern w:val="0"/>
          <w:sz w:val="28"/>
          <w:szCs w:val="28"/>
          <w:lang w:eastAsia="en-GB"/>
          <w14:ligatures w14:val="none"/>
        </w:rPr>
        <w:t>Oak National Academy Curriculum Plans for KS</w:t>
      </w:r>
      <w:r>
        <w:rPr>
          <w:rFonts w:eastAsia="Times New Roman" w:cs="Calibri"/>
          <w:kern w:val="0"/>
          <w:sz w:val="28"/>
          <w:szCs w:val="28"/>
          <w:lang w:eastAsia="en-GB"/>
          <w14:ligatures w14:val="none"/>
        </w:rPr>
        <w:t>1</w:t>
      </w:r>
      <w:r>
        <w:rPr>
          <w:rStyle w:val="Hyperlink"/>
          <w:rFonts w:eastAsia="Times New Roman" w:cs="Calibri"/>
          <w:kern w:val="0"/>
          <w:sz w:val="28"/>
          <w:szCs w:val="28"/>
          <w:lang w:eastAsia="en-GB"/>
          <w14:ligatures w14:val="none"/>
        </w:rPr>
        <w:t>.</w:t>
      </w:r>
    </w:p>
    <w:p w14:paraId="7A387064" w14:textId="77777777" w:rsidR="00101A2B" w:rsidRPr="003E23A0" w:rsidRDefault="00101A2B" w:rsidP="00101A2B">
      <w:pPr>
        <w:rPr>
          <w:sz w:val="28"/>
          <w:szCs w:val="28"/>
        </w:rPr>
      </w:pPr>
      <w:r w:rsidRPr="003E23A0">
        <w:rPr>
          <w:sz w:val="28"/>
          <w:szCs w:val="28"/>
        </w:rPr>
        <w:t xml:space="preserve">In our mixed age classes (year 3-4 and year 5-6), with the support of the Maths Hub, we have carefully aligned the units to allow both year groups to be taught together. These classes follow a two-year cycle, ensuring that they meet all objectives in a coherent sequence. </w:t>
      </w:r>
    </w:p>
    <w:p w14:paraId="623CA470" w14:textId="5D4140D0" w:rsidR="00101A2B" w:rsidRPr="003E23A0" w:rsidRDefault="00101A2B" w:rsidP="00101A2B">
      <w:pPr>
        <w:rPr>
          <w:sz w:val="28"/>
          <w:szCs w:val="28"/>
        </w:rPr>
      </w:pPr>
      <w:r w:rsidRPr="003E23A0">
        <w:rPr>
          <w:sz w:val="28"/>
          <w:szCs w:val="28"/>
        </w:rPr>
        <w:t>The National Curriculum states:</w:t>
      </w:r>
      <w:r w:rsidRPr="003E23A0">
        <w:rPr>
          <w:sz w:val="28"/>
          <w:szCs w:val="28"/>
        </w:rPr>
        <w:br/>
      </w:r>
      <w:r w:rsidR="00387E75" w:rsidRPr="00387E75">
        <w:rPr>
          <w:sz w:val="28"/>
          <w:szCs w:val="28"/>
        </w:rPr>
        <w:t>The programmes of study for mathematics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w:t>
      </w:r>
    </w:p>
    <w:p w14:paraId="4B7D3D1F" w14:textId="19E4F4AA" w:rsidR="00101A2B" w:rsidRPr="003E23A0" w:rsidRDefault="00101A2B" w:rsidP="00101A2B">
      <w:pPr>
        <w:rPr>
          <w:sz w:val="28"/>
          <w:szCs w:val="28"/>
        </w:rPr>
      </w:pPr>
      <w:r w:rsidRPr="003E23A0">
        <w:rPr>
          <w:sz w:val="28"/>
          <w:szCs w:val="28"/>
        </w:rPr>
        <w:t>The two-year cycle</w:t>
      </w:r>
      <w:r w:rsidR="00387E75">
        <w:rPr>
          <w:sz w:val="28"/>
          <w:szCs w:val="28"/>
        </w:rPr>
        <w:t xml:space="preserve"> for Year 5 and 6</w:t>
      </w:r>
      <w:r w:rsidRPr="003E23A0">
        <w:rPr>
          <w:sz w:val="28"/>
          <w:szCs w:val="28"/>
        </w:rPr>
        <w:t xml:space="preserve"> is detailed below.</w:t>
      </w:r>
    </w:p>
    <w:p w14:paraId="1E9E9F56" w14:textId="77777777" w:rsidR="00101A2B" w:rsidRPr="003E23A0" w:rsidRDefault="00101A2B" w:rsidP="00101A2B">
      <w:pPr>
        <w:rPr>
          <w:sz w:val="28"/>
          <w:szCs w:val="28"/>
        </w:rPr>
      </w:pPr>
      <w:r w:rsidRPr="003E23A0">
        <w:rPr>
          <w:rFonts w:ascii="Segoe UI Emoji" w:hAnsi="Segoe UI Emoji" w:cs="Segoe UI Emoji"/>
          <w:sz w:val="18"/>
          <w:szCs w:val="18"/>
        </w:rPr>
        <w:t>⚓</w:t>
      </w:r>
      <w:r w:rsidRPr="003E23A0">
        <w:rPr>
          <w:sz w:val="18"/>
          <w:szCs w:val="18"/>
        </w:rPr>
        <w:t xml:space="preserve"> </w:t>
      </w:r>
      <w:r w:rsidRPr="003E23A0">
        <w:rPr>
          <w:sz w:val="28"/>
          <w:szCs w:val="28"/>
        </w:rPr>
        <w:t>Indicates Blocks which appear in both years.</w:t>
      </w:r>
    </w:p>
    <w:p w14:paraId="70E40B25" w14:textId="77777777" w:rsidR="00101A2B" w:rsidRDefault="00101A2B">
      <w:r>
        <w:br w:type="page"/>
      </w:r>
    </w:p>
    <w:tbl>
      <w:tblPr>
        <w:tblStyle w:val="TableGrid"/>
        <w:tblW w:w="0" w:type="auto"/>
        <w:tblLook w:val="04A0" w:firstRow="1" w:lastRow="0" w:firstColumn="1" w:lastColumn="0" w:noHBand="0" w:noVBand="1"/>
      </w:tblPr>
      <w:tblGrid>
        <w:gridCol w:w="872"/>
        <w:gridCol w:w="868"/>
        <w:gridCol w:w="1089"/>
        <w:gridCol w:w="8"/>
        <w:gridCol w:w="800"/>
        <w:gridCol w:w="575"/>
        <w:gridCol w:w="936"/>
        <w:gridCol w:w="1047"/>
        <w:gridCol w:w="1107"/>
        <w:gridCol w:w="884"/>
        <w:gridCol w:w="761"/>
        <w:gridCol w:w="1179"/>
        <w:gridCol w:w="907"/>
        <w:gridCol w:w="1214"/>
        <w:gridCol w:w="560"/>
        <w:gridCol w:w="559"/>
        <w:gridCol w:w="582"/>
      </w:tblGrid>
      <w:tr w:rsidR="00812918" w:rsidRPr="00237C63" w14:paraId="7ED0853F" w14:textId="5F03189E" w:rsidTr="00101A2B">
        <w:tc>
          <w:tcPr>
            <w:tcW w:w="872" w:type="dxa"/>
            <w:tcBorders>
              <w:bottom w:val="single" w:sz="2" w:space="0" w:color="auto"/>
            </w:tcBorders>
          </w:tcPr>
          <w:p w14:paraId="16CF6704" w14:textId="28FC44B1" w:rsidR="009A3D28" w:rsidRPr="00237C63" w:rsidRDefault="009A3D28">
            <w:pPr>
              <w:rPr>
                <w:sz w:val="16"/>
                <w:szCs w:val="16"/>
              </w:rPr>
            </w:pPr>
            <w:r w:rsidRPr="00237C63">
              <w:rPr>
                <w:sz w:val="16"/>
                <w:szCs w:val="16"/>
              </w:rPr>
              <w:lastRenderedPageBreak/>
              <w:t xml:space="preserve">Year </w:t>
            </w:r>
            <w:r w:rsidR="000D712F">
              <w:rPr>
                <w:sz w:val="16"/>
                <w:szCs w:val="16"/>
              </w:rPr>
              <w:t xml:space="preserve">5 / 6 </w:t>
            </w:r>
            <w:r w:rsidR="00722CDC" w:rsidRPr="00A61B42">
              <w:rPr>
                <w:sz w:val="16"/>
                <w:szCs w:val="16"/>
                <w:highlight w:val="yellow"/>
              </w:rPr>
              <w:t>A</w:t>
            </w:r>
          </w:p>
        </w:tc>
        <w:tc>
          <w:tcPr>
            <w:tcW w:w="868" w:type="dxa"/>
            <w:tcBorders>
              <w:bottom w:val="single" w:sz="2" w:space="0" w:color="auto"/>
            </w:tcBorders>
            <w:vAlign w:val="center"/>
          </w:tcPr>
          <w:p w14:paraId="2DAFC425" w14:textId="2F402473"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w:t>
            </w:r>
          </w:p>
        </w:tc>
        <w:tc>
          <w:tcPr>
            <w:tcW w:w="1089" w:type="dxa"/>
            <w:tcBorders>
              <w:bottom w:val="single" w:sz="2" w:space="0" w:color="auto"/>
            </w:tcBorders>
            <w:vAlign w:val="center"/>
          </w:tcPr>
          <w:p w14:paraId="4B04820D" w14:textId="4AC32A84"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2</w:t>
            </w:r>
          </w:p>
        </w:tc>
        <w:tc>
          <w:tcPr>
            <w:tcW w:w="808" w:type="dxa"/>
            <w:gridSpan w:val="2"/>
            <w:tcBorders>
              <w:bottom w:val="single" w:sz="2" w:space="0" w:color="auto"/>
            </w:tcBorders>
            <w:vAlign w:val="center"/>
          </w:tcPr>
          <w:p w14:paraId="06FE18EC" w14:textId="3C42E285"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3</w:t>
            </w:r>
          </w:p>
        </w:tc>
        <w:tc>
          <w:tcPr>
            <w:tcW w:w="575" w:type="dxa"/>
            <w:tcBorders>
              <w:bottom w:val="single" w:sz="2" w:space="0" w:color="auto"/>
            </w:tcBorders>
            <w:vAlign w:val="center"/>
          </w:tcPr>
          <w:p w14:paraId="5D0ED44C" w14:textId="6CF8D69D"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4</w:t>
            </w:r>
          </w:p>
        </w:tc>
        <w:tc>
          <w:tcPr>
            <w:tcW w:w="936" w:type="dxa"/>
            <w:tcBorders>
              <w:bottom w:val="single" w:sz="2" w:space="0" w:color="auto"/>
            </w:tcBorders>
            <w:vAlign w:val="center"/>
          </w:tcPr>
          <w:p w14:paraId="1CF35B27" w14:textId="214E3E1F"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5</w:t>
            </w:r>
          </w:p>
        </w:tc>
        <w:tc>
          <w:tcPr>
            <w:tcW w:w="1047" w:type="dxa"/>
            <w:tcBorders>
              <w:bottom w:val="single" w:sz="2" w:space="0" w:color="auto"/>
            </w:tcBorders>
            <w:vAlign w:val="center"/>
          </w:tcPr>
          <w:p w14:paraId="3EFC9E17" w14:textId="51B1F31E"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6</w:t>
            </w:r>
          </w:p>
        </w:tc>
        <w:tc>
          <w:tcPr>
            <w:tcW w:w="1107" w:type="dxa"/>
            <w:tcBorders>
              <w:bottom w:val="single" w:sz="2" w:space="0" w:color="auto"/>
            </w:tcBorders>
            <w:vAlign w:val="center"/>
          </w:tcPr>
          <w:p w14:paraId="7C49B7A9" w14:textId="32C8A728"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7</w:t>
            </w:r>
          </w:p>
        </w:tc>
        <w:tc>
          <w:tcPr>
            <w:tcW w:w="884" w:type="dxa"/>
            <w:tcBorders>
              <w:bottom w:val="single" w:sz="2" w:space="0" w:color="auto"/>
              <w:right w:val="single" w:sz="36" w:space="0" w:color="auto"/>
            </w:tcBorders>
            <w:vAlign w:val="center"/>
          </w:tcPr>
          <w:p w14:paraId="3317D065" w14:textId="56C17A87"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8</w:t>
            </w:r>
          </w:p>
        </w:tc>
        <w:tc>
          <w:tcPr>
            <w:tcW w:w="761" w:type="dxa"/>
            <w:tcBorders>
              <w:left w:val="single" w:sz="36" w:space="0" w:color="auto"/>
              <w:bottom w:val="single" w:sz="2" w:space="0" w:color="auto"/>
            </w:tcBorders>
            <w:vAlign w:val="center"/>
          </w:tcPr>
          <w:p w14:paraId="33A2923A" w14:textId="57867471"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9</w:t>
            </w:r>
          </w:p>
        </w:tc>
        <w:tc>
          <w:tcPr>
            <w:tcW w:w="1179" w:type="dxa"/>
            <w:tcBorders>
              <w:bottom w:val="single" w:sz="2" w:space="0" w:color="auto"/>
            </w:tcBorders>
            <w:vAlign w:val="center"/>
          </w:tcPr>
          <w:p w14:paraId="3507B184" w14:textId="556B8111"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10</w:t>
            </w:r>
          </w:p>
        </w:tc>
        <w:tc>
          <w:tcPr>
            <w:tcW w:w="907" w:type="dxa"/>
            <w:tcBorders>
              <w:bottom w:val="single" w:sz="2" w:space="0" w:color="auto"/>
            </w:tcBorders>
            <w:vAlign w:val="center"/>
          </w:tcPr>
          <w:p w14:paraId="66376313" w14:textId="6AE6FA29"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11</w:t>
            </w:r>
          </w:p>
        </w:tc>
        <w:tc>
          <w:tcPr>
            <w:tcW w:w="1214" w:type="dxa"/>
            <w:tcBorders>
              <w:bottom w:val="single" w:sz="2" w:space="0" w:color="auto"/>
              <w:right w:val="single" w:sz="4" w:space="0" w:color="auto"/>
            </w:tcBorders>
            <w:vAlign w:val="center"/>
          </w:tcPr>
          <w:p w14:paraId="10512BD3" w14:textId="4341797C"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12</w:t>
            </w:r>
          </w:p>
        </w:tc>
        <w:tc>
          <w:tcPr>
            <w:tcW w:w="560" w:type="dxa"/>
            <w:tcBorders>
              <w:left w:val="single" w:sz="4" w:space="0" w:color="auto"/>
              <w:bottom w:val="single" w:sz="2" w:space="0" w:color="auto"/>
            </w:tcBorders>
            <w:vAlign w:val="center"/>
          </w:tcPr>
          <w:p w14:paraId="3579135B" w14:textId="098B8595"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13</w:t>
            </w:r>
          </w:p>
        </w:tc>
        <w:tc>
          <w:tcPr>
            <w:tcW w:w="559" w:type="dxa"/>
            <w:tcBorders>
              <w:bottom w:val="single" w:sz="2" w:space="0" w:color="auto"/>
            </w:tcBorders>
            <w:vAlign w:val="center"/>
          </w:tcPr>
          <w:p w14:paraId="39847666" w14:textId="79481585"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14</w:t>
            </w:r>
          </w:p>
        </w:tc>
        <w:tc>
          <w:tcPr>
            <w:tcW w:w="582" w:type="dxa"/>
            <w:tcBorders>
              <w:bottom w:val="single" w:sz="2" w:space="0" w:color="auto"/>
            </w:tcBorders>
            <w:vAlign w:val="center"/>
          </w:tcPr>
          <w:p w14:paraId="14D44649" w14:textId="719F3FDD" w:rsidR="009A3D28" w:rsidRPr="00237C63" w:rsidRDefault="009A3D28" w:rsidP="009A3D28">
            <w:pPr>
              <w:jc w:val="center"/>
              <w:rPr>
                <w:rFonts w:ascii="Calibri Light" w:hAnsi="Calibri Light" w:cs="Calibri Light"/>
                <w:sz w:val="28"/>
                <w:szCs w:val="28"/>
              </w:rPr>
            </w:pPr>
            <w:r w:rsidRPr="00237C63">
              <w:rPr>
                <w:rFonts w:ascii="Calibri Light" w:hAnsi="Calibri Light" w:cs="Calibri Light"/>
                <w:sz w:val="28"/>
                <w:szCs w:val="28"/>
              </w:rPr>
              <w:t>15</w:t>
            </w:r>
          </w:p>
        </w:tc>
      </w:tr>
      <w:tr w:rsidR="00A61B42" w:rsidRPr="00237C63" w14:paraId="063F5C76" w14:textId="021EAF30" w:rsidTr="00101A2B">
        <w:trPr>
          <w:trHeight w:val="441"/>
        </w:trPr>
        <w:tc>
          <w:tcPr>
            <w:tcW w:w="872" w:type="dxa"/>
            <w:vMerge w:val="restart"/>
            <w:tcBorders>
              <w:top w:val="single" w:sz="2" w:space="0" w:color="auto"/>
              <w:left w:val="single" w:sz="2" w:space="0" w:color="auto"/>
              <w:right w:val="single" w:sz="2" w:space="0" w:color="auto"/>
            </w:tcBorders>
          </w:tcPr>
          <w:p w14:paraId="7AD1743C" w14:textId="77777777" w:rsidR="00A61B42" w:rsidRPr="00237C63" w:rsidRDefault="00A61B42" w:rsidP="002946E0">
            <w:pPr>
              <w:rPr>
                <w:sz w:val="18"/>
                <w:szCs w:val="18"/>
              </w:rPr>
            </w:pPr>
            <w:r w:rsidRPr="00237C63">
              <w:rPr>
                <w:sz w:val="18"/>
                <w:szCs w:val="18"/>
              </w:rPr>
              <w:t xml:space="preserve">Oak </w:t>
            </w:r>
          </w:p>
          <w:p w14:paraId="73748D1E" w14:textId="735A35FF" w:rsidR="00A61B42" w:rsidRPr="00237C63" w:rsidRDefault="00A61B42" w:rsidP="002946E0">
            <w:pPr>
              <w:rPr>
                <w:sz w:val="18"/>
                <w:szCs w:val="18"/>
              </w:rPr>
            </w:pPr>
            <w:r w:rsidRPr="00237C63">
              <w:rPr>
                <w:sz w:val="18"/>
                <w:szCs w:val="18"/>
              </w:rPr>
              <w:t>Autumn</w:t>
            </w:r>
          </w:p>
        </w:tc>
        <w:tc>
          <w:tcPr>
            <w:tcW w:w="3340" w:type="dxa"/>
            <w:gridSpan w:val="5"/>
            <w:tcBorders>
              <w:top w:val="single" w:sz="2" w:space="0" w:color="auto"/>
              <w:left w:val="single" w:sz="2" w:space="0" w:color="auto"/>
              <w:bottom w:val="single" w:sz="2" w:space="0" w:color="auto"/>
            </w:tcBorders>
          </w:tcPr>
          <w:p w14:paraId="0B121F1D" w14:textId="77777777" w:rsidR="00A61B42" w:rsidRDefault="00A61B42" w:rsidP="002946E0">
            <w:pPr>
              <w:rPr>
                <w:sz w:val="18"/>
                <w:szCs w:val="18"/>
              </w:rPr>
            </w:pPr>
            <w:r>
              <w:rPr>
                <w:sz w:val="18"/>
                <w:szCs w:val="18"/>
              </w:rPr>
              <w:t>Block A</w:t>
            </w:r>
          </w:p>
          <w:p w14:paraId="49A654ED" w14:textId="60BD2967" w:rsidR="00A61B42" w:rsidRPr="00237C63" w:rsidRDefault="00A61B42" w:rsidP="002946E0">
            <w:pPr>
              <w:rPr>
                <w:sz w:val="18"/>
                <w:szCs w:val="18"/>
              </w:rPr>
            </w:pPr>
            <w:r>
              <w:rPr>
                <w:sz w:val="18"/>
                <w:szCs w:val="18"/>
              </w:rPr>
              <w:t>Calculating – knowledge of structures</w:t>
            </w:r>
          </w:p>
        </w:tc>
        <w:tc>
          <w:tcPr>
            <w:tcW w:w="936" w:type="dxa"/>
            <w:tcBorders>
              <w:top w:val="single" w:sz="2" w:space="0" w:color="auto"/>
              <w:left w:val="single" w:sz="2" w:space="0" w:color="auto"/>
              <w:bottom w:val="single" w:sz="2" w:space="0" w:color="auto"/>
            </w:tcBorders>
          </w:tcPr>
          <w:p w14:paraId="3E57A939" w14:textId="77777777" w:rsidR="00A61B42" w:rsidRDefault="00A61B42" w:rsidP="002946E0">
            <w:pPr>
              <w:rPr>
                <w:sz w:val="18"/>
                <w:szCs w:val="18"/>
              </w:rPr>
            </w:pPr>
            <w:r>
              <w:rPr>
                <w:sz w:val="18"/>
                <w:szCs w:val="18"/>
              </w:rPr>
              <w:t>Block B</w:t>
            </w:r>
          </w:p>
          <w:p w14:paraId="3BF2BD1F" w14:textId="7DDBA4B3" w:rsidR="00A61B42" w:rsidRPr="00237C63" w:rsidRDefault="00A61B42" w:rsidP="002946E0">
            <w:pPr>
              <w:rPr>
                <w:sz w:val="18"/>
                <w:szCs w:val="18"/>
              </w:rPr>
            </w:pPr>
            <w:r>
              <w:rPr>
                <w:sz w:val="18"/>
                <w:szCs w:val="18"/>
              </w:rPr>
              <w:t>Multiples of 1,000</w:t>
            </w:r>
          </w:p>
        </w:tc>
        <w:tc>
          <w:tcPr>
            <w:tcW w:w="2154" w:type="dxa"/>
            <w:gridSpan w:val="2"/>
            <w:tcBorders>
              <w:top w:val="single" w:sz="2" w:space="0" w:color="auto"/>
              <w:bottom w:val="single" w:sz="2" w:space="0" w:color="auto"/>
            </w:tcBorders>
          </w:tcPr>
          <w:p w14:paraId="5953A908" w14:textId="77777777" w:rsidR="00A61B42" w:rsidRDefault="00A61B42" w:rsidP="002946E0">
            <w:pPr>
              <w:rPr>
                <w:sz w:val="18"/>
                <w:szCs w:val="18"/>
              </w:rPr>
            </w:pPr>
            <w:r>
              <w:rPr>
                <w:sz w:val="18"/>
                <w:szCs w:val="18"/>
              </w:rPr>
              <w:t xml:space="preserve">Block C </w:t>
            </w:r>
          </w:p>
          <w:p w14:paraId="619BC2B0" w14:textId="6B17AD88" w:rsidR="00A61B42" w:rsidRPr="00237C63" w:rsidRDefault="00A61B42" w:rsidP="002946E0">
            <w:pPr>
              <w:rPr>
                <w:sz w:val="18"/>
                <w:szCs w:val="18"/>
              </w:rPr>
            </w:pPr>
            <w:r>
              <w:rPr>
                <w:sz w:val="18"/>
                <w:szCs w:val="18"/>
              </w:rPr>
              <w:t>Numbers to 10,000,000</w:t>
            </w:r>
          </w:p>
        </w:tc>
        <w:tc>
          <w:tcPr>
            <w:tcW w:w="1645" w:type="dxa"/>
            <w:gridSpan w:val="2"/>
            <w:tcBorders>
              <w:top w:val="single" w:sz="2" w:space="0" w:color="auto"/>
              <w:bottom w:val="single" w:sz="2" w:space="0" w:color="auto"/>
              <w:right w:val="single" w:sz="4" w:space="0" w:color="auto"/>
            </w:tcBorders>
          </w:tcPr>
          <w:p w14:paraId="11BF0B44" w14:textId="77777777" w:rsidR="00A61B42" w:rsidRDefault="00A61B42" w:rsidP="002946E0">
            <w:pPr>
              <w:rPr>
                <w:sz w:val="18"/>
                <w:szCs w:val="18"/>
              </w:rPr>
            </w:pPr>
            <w:r>
              <w:rPr>
                <w:sz w:val="18"/>
                <w:szCs w:val="18"/>
              </w:rPr>
              <w:t>Block D</w:t>
            </w:r>
          </w:p>
          <w:p w14:paraId="55BD0731" w14:textId="77777777" w:rsidR="00A61B42" w:rsidRDefault="00A61B42" w:rsidP="002946E0">
            <w:pPr>
              <w:rPr>
                <w:sz w:val="18"/>
                <w:szCs w:val="18"/>
              </w:rPr>
            </w:pPr>
            <w:r>
              <w:rPr>
                <w:sz w:val="18"/>
                <w:szCs w:val="18"/>
              </w:rPr>
              <w:t>Decimal fractions</w:t>
            </w:r>
          </w:p>
          <w:p w14:paraId="2B8DF8C9" w14:textId="13739F90" w:rsidR="00A61B42" w:rsidRPr="00237C63" w:rsidRDefault="00A61B42" w:rsidP="002946E0">
            <w:pPr>
              <w:rPr>
                <w:sz w:val="18"/>
                <w:szCs w:val="18"/>
              </w:rPr>
            </w:pPr>
            <w:r>
              <w:rPr>
                <w:rFonts w:ascii="Segoe UI Emoji" w:hAnsi="Segoe UI Emoji" w:cs="Segoe UI Emoji"/>
                <w:color w:val="58534E"/>
              </w:rPr>
              <w:t>⚓</w:t>
            </w:r>
          </w:p>
        </w:tc>
        <w:tc>
          <w:tcPr>
            <w:tcW w:w="2086" w:type="dxa"/>
            <w:gridSpan w:val="2"/>
            <w:tcBorders>
              <w:top w:val="single" w:sz="2" w:space="0" w:color="auto"/>
              <w:left w:val="single" w:sz="4" w:space="0" w:color="auto"/>
              <w:bottom w:val="single" w:sz="2" w:space="0" w:color="auto"/>
            </w:tcBorders>
          </w:tcPr>
          <w:p w14:paraId="2E325D9F" w14:textId="77777777" w:rsidR="00A61B42" w:rsidRDefault="00A61B42" w:rsidP="006A6FEA">
            <w:pPr>
              <w:rPr>
                <w:sz w:val="18"/>
                <w:szCs w:val="18"/>
              </w:rPr>
            </w:pPr>
            <w:r>
              <w:rPr>
                <w:sz w:val="18"/>
                <w:szCs w:val="18"/>
              </w:rPr>
              <w:t>Block E</w:t>
            </w:r>
          </w:p>
          <w:p w14:paraId="0DB4DAE3" w14:textId="2A9EA462" w:rsidR="00A61B42" w:rsidRPr="00A61B42" w:rsidRDefault="00A61B42" w:rsidP="002946E0">
            <w:pPr>
              <w:rPr>
                <w:rFonts w:ascii="Segoe UI Emoji" w:hAnsi="Segoe UI Emoji" w:cs="Segoe UI Emoji"/>
                <w:color w:val="58534E"/>
              </w:rPr>
            </w:pPr>
            <w:r>
              <w:rPr>
                <w:sz w:val="18"/>
                <w:szCs w:val="18"/>
              </w:rPr>
              <w:t>Fractions</w:t>
            </w:r>
            <w:r w:rsidRPr="00A61B42">
              <w:rPr>
                <w:rFonts w:ascii="Segoe UI Emoji" w:hAnsi="Segoe UI Emoji" w:cs="Segoe UI Emoji"/>
                <w:color w:val="58534E"/>
              </w:rPr>
              <w:t>⚓</w:t>
            </w:r>
          </w:p>
        </w:tc>
        <w:tc>
          <w:tcPr>
            <w:tcW w:w="2915" w:type="dxa"/>
            <w:gridSpan w:val="4"/>
            <w:tcBorders>
              <w:top w:val="single" w:sz="2" w:space="0" w:color="auto"/>
              <w:bottom w:val="single" w:sz="2" w:space="0" w:color="auto"/>
              <w:right w:val="single" w:sz="2" w:space="0" w:color="auto"/>
            </w:tcBorders>
          </w:tcPr>
          <w:p w14:paraId="1ACEC3C2" w14:textId="77777777" w:rsidR="00A61B42" w:rsidRDefault="00A61B42" w:rsidP="002946E0">
            <w:pPr>
              <w:rPr>
                <w:sz w:val="18"/>
                <w:szCs w:val="18"/>
              </w:rPr>
            </w:pPr>
            <w:r>
              <w:rPr>
                <w:sz w:val="18"/>
                <w:szCs w:val="18"/>
              </w:rPr>
              <w:t>Block F</w:t>
            </w:r>
            <w:r w:rsidRPr="00E1203F">
              <w:rPr>
                <w:sz w:val="18"/>
                <w:szCs w:val="18"/>
              </w:rPr>
              <w:t xml:space="preserve"> </w:t>
            </w:r>
          </w:p>
          <w:p w14:paraId="7ADACCEC" w14:textId="2314FB5A" w:rsidR="00A61B42" w:rsidRPr="00A61B42" w:rsidRDefault="00A61B42" w:rsidP="002946E0">
            <w:pPr>
              <w:rPr>
                <w:rFonts w:ascii="Segoe UI Emoji" w:hAnsi="Segoe UI Emoji" w:cs="Segoe UI Emoji"/>
                <w:color w:val="58534E"/>
              </w:rPr>
            </w:pPr>
            <w:r w:rsidRPr="00E1203F">
              <w:rPr>
                <w:sz w:val="18"/>
                <w:szCs w:val="18"/>
              </w:rPr>
              <w:t>Multiplication and division</w:t>
            </w:r>
            <w:r>
              <w:rPr>
                <w:rFonts w:ascii="Segoe UI Emoji" w:hAnsi="Segoe UI Emoji" w:cs="Segoe UI Emoji"/>
                <w:color w:val="58534E"/>
              </w:rPr>
              <w:t>⚓</w:t>
            </w:r>
          </w:p>
          <w:p w14:paraId="6E3362C8" w14:textId="34E8BDF9" w:rsidR="00A61B42" w:rsidRPr="00B830E1" w:rsidRDefault="00A61B42" w:rsidP="002946E0">
            <w:pPr>
              <w:rPr>
                <w:sz w:val="18"/>
                <w:szCs w:val="18"/>
                <w:highlight w:val="yellow"/>
              </w:rPr>
            </w:pPr>
          </w:p>
        </w:tc>
      </w:tr>
      <w:tr w:rsidR="00A61B42" w:rsidRPr="00237C63" w14:paraId="10F07D60" w14:textId="77777777" w:rsidTr="00101A2B">
        <w:trPr>
          <w:trHeight w:val="59"/>
        </w:trPr>
        <w:tc>
          <w:tcPr>
            <w:tcW w:w="872" w:type="dxa"/>
            <w:vMerge/>
            <w:tcBorders>
              <w:top w:val="single" w:sz="2" w:space="0" w:color="auto"/>
              <w:left w:val="single" w:sz="2" w:space="0" w:color="auto"/>
              <w:right w:val="single" w:sz="2" w:space="0" w:color="auto"/>
            </w:tcBorders>
          </w:tcPr>
          <w:p w14:paraId="7B21E493" w14:textId="77777777" w:rsidR="00A61B42" w:rsidRPr="00237C63" w:rsidRDefault="00A61B42" w:rsidP="009628C2">
            <w:pPr>
              <w:rPr>
                <w:sz w:val="18"/>
                <w:szCs w:val="18"/>
              </w:rPr>
            </w:pPr>
          </w:p>
        </w:tc>
        <w:tc>
          <w:tcPr>
            <w:tcW w:w="868" w:type="dxa"/>
            <w:tcBorders>
              <w:top w:val="single" w:sz="2" w:space="0" w:color="auto"/>
              <w:left w:val="single" w:sz="2" w:space="0" w:color="auto"/>
              <w:bottom w:val="single" w:sz="2" w:space="0" w:color="auto"/>
              <w:right w:val="nil"/>
            </w:tcBorders>
          </w:tcPr>
          <w:p w14:paraId="5E4ADA7B" w14:textId="50CB2319" w:rsidR="00A61B42" w:rsidRDefault="00A61B42" w:rsidP="009628C2">
            <w:pPr>
              <w:rPr>
                <w:sz w:val="18"/>
                <w:szCs w:val="18"/>
              </w:rPr>
            </w:pPr>
            <w:r>
              <w:rPr>
                <w:sz w:val="18"/>
                <w:szCs w:val="18"/>
              </w:rPr>
              <w:t>Y6 U1</w:t>
            </w:r>
          </w:p>
        </w:tc>
        <w:tc>
          <w:tcPr>
            <w:tcW w:w="1089" w:type="dxa"/>
            <w:tcBorders>
              <w:top w:val="single" w:sz="2" w:space="0" w:color="auto"/>
              <w:left w:val="nil"/>
              <w:bottom w:val="single" w:sz="2" w:space="0" w:color="auto"/>
              <w:right w:val="nil"/>
            </w:tcBorders>
          </w:tcPr>
          <w:p w14:paraId="78AC7CEB" w14:textId="1C0E4954" w:rsidR="00A61B42" w:rsidRDefault="00A61B42" w:rsidP="009628C2">
            <w:pPr>
              <w:rPr>
                <w:sz w:val="18"/>
                <w:szCs w:val="18"/>
              </w:rPr>
            </w:pPr>
            <w:r>
              <w:rPr>
                <w:sz w:val="18"/>
                <w:szCs w:val="18"/>
              </w:rPr>
              <w:t>Y6 U2</w:t>
            </w:r>
          </w:p>
        </w:tc>
        <w:tc>
          <w:tcPr>
            <w:tcW w:w="1383" w:type="dxa"/>
            <w:gridSpan w:val="3"/>
            <w:tcBorders>
              <w:top w:val="single" w:sz="2" w:space="0" w:color="auto"/>
              <w:left w:val="nil"/>
              <w:bottom w:val="single" w:sz="2" w:space="0" w:color="auto"/>
            </w:tcBorders>
          </w:tcPr>
          <w:p w14:paraId="0C413437" w14:textId="6B1FEDC9" w:rsidR="00A61B42" w:rsidRDefault="00A61B42" w:rsidP="009628C2">
            <w:pPr>
              <w:rPr>
                <w:sz w:val="18"/>
                <w:szCs w:val="18"/>
              </w:rPr>
            </w:pPr>
            <w:r>
              <w:rPr>
                <w:sz w:val="18"/>
                <w:szCs w:val="18"/>
              </w:rPr>
              <w:t>Y6 U3</w:t>
            </w:r>
          </w:p>
        </w:tc>
        <w:tc>
          <w:tcPr>
            <w:tcW w:w="936" w:type="dxa"/>
            <w:tcBorders>
              <w:top w:val="single" w:sz="2" w:space="0" w:color="auto"/>
              <w:left w:val="single" w:sz="2" w:space="0" w:color="auto"/>
              <w:bottom w:val="single" w:sz="2" w:space="0" w:color="auto"/>
            </w:tcBorders>
          </w:tcPr>
          <w:p w14:paraId="3C7CEABD" w14:textId="42F222CB" w:rsidR="00A61B42" w:rsidRDefault="00A61B42" w:rsidP="009628C2">
            <w:pPr>
              <w:rPr>
                <w:sz w:val="18"/>
                <w:szCs w:val="18"/>
              </w:rPr>
            </w:pPr>
            <w:r>
              <w:rPr>
                <w:sz w:val="18"/>
                <w:szCs w:val="18"/>
              </w:rPr>
              <w:t>Y6 U4</w:t>
            </w:r>
          </w:p>
        </w:tc>
        <w:tc>
          <w:tcPr>
            <w:tcW w:w="2154" w:type="dxa"/>
            <w:gridSpan w:val="2"/>
            <w:tcBorders>
              <w:top w:val="single" w:sz="2" w:space="0" w:color="auto"/>
              <w:bottom w:val="single" w:sz="2" w:space="0" w:color="auto"/>
            </w:tcBorders>
          </w:tcPr>
          <w:p w14:paraId="1F461673" w14:textId="7619B50B" w:rsidR="00A61B42" w:rsidRDefault="00A61B42" w:rsidP="009628C2">
            <w:pPr>
              <w:rPr>
                <w:sz w:val="18"/>
                <w:szCs w:val="18"/>
              </w:rPr>
            </w:pPr>
            <w:r>
              <w:rPr>
                <w:sz w:val="18"/>
                <w:szCs w:val="18"/>
              </w:rPr>
              <w:t>Y6 U5, Y6 U6, Y6 U7</w:t>
            </w:r>
          </w:p>
        </w:tc>
        <w:tc>
          <w:tcPr>
            <w:tcW w:w="1645" w:type="dxa"/>
            <w:gridSpan w:val="2"/>
            <w:tcBorders>
              <w:top w:val="single" w:sz="2" w:space="0" w:color="auto"/>
              <w:bottom w:val="single" w:sz="2" w:space="0" w:color="auto"/>
              <w:right w:val="single" w:sz="4" w:space="0" w:color="auto"/>
            </w:tcBorders>
          </w:tcPr>
          <w:p w14:paraId="3BB6D1FD" w14:textId="6FA2B53E" w:rsidR="00A61B42" w:rsidRDefault="00A61B42" w:rsidP="009628C2">
            <w:pPr>
              <w:rPr>
                <w:sz w:val="18"/>
                <w:szCs w:val="18"/>
              </w:rPr>
            </w:pPr>
            <w:r>
              <w:rPr>
                <w:sz w:val="18"/>
                <w:szCs w:val="18"/>
              </w:rPr>
              <w:t>Y5 U1, Y5 U2,</w:t>
            </w:r>
          </w:p>
          <w:p w14:paraId="1F78C879" w14:textId="7CCF6732" w:rsidR="00A61B42" w:rsidRDefault="00A61B42" w:rsidP="009628C2">
            <w:pPr>
              <w:rPr>
                <w:sz w:val="18"/>
                <w:szCs w:val="18"/>
              </w:rPr>
            </w:pPr>
            <w:r>
              <w:rPr>
                <w:sz w:val="18"/>
                <w:szCs w:val="18"/>
              </w:rPr>
              <w:t>Y5 U3, Y5 U4, Y5 U5</w:t>
            </w:r>
          </w:p>
        </w:tc>
        <w:tc>
          <w:tcPr>
            <w:tcW w:w="2086" w:type="dxa"/>
            <w:gridSpan w:val="2"/>
            <w:tcBorders>
              <w:top w:val="single" w:sz="2" w:space="0" w:color="auto"/>
              <w:left w:val="single" w:sz="4" w:space="0" w:color="auto"/>
              <w:bottom w:val="single" w:sz="2" w:space="0" w:color="auto"/>
            </w:tcBorders>
          </w:tcPr>
          <w:p w14:paraId="5FED948D" w14:textId="77777777" w:rsidR="00A61B42" w:rsidRDefault="00A61B42" w:rsidP="009628C2">
            <w:pPr>
              <w:rPr>
                <w:sz w:val="18"/>
                <w:szCs w:val="18"/>
              </w:rPr>
            </w:pPr>
            <w:r>
              <w:rPr>
                <w:sz w:val="18"/>
                <w:szCs w:val="18"/>
              </w:rPr>
              <w:t xml:space="preserve">Y5 U18, Y5 U19, </w:t>
            </w:r>
          </w:p>
          <w:p w14:paraId="25A7B7C1" w14:textId="3868BCAA" w:rsidR="00A61B42" w:rsidRDefault="00A61B42" w:rsidP="009628C2">
            <w:pPr>
              <w:rPr>
                <w:sz w:val="18"/>
                <w:szCs w:val="18"/>
              </w:rPr>
            </w:pPr>
            <w:r>
              <w:rPr>
                <w:sz w:val="18"/>
                <w:szCs w:val="18"/>
              </w:rPr>
              <w:t>Y5 U</w:t>
            </w:r>
            <w:proofErr w:type="gramStart"/>
            <w:r>
              <w:rPr>
                <w:sz w:val="18"/>
                <w:szCs w:val="18"/>
              </w:rPr>
              <w:t>20,Y</w:t>
            </w:r>
            <w:proofErr w:type="gramEnd"/>
            <w:r>
              <w:rPr>
                <w:sz w:val="18"/>
                <w:szCs w:val="18"/>
              </w:rPr>
              <w:t>5 U21</w:t>
            </w:r>
          </w:p>
        </w:tc>
        <w:tc>
          <w:tcPr>
            <w:tcW w:w="1214" w:type="dxa"/>
            <w:tcBorders>
              <w:top w:val="single" w:sz="2" w:space="0" w:color="auto"/>
              <w:bottom w:val="single" w:sz="2" w:space="0" w:color="auto"/>
              <w:right w:val="single" w:sz="4" w:space="0" w:color="auto"/>
            </w:tcBorders>
          </w:tcPr>
          <w:p w14:paraId="2E411CB0" w14:textId="7EC9F648" w:rsidR="00A61B42" w:rsidRDefault="00A61B42" w:rsidP="009628C2">
            <w:pPr>
              <w:rPr>
                <w:sz w:val="18"/>
                <w:szCs w:val="18"/>
              </w:rPr>
            </w:pPr>
            <w:r>
              <w:rPr>
                <w:sz w:val="18"/>
                <w:szCs w:val="18"/>
              </w:rPr>
              <w:t>Y6 U9</w:t>
            </w:r>
          </w:p>
        </w:tc>
        <w:tc>
          <w:tcPr>
            <w:tcW w:w="1701" w:type="dxa"/>
            <w:gridSpan w:val="3"/>
            <w:tcBorders>
              <w:top w:val="single" w:sz="2" w:space="0" w:color="auto"/>
              <w:left w:val="single" w:sz="4" w:space="0" w:color="auto"/>
              <w:bottom w:val="single" w:sz="2" w:space="0" w:color="auto"/>
              <w:right w:val="single" w:sz="2" w:space="0" w:color="auto"/>
            </w:tcBorders>
          </w:tcPr>
          <w:p w14:paraId="12F660E9" w14:textId="24FA1BC6" w:rsidR="00A61B42" w:rsidRDefault="00A61B42" w:rsidP="009628C2">
            <w:pPr>
              <w:rPr>
                <w:sz w:val="18"/>
                <w:szCs w:val="18"/>
              </w:rPr>
            </w:pPr>
            <w:r>
              <w:rPr>
                <w:sz w:val="18"/>
                <w:szCs w:val="18"/>
              </w:rPr>
              <w:t>Y6 U10</w:t>
            </w:r>
          </w:p>
        </w:tc>
      </w:tr>
      <w:tr w:rsidR="00A61B42" w:rsidRPr="00237C63" w14:paraId="3A0BE681" w14:textId="77777777" w:rsidTr="00101A2B">
        <w:trPr>
          <w:trHeight w:val="873"/>
        </w:trPr>
        <w:tc>
          <w:tcPr>
            <w:tcW w:w="872" w:type="dxa"/>
            <w:vMerge/>
            <w:tcBorders>
              <w:left w:val="single" w:sz="2" w:space="0" w:color="auto"/>
              <w:bottom w:val="single" w:sz="2" w:space="0" w:color="auto"/>
              <w:right w:val="single" w:sz="2" w:space="0" w:color="auto"/>
            </w:tcBorders>
          </w:tcPr>
          <w:p w14:paraId="05C499C0" w14:textId="77777777" w:rsidR="00A61B42" w:rsidRPr="00237C63" w:rsidRDefault="00A61B42" w:rsidP="009628C2">
            <w:pPr>
              <w:rPr>
                <w:sz w:val="18"/>
                <w:szCs w:val="18"/>
              </w:rPr>
            </w:pPr>
          </w:p>
        </w:tc>
        <w:tc>
          <w:tcPr>
            <w:tcW w:w="868" w:type="dxa"/>
            <w:tcBorders>
              <w:top w:val="single" w:sz="2" w:space="0" w:color="auto"/>
              <w:left w:val="single" w:sz="2" w:space="0" w:color="auto"/>
              <w:bottom w:val="single" w:sz="2" w:space="0" w:color="auto"/>
              <w:right w:val="nil"/>
            </w:tcBorders>
          </w:tcPr>
          <w:p w14:paraId="5C2DC71E" w14:textId="77777777" w:rsidR="00A61B42" w:rsidRPr="007E358F" w:rsidRDefault="00A61B42" w:rsidP="009628C2">
            <w:pPr>
              <w:rPr>
                <w:sz w:val="14"/>
                <w:szCs w:val="14"/>
              </w:rPr>
            </w:pPr>
            <w:r w:rsidRPr="007E358F">
              <w:rPr>
                <w:sz w:val="14"/>
                <w:szCs w:val="14"/>
              </w:rPr>
              <w:t>Use knowledge of part-part-whole structure to solve additive problems</w:t>
            </w:r>
          </w:p>
          <w:p w14:paraId="7608A63F" w14:textId="55F9B3D1" w:rsidR="00A61B42" w:rsidRPr="007E358F" w:rsidRDefault="00A61B42" w:rsidP="009628C2">
            <w:pPr>
              <w:rPr>
                <w:sz w:val="14"/>
                <w:szCs w:val="14"/>
              </w:rPr>
            </w:pPr>
          </w:p>
        </w:tc>
        <w:tc>
          <w:tcPr>
            <w:tcW w:w="1089" w:type="dxa"/>
            <w:tcBorders>
              <w:top w:val="single" w:sz="2" w:space="0" w:color="auto"/>
              <w:left w:val="nil"/>
              <w:bottom w:val="single" w:sz="2" w:space="0" w:color="auto"/>
              <w:right w:val="nil"/>
            </w:tcBorders>
          </w:tcPr>
          <w:p w14:paraId="429DB1DE" w14:textId="77777777" w:rsidR="00A61B42" w:rsidRPr="007E358F" w:rsidRDefault="00A61B42" w:rsidP="009628C2">
            <w:pPr>
              <w:rPr>
                <w:sz w:val="14"/>
                <w:szCs w:val="14"/>
              </w:rPr>
            </w:pPr>
            <w:r w:rsidRPr="007E358F">
              <w:rPr>
                <w:sz w:val="14"/>
                <w:szCs w:val="14"/>
              </w:rPr>
              <w:t>Use equivalence and compensation to simplify and solve addition calculations</w:t>
            </w:r>
          </w:p>
          <w:p w14:paraId="6108056F" w14:textId="34FFD777" w:rsidR="00A61B42" w:rsidRPr="007E358F" w:rsidRDefault="00A61B42" w:rsidP="009628C2">
            <w:pPr>
              <w:rPr>
                <w:sz w:val="14"/>
                <w:szCs w:val="14"/>
              </w:rPr>
            </w:pPr>
          </w:p>
        </w:tc>
        <w:tc>
          <w:tcPr>
            <w:tcW w:w="1383" w:type="dxa"/>
            <w:gridSpan w:val="3"/>
            <w:tcBorders>
              <w:top w:val="single" w:sz="2" w:space="0" w:color="auto"/>
              <w:left w:val="nil"/>
              <w:bottom w:val="single" w:sz="2" w:space="0" w:color="auto"/>
            </w:tcBorders>
          </w:tcPr>
          <w:p w14:paraId="43A92BA5" w14:textId="77777777" w:rsidR="00A61B42" w:rsidRPr="007E358F" w:rsidRDefault="00A61B42" w:rsidP="009628C2">
            <w:pPr>
              <w:rPr>
                <w:sz w:val="14"/>
                <w:szCs w:val="14"/>
              </w:rPr>
            </w:pPr>
            <w:r w:rsidRPr="007E358F">
              <w:rPr>
                <w:sz w:val="14"/>
                <w:szCs w:val="14"/>
              </w:rPr>
              <w:t>Use equivalence and compensation to simplify and solve subtraction problems</w:t>
            </w:r>
          </w:p>
          <w:p w14:paraId="44DEB0C7" w14:textId="3ED56F26" w:rsidR="00A61B42" w:rsidRPr="007E358F" w:rsidRDefault="00A61B42" w:rsidP="00561152">
            <w:pPr>
              <w:rPr>
                <w:sz w:val="14"/>
                <w:szCs w:val="14"/>
              </w:rPr>
            </w:pPr>
          </w:p>
        </w:tc>
        <w:tc>
          <w:tcPr>
            <w:tcW w:w="936" w:type="dxa"/>
            <w:tcBorders>
              <w:top w:val="single" w:sz="2" w:space="0" w:color="auto"/>
              <w:left w:val="single" w:sz="2" w:space="0" w:color="auto"/>
              <w:bottom w:val="single" w:sz="2" w:space="0" w:color="auto"/>
            </w:tcBorders>
          </w:tcPr>
          <w:p w14:paraId="690F6094" w14:textId="77777777" w:rsidR="00A61B42" w:rsidRPr="007E358F" w:rsidRDefault="00A61B42" w:rsidP="009628C2">
            <w:pPr>
              <w:rPr>
                <w:sz w:val="14"/>
                <w:szCs w:val="14"/>
              </w:rPr>
            </w:pPr>
            <w:r w:rsidRPr="007E358F">
              <w:rPr>
                <w:sz w:val="14"/>
                <w:szCs w:val="14"/>
              </w:rPr>
              <w:t>Multiples of 1,000</w:t>
            </w:r>
          </w:p>
          <w:p w14:paraId="4484C1D7" w14:textId="77777777" w:rsidR="00A61B42" w:rsidRPr="007E358F" w:rsidRDefault="00A61B42" w:rsidP="009628C2">
            <w:pPr>
              <w:rPr>
                <w:sz w:val="14"/>
                <w:szCs w:val="14"/>
              </w:rPr>
            </w:pPr>
          </w:p>
          <w:p w14:paraId="51AEB626" w14:textId="67742C9E" w:rsidR="00A61B42" w:rsidRPr="007E358F" w:rsidRDefault="00A61B42" w:rsidP="009628C2">
            <w:pPr>
              <w:rPr>
                <w:sz w:val="14"/>
                <w:szCs w:val="14"/>
              </w:rPr>
            </w:pPr>
          </w:p>
        </w:tc>
        <w:tc>
          <w:tcPr>
            <w:tcW w:w="2154" w:type="dxa"/>
            <w:gridSpan w:val="2"/>
            <w:tcBorders>
              <w:top w:val="single" w:sz="2" w:space="0" w:color="auto"/>
              <w:bottom w:val="single" w:sz="2" w:space="0" w:color="auto"/>
            </w:tcBorders>
          </w:tcPr>
          <w:p w14:paraId="7C3102FF" w14:textId="77777777" w:rsidR="00A61B42" w:rsidRPr="007E358F" w:rsidRDefault="00A61B42" w:rsidP="009628C2">
            <w:pPr>
              <w:rPr>
                <w:sz w:val="14"/>
                <w:szCs w:val="14"/>
              </w:rPr>
            </w:pPr>
            <w:r w:rsidRPr="007E358F">
              <w:rPr>
                <w:sz w:val="14"/>
                <w:szCs w:val="14"/>
              </w:rPr>
              <w:t>Understand place value within numbers with up to 7 digits</w:t>
            </w:r>
          </w:p>
          <w:p w14:paraId="7F4CFA5A" w14:textId="77777777" w:rsidR="00A61B42" w:rsidRPr="007E358F" w:rsidRDefault="00A61B42" w:rsidP="009628C2">
            <w:pPr>
              <w:rPr>
                <w:sz w:val="14"/>
                <w:szCs w:val="14"/>
              </w:rPr>
            </w:pPr>
          </w:p>
          <w:p w14:paraId="472D4981" w14:textId="77777777" w:rsidR="00A61B42" w:rsidRPr="007E358F" w:rsidRDefault="00A61B42" w:rsidP="009628C2">
            <w:pPr>
              <w:rPr>
                <w:sz w:val="14"/>
                <w:szCs w:val="14"/>
              </w:rPr>
            </w:pPr>
            <w:r w:rsidRPr="007E358F">
              <w:rPr>
                <w:sz w:val="14"/>
                <w:szCs w:val="14"/>
              </w:rPr>
              <w:t>Order, compare and calculate with numbers up to 8 digits</w:t>
            </w:r>
          </w:p>
          <w:p w14:paraId="03766535" w14:textId="77777777" w:rsidR="00A61B42" w:rsidRPr="007E358F" w:rsidRDefault="00A61B42" w:rsidP="009628C2">
            <w:pPr>
              <w:rPr>
                <w:sz w:val="14"/>
                <w:szCs w:val="14"/>
              </w:rPr>
            </w:pPr>
          </w:p>
          <w:p w14:paraId="7306DB07" w14:textId="77777777" w:rsidR="00A61B42" w:rsidRPr="007E358F" w:rsidRDefault="00A61B42" w:rsidP="009628C2">
            <w:pPr>
              <w:rPr>
                <w:sz w:val="14"/>
                <w:szCs w:val="14"/>
              </w:rPr>
            </w:pPr>
            <w:r w:rsidRPr="007E358F">
              <w:rPr>
                <w:sz w:val="14"/>
                <w:szCs w:val="14"/>
              </w:rPr>
              <w:t>Rounding and solving problems with numbers up to 7 digits</w:t>
            </w:r>
          </w:p>
          <w:p w14:paraId="1407352C" w14:textId="6A85BC5D" w:rsidR="00A61B42" w:rsidRPr="007E358F" w:rsidRDefault="00A61B42" w:rsidP="00561152">
            <w:pPr>
              <w:rPr>
                <w:sz w:val="14"/>
                <w:szCs w:val="14"/>
              </w:rPr>
            </w:pPr>
          </w:p>
        </w:tc>
        <w:tc>
          <w:tcPr>
            <w:tcW w:w="1645" w:type="dxa"/>
            <w:gridSpan w:val="2"/>
            <w:tcBorders>
              <w:top w:val="single" w:sz="2" w:space="0" w:color="auto"/>
              <w:bottom w:val="single" w:sz="2" w:space="0" w:color="auto"/>
            </w:tcBorders>
          </w:tcPr>
          <w:p w14:paraId="231E0E6E" w14:textId="77777777" w:rsidR="00A61B42" w:rsidRPr="007E358F" w:rsidRDefault="00A61B42" w:rsidP="009628C2">
            <w:pPr>
              <w:rPr>
                <w:sz w:val="14"/>
                <w:szCs w:val="14"/>
              </w:rPr>
            </w:pPr>
            <w:r w:rsidRPr="007E358F">
              <w:rPr>
                <w:sz w:val="14"/>
                <w:szCs w:val="14"/>
              </w:rPr>
              <w:t>Understand tenths as part of a whole, represent and calculate mentally</w:t>
            </w:r>
          </w:p>
          <w:p w14:paraId="531C638F" w14:textId="77777777" w:rsidR="00A61B42" w:rsidRPr="007E358F" w:rsidRDefault="00A61B42" w:rsidP="009628C2">
            <w:pPr>
              <w:rPr>
                <w:sz w:val="14"/>
                <w:szCs w:val="14"/>
              </w:rPr>
            </w:pPr>
            <w:r w:rsidRPr="007E358F">
              <w:rPr>
                <w:sz w:val="14"/>
                <w:szCs w:val="14"/>
              </w:rPr>
              <w:t>Compose and calculate with decimals including column addition and subtraction</w:t>
            </w:r>
          </w:p>
          <w:p w14:paraId="03243760" w14:textId="77777777" w:rsidR="00A61B42" w:rsidRPr="007E358F" w:rsidRDefault="00A61B42" w:rsidP="009628C2">
            <w:pPr>
              <w:rPr>
                <w:sz w:val="14"/>
                <w:szCs w:val="14"/>
              </w:rPr>
            </w:pPr>
          </w:p>
          <w:p w14:paraId="52FB57E4" w14:textId="77777777" w:rsidR="00A61B42" w:rsidRPr="007E358F" w:rsidRDefault="00A61B42" w:rsidP="009628C2">
            <w:pPr>
              <w:rPr>
                <w:sz w:val="14"/>
                <w:szCs w:val="14"/>
              </w:rPr>
            </w:pPr>
            <w:r w:rsidRPr="007E358F">
              <w:rPr>
                <w:sz w:val="14"/>
                <w:szCs w:val="14"/>
              </w:rPr>
              <w:t>Understand hundredths as parts of a whole and represent</w:t>
            </w:r>
          </w:p>
          <w:p w14:paraId="21D4E1E7" w14:textId="77777777" w:rsidR="00A61B42" w:rsidRPr="007E358F" w:rsidRDefault="00A61B42" w:rsidP="009628C2">
            <w:pPr>
              <w:rPr>
                <w:sz w:val="14"/>
                <w:szCs w:val="14"/>
              </w:rPr>
            </w:pPr>
            <w:r w:rsidRPr="007E358F">
              <w:rPr>
                <w:sz w:val="14"/>
                <w:szCs w:val="14"/>
              </w:rPr>
              <w:t>Use knowledge of decimals to solve problems in different contexts: length</w:t>
            </w:r>
          </w:p>
          <w:p w14:paraId="302E2E3F" w14:textId="77777777" w:rsidR="00A61B42" w:rsidRPr="007E358F" w:rsidRDefault="00A61B42" w:rsidP="009628C2">
            <w:pPr>
              <w:rPr>
                <w:sz w:val="14"/>
                <w:szCs w:val="14"/>
              </w:rPr>
            </w:pPr>
            <w:r w:rsidRPr="007E358F">
              <w:rPr>
                <w:sz w:val="14"/>
                <w:szCs w:val="14"/>
              </w:rPr>
              <w:t>Money: apply efficient strategies when calculating with money</w:t>
            </w:r>
          </w:p>
          <w:p w14:paraId="239D57AF" w14:textId="3B3931BB" w:rsidR="00A61B42" w:rsidRPr="007E358F" w:rsidRDefault="00A61B42" w:rsidP="009628C2">
            <w:pPr>
              <w:rPr>
                <w:sz w:val="14"/>
                <w:szCs w:val="14"/>
              </w:rPr>
            </w:pPr>
          </w:p>
        </w:tc>
        <w:tc>
          <w:tcPr>
            <w:tcW w:w="2086" w:type="dxa"/>
            <w:gridSpan w:val="2"/>
            <w:tcBorders>
              <w:top w:val="single" w:sz="2" w:space="0" w:color="auto"/>
              <w:bottom w:val="single" w:sz="2" w:space="0" w:color="auto"/>
            </w:tcBorders>
          </w:tcPr>
          <w:p w14:paraId="6A02ABDD" w14:textId="77777777" w:rsidR="00A61B42" w:rsidRPr="007E358F" w:rsidRDefault="00A61B42" w:rsidP="009628C2">
            <w:pPr>
              <w:rPr>
                <w:sz w:val="14"/>
                <w:szCs w:val="14"/>
              </w:rPr>
            </w:pPr>
            <w:r w:rsidRPr="007E358F">
              <w:rPr>
                <w:sz w:val="14"/>
                <w:szCs w:val="14"/>
              </w:rPr>
              <w:t>Multiply a proper fraction by a whole number</w:t>
            </w:r>
          </w:p>
          <w:p w14:paraId="03882C2F" w14:textId="77777777" w:rsidR="00A61B42" w:rsidRPr="007E358F" w:rsidRDefault="00A61B42" w:rsidP="009628C2">
            <w:pPr>
              <w:rPr>
                <w:sz w:val="14"/>
                <w:szCs w:val="14"/>
              </w:rPr>
            </w:pPr>
            <w:r w:rsidRPr="007E358F">
              <w:rPr>
                <w:sz w:val="14"/>
                <w:szCs w:val="14"/>
              </w:rPr>
              <w:t>Multiply improper fractions and mixed numbers by a whole number</w:t>
            </w:r>
          </w:p>
          <w:p w14:paraId="00EB9048" w14:textId="77777777" w:rsidR="00A61B42" w:rsidRPr="007E358F" w:rsidRDefault="00A61B42" w:rsidP="009628C2">
            <w:pPr>
              <w:rPr>
                <w:sz w:val="14"/>
                <w:szCs w:val="14"/>
              </w:rPr>
            </w:pPr>
            <w:r w:rsidRPr="007E358F">
              <w:rPr>
                <w:sz w:val="14"/>
                <w:szCs w:val="14"/>
              </w:rPr>
              <w:t xml:space="preserve"> </w:t>
            </w:r>
          </w:p>
          <w:p w14:paraId="6B88B8FC" w14:textId="1A13B3F5" w:rsidR="00A61B42" w:rsidRPr="007E358F" w:rsidRDefault="00A61B42" w:rsidP="009628C2">
            <w:pPr>
              <w:rPr>
                <w:sz w:val="14"/>
                <w:szCs w:val="14"/>
              </w:rPr>
            </w:pPr>
            <w:r w:rsidRPr="007E358F">
              <w:rPr>
                <w:sz w:val="14"/>
                <w:szCs w:val="14"/>
              </w:rPr>
              <w:t>Find unit and non-unit fractions of whole numbers exploring parts and wholes</w:t>
            </w:r>
          </w:p>
          <w:p w14:paraId="11D3CB7B" w14:textId="77777777" w:rsidR="00A61B42" w:rsidRPr="007E358F" w:rsidRDefault="00A61B42" w:rsidP="009628C2">
            <w:pPr>
              <w:rPr>
                <w:sz w:val="14"/>
                <w:szCs w:val="14"/>
              </w:rPr>
            </w:pPr>
            <w:r w:rsidRPr="007E358F">
              <w:rPr>
                <w:sz w:val="14"/>
                <w:szCs w:val="14"/>
              </w:rPr>
              <w:t>Comparing fractions using equivalence and decimals</w:t>
            </w:r>
          </w:p>
          <w:p w14:paraId="1D6FE200" w14:textId="7BF3E004" w:rsidR="00A61B42" w:rsidRPr="007E358F" w:rsidRDefault="00A61B42" w:rsidP="009628C2">
            <w:pPr>
              <w:rPr>
                <w:sz w:val="14"/>
                <w:szCs w:val="14"/>
              </w:rPr>
            </w:pPr>
          </w:p>
        </w:tc>
        <w:tc>
          <w:tcPr>
            <w:tcW w:w="1214" w:type="dxa"/>
            <w:tcBorders>
              <w:top w:val="single" w:sz="2" w:space="0" w:color="auto"/>
              <w:bottom w:val="single" w:sz="2" w:space="0" w:color="auto"/>
              <w:right w:val="single" w:sz="4" w:space="0" w:color="auto"/>
            </w:tcBorders>
          </w:tcPr>
          <w:p w14:paraId="52611A4C" w14:textId="77777777" w:rsidR="00A61B42" w:rsidRPr="007E358F" w:rsidRDefault="00A61B42" w:rsidP="009628C2">
            <w:pPr>
              <w:rPr>
                <w:sz w:val="14"/>
                <w:szCs w:val="14"/>
              </w:rPr>
            </w:pPr>
            <w:r w:rsidRPr="007E358F">
              <w:rPr>
                <w:sz w:val="14"/>
                <w:szCs w:val="14"/>
              </w:rPr>
              <w:t>Using equivalence to calculate</w:t>
            </w:r>
          </w:p>
          <w:p w14:paraId="4515A937" w14:textId="73BE4728" w:rsidR="00A61B42" w:rsidRPr="007E358F" w:rsidRDefault="00A61B42" w:rsidP="009628C2">
            <w:pPr>
              <w:rPr>
                <w:sz w:val="14"/>
                <w:szCs w:val="14"/>
              </w:rPr>
            </w:pPr>
          </w:p>
        </w:tc>
        <w:tc>
          <w:tcPr>
            <w:tcW w:w="1701" w:type="dxa"/>
            <w:gridSpan w:val="3"/>
            <w:tcBorders>
              <w:top w:val="single" w:sz="2" w:space="0" w:color="auto"/>
              <w:left w:val="single" w:sz="4" w:space="0" w:color="auto"/>
              <w:bottom w:val="single" w:sz="2" w:space="0" w:color="auto"/>
              <w:right w:val="single" w:sz="2" w:space="0" w:color="auto"/>
            </w:tcBorders>
          </w:tcPr>
          <w:p w14:paraId="215D27DD" w14:textId="77777777" w:rsidR="00A61B42" w:rsidRPr="007E358F" w:rsidRDefault="00A61B42" w:rsidP="009628C2">
            <w:pPr>
              <w:rPr>
                <w:sz w:val="14"/>
                <w:szCs w:val="14"/>
              </w:rPr>
            </w:pPr>
            <w:r w:rsidRPr="007E358F">
              <w:rPr>
                <w:sz w:val="14"/>
                <w:szCs w:val="14"/>
              </w:rPr>
              <w:t>Multiplying and dividing by 2-digit numbers</w:t>
            </w:r>
          </w:p>
          <w:p w14:paraId="76FBEEFA" w14:textId="65BCB92C" w:rsidR="00A61B42" w:rsidRPr="007E358F" w:rsidRDefault="00A61B42" w:rsidP="009628C2">
            <w:pPr>
              <w:rPr>
                <w:sz w:val="14"/>
                <w:szCs w:val="14"/>
                <w:highlight w:val="yellow"/>
              </w:rPr>
            </w:pPr>
          </w:p>
        </w:tc>
      </w:tr>
      <w:tr w:rsidR="009628C2" w:rsidRPr="00237C63" w14:paraId="43B9BD2F" w14:textId="77777777" w:rsidTr="00101A2B">
        <w:trPr>
          <w:trHeight w:val="84"/>
        </w:trPr>
        <w:tc>
          <w:tcPr>
            <w:tcW w:w="872" w:type="dxa"/>
            <w:tcBorders>
              <w:left w:val="single" w:sz="2" w:space="0" w:color="auto"/>
              <w:bottom w:val="single" w:sz="2" w:space="0" w:color="auto"/>
              <w:right w:val="single" w:sz="2" w:space="0" w:color="auto"/>
            </w:tcBorders>
          </w:tcPr>
          <w:p w14:paraId="54CD5B8E" w14:textId="6289CB1F" w:rsidR="009628C2" w:rsidRPr="00237C63" w:rsidRDefault="009628C2" w:rsidP="009628C2">
            <w:pPr>
              <w:rPr>
                <w:sz w:val="18"/>
                <w:szCs w:val="18"/>
              </w:rPr>
            </w:pPr>
            <w:r>
              <w:rPr>
                <w:sz w:val="18"/>
                <w:szCs w:val="18"/>
              </w:rPr>
              <w:t>Ongoing</w:t>
            </w:r>
          </w:p>
        </w:tc>
        <w:tc>
          <w:tcPr>
            <w:tcW w:w="868" w:type="dxa"/>
            <w:tcBorders>
              <w:top w:val="single" w:sz="2" w:space="0" w:color="auto"/>
              <w:left w:val="single" w:sz="2" w:space="0" w:color="auto"/>
              <w:bottom w:val="single" w:sz="2" w:space="0" w:color="auto"/>
            </w:tcBorders>
          </w:tcPr>
          <w:p w14:paraId="2B8318A3" w14:textId="60CED6B5" w:rsidR="009628C2" w:rsidRPr="0072684D" w:rsidRDefault="009628C2" w:rsidP="009628C2">
            <w:pPr>
              <w:rPr>
                <w:b/>
                <w:bCs/>
                <w:sz w:val="12"/>
                <w:szCs w:val="12"/>
              </w:rPr>
            </w:pPr>
          </w:p>
        </w:tc>
        <w:tc>
          <w:tcPr>
            <w:tcW w:w="3408" w:type="dxa"/>
            <w:gridSpan w:val="5"/>
            <w:tcBorders>
              <w:top w:val="single" w:sz="2" w:space="0" w:color="auto"/>
              <w:left w:val="single" w:sz="2" w:space="0" w:color="auto"/>
              <w:bottom w:val="single" w:sz="2" w:space="0" w:color="auto"/>
              <w:right w:val="single" w:sz="4" w:space="0" w:color="auto"/>
            </w:tcBorders>
          </w:tcPr>
          <w:p w14:paraId="1B23307A" w14:textId="293A09DE" w:rsidR="009628C2" w:rsidRPr="007E358F" w:rsidRDefault="00A61B42" w:rsidP="009628C2">
            <w:pPr>
              <w:rPr>
                <w:sz w:val="12"/>
                <w:szCs w:val="12"/>
              </w:rPr>
            </w:pPr>
            <w:r w:rsidRPr="007E358F">
              <w:rPr>
                <w:sz w:val="12"/>
                <w:szCs w:val="12"/>
              </w:rPr>
              <w:t>Y6 U20 Order of operations and algebra</w:t>
            </w:r>
          </w:p>
        </w:tc>
        <w:tc>
          <w:tcPr>
            <w:tcW w:w="3038" w:type="dxa"/>
            <w:gridSpan w:val="3"/>
            <w:tcBorders>
              <w:top w:val="single" w:sz="2" w:space="0" w:color="auto"/>
              <w:left w:val="single" w:sz="4" w:space="0" w:color="auto"/>
              <w:bottom w:val="single" w:sz="2" w:space="0" w:color="auto"/>
            </w:tcBorders>
          </w:tcPr>
          <w:p w14:paraId="5768A950" w14:textId="0B29662D" w:rsidR="009628C2" w:rsidRDefault="00A61B42" w:rsidP="009628C2">
            <w:pPr>
              <w:rPr>
                <w:sz w:val="12"/>
                <w:szCs w:val="12"/>
              </w:rPr>
            </w:pPr>
            <w:r>
              <w:rPr>
                <w:sz w:val="12"/>
                <w:szCs w:val="12"/>
              </w:rPr>
              <w:t>Y5 U13</w:t>
            </w:r>
            <w:r w:rsidR="009628C2" w:rsidRPr="008E6611">
              <w:rPr>
                <w:sz w:val="12"/>
                <w:szCs w:val="12"/>
              </w:rPr>
              <w:t xml:space="preserve"> Calculating with decimal fractions</w:t>
            </w:r>
          </w:p>
          <w:p w14:paraId="7E1DEE45" w14:textId="4E41843E" w:rsidR="009628C2" w:rsidRPr="00237C63" w:rsidRDefault="009628C2" w:rsidP="009628C2">
            <w:pPr>
              <w:rPr>
                <w:sz w:val="12"/>
                <w:szCs w:val="12"/>
              </w:rPr>
            </w:pPr>
          </w:p>
        </w:tc>
        <w:tc>
          <w:tcPr>
            <w:tcW w:w="2847" w:type="dxa"/>
            <w:gridSpan w:val="3"/>
            <w:tcBorders>
              <w:top w:val="single" w:sz="2" w:space="0" w:color="auto"/>
              <w:bottom w:val="single" w:sz="2" w:space="0" w:color="auto"/>
            </w:tcBorders>
          </w:tcPr>
          <w:p w14:paraId="286A2A36" w14:textId="41F95BAE" w:rsidR="009628C2" w:rsidRPr="00237C63" w:rsidRDefault="009628C2" w:rsidP="00A61B42">
            <w:pPr>
              <w:rPr>
                <w:sz w:val="12"/>
                <w:szCs w:val="12"/>
              </w:rPr>
            </w:pPr>
            <w:r w:rsidRPr="008E6611">
              <w:rPr>
                <w:sz w:val="12"/>
                <w:szCs w:val="12"/>
              </w:rPr>
              <w:t xml:space="preserve">Year 5 </w:t>
            </w:r>
            <w:r w:rsidR="00A61B42">
              <w:rPr>
                <w:sz w:val="12"/>
                <w:szCs w:val="12"/>
              </w:rPr>
              <w:t xml:space="preserve">U14, 15, 16, 17 </w:t>
            </w:r>
            <w:r w:rsidRPr="008E6611">
              <w:rPr>
                <w:sz w:val="12"/>
                <w:szCs w:val="12"/>
              </w:rPr>
              <w:t>Factors, Multiples and Primes</w:t>
            </w:r>
          </w:p>
        </w:tc>
        <w:tc>
          <w:tcPr>
            <w:tcW w:w="2915" w:type="dxa"/>
            <w:gridSpan w:val="4"/>
            <w:tcBorders>
              <w:top w:val="single" w:sz="2" w:space="0" w:color="auto"/>
              <w:bottom w:val="single" w:sz="2" w:space="0" w:color="auto"/>
              <w:right w:val="single" w:sz="2" w:space="0" w:color="auto"/>
            </w:tcBorders>
          </w:tcPr>
          <w:p w14:paraId="2D4B7AFB" w14:textId="10CBB267" w:rsidR="009628C2" w:rsidRPr="00A61B42" w:rsidRDefault="00A61B42" w:rsidP="009628C2">
            <w:pPr>
              <w:rPr>
                <w:sz w:val="12"/>
                <w:szCs w:val="12"/>
              </w:rPr>
            </w:pPr>
            <w:r w:rsidRPr="00A61B42">
              <w:rPr>
                <w:sz w:val="12"/>
                <w:szCs w:val="12"/>
              </w:rPr>
              <w:t>Y6 U19</w:t>
            </w:r>
            <w:r w:rsidR="009628C2" w:rsidRPr="00A61B42">
              <w:rPr>
                <w:sz w:val="12"/>
                <w:szCs w:val="12"/>
              </w:rPr>
              <w:t xml:space="preserve"> </w:t>
            </w:r>
            <w:hyperlink r:id="rId4">
              <w:r w:rsidR="009628C2" w:rsidRPr="00A61B42">
                <w:rPr>
                  <w:sz w:val="12"/>
                  <w:szCs w:val="12"/>
                </w:rPr>
                <w:t>Solving problems with two unknowns</w:t>
              </w:r>
            </w:hyperlink>
          </w:p>
        </w:tc>
      </w:tr>
      <w:tr w:rsidR="00A61B42" w:rsidRPr="00237C63" w14:paraId="7629C401" w14:textId="2786DCE1" w:rsidTr="00101A2B">
        <w:trPr>
          <w:trHeight w:val="189"/>
        </w:trPr>
        <w:tc>
          <w:tcPr>
            <w:tcW w:w="872" w:type="dxa"/>
            <w:vMerge w:val="restart"/>
            <w:tcBorders>
              <w:top w:val="single" w:sz="2" w:space="0" w:color="auto"/>
              <w:left w:val="single" w:sz="2" w:space="0" w:color="auto"/>
              <w:right w:val="single" w:sz="2" w:space="0" w:color="auto"/>
            </w:tcBorders>
          </w:tcPr>
          <w:p w14:paraId="4922AE7F" w14:textId="77777777" w:rsidR="00A61B42" w:rsidRPr="00237C63" w:rsidRDefault="00A61B42" w:rsidP="009628C2">
            <w:pPr>
              <w:rPr>
                <w:sz w:val="18"/>
                <w:szCs w:val="18"/>
              </w:rPr>
            </w:pPr>
            <w:r w:rsidRPr="00237C63">
              <w:rPr>
                <w:sz w:val="18"/>
                <w:szCs w:val="18"/>
              </w:rPr>
              <w:t xml:space="preserve">Oak </w:t>
            </w:r>
          </w:p>
          <w:p w14:paraId="211C791A" w14:textId="1B01119D" w:rsidR="00A61B42" w:rsidRPr="00237C63" w:rsidRDefault="00A61B42" w:rsidP="009628C2">
            <w:pPr>
              <w:rPr>
                <w:sz w:val="18"/>
                <w:szCs w:val="18"/>
              </w:rPr>
            </w:pPr>
            <w:r w:rsidRPr="00237C63">
              <w:rPr>
                <w:sz w:val="18"/>
                <w:szCs w:val="18"/>
              </w:rPr>
              <w:t>Spring</w:t>
            </w:r>
          </w:p>
        </w:tc>
        <w:tc>
          <w:tcPr>
            <w:tcW w:w="1965" w:type="dxa"/>
            <w:gridSpan w:val="3"/>
            <w:tcBorders>
              <w:top w:val="single" w:sz="2" w:space="0" w:color="auto"/>
              <w:left w:val="single" w:sz="2" w:space="0" w:color="auto"/>
              <w:bottom w:val="single" w:sz="2" w:space="0" w:color="auto"/>
              <w:right w:val="single" w:sz="4" w:space="0" w:color="auto"/>
            </w:tcBorders>
          </w:tcPr>
          <w:p w14:paraId="59C557DC" w14:textId="77777777" w:rsidR="00A61B42" w:rsidRDefault="00A61B42" w:rsidP="009628C2">
            <w:pPr>
              <w:rPr>
                <w:sz w:val="18"/>
                <w:szCs w:val="18"/>
              </w:rPr>
            </w:pPr>
            <w:r>
              <w:rPr>
                <w:sz w:val="18"/>
                <w:szCs w:val="18"/>
              </w:rPr>
              <w:t>Block G</w:t>
            </w:r>
          </w:p>
          <w:p w14:paraId="2D0050A9" w14:textId="27AF8C10" w:rsidR="00A61B42" w:rsidRPr="00237C63" w:rsidRDefault="00A61B42" w:rsidP="009628C2">
            <w:pPr>
              <w:rPr>
                <w:sz w:val="18"/>
                <w:szCs w:val="18"/>
              </w:rPr>
            </w:pPr>
            <w:r>
              <w:rPr>
                <w:sz w:val="18"/>
                <w:szCs w:val="18"/>
              </w:rPr>
              <w:t>Area and perimeter</w:t>
            </w:r>
          </w:p>
        </w:tc>
        <w:tc>
          <w:tcPr>
            <w:tcW w:w="4465" w:type="dxa"/>
            <w:gridSpan w:val="5"/>
            <w:tcBorders>
              <w:top w:val="single" w:sz="2" w:space="0" w:color="auto"/>
              <w:left w:val="single" w:sz="4" w:space="0" w:color="auto"/>
              <w:bottom w:val="single" w:sz="2" w:space="0" w:color="auto"/>
              <w:right w:val="single" w:sz="4" w:space="0" w:color="auto"/>
            </w:tcBorders>
          </w:tcPr>
          <w:p w14:paraId="1A5BF70A" w14:textId="77777777" w:rsidR="00A61B42" w:rsidRPr="00E1203F" w:rsidRDefault="00A61B42" w:rsidP="009628C2">
            <w:pPr>
              <w:rPr>
                <w:sz w:val="18"/>
                <w:szCs w:val="18"/>
              </w:rPr>
            </w:pPr>
            <w:r w:rsidRPr="00E1203F">
              <w:rPr>
                <w:sz w:val="18"/>
                <w:szCs w:val="18"/>
              </w:rPr>
              <w:t>Block H</w:t>
            </w:r>
            <w:r>
              <w:rPr>
                <w:rFonts w:ascii="Segoe UI Emoji" w:hAnsi="Segoe UI Emoji" w:cs="Segoe UI Emoji"/>
                <w:color w:val="58534E"/>
              </w:rPr>
              <w:t>⚓</w:t>
            </w:r>
          </w:p>
          <w:p w14:paraId="64C34799" w14:textId="552100B1" w:rsidR="00A61B42" w:rsidRPr="00237C63" w:rsidRDefault="00A61B42" w:rsidP="009628C2">
            <w:pPr>
              <w:rPr>
                <w:sz w:val="18"/>
                <w:szCs w:val="18"/>
              </w:rPr>
            </w:pPr>
            <w:r w:rsidRPr="00E1203F">
              <w:rPr>
                <w:sz w:val="18"/>
                <w:szCs w:val="18"/>
              </w:rPr>
              <w:t>Fractions and percentages</w:t>
            </w:r>
          </w:p>
        </w:tc>
        <w:tc>
          <w:tcPr>
            <w:tcW w:w="1645" w:type="dxa"/>
            <w:gridSpan w:val="2"/>
            <w:tcBorders>
              <w:top w:val="single" w:sz="2" w:space="0" w:color="auto"/>
              <w:left w:val="single" w:sz="4" w:space="0" w:color="auto"/>
              <w:bottom w:val="single" w:sz="2" w:space="0" w:color="auto"/>
            </w:tcBorders>
          </w:tcPr>
          <w:p w14:paraId="10CA19DF" w14:textId="77777777" w:rsidR="00A61B42" w:rsidRDefault="00A61B42" w:rsidP="009628C2">
            <w:pPr>
              <w:rPr>
                <w:sz w:val="18"/>
                <w:szCs w:val="18"/>
              </w:rPr>
            </w:pPr>
            <w:r>
              <w:rPr>
                <w:sz w:val="18"/>
                <w:szCs w:val="18"/>
              </w:rPr>
              <w:t>Block I</w:t>
            </w:r>
          </w:p>
          <w:p w14:paraId="1ECDE65E" w14:textId="589DFA24" w:rsidR="00A61B42" w:rsidRPr="00237C63" w:rsidRDefault="00A61B42" w:rsidP="009628C2">
            <w:pPr>
              <w:rPr>
                <w:sz w:val="18"/>
                <w:szCs w:val="18"/>
              </w:rPr>
            </w:pPr>
            <w:r>
              <w:rPr>
                <w:sz w:val="18"/>
                <w:szCs w:val="18"/>
              </w:rPr>
              <w:t>Statistics</w:t>
            </w:r>
          </w:p>
        </w:tc>
        <w:tc>
          <w:tcPr>
            <w:tcW w:w="2086" w:type="dxa"/>
            <w:gridSpan w:val="2"/>
            <w:tcBorders>
              <w:top w:val="single" w:sz="2" w:space="0" w:color="auto"/>
              <w:bottom w:val="single" w:sz="2" w:space="0" w:color="auto"/>
              <w:right w:val="single" w:sz="2" w:space="0" w:color="auto"/>
            </w:tcBorders>
          </w:tcPr>
          <w:p w14:paraId="66C45C4F" w14:textId="77777777" w:rsidR="00A61B42" w:rsidRDefault="00A61B42" w:rsidP="009628C2">
            <w:pPr>
              <w:rPr>
                <w:sz w:val="18"/>
                <w:szCs w:val="18"/>
              </w:rPr>
            </w:pPr>
            <w:r>
              <w:rPr>
                <w:sz w:val="18"/>
                <w:szCs w:val="18"/>
              </w:rPr>
              <w:t>Block J</w:t>
            </w:r>
          </w:p>
          <w:p w14:paraId="160E297C" w14:textId="4035FDAC" w:rsidR="00A61B42" w:rsidRPr="00237C63" w:rsidRDefault="00A61B42" w:rsidP="009628C2">
            <w:pPr>
              <w:rPr>
                <w:sz w:val="18"/>
                <w:szCs w:val="18"/>
              </w:rPr>
            </w:pPr>
            <w:r>
              <w:rPr>
                <w:sz w:val="18"/>
                <w:szCs w:val="18"/>
              </w:rPr>
              <w:t>Ratio and Proportion</w:t>
            </w:r>
          </w:p>
        </w:tc>
        <w:tc>
          <w:tcPr>
            <w:tcW w:w="1214" w:type="dxa"/>
            <w:tcBorders>
              <w:top w:val="single" w:sz="2" w:space="0" w:color="auto"/>
              <w:bottom w:val="single" w:sz="2" w:space="0" w:color="auto"/>
              <w:right w:val="single" w:sz="2" w:space="0" w:color="auto"/>
            </w:tcBorders>
          </w:tcPr>
          <w:p w14:paraId="48FB36DF" w14:textId="77777777" w:rsidR="00A61B42" w:rsidRDefault="00A61B42" w:rsidP="009628C2">
            <w:pPr>
              <w:rPr>
                <w:sz w:val="18"/>
                <w:szCs w:val="18"/>
              </w:rPr>
            </w:pPr>
            <w:r>
              <w:rPr>
                <w:sz w:val="18"/>
                <w:szCs w:val="18"/>
              </w:rPr>
              <w:t>Block K</w:t>
            </w:r>
          </w:p>
          <w:p w14:paraId="77811AC9" w14:textId="718544AB" w:rsidR="00A61B42" w:rsidRPr="00237C63" w:rsidRDefault="00A61B42" w:rsidP="009628C2">
            <w:pPr>
              <w:rPr>
                <w:sz w:val="18"/>
                <w:szCs w:val="18"/>
              </w:rPr>
            </w:pPr>
            <w:r>
              <w:rPr>
                <w:sz w:val="18"/>
                <w:szCs w:val="18"/>
              </w:rPr>
              <w:t>Drawing and composing shapes (1)</w:t>
            </w:r>
          </w:p>
        </w:tc>
        <w:tc>
          <w:tcPr>
            <w:tcW w:w="560" w:type="dxa"/>
            <w:vMerge w:val="restart"/>
            <w:tcBorders>
              <w:top w:val="single" w:sz="2" w:space="0" w:color="auto"/>
              <w:left w:val="single" w:sz="2" w:space="0" w:color="auto"/>
              <w:bottom w:val="nil"/>
              <w:right w:val="nil"/>
            </w:tcBorders>
            <w:shd w:val="clear" w:color="auto" w:fill="FFFFFF" w:themeFill="background1"/>
          </w:tcPr>
          <w:p w14:paraId="385A2AD3" w14:textId="31BE95AF" w:rsidR="00A61B42" w:rsidRPr="00237C63" w:rsidRDefault="00A61B42" w:rsidP="009628C2">
            <w:pPr>
              <w:rPr>
                <w:sz w:val="18"/>
                <w:szCs w:val="18"/>
              </w:rPr>
            </w:pPr>
          </w:p>
        </w:tc>
        <w:tc>
          <w:tcPr>
            <w:tcW w:w="559" w:type="dxa"/>
            <w:vMerge w:val="restart"/>
            <w:tcBorders>
              <w:top w:val="single" w:sz="2" w:space="0" w:color="auto"/>
              <w:left w:val="nil"/>
              <w:bottom w:val="nil"/>
              <w:right w:val="nil"/>
            </w:tcBorders>
            <w:shd w:val="clear" w:color="auto" w:fill="FFFFFF" w:themeFill="background1"/>
          </w:tcPr>
          <w:p w14:paraId="1E1E1C98" w14:textId="77777777" w:rsidR="00A61B42" w:rsidRPr="00237C63" w:rsidRDefault="00A61B42" w:rsidP="009628C2">
            <w:pPr>
              <w:rPr>
                <w:sz w:val="18"/>
                <w:szCs w:val="18"/>
              </w:rPr>
            </w:pPr>
          </w:p>
        </w:tc>
        <w:tc>
          <w:tcPr>
            <w:tcW w:w="582" w:type="dxa"/>
            <w:vMerge w:val="restart"/>
            <w:tcBorders>
              <w:top w:val="single" w:sz="2" w:space="0" w:color="auto"/>
              <w:left w:val="nil"/>
              <w:bottom w:val="nil"/>
              <w:right w:val="nil"/>
            </w:tcBorders>
            <w:shd w:val="clear" w:color="auto" w:fill="FFFFFF" w:themeFill="background1"/>
          </w:tcPr>
          <w:p w14:paraId="7BD459E8" w14:textId="77777777" w:rsidR="00A61B42" w:rsidRPr="00237C63" w:rsidRDefault="00A61B42" w:rsidP="009628C2">
            <w:pPr>
              <w:rPr>
                <w:sz w:val="18"/>
                <w:szCs w:val="18"/>
              </w:rPr>
            </w:pPr>
          </w:p>
        </w:tc>
      </w:tr>
      <w:tr w:rsidR="009628C2" w:rsidRPr="00237C63" w14:paraId="2366E589" w14:textId="77777777" w:rsidTr="00101A2B">
        <w:trPr>
          <w:trHeight w:val="189"/>
        </w:trPr>
        <w:tc>
          <w:tcPr>
            <w:tcW w:w="872" w:type="dxa"/>
            <w:vMerge/>
            <w:tcBorders>
              <w:top w:val="single" w:sz="2" w:space="0" w:color="auto"/>
              <w:left w:val="single" w:sz="2" w:space="0" w:color="auto"/>
              <w:right w:val="single" w:sz="2" w:space="0" w:color="auto"/>
            </w:tcBorders>
          </w:tcPr>
          <w:p w14:paraId="568F8AB9" w14:textId="77777777" w:rsidR="009628C2" w:rsidRPr="00237C63" w:rsidRDefault="009628C2" w:rsidP="009628C2">
            <w:pPr>
              <w:rPr>
                <w:sz w:val="18"/>
                <w:szCs w:val="18"/>
              </w:rPr>
            </w:pPr>
          </w:p>
        </w:tc>
        <w:tc>
          <w:tcPr>
            <w:tcW w:w="1965" w:type="dxa"/>
            <w:gridSpan w:val="3"/>
            <w:tcBorders>
              <w:top w:val="single" w:sz="2" w:space="0" w:color="auto"/>
              <w:left w:val="single" w:sz="2" w:space="0" w:color="auto"/>
              <w:bottom w:val="single" w:sz="2" w:space="0" w:color="auto"/>
              <w:right w:val="single" w:sz="4" w:space="0" w:color="auto"/>
            </w:tcBorders>
          </w:tcPr>
          <w:p w14:paraId="5BC9AC21" w14:textId="7776463E" w:rsidR="009628C2" w:rsidRDefault="009628C2" w:rsidP="009628C2">
            <w:pPr>
              <w:rPr>
                <w:sz w:val="18"/>
                <w:szCs w:val="18"/>
              </w:rPr>
            </w:pPr>
            <w:r>
              <w:rPr>
                <w:sz w:val="18"/>
                <w:szCs w:val="18"/>
              </w:rPr>
              <w:t>Y6 U11</w:t>
            </w:r>
          </w:p>
        </w:tc>
        <w:tc>
          <w:tcPr>
            <w:tcW w:w="800" w:type="dxa"/>
            <w:tcBorders>
              <w:top w:val="single" w:sz="2" w:space="0" w:color="auto"/>
              <w:left w:val="single" w:sz="4" w:space="0" w:color="auto"/>
              <w:bottom w:val="single" w:sz="2" w:space="0" w:color="auto"/>
              <w:right w:val="nil"/>
            </w:tcBorders>
          </w:tcPr>
          <w:p w14:paraId="62DD4E6B" w14:textId="0F71C0BF" w:rsidR="009628C2" w:rsidRDefault="009628C2" w:rsidP="009628C2">
            <w:pPr>
              <w:rPr>
                <w:sz w:val="18"/>
                <w:szCs w:val="18"/>
              </w:rPr>
            </w:pPr>
            <w:r>
              <w:rPr>
                <w:sz w:val="18"/>
                <w:szCs w:val="18"/>
              </w:rPr>
              <w:t>Y6 U12</w:t>
            </w:r>
          </w:p>
        </w:tc>
        <w:tc>
          <w:tcPr>
            <w:tcW w:w="1511" w:type="dxa"/>
            <w:gridSpan w:val="2"/>
            <w:tcBorders>
              <w:top w:val="single" w:sz="2" w:space="0" w:color="auto"/>
              <w:left w:val="nil"/>
              <w:bottom w:val="single" w:sz="2" w:space="0" w:color="auto"/>
              <w:right w:val="nil"/>
            </w:tcBorders>
          </w:tcPr>
          <w:p w14:paraId="5F16564E" w14:textId="19FC1B8F" w:rsidR="009628C2" w:rsidRDefault="009628C2" w:rsidP="009628C2">
            <w:pPr>
              <w:rPr>
                <w:sz w:val="18"/>
                <w:szCs w:val="18"/>
              </w:rPr>
            </w:pPr>
            <w:r>
              <w:rPr>
                <w:sz w:val="18"/>
                <w:szCs w:val="18"/>
              </w:rPr>
              <w:t xml:space="preserve">                   Y6 U13</w:t>
            </w:r>
            <w:r w:rsidRPr="00362402">
              <w:rPr>
                <w:sz w:val="18"/>
                <w:szCs w:val="18"/>
              </w:rPr>
              <w:t xml:space="preserve"> </w:t>
            </w:r>
            <w:r>
              <w:rPr>
                <w:sz w:val="18"/>
                <w:szCs w:val="18"/>
              </w:rPr>
              <w:t xml:space="preserve">       </w:t>
            </w:r>
          </w:p>
        </w:tc>
        <w:tc>
          <w:tcPr>
            <w:tcW w:w="1047" w:type="dxa"/>
            <w:tcBorders>
              <w:top w:val="single" w:sz="2" w:space="0" w:color="auto"/>
              <w:left w:val="nil"/>
              <w:bottom w:val="single" w:sz="2" w:space="0" w:color="auto"/>
              <w:right w:val="single" w:sz="36" w:space="0" w:color="auto"/>
            </w:tcBorders>
          </w:tcPr>
          <w:p w14:paraId="76F9DCB4" w14:textId="77B9EAF4" w:rsidR="009628C2" w:rsidRPr="00362402" w:rsidRDefault="009628C2" w:rsidP="009628C2">
            <w:pPr>
              <w:rPr>
                <w:sz w:val="18"/>
                <w:szCs w:val="18"/>
              </w:rPr>
            </w:pPr>
            <w:r w:rsidRPr="00362402">
              <w:rPr>
                <w:sz w:val="18"/>
                <w:szCs w:val="18"/>
              </w:rPr>
              <w:t>Y6 U14</w:t>
            </w:r>
          </w:p>
        </w:tc>
        <w:tc>
          <w:tcPr>
            <w:tcW w:w="1107" w:type="dxa"/>
            <w:tcBorders>
              <w:top w:val="single" w:sz="2" w:space="0" w:color="auto"/>
              <w:left w:val="single" w:sz="36" w:space="0" w:color="auto"/>
              <w:bottom w:val="single" w:sz="2" w:space="0" w:color="auto"/>
              <w:right w:val="single" w:sz="4" w:space="0" w:color="auto"/>
            </w:tcBorders>
          </w:tcPr>
          <w:p w14:paraId="6A94D495" w14:textId="327780B6" w:rsidR="009628C2" w:rsidRDefault="009628C2" w:rsidP="009628C2">
            <w:pPr>
              <w:rPr>
                <w:sz w:val="18"/>
                <w:szCs w:val="18"/>
              </w:rPr>
            </w:pPr>
            <w:r>
              <w:rPr>
                <w:sz w:val="18"/>
                <w:szCs w:val="18"/>
              </w:rPr>
              <w:t>Y6 U15</w:t>
            </w:r>
          </w:p>
        </w:tc>
        <w:tc>
          <w:tcPr>
            <w:tcW w:w="1645" w:type="dxa"/>
            <w:gridSpan w:val="2"/>
            <w:tcBorders>
              <w:top w:val="single" w:sz="2" w:space="0" w:color="auto"/>
              <w:left w:val="single" w:sz="4" w:space="0" w:color="auto"/>
              <w:bottom w:val="single" w:sz="2" w:space="0" w:color="auto"/>
            </w:tcBorders>
          </w:tcPr>
          <w:p w14:paraId="6AAC473F" w14:textId="2D919984" w:rsidR="009628C2" w:rsidRDefault="009628C2" w:rsidP="009628C2">
            <w:pPr>
              <w:rPr>
                <w:sz w:val="18"/>
                <w:szCs w:val="18"/>
              </w:rPr>
            </w:pPr>
            <w:r>
              <w:rPr>
                <w:sz w:val="18"/>
                <w:szCs w:val="18"/>
              </w:rPr>
              <w:t>Y6 U16</w:t>
            </w:r>
          </w:p>
        </w:tc>
        <w:tc>
          <w:tcPr>
            <w:tcW w:w="2086" w:type="dxa"/>
            <w:gridSpan w:val="2"/>
            <w:tcBorders>
              <w:top w:val="single" w:sz="2" w:space="0" w:color="auto"/>
              <w:bottom w:val="single" w:sz="2" w:space="0" w:color="auto"/>
              <w:right w:val="single" w:sz="2" w:space="0" w:color="auto"/>
            </w:tcBorders>
          </w:tcPr>
          <w:p w14:paraId="6E362409" w14:textId="45BB16CC" w:rsidR="009628C2" w:rsidRDefault="009628C2" w:rsidP="009628C2">
            <w:pPr>
              <w:rPr>
                <w:sz w:val="18"/>
                <w:szCs w:val="18"/>
              </w:rPr>
            </w:pPr>
            <w:r>
              <w:rPr>
                <w:sz w:val="18"/>
                <w:szCs w:val="18"/>
              </w:rPr>
              <w:t>Y6 U17</w:t>
            </w:r>
          </w:p>
        </w:tc>
        <w:tc>
          <w:tcPr>
            <w:tcW w:w="1214" w:type="dxa"/>
            <w:tcBorders>
              <w:top w:val="single" w:sz="2" w:space="0" w:color="auto"/>
              <w:bottom w:val="single" w:sz="2" w:space="0" w:color="auto"/>
              <w:right w:val="single" w:sz="2" w:space="0" w:color="auto"/>
            </w:tcBorders>
          </w:tcPr>
          <w:p w14:paraId="2E11598B" w14:textId="78F1B8C5" w:rsidR="009628C2" w:rsidRPr="00237C63" w:rsidRDefault="009824A4" w:rsidP="009628C2">
            <w:pPr>
              <w:rPr>
                <w:sz w:val="18"/>
                <w:szCs w:val="18"/>
              </w:rPr>
            </w:pPr>
            <w:r>
              <w:rPr>
                <w:sz w:val="18"/>
                <w:szCs w:val="18"/>
              </w:rPr>
              <w:t xml:space="preserve">Y6 </w:t>
            </w:r>
            <w:r w:rsidR="007E358F">
              <w:rPr>
                <w:sz w:val="18"/>
                <w:szCs w:val="18"/>
              </w:rPr>
              <w:t>U</w:t>
            </w:r>
            <w:r>
              <w:rPr>
                <w:sz w:val="18"/>
                <w:szCs w:val="18"/>
              </w:rPr>
              <w:t>8</w:t>
            </w:r>
          </w:p>
        </w:tc>
        <w:tc>
          <w:tcPr>
            <w:tcW w:w="560" w:type="dxa"/>
            <w:vMerge/>
            <w:tcBorders>
              <w:top w:val="single" w:sz="2" w:space="0" w:color="auto"/>
              <w:left w:val="single" w:sz="2" w:space="0" w:color="auto"/>
              <w:bottom w:val="nil"/>
              <w:right w:val="nil"/>
            </w:tcBorders>
            <w:shd w:val="clear" w:color="auto" w:fill="FFFFFF" w:themeFill="background1"/>
          </w:tcPr>
          <w:p w14:paraId="6AA4EF1A" w14:textId="77777777" w:rsidR="009628C2" w:rsidRPr="00237C63" w:rsidRDefault="009628C2" w:rsidP="009628C2">
            <w:pPr>
              <w:rPr>
                <w:sz w:val="18"/>
                <w:szCs w:val="18"/>
              </w:rPr>
            </w:pPr>
          </w:p>
        </w:tc>
        <w:tc>
          <w:tcPr>
            <w:tcW w:w="559" w:type="dxa"/>
            <w:vMerge/>
            <w:tcBorders>
              <w:top w:val="single" w:sz="2" w:space="0" w:color="auto"/>
              <w:left w:val="nil"/>
              <w:bottom w:val="nil"/>
              <w:right w:val="nil"/>
            </w:tcBorders>
            <w:shd w:val="clear" w:color="auto" w:fill="FFFFFF" w:themeFill="background1"/>
          </w:tcPr>
          <w:p w14:paraId="5475AED5" w14:textId="77777777" w:rsidR="009628C2" w:rsidRPr="00237C63" w:rsidRDefault="009628C2" w:rsidP="009628C2">
            <w:pPr>
              <w:rPr>
                <w:sz w:val="18"/>
                <w:szCs w:val="18"/>
              </w:rPr>
            </w:pPr>
          </w:p>
        </w:tc>
        <w:tc>
          <w:tcPr>
            <w:tcW w:w="582" w:type="dxa"/>
            <w:vMerge/>
            <w:tcBorders>
              <w:top w:val="single" w:sz="2" w:space="0" w:color="auto"/>
              <w:left w:val="nil"/>
              <w:bottom w:val="nil"/>
              <w:right w:val="nil"/>
            </w:tcBorders>
            <w:shd w:val="clear" w:color="auto" w:fill="FFFFFF" w:themeFill="background1"/>
          </w:tcPr>
          <w:p w14:paraId="41C0FAEB" w14:textId="77777777" w:rsidR="009628C2" w:rsidRPr="00237C63" w:rsidRDefault="009628C2" w:rsidP="009628C2">
            <w:pPr>
              <w:rPr>
                <w:sz w:val="18"/>
                <w:szCs w:val="18"/>
              </w:rPr>
            </w:pPr>
          </w:p>
        </w:tc>
      </w:tr>
      <w:tr w:rsidR="009628C2" w:rsidRPr="00237C63" w14:paraId="019E64B0" w14:textId="77777777" w:rsidTr="00101A2B">
        <w:trPr>
          <w:trHeight w:val="794"/>
        </w:trPr>
        <w:tc>
          <w:tcPr>
            <w:tcW w:w="872" w:type="dxa"/>
            <w:vMerge/>
            <w:tcBorders>
              <w:left w:val="single" w:sz="2" w:space="0" w:color="auto"/>
              <w:bottom w:val="single" w:sz="2" w:space="0" w:color="auto"/>
              <w:right w:val="single" w:sz="2" w:space="0" w:color="auto"/>
            </w:tcBorders>
          </w:tcPr>
          <w:p w14:paraId="1207E45C" w14:textId="77777777" w:rsidR="009628C2" w:rsidRPr="00237C63" w:rsidRDefault="009628C2" w:rsidP="009628C2">
            <w:pPr>
              <w:rPr>
                <w:sz w:val="18"/>
                <w:szCs w:val="18"/>
              </w:rPr>
            </w:pPr>
          </w:p>
        </w:tc>
        <w:tc>
          <w:tcPr>
            <w:tcW w:w="1965" w:type="dxa"/>
            <w:gridSpan w:val="3"/>
            <w:tcBorders>
              <w:top w:val="single" w:sz="2" w:space="0" w:color="auto"/>
              <w:left w:val="single" w:sz="2" w:space="0" w:color="auto"/>
              <w:bottom w:val="single" w:sz="2" w:space="0" w:color="auto"/>
              <w:right w:val="single" w:sz="4" w:space="0" w:color="auto"/>
            </w:tcBorders>
          </w:tcPr>
          <w:p w14:paraId="7C6E3A2F" w14:textId="031D93AE" w:rsidR="009628C2" w:rsidRPr="007E358F" w:rsidRDefault="009628C2" w:rsidP="009628C2">
            <w:pPr>
              <w:rPr>
                <w:sz w:val="14"/>
                <w:szCs w:val="14"/>
              </w:rPr>
            </w:pPr>
            <w:r w:rsidRPr="007E358F">
              <w:rPr>
                <w:sz w:val="14"/>
                <w:szCs w:val="14"/>
              </w:rPr>
              <w:t>Area, perimeter, position and direction</w:t>
            </w:r>
          </w:p>
        </w:tc>
        <w:tc>
          <w:tcPr>
            <w:tcW w:w="1375" w:type="dxa"/>
            <w:gridSpan w:val="2"/>
            <w:tcBorders>
              <w:top w:val="single" w:sz="2" w:space="0" w:color="auto"/>
              <w:left w:val="single" w:sz="4" w:space="0" w:color="auto"/>
              <w:bottom w:val="single" w:sz="2" w:space="0" w:color="auto"/>
              <w:right w:val="nil"/>
            </w:tcBorders>
          </w:tcPr>
          <w:p w14:paraId="5BC5893E" w14:textId="071D1E3C" w:rsidR="009628C2" w:rsidRPr="007E358F" w:rsidRDefault="009628C2" w:rsidP="009628C2">
            <w:pPr>
              <w:rPr>
                <w:sz w:val="14"/>
                <w:szCs w:val="14"/>
              </w:rPr>
            </w:pPr>
            <w:r w:rsidRPr="007E358F">
              <w:rPr>
                <w:sz w:val="14"/>
                <w:szCs w:val="14"/>
              </w:rPr>
              <w:t>Addition and subtraction of fractions</w:t>
            </w:r>
          </w:p>
        </w:tc>
        <w:tc>
          <w:tcPr>
            <w:tcW w:w="936" w:type="dxa"/>
            <w:tcBorders>
              <w:top w:val="single" w:sz="2" w:space="0" w:color="auto"/>
              <w:left w:val="nil"/>
              <w:bottom w:val="single" w:sz="2" w:space="0" w:color="auto"/>
              <w:right w:val="nil"/>
            </w:tcBorders>
          </w:tcPr>
          <w:p w14:paraId="20C045ED" w14:textId="5F7E30A5" w:rsidR="009628C2" w:rsidRPr="007E358F" w:rsidRDefault="009628C2" w:rsidP="009628C2">
            <w:pPr>
              <w:rPr>
                <w:sz w:val="14"/>
                <w:szCs w:val="14"/>
              </w:rPr>
            </w:pPr>
            <w:r w:rsidRPr="007E358F">
              <w:rPr>
                <w:sz w:val="14"/>
                <w:szCs w:val="14"/>
              </w:rPr>
              <w:t>Comparing fractions</w:t>
            </w:r>
          </w:p>
        </w:tc>
        <w:tc>
          <w:tcPr>
            <w:tcW w:w="1047" w:type="dxa"/>
            <w:tcBorders>
              <w:top w:val="single" w:sz="2" w:space="0" w:color="auto"/>
              <w:left w:val="nil"/>
              <w:bottom w:val="single" w:sz="2" w:space="0" w:color="auto"/>
              <w:right w:val="nil"/>
            </w:tcBorders>
          </w:tcPr>
          <w:p w14:paraId="458FB0D5" w14:textId="6326B86E" w:rsidR="009628C2" w:rsidRPr="007E358F" w:rsidRDefault="009628C2" w:rsidP="009628C2">
            <w:pPr>
              <w:rPr>
                <w:sz w:val="14"/>
                <w:szCs w:val="14"/>
              </w:rPr>
            </w:pPr>
            <w:r w:rsidRPr="007E358F">
              <w:rPr>
                <w:sz w:val="14"/>
                <w:szCs w:val="14"/>
              </w:rPr>
              <w:t>Multiplication and division of fractions</w:t>
            </w:r>
          </w:p>
        </w:tc>
        <w:tc>
          <w:tcPr>
            <w:tcW w:w="1107" w:type="dxa"/>
            <w:tcBorders>
              <w:top w:val="single" w:sz="2" w:space="0" w:color="auto"/>
              <w:left w:val="nil"/>
              <w:bottom w:val="single" w:sz="2" w:space="0" w:color="auto"/>
            </w:tcBorders>
          </w:tcPr>
          <w:p w14:paraId="114CEBB6" w14:textId="77777777" w:rsidR="009628C2" w:rsidRPr="007E358F" w:rsidRDefault="009628C2" w:rsidP="009628C2">
            <w:pPr>
              <w:rPr>
                <w:sz w:val="14"/>
                <w:szCs w:val="14"/>
              </w:rPr>
            </w:pPr>
            <w:r w:rsidRPr="007E358F">
              <w:rPr>
                <w:sz w:val="14"/>
                <w:szCs w:val="14"/>
              </w:rPr>
              <w:t>Understanding percentages</w:t>
            </w:r>
          </w:p>
          <w:p w14:paraId="532443FA" w14:textId="385C691C" w:rsidR="009628C2" w:rsidRPr="007E358F" w:rsidRDefault="009628C2" w:rsidP="00561152">
            <w:pPr>
              <w:rPr>
                <w:sz w:val="14"/>
                <w:szCs w:val="14"/>
              </w:rPr>
            </w:pPr>
          </w:p>
        </w:tc>
        <w:tc>
          <w:tcPr>
            <w:tcW w:w="1645" w:type="dxa"/>
            <w:gridSpan w:val="2"/>
            <w:tcBorders>
              <w:top w:val="single" w:sz="2" w:space="0" w:color="auto"/>
              <w:left w:val="nil"/>
              <w:bottom w:val="single" w:sz="2" w:space="0" w:color="auto"/>
              <w:right w:val="single" w:sz="4" w:space="0" w:color="auto"/>
            </w:tcBorders>
          </w:tcPr>
          <w:p w14:paraId="0A308E04" w14:textId="20B73050" w:rsidR="009628C2" w:rsidRPr="007E358F" w:rsidRDefault="009628C2" w:rsidP="009628C2">
            <w:pPr>
              <w:rPr>
                <w:sz w:val="14"/>
                <w:szCs w:val="14"/>
              </w:rPr>
            </w:pPr>
            <w:r w:rsidRPr="007E358F">
              <w:rPr>
                <w:sz w:val="14"/>
                <w:szCs w:val="14"/>
              </w:rPr>
              <w:t>Statistics</w:t>
            </w:r>
          </w:p>
        </w:tc>
        <w:tc>
          <w:tcPr>
            <w:tcW w:w="2086" w:type="dxa"/>
            <w:gridSpan w:val="2"/>
            <w:tcBorders>
              <w:top w:val="single" w:sz="2" w:space="0" w:color="auto"/>
              <w:left w:val="single" w:sz="4" w:space="0" w:color="auto"/>
              <w:bottom w:val="single" w:sz="2" w:space="0" w:color="auto"/>
              <w:right w:val="single" w:sz="2" w:space="0" w:color="auto"/>
            </w:tcBorders>
          </w:tcPr>
          <w:p w14:paraId="4064D73C" w14:textId="2EC52616" w:rsidR="009628C2" w:rsidRPr="007E358F" w:rsidRDefault="009628C2" w:rsidP="009628C2">
            <w:pPr>
              <w:rPr>
                <w:sz w:val="14"/>
                <w:szCs w:val="14"/>
              </w:rPr>
            </w:pPr>
            <w:r w:rsidRPr="007E358F">
              <w:rPr>
                <w:sz w:val="14"/>
                <w:szCs w:val="14"/>
              </w:rPr>
              <w:t>Ratio and proportion</w:t>
            </w:r>
          </w:p>
        </w:tc>
        <w:tc>
          <w:tcPr>
            <w:tcW w:w="1214" w:type="dxa"/>
            <w:tcBorders>
              <w:top w:val="single" w:sz="2" w:space="0" w:color="auto"/>
              <w:bottom w:val="single" w:sz="2" w:space="0" w:color="auto"/>
              <w:right w:val="single" w:sz="2" w:space="0" w:color="auto"/>
            </w:tcBorders>
          </w:tcPr>
          <w:p w14:paraId="6EC52C66" w14:textId="5C52ED3C" w:rsidR="009824A4" w:rsidRPr="007E358F" w:rsidRDefault="007E358F" w:rsidP="009628C2">
            <w:pPr>
              <w:rPr>
                <w:sz w:val="14"/>
                <w:szCs w:val="14"/>
              </w:rPr>
            </w:pPr>
            <w:r w:rsidRPr="007E358F">
              <w:rPr>
                <w:sz w:val="14"/>
                <w:szCs w:val="14"/>
              </w:rPr>
              <w:t>Draw, compose and decompose shapes</w:t>
            </w:r>
          </w:p>
        </w:tc>
        <w:tc>
          <w:tcPr>
            <w:tcW w:w="560" w:type="dxa"/>
            <w:vMerge/>
            <w:tcBorders>
              <w:top w:val="nil"/>
              <w:left w:val="single" w:sz="2" w:space="0" w:color="auto"/>
              <w:bottom w:val="nil"/>
              <w:right w:val="nil"/>
            </w:tcBorders>
            <w:shd w:val="clear" w:color="auto" w:fill="FFFFFF" w:themeFill="background1"/>
          </w:tcPr>
          <w:p w14:paraId="77A1E992" w14:textId="176091C7" w:rsidR="009628C2" w:rsidRPr="00237C63" w:rsidRDefault="009628C2" w:rsidP="009628C2">
            <w:pPr>
              <w:rPr>
                <w:sz w:val="18"/>
                <w:szCs w:val="18"/>
              </w:rPr>
            </w:pPr>
          </w:p>
        </w:tc>
        <w:tc>
          <w:tcPr>
            <w:tcW w:w="559" w:type="dxa"/>
            <w:vMerge/>
            <w:tcBorders>
              <w:top w:val="nil"/>
              <w:left w:val="nil"/>
              <w:bottom w:val="nil"/>
              <w:right w:val="nil"/>
            </w:tcBorders>
            <w:shd w:val="clear" w:color="auto" w:fill="FFFFFF" w:themeFill="background1"/>
          </w:tcPr>
          <w:p w14:paraId="198A6F8A" w14:textId="77777777" w:rsidR="009628C2" w:rsidRPr="00237C63" w:rsidRDefault="009628C2" w:rsidP="009628C2">
            <w:pPr>
              <w:rPr>
                <w:sz w:val="18"/>
                <w:szCs w:val="18"/>
              </w:rPr>
            </w:pPr>
          </w:p>
        </w:tc>
        <w:tc>
          <w:tcPr>
            <w:tcW w:w="582" w:type="dxa"/>
            <w:vMerge/>
            <w:tcBorders>
              <w:top w:val="nil"/>
              <w:left w:val="nil"/>
              <w:bottom w:val="nil"/>
              <w:right w:val="nil"/>
            </w:tcBorders>
            <w:shd w:val="clear" w:color="auto" w:fill="FFFFFF" w:themeFill="background1"/>
          </w:tcPr>
          <w:p w14:paraId="6EE5D161" w14:textId="77777777" w:rsidR="009628C2" w:rsidRPr="00237C63" w:rsidRDefault="009628C2" w:rsidP="009628C2">
            <w:pPr>
              <w:rPr>
                <w:sz w:val="18"/>
                <w:szCs w:val="18"/>
              </w:rPr>
            </w:pPr>
          </w:p>
        </w:tc>
      </w:tr>
      <w:tr w:rsidR="009628C2" w:rsidRPr="00237C63" w14:paraId="6308EB9B" w14:textId="77777777" w:rsidTr="00101A2B">
        <w:trPr>
          <w:trHeight w:val="239"/>
        </w:trPr>
        <w:tc>
          <w:tcPr>
            <w:tcW w:w="872" w:type="dxa"/>
            <w:tcBorders>
              <w:left w:val="single" w:sz="2" w:space="0" w:color="auto"/>
              <w:bottom w:val="single" w:sz="2" w:space="0" w:color="auto"/>
              <w:right w:val="single" w:sz="2" w:space="0" w:color="auto"/>
            </w:tcBorders>
          </w:tcPr>
          <w:p w14:paraId="2CD24397" w14:textId="676CD6A9" w:rsidR="009628C2" w:rsidRPr="00237C63" w:rsidRDefault="009628C2" w:rsidP="009628C2">
            <w:pPr>
              <w:rPr>
                <w:sz w:val="18"/>
                <w:szCs w:val="18"/>
              </w:rPr>
            </w:pPr>
            <w:r>
              <w:rPr>
                <w:sz w:val="18"/>
                <w:szCs w:val="18"/>
              </w:rPr>
              <w:t>Ongoing</w:t>
            </w:r>
          </w:p>
        </w:tc>
        <w:tc>
          <w:tcPr>
            <w:tcW w:w="2765" w:type="dxa"/>
            <w:gridSpan w:val="4"/>
            <w:tcBorders>
              <w:top w:val="single" w:sz="2" w:space="0" w:color="auto"/>
              <w:left w:val="single" w:sz="2" w:space="0" w:color="auto"/>
              <w:bottom w:val="single" w:sz="2" w:space="0" w:color="auto"/>
              <w:right w:val="single" w:sz="4" w:space="0" w:color="auto"/>
            </w:tcBorders>
          </w:tcPr>
          <w:p w14:paraId="2F412E83" w14:textId="21A15F6C" w:rsidR="009628C2" w:rsidRPr="007E358F" w:rsidRDefault="007E358F" w:rsidP="009628C2">
            <w:pPr>
              <w:rPr>
                <w:sz w:val="12"/>
                <w:szCs w:val="12"/>
              </w:rPr>
            </w:pPr>
            <w:r w:rsidRPr="007E358F">
              <w:rPr>
                <w:sz w:val="12"/>
                <w:szCs w:val="12"/>
              </w:rPr>
              <w:t xml:space="preserve">Y6 U19 </w:t>
            </w:r>
            <w:hyperlink r:id="rId5">
              <w:r w:rsidRPr="007E358F">
                <w:rPr>
                  <w:sz w:val="12"/>
                  <w:szCs w:val="12"/>
                </w:rPr>
                <w:t>Solving problems with two unknowns</w:t>
              </w:r>
            </w:hyperlink>
          </w:p>
        </w:tc>
        <w:tc>
          <w:tcPr>
            <w:tcW w:w="1511" w:type="dxa"/>
            <w:gridSpan w:val="2"/>
            <w:tcBorders>
              <w:top w:val="single" w:sz="2" w:space="0" w:color="auto"/>
              <w:left w:val="single" w:sz="4" w:space="0" w:color="auto"/>
              <w:bottom w:val="single" w:sz="2" w:space="0" w:color="auto"/>
              <w:right w:val="single" w:sz="4" w:space="0" w:color="auto"/>
            </w:tcBorders>
          </w:tcPr>
          <w:p w14:paraId="627CCDBC" w14:textId="1C59B3C9" w:rsidR="009628C2" w:rsidRPr="007E358F" w:rsidRDefault="007E358F" w:rsidP="009628C2">
            <w:pPr>
              <w:rPr>
                <w:sz w:val="12"/>
                <w:szCs w:val="12"/>
              </w:rPr>
            </w:pPr>
            <w:r w:rsidRPr="007E358F">
              <w:rPr>
                <w:color w:val="000000"/>
                <w:sz w:val="12"/>
                <w:szCs w:val="12"/>
              </w:rPr>
              <w:t>Y5 U6</w:t>
            </w:r>
            <w:r w:rsidR="009628C2" w:rsidRPr="007E358F">
              <w:rPr>
                <w:color w:val="000000"/>
                <w:sz w:val="12"/>
                <w:szCs w:val="12"/>
              </w:rPr>
              <w:t xml:space="preserve"> Negative Numbers</w:t>
            </w:r>
          </w:p>
        </w:tc>
        <w:tc>
          <w:tcPr>
            <w:tcW w:w="2154" w:type="dxa"/>
            <w:gridSpan w:val="2"/>
            <w:tcBorders>
              <w:top w:val="single" w:sz="2" w:space="0" w:color="auto"/>
              <w:left w:val="single" w:sz="4" w:space="0" w:color="auto"/>
              <w:bottom w:val="single" w:sz="2" w:space="0" w:color="auto"/>
            </w:tcBorders>
          </w:tcPr>
          <w:p w14:paraId="57994069" w14:textId="77777777" w:rsidR="007E358F" w:rsidRPr="007E358F" w:rsidRDefault="007E358F" w:rsidP="009628C2">
            <w:pPr>
              <w:rPr>
                <w:sz w:val="12"/>
                <w:szCs w:val="12"/>
              </w:rPr>
            </w:pPr>
            <w:r w:rsidRPr="007E358F">
              <w:rPr>
                <w:sz w:val="12"/>
                <w:szCs w:val="12"/>
              </w:rPr>
              <w:t>Y5 U10,11, 12</w:t>
            </w:r>
            <w:r w:rsidR="009628C2" w:rsidRPr="007E358F">
              <w:rPr>
                <w:sz w:val="12"/>
                <w:szCs w:val="12"/>
              </w:rPr>
              <w:t xml:space="preserve"> </w:t>
            </w:r>
          </w:p>
          <w:p w14:paraId="72A21973" w14:textId="4D2D22B4" w:rsidR="009628C2" w:rsidRPr="007E358F" w:rsidRDefault="007E358F" w:rsidP="009628C2">
            <w:pPr>
              <w:rPr>
                <w:sz w:val="12"/>
                <w:szCs w:val="12"/>
              </w:rPr>
            </w:pPr>
            <w:r w:rsidRPr="007E358F">
              <w:rPr>
                <w:sz w:val="12"/>
                <w:szCs w:val="12"/>
              </w:rPr>
              <w:t>Focus on scaling</w:t>
            </w:r>
          </w:p>
        </w:tc>
        <w:tc>
          <w:tcPr>
            <w:tcW w:w="1645" w:type="dxa"/>
            <w:gridSpan w:val="2"/>
            <w:tcBorders>
              <w:top w:val="single" w:sz="2" w:space="0" w:color="auto"/>
              <w:bottom w:val="single" w:sz="2" w:space="0" w:color="auto"/>
              <w:right w:val="single" w:sz="4" w:space="0" w:color="auto"/>
            </w:tcBorders>
          </w:tcPr>
          <w:p w14:paraId="47211641" w14:textId="5B88E0A7" w:rsidR="009628C2" w:rsidRPr="007E358F" w:rsidRDefault="007E358F" w:rsidP="009628C2">
            <w:pPr>
              <w:rPr>
                <w:sz w:val="12"/>
                <w:szCs w:val="12"/>
              </w:rPr>
            </w:pPr>
            <w:r w:rsidRPr="007E358F">
              <w:rPr>
                <w:sz w:val="12"/>
                <w:szCs w:val="12"/>
              </w:rPr>
              <w:t>Y5 U5 Money</w:t>
            </w:r>
          </w:p>
        </w:tc>
        <w:tc>
          <w:tcPr>
            <w:tcW w:w="3300" w:type="dxa"/>
            <w:gridSpan w:val="3"/>
            <w:tcBorders>
              <w:top w:val="single" w:sz="2" w:space="0" w:color="auto"/>
              <w:left w:val="single" w:sz="4" w:space="0" w:color="auto"/>
              <w:bottom w:val="single" w:sz="2" w:space="0" w:color="auto"/>
              <w:right w:val="single" w:sz="2" w:space="0" w:color="auto"/>
            </w:tcBorders>
          </w:tcPr>
          <w:p w14:paraId="597F36EF" w14:textId="7F76DCE1" w:rsidR="009628C2" w:rsidRPr="007E358F" w:rsidRDefault="007E358F" w:rsidP="009628C2">
            <w:pPr>
              <w:rPr>
                <w:sz w:val="12"/>
                <w:szCs w:val="12"/>
              </w:rPr>
            </w:pPr>
            <w:r w:rsidRPr="007E358F">
              <w:rPr>
                <w:sz w:val="12"/>
                <w:szCs w:val="12"/>
              </w:rPr>
              <w:t>Y6 U21 Mean average</w:t>
            </w:r>
          </w:p>
        </w:tc>
        <w:tc>
          <w:tcPr>
            <w:tcW w:w="560" w:type="dxa"/>
            <w:tcBorders>
              <w:top w:val="nil"/>
              <w:left w:val="single" w:sz="2" w:space="0" w:color="auto"/>
              <w:bottom w:val="nil"/>
              <w:right w:val="nil"/>
            </w:tcBorders>
            <w:shd w:val="clear" w:color="auto" w:fill="FFFFFF" w:themeFill="background1"/>
          </w:tcPr>
          <w:p w14:paraId="27597E30" w14:textId="53ED811E" w:rsidR="009628C2" w:rsidRPr="00237C63" w:rsidRDefault="009628C2" w:rsidP="009628C2">
            <w:pPr>
              <w:rPr>
                <w:sz w:val="18"/>
                <w:szCs w:val="18"/>
              </w:rPr>
            </w:pPr>
          </w:p>
        </w:tc>
        <w:tc>
          <w:tcPr>
            <w:tcW w:w="559" w:type="dxa"/>
            <w:tcBorders>
              <w:top w:val="nil"/>
              <w:left w:val="nil"/>
              <w:bottom w:val="nil"/>
              <w:right w:val="nil"/>
            </w:tcBorders>
            <w:shd w:val="clear" w:color="auto" w:fill="FFFFFF" w:themeFill="background1"/>
          </w:tcPr>
          <w:p w14:paraId="2F4AB94D" w14:textId="77777777" w:rsidR="009628C2" w:rsidRPr="00237C63" w:rsidRDefault="009628C2" w:rsidP="009628C2">
            <w:pPr>
              <w:rPr>
                <w:sz w:val="18"/>
                <w:szCs w:val="18"/>
              </w:rPr>
            </w:pPr>
          </w:p>
        </w:tc>
        <w:tc>
          <w:tcPr>
            <w:tcW w:w="582" w:type="dxa"/>
            <w:tcBorders>
              <w:top w:val="nil"/>
              <w:left w:val="nil"/>
              <w:bottom w:val="nil"/>
              <w:right w:val="nil"/>
            </w:tcBorders>
            <w:shd w:val="clear" w:color="auto" w:fill="FFFFFF" w:themeFill="background1"/>
          </w:tcPr>
          <w:p w14:paraId="60B38BD9" w14:textId="77777777" w:rsidR="009628C2" w:rsidRPr="00237C63" w:rsidRDefault="009628C2" w:rsidP="009628C2">
            <w:pPr>
              <w:rPr>
                <w:sz w:val="18"/>
                <w:szCs w:val="18"/>
              </w:rPr>
            </w:pPr>
          </w:p>
        </w:tc>
      </w:tr>
    </w:tbl>
    <w:p w14:paraId="47CEEEB4" w14:textId="77777777" w:rsidR="00C01089" w:rsidRDefault="00C01089">
      <w:r>
        <w:br w:type="page"/>
      </w:r>
    </w:p>
    <w:tbl>
      <w:tblPr>
        <w:tblStyle w:val="TableGrid"/>
        <w:tblW w:w="0" w:type="auto"/>
        <w:tblInd w:w="2" w:type="dxa"/>
        <w:tblLook w:val="04A0" w:firstRow="1" w:lastRow="0" w:firstColumn="1" w:lastColumn="0" w:noHBand="0" w:noVBand="1"/>
      </w:tblPr>
      <w:tblGrid>
        <w:gridCol w:w="882"/>
        <w:gridCol w:w="3368"/>
        <w:gridCol w:w="915"/>
        <w:gridCol w:w="976"/>
        <w:gridCol w:w="8"/>
        <w:gridCol w:w="1072"/>
        <w:gridCol w:w="1204"/>
        <w:gridCol w:w="896"/>
        <w:gridCol w:w="959"/>
        <w:gridCol w:w="1884"/>
        <w:gridCol w:w="586"/>
        <w:gridCol w:w="582"/>
        <w:gridCol w:w="621"/>
      </w:tblGrid>
      <w:tr w:rsidR="00FA4614" w:rsidRPr="00237C63" w14:paraId="00881A44" w14:textId="77777777" w:rsidTr="009E471C">
        <w:trPr>
          <w:trHeight w:val="137"/>
        </w:trPr>
        <w:tc>
          <w:tcPr>
            <w:tcW w:w="882" w:type="dxa"/>
            <w:tcBorders>
              <w:top w:val="single" w:sz="2" w:space="0" w:color="auto"/>
              <w:left w:val="single" w:sz="2" w:space="0" w:color="auto"/>
              <w:right w:val="single" w:sz="4" w:space="0" w:color="auto"/>
            </w:tcBorders>
          </w:tcPr>
          <w:p w14:paraId="5F58EF74" w14:textId="77777777" w:rsidR="00FA4614" w:rsidRDefault="00FA4614" w:rsidP="002946E0">
            <w:pPr>
              <w:rPr>
                <w:sz w:val="18"/>
                <w:szCs w:val="18"/>
              </w:rPr>
            </w:pPr>
          </w:p>
        </w:tc>
        <w:tc>
          <w:tcPr>
            <w:tcW w:w="3368" w:type="dxa"/>
            <w:tcBorders>
              <w:top w:val="single" w:sz="2" w:space="0" w:color="auto"/>
              <w:left w:val="single" w:sz="4" w:space="0" w:color="auto"/>
              <w:right w:val="single" w:sz="2" w:space="0" w:color="auto"/>
            </w:tcBorders>
          </w:tcPr>
          <w:p w14:paraId="581A77DC" w14:textId="5F379A3A" w:rsidR="00FA4614" w:rsidRDefault="00FA4614" w:rsidP="002946E0">
            <w:pPr>
              <w:rPr>
                <w:sz w:val="18"/>
                <w:szCs w:val="18"/>
              </w:rPr>
            </w:pPr>
            <w:r>
              <w:rPr>
                <w:sz w:val="18"/>
                <w:szCs w:val="18"/>
              </w:rPr>
              <w:t>Weeks 1 - 4</w:t>
            </w:r>
          </w:p>
        </w:tc>
        <w:tc>
          <w:tcPr>
            <w:tcW w:w="915" w:type="dxa"/>
            <w:tcBorders>
              <w:top w:val="single" w:sz="2" w:space="0" w:color="auto"/>
              <w:left w:val="single" w:sz="4" w:space="0" w:color="auto"/>
              <w:right w:val="single" w:sz="36" w:space="0" w:color="auto"/>
            </w:tcBorders>
          </w:tcPr>
          <w:p w14:paraId="1473FAAA" w14:textId="5AEF9BC5" w:rsidR="00FA4614" w:rsidRDefault="00FA4614" w:rsidP="002946E0">
            <w:pPr>
              <w:rPr>
                <w:sz w:val="18"/>
                <w:szCs w:val="18"/>
              </w:rPr>
            </w:pPr>
            <w:r>
              <w:rPr>
                <w:sz w:val="18"/>
                <w:szCs w:val="18"/>
              </w:rPr>
              <w:t>Week 5</w:t>
            </w:r>
          </w:p>
        </w:tc>
        <w:tc>
          <w:tcPr>
            <w:tcW w:w="984" w:type="dxa"/>
            <w:gridSpan w:val="2"/>
            <w:tcBorders>
              <w:top w:val="single" w:sz="2" w:space="0" w:color="auto"/>
              <w:left w:val="single" w:sz="36" w:space="0" w:color="auto"/>
              <w:right w:val="single" w:sz="2" w:space="0" w:color="auto"/>
            </w:tcBorders>
          </w:tcPr>
          <w:p w14:paraId="167BE197" w14:textId="3771F7B1" w:rsidR="00FA4614" w:rsidRDefault="00FA4614" w:rsidP="002946E0">
            <w:pPr>
              <w:rPr>
                <w:sz w:val="18"/>
                <w:szCs w:val="18"/>
              </w:rPr>
            </w:pPr>
            <w:r>
              <w:rPr>
                <w:sz w:val="18"/>
                <w:szCs w:val="18"/>
              </w:rPr>
              <w:t>Week 6</w:t>
            </w:r>
          </w:p>
        </w:tc>
        <w:tc>
          <w:tcPr>
            <w:tcW w:w="1072" w:type="dxa"/>
            <w:tcBorders>
              <w:top w:val="single" w:sz="2" w:space="0" w:color="auto"/>
              <w:left w:val="single" w:sz="4" w:space="0" w:color="auto"/>
              <w:right w:val="single" w:sz="2" w:space="0" w:color="auto"/>
            </w:tcBorders>
          </w:tcPr>
          <w:p w14:paraId="0483BED7" w14:textId="23F170D5" w:rsidR="00FA4614" w:rsidRDefault="00FA4614" w:rsidP="002946E0">
            <w:pPr>
              <w:rPr>
                <w:sz w:val="18"/>
                <w:szCs w:val="18"/>
              </w:rPr>
            </w:pPr>
            <w:r>
              <w:rPr>
                <w:sz w:val="18"/>
                <w:szCs w:val="18"/>
              </w:rPr>
              <w:t xml:space="preserve">Week 7 </w:t>
            </w:r>
          </w:p>
        </w:tc>
        <w:tc>
          <w:tcPr>
            <w:tcW w:w="1204" w:type="dxa"/>
            <w:tcBorders>
              <w:top w:val="single" w:sz="2" w:space="0" w:color="auto"/>
              <w:left w:val="single" w:sz="4" w:space="0" w:color="auto"/>
              <w:right w:val="single" w:sz="2" w:space="0" w:color="auto"/>
            </w:tcBorders>
          </w:tcPr>
          <w:p w14:paraId="6A52286A" w14:textId="2C36C3DF" w:rsidR="00FA4614" w:rsidRDefault="00FA4614" w:rsidP="00FA4614">
            <w:pPr>
              <w:rPr>
                <w:sz w:val="18"/>
                <w:szCs w:val="18"/>
              </w:rPr>
            </w:pPr>
            <w:r>
              <w:rPr>
                <w:sz w:val="18"/>
                <w:szCs w:val="18"/>
              </w:rPr>
              <w:t>Week 8</w:t>
            </w:r>
          </w:p>
        </w:tc>
        <w:tc>
          <w:tcPr>
            <w:tcW w:w="896" w:type="dxa"/>
            <w:tcBorders>
              <w:top w:val="single" w:sz="2" w:space="0" w:color="auto"/>
              <w:left w:val="single" w:sz="4" w:space="0" w:color="auto"/>
              <w:right w:val="single" w:sz="2" w:space="0" w:color="auto"/>
            </w:tcBorders>
          </w:tcPr>
          <w:p w14:paraId="23C1DCF7" w14:textId="09179F97" w:rsidR="00FA4614" w:rsidRDefault="00FA4614" w:rsidP="002946E0">
            <w:pPr>
              <w:rPr>
                <w:sz w:val="18"/>
                <w:szCs w:val="18"/>
              </w:rPr>
            </w:pPr>
            <w:r>
              <w:rPr>
                <w:sz w:val="18"/>
                <w:szCs w:val="18"/>
              </w:rPr>
              <w:t>Week 9</w:t>
            </w:r>
          </w:p>
        </w:tc>
        <w:tc>
          <w:tcPr>
            <w:tcW w:w="959" w:type="dxa"/>
            <w:tcBorders>
              <w:top w:val="single" w:sz="2" w:space="0" w:color="auto"/>
              <w:left w:val="single" w:sz="4" w:space="0" w:color="auto"/>
              <w:right w:val="single" w:sz="2" w:space="0" w:color="auto"/>
            </w:tcBorders>
          </w:tcPr>
          <w:p w14:paraId="34F6BA28" w14:textId="2758114A" w:rsidR="00FA4614" w:rsidRDefault="00FA4614" w:rsidP="002946E0">
            <w:pPr>
              <w:rPr>
                <w:sz w:val="18"/>
                <w:szCs w:val="18"/>
              </w:rPr>
            </w:pPr>
            <w:r>
              <w:rPr>
                <w:sz w:val="18"/>
                <w:szCs w:val="18"/>
              </w:rPr>
              <w:t>Week 10</w:t>
            </w:r>
          </w:p>
        </w:tc>
        <w:tc>
          <w:tcPr>
            <w:tcW w:w="1884" w:type="dxa"/>
            <w:tcBorders>
              <w:top w:val="single" w:sz="2" w:space="0" w:color="auto"/>
              <w:left w:val="single" w:sz="4" w:space="0" w:color="auto"/>
              <w:right w:val="single" w:sz="2" w:space="0" w:color="auto"/>
            </w:tcBorders>
          </w:tcPr>
          <w:p w14:paraId="13ECB873" w14:textId="0AC38C50" w:rsidR="00FA4614" w:rsidRDefault="00FA4614" w:rsidP="002946E0">
            <w:pPr>
              <w:rPr>
                <w:sz w:val="18"/>
                <w:szCs w:val="18"/>
              </w:rPr>
            </w:pPr>
            <w:r>
              <w:rPr>
                <w:sz w:val="18"/>
                <w:szCs w:val="18"/>
              </w:rPr>
              <w:t>Week 11 and 12</w:t>
            </w:r>
          </w:p>
        </w:tc>
        <w:tc>
          <w:tcPr>
            <w:tcW w:w="586" w:type="dxa"/>
            <w:tcBorders>
              <w:top w:val="nil"/>
              <w:left w:val="single" w:sz="2" w:space="0" w:color="auto"/>
              <w:bottom w:val="nil"/>
              <w:right w:val="nil"/>
            </w:tcBorders>
            <w:shd w:val="clear" w:color="auto" w:fill="FFFFFF" w:themeFill="background1"/>
          </w:tcPr>
          <w:p w14:paraId="71E72528" w14:textId="22C5A8E2" w:rsidR="00FA4614" w:rsidRPr="00237C63" w:rsidRDefault="00FA4614" w:rsidP="002946E0">
            <w:pPr>
              <w:rPr>
                <w:sz w:val="18"/>
                <w:szCs w:val="18"/>
              </w:rPr>
            </w:pPr>
          </w:p>
        </w:tc>
        <w:tc>
          <w:tcPr>
            <w:tcW w:w="582" w:type="dxa"/>
            <w:tcBorders>
              <w:top w:val="nil"/>
              <w:left w:val="nil"/>
              <w:bottom w:val="nil"/>
              <w:right w:val="nil"/>
            </w:tcBorders>
            <w:shd w:val="clear" w:color="auto" w:fill="FFFFFF" w:themeFill="background1"/>
          </w:tcPr>
          <w:p w14:paraId="4B895E93" w14:textId="77777777" w:rsidR="00FA4614" w:rsidRPr="00237C63" w:rsidRDefault="00FA4614" w:rsidP="002946E0">
            <w:pPr>
              <w:rPr>
                <w:sz w:val="18"/>
                <w:szCs w:val="18"/>
              </w:rPr>
            </w:pPr>
          </w:p>
        </w:tc>
        <w:tc>
          <w:tcPr>
            <w:tcW w:w="621" w:type="dxa"/>
            <w:tcBorders>
              <w:top w:val="nil"/>
              <w:left w:val="nil"/>
              <w:bottom w:val="nil"/>
              <w:right w:val="nil"/>
            </w:tcBorders>
            <w:shd w:val="clear" w:color="auto" w:fill="FFFFFF" w:themeFill="background1"/>
          </w:tcPr>
          <w:p w14:paraId="6FFE0EBB" w14:textId="77777777" w:rsidR="00FA4614" w:rsidRPr="00237C63" w:rsidRDefault="00FA4614" w:rsidP="002946E0">
            <w:pPr>
              <w:rPr>
                <w:sz w:val="18"/>
                <w:szCs w:val="18"/>
              </w:rPr>
            </w:pPr>
          </w:p>
        </w:tc>
      </w:tr>
      <w:tr w:rsidR="009E471C" w:rsidRPr="00237C63" w14:paraId="6CAEC67B" w14:textId="195EC55F" w:rsidTr="009E471C">
        <w:trPr>
          <w:trHeight w:val="504"/>
        </w:trPr>
        <w:tc>
          <w:tcPr>
            <w:tcW w:w="882" w:type="dxa"/>
            <w:vMerge w:val="restart"/>
            <w:tcBorders>
              <w:top w:val="single" w:sz="2" w:space="0" w:color="auto"/>
              <w:left w:val="single" w:sz="2" w:space="0" w:color="auto"/>
              <w:right w:val="single" w:sz="4" w:space="0" w:color="auto"/>
            </w:tcBorders>
          </w:tcPr>
          <w:p w14:paraId="664D7BD5" w14:textId="148184C3" w:rsidR="009E471C" w:rsidRPr="00237C63" w:rsidRDefault="009E471C" w:rsidP="002946E0">
            <w:pPr>
              <w:rPr>
                <w:sz w:val="18"/>
                <w:szCs w:val="18"/>
              </w:rPr>
            </w:pPr>
            <w:r w:rsidRPr="00237C63">
              <w:rPr>
                <w:sz w:val="18"/>
                <w:szCs w:val="18"/>
              </w:rPr>
              <w:t>Oak Summer</w:t>
            </w:r>
          </w:p>
        </w:tc>
        <w:tc>
          <w:tcPr>
            <w:tcW w:w="3368" w:type="dxa"/>
            <w:tcBorders>
              <w:top w:val="single" w:sz="2" w:space="0" w:color="auto"/>
              <w:left w:val="single" w:sz="4" w:space="0" w:color="auto"/>
              <w:bottom w:val="single" w:sz="2" w:space="0" w:color="auto"/>
            </w:tcBorders>
          </w:tcPr>
          <w:p w14:paraId="5C7E593C" w14:textId="77777777" w:rsidR="009E471C" w:rsidRDefault="009E471C" w:rsidP="002946E0">
            <w:pPr>
              <w:rPr>
                <w:sz w:val="18"/>
                <w:szCs w:val="18"/>
              </w:rPr>
            </w:pPr>
            <w:r>
              <w:rPr>
                <w:sz w:val="18"/>
                <w:szCs w:val="18"/>
              </w:rPr>
              <w:t xml:space="preserve">Block L </w:t>
            </w:r>
          </w:p>
          <w:p w14:paraId="3BEEEAE8" w14:textId="1AFD7C36" w:rsidR="009E471C" w:rsidRPr="00237C63" w:rsidRDefault="009E471C" w:rsidP="002946E0">
            <w:pPr>
              <w:rPr>
                <w:sz w:val="18"/>
                <w:szCs w:val="18"/>
              </w:rPr>
            </w:pPr>
            <w:r>
              <w:rPr>
                <w:sz w:val="18"/>
                <w:szCs w:val="18"/>
              </w:rPr>
              <w:t>Revision</w:t>
            </w:r>
          </w:p>
        </w:tc>
        <w:tc>
          <w:tcPr>
            <w:tcW w:w="915" w:type="dxa"/>
            <w:tcBorders>
              <w:top w:val="single" w:sz="2" w:space="0" w:color="auto"/>
              <w:bottom w:val="single" w:sz="2" w:space="0" w:color="auto"/>
              <w:right w:val="single" w:sz="36" w:space="0" w:color="auto"/>
            </w:tcBorders>
          </w:tcPr>
          <w:p w14:paraId="57B6A8BC" w14:textId="72938320" w:rsidR="009E471C" w:rsidRPr="00237C63" w:rsidRDefault="009E471C" w:rsidP="002946E0">
            <w:pPr>
              <w:rPr>
                <w:sz w:val="18"/>
                <w:szCs w:val="18"/>
              </w:rPr>
            </w:pPr>
          </w:p>
        </w:tc>
        <w:tc>
          <w:tcPr>
            <w:tcW w:w="976" w:type="dxa"/>
            <w:tcBorders>
              <w:top w:val="single" w:sz="2" w:space="0" w:color="auto"/>
              <w:left w:val="single" w:sz="36" w:space="0" w:color="auto"/>
              <w:bottom w:val="single" w:sz="2" w:space="0" w:color="auto"/>
              <w:right w:val="single" w:sz="4" w:space="0" w:color="auto"/>
            </w:tcBorders>
          </w:tcPr>
          <w:p w14:paraId="0E65B109" w14:textId="77777777" w:rsidR="009E471C" w:rsidRDefault="009E471C" w:rsidP="002946E0">
            <w:pPr>
              <w:rPr>
                <w:sz w:val="18"/>
                <w:szCs w:val="18"/>
              </w:rPr>
            </w:pPr>
            <w:r>
              <w:rPr>
                <w:sz w:val="18"/>
                <w:szCs w:val="18"/>
              </w:rPr>
              <w:t>Block M</w:t>
            </w:r>
          </w:p>
          <w:p w14:paraId="15742810" w14:textId="257E5D7B" w:rsidR="009E471C" w:rsidRPr="00237C63" w:rsidRDefault="009E471C" w:rsidP="002946E0">
            <w:pPr>
              <w:rPr>
                <w:sz w:val="18"/>
                <w:szCs w:val="18"/>
              </w:rPr>
            </w:pPr>
            <w:r>
              <w:rPr>
                <w:sz w:val="18"/>
                <w:szCs w:val="18"/>
              </w:rPr>
              <w:t>Mean average</w:t>
            </w:r>
          </w:p>
        </w:tc>
        <w:tc>
          <w:tcPr>
            <w:tcW w:w="1080" w:type="dxa"/>
            <w:gridSpan w:val="2"/>
            <w:tcBorders>
              <w:top w:val="single" w:sz="2" w:space="0" w:color="auto"/>
              <w:left w:val="single" w:sz="4" w:space="0" w:color="auto"/>
              <w:bottom w:val="single" w:sz="2" w:space="0" w:color="auto"/>
            </w:tcBorders>
          </w:tcPr>
          <w:p w14:paraId="4323C1FF" w14:textId="01F15FB6" w:rsidR="009E471C" w:rsidRDefault="009E471C" w:rsidP="002946E0">
            <w:pPr>
              <w:rPr>
                <w:sz w:val="18"/>
                <w:szCs w:val="18"/>
              </w:rPr>
            </w:pPr>
            <w:r>
              <w:rPr>
                <w:sz w:val="18"/>
                <w:szCs w:val="18"/>
              </w:rPr>
              <w:t>Block N</w:t>
            </w:r>
          </w:p>
          <w:p w14:paraId="22AB9B87" w14:textId="718305E2" w:rsidR="009E471C" w:rsidRPr="00237C63" w:rsidRDefault="009E471C" w:rsidP="002946E0">
            <w:pPr>
              <w:rPr>
                <w:sz w:val="18"/>
                <w:szCs w:val="18"/>
              </w:rPr>
            </w:pPr>
            <w:r>
              <w:rPr>
                <w:sz w:val="18"/>
                <w:szCs w:val="18"/>
              </w:rPr>
              <w:t>Drawing and composing shapes (2)</w:t>
            </w:r>
          </w:p>
        </w:tc>
        <w:tc>
          <w:tcPr>
            <w:tcW w:w="2100" w:type="dxa"/>
            <w:gridSpan w:val="2"/>
            <w:tcBorders>
              <w:top w:val="single" w:sz="2" w:space="0" w:color="auto"/>
              <w:left w:val="single" w:sz="4" w:space="0" w:color="auto"/>
              <w:bottom w:val="single" w:sz="2" w:space="0" w:color="auto"/>
            </w:tcBorders>
          </w:tcPr>
          <w:p w14:paraId="06D83341" w14:textId="77777777" w:rsidR="009E471C" w:rsidRDefault="009E471C" w:rsidP="002946E0">
            <w:pPr>
              <w:rPr>
                <w:sz w:val="18"/>
                <w:szCs w:val="18"/>
              </w:rPr>
            </w:pPr>
            <w:r>
              <w:rPr>
                <w:sz w:val="18"/>
                <w:szCs w:val="18"/>
              </w:rPr>
              <w:t>Block O</w:t>
            </w:r>
          </w:p>
          <w:p w14:paraId="690703F1" w14:textId="7608ED3C" w:rsidR="009E471C" w:rsidRPr="00237C63" w:rsidRDefault="009E471C" w:rsidP="002946E0">
            <w:pPr>
              <w:rPr>
                <w:sz w:val="18"/>
                <w:szCs w:val="18"/>
              </w:rPr>
            </w:pPr>
            <w:r>
              <w:rPr>
                <w:sz w:val="18"/>
                <w:szCs w:val="18"/>
              </w:rPr>
              <w:t>Calculating using knowledge of structures</w:t>
            </w:r>
          </w:p>
        </w:tc>
        <w:tc>
          <w:tcPr>
            <w:tcW w:w="959" w:type="dxa"/>
            <w:tcBorders>
              <w:top w:val="single" w:sz="2" w:space="0" w:color="auto"/>
              <w:bottom w:val="single" w:sz="4" w:space="0" w:color="auto"/>
            </w:tcBorders>
          </w:tcPr>
          <w:p w14:paraId="6B874A24" w14:textId="77777777" w:rsidR="009E471C" w:rsidRDefault="009E471C" w:rsidP="002946E0">
            <w:pPr>
              <w:rPr>
                <w:sz w:val="18"/>
                <w:szCs w:val="18"/>
              </w:rPr>
            </w:pPr>
            <w:r>
              <w:rPr>
                <w:sz w:val="18"/>
                <w:szCs w:val="18"/>
              </w:rPr>
              <w:t>Block P</w:t>
            </w:r>
          </w:p>
          <w:p w14:paraId="1F78B673" w14:textId="00005AC7" w:rsidR="009E471C" w:rsidRPr="00237C63" w:rsidRDefault="009E471C" w:rsidP="002946E0">
            <w:pPr>
              <w:rPr>
                <w:sz w:val="18"/>
                <w:szCs w:val="18"/>
              </w:rPr>
            </w:pPr>
            <w:r>
              <w:rPr>
                <w:sz w:val="18"/>
                <w:szCs w:val="18"/>
              </w:rPr>
              <w:t>Problems</w:t>
            </w:r>
          </w:p>
        </w:tc>
        <w:tc>
          <w:tcPr>
            <w:tcW w:w="1884" w:type="dxa"/>
            <w:tcBorders>
              <w:top w:val="single" w:sz="2" w:space="0" w:color="auto"/>
              <w:bottom w:val="single" w:sz="4" w:space="0" w:color="auto"/>
              <w:right w:val="single" w:sz="2" w:space="0" w:color="auto"/>
            </w:tcBorders>
          </w:tcPr>
          <w:p w14:paraId="3229D335" w14:textId="77777777" w:rsidR="009E471C" w:rsidRDefault="009E471C" w:rsidP="002946E0">
            <w:pPr>
              <w:rPr>
                <w:sz w:val="18"/>
                <w:szCs w:val="18"/>
              </w:rPr>
            </w:pPr>
            <w:r>
              <w:rPr>
                <w:sz w:val="18"/>
                <w:szCs w:val="18"/>
              </w:rPr>
              <w:t>Block Q</w:t>
            </w:r>
          </w:p>
          <w:p w14:paraId="25DF8F1C" w14:textId="1BA15C17" w:rsidR="009E471C" w:rsidRPr="00237C63" w:rsidRDefault="009E471C" w:rsidP="002946E0">
            <w:pPr>
              <w:rPr>
                <w:sz w:val="18"/>
                <w:szCs w:val="18"/>
              </w:rPr>
            </w:pPr>
            <w:r>
              <w:rPr>
                <w:sz w:val="18"/>
                <w:szCs w:val="18"/>
              </w:rPr>
              <w:t>Order of operations</w:t>
            </w:r>
          </w:p>
        </w:tc>
        <w:tc>
          <w:tcPr>
            <w:tcW w:w="586" w:type="dxa"/>
            <w:vMerge w:val="restart"/>
            <w:tcBorders>
              <w:top w:val="nil"/>
              <w:left w:val="single" w:sz="2" w:space="0" w:color="auto"/>
              <w:bottom w:val="nil"/>
              <w:right w:val="nil"/>
            </w:tcBorders>
            <w:shd w:val="clear" w:color="auto" w:fill="FFFFFF" w:themeFill="background1"/>
          </w:tcPr>
          <w:p w14:paraId="0C81DAAD" w14:textId="77777777" w:rsidR="009E471C" w:rsidRPr="00237C63" w:rsidRDefault="009E471C" w:rsidP="002946E0">
            <w:pPr>
              <w:rPr>
                <w:sz w:val="18"/>
                <w:szCs w:val="18"/>
              </w:rPr>
            </w:pPr>
          </w:p>
        </w:tc>
        <w:tc>
          <w:tcPr>
            <w:tcW w:w="582" w:type="dxa"/>
            <w:vMerge w:val="restart"/>
            <w:tcBorders>
              <w:top w:val="nil"/>
              <w:left w:val="nil"/>
              <w:right w:val="nil"/>
            </w:tcBorders>
            <w:shd w:val="clear" w:color="auto" w:fill="FFFFFF" w:themeFill="background1"/>
          </w:tcPr>
          <w:p w14:paraId="44BFF8B9" w14:textId="77777777" w:rsidR="009E471C" w:rsidRPr="00237C63" w:rsidRDefault="009E471C" w:rsidP="002946E0">
            <w:pPr>
              <w:rPr>
                <w:sz w:val="18"/>
                <w:szCs w:val="18"/>
              </w:rPr>
            </w:pPr>
          </w:p>
        </w:tc>
        <w:tc>
          <w:tcPr>
            <w:tcW w:w="621" w:type="dxa"/>
            <w:vMerge w:val="restart"/>
            <w:tcBorders>
              <w:top w:val="nil"/>
              <w:left w:val="nil"/>
              <w:bottom w:val="nil"/>
              <w:right w:val="nil"/>
            </w:tcBorders>
            <w:shd w:val="clear" w:color="auto" w:fill="FFFFFF" w:themeFill="background1"/>
          </w:tcPr>
          <w:p w14:paraId="63C685C8" w14:textId="77777777" w:rsidR="009E471C" w:rsidRPr="00237C63" w:rsidRDefault="009E471C" w:rsidP="002946E0">
            <w:pPr>
              <w:rPr>
                <w:sz w:val="18"/>
                <w:szCs w:val="18"/>
              </w:rPr>
            </w:pPr>
          </w:p>
        </w:tc>
      </w:tr>
      <w:tr w:rsidR="009E471C" w:rsidRPr="00237C63" w14:paraId="154FDA02" w14:textId="77777777" w:rsidTr="009E471C">
        <w:trPr>
          <w:trHeight w:val="211"/>
        </w:trPr>
        <w:tc>
          <w:tcPr>
            <w:tcW w:w="882" w:type="dxa"/>
            <w:vMerge/>
            <w:tcBorders>
              <w:top w:val="single" w:sz="2" w:space="0" w:color="auto"/>
              <w:left w:val="single" w:sz="2" w:space="0" w:color="auto"/>
              <w:right w:val="single" w:sz="4" w:space="0" w:color="auto"/>
            </w:tcBorders>
          </w:tcPr>
          <w:p w14:paraId="0CAE5B2B" w14:textId="77777777" w:rsidR="009E471C" w:rsidRPr="00237C63" w:rsidRDefault="009E471C" w:rsidP="009628C2">
            <w:pPr>
              <w:rPr>
                <w:sz w:val="18"/>
                <w:szCs w:val="18"/>
              </w:rPr>
            </w:pPr>
          </w:p>
        </w:tc>
        <w:tc>
          <w:tcPr>
            <w:tcW w:w="3368" w:type="dxa"/>
            <w:tcBorders>
              <w:top w:val="single" w:sz="2" w:space="0" w:color="auto"/>
              <w:left w:val="single" w:sz="4" w:space="0" w:color="auto"/>
              <w:bottom w:val="single" w:sz="2" w:space="0" w:color="auto"/>
            </w:tcBorders>
          </w:tcPr>
          <w:p w14:paraId="17EC26D6" w14:textId="6CFF1360" w:rsidR="009E471C" w:rsidRDefault="009E471C" w:rsidP="009628C2">
            <w:r>
              <w:t>Revision for KS2 SATS</w:t>
            </w:r>
          </w:p>
        </w:tc>
        <w:tc>
          <w:tcPr>
            <w:tcW w:w="915" w:type="dxa"/>
            <w:tcBorders>
              <w:top w:val="single" w:sz="2" w:space="0" w:color="auto"/>
              <w:bottom w:val="single" w:sz="2" w:space="0" w:color="auto"/>
              <w:right w:val="single" w:sz="36" w:space="0" w:color="auto"/>
            </w:tcBorders>
          </w:tcPr>
          <w:p w14:paraId="599AABA5" w14:textId="109735ED" w:rsidR="009E471C" w:rsidRDefault="009E471C" w:rsidP="009628C2">
            <w:pPr>
              <w:rPr>
                <w:sz w:val="18"/>
                <w:szCs w:val="18"/>
              </w:rPr>
            </w:pPr>
            <w:r>
              <w:rPr>
                <w:sz w:val="18"/>
                <w:szCs w:val="18"/>
              </w:rPr>
              <w:t>KS2 SATs</w:t>
            </w:r>
          </w:p>
        </w:tc>
        <w:tc>
          <w:tcPr>
            <w:tcW w:w="976" w:type="dxa"/>
            <w:tcBorders>
              <w:top w:val="single" w:sz="2" w:space="0" w:color="auto"/>
              <w:left w:val="single" w:sz="36" w:space="0" w:color="auto"/>
              <w:bottom w:val="single" w:sz="2" w:space="0" w:color="auto"/>
              <w:right w:val="single" w:sz="4" w:space="0" w:color="auto"/>
            </w:tcBorders>
          </w:tcPr>
          <w:p w14:paraId="1DB7B2DC" w14:textId="13FC75E1" w:rsidR="009E471C" w:rsidRDefault="009E471C" w:rsidP="009628C2">
            <w:pPr>
              <w:rPr>
                <w:sz w:val="18"/>
                <w:szCs w:val="18"/>
              </w:rPr>
            </w:pPr>
            <w:r>
              <w:rPr>
                <w:sz w:val="18"/>
                <w:szCs w:val="18"/>
              </w:rPr>
              <w:t>Y6 U21</w:t>
            </w:r>
          </w:p>
        </w:tc>
        <w:tc>
          <w:tcPr>
            <w:tcW w:w="1080" w:type="dxa"/>
            <w:gridSpan w:val="2"/>
            <w:tcBorders>
              <w:top w:val="single" w:sz="2" w:space="0" w:color="auto"/>
              <w:left w:val="single" w:sz="4" w:space="0" w:color="auto"/>
              <w:bottom w:val="single" w:sz="2" w:space="0" w:color="auto"/>
            </w:tcBorders>
          </w:tcPr>
          <w:p w14:paraId="2B555433" w14:textId="5742F5BB" w:rsidR="009E471C" w:rsidRDefault="009E471C" w:rsidP="009628C2">
            <w:pPr>
              <w:rPr>
                <w:sz w:val="18"/>
                <w:szCs w:val="18"/>
              </w:rPr>
            </w:pPr>
            <w:r>
              <w:rPr>
                <w:sz w:val="18"/>
                <w:szCs w:val="18"/>
              </w:rPr>
              <w:t>Y6 U8</w:t>
            </w:r>
          </w:p>
        </w:tc>
        <w:tc>
          <w:tcPr>
            <w:tcW w:w="2100" w:type="dxa"/>
            <w:gridSpan w:val="2"/>
            <w:tcBorders>
              <w:top w:val="single" w:sz="2" w:space="0" w:color="auto"/>
              <w:left w:val="single" w:sz="4" w:space="0" w:color="auto"/>
              <w:bottom w:val="single" w:sz="2" w:space="0" w:color="auto"/>
            </w:tcBorders>
          </w:tcPr>
          <w:p w14:paraId="038BFDCD" w14:textId="14E38CD5" w:rsidR="009E471C" w:rsidRDefault="009E471C" w:rsidP="009628C2">
            <w:pPr>
              <w:rPr>
                <w:sz w:val="18"/>
                <w:szCs w:val="18"/>
              </w:rPr>
            </w:pPr>
            <w:r>
              <w:rPr>
                <w:sz w:val="18"/>
                <w:szCs w:val="18"/>
              </w:rPr>
              <w:t>Y6 U18</w:t>
            </w:r>
          </w:p>
        </w:tc>
        <w:tc>
          <w:tcPr>
            <w:tcW w:w="959" w:type="dxa"/>
            <w:tcBorders>
              <w:top w:val="single" w:sz="2" w:space="0" w:color="auto"/>
              <w:bottom w:val="single" w:sz="4" w:space="0" w:color="auto"/>
            </w:tcBorders>
          </w:tcPr>
          <w:p w14:paraId="2C9449B6" w14:textId="46BC272C" w:rsidR="009E471C" w:rsidRDefault="009E471C" w:rsidP="009628C2">
            <w:pPr>
              <w:rPr>
                <w:sz w:val="18"/>
                <w:szCs w:val="18"/>
              </w:rPr>
            </w:pPr>
            <w:r>
              <w:rPr>
                <w:sz w:val="18"/>
                <w:szCs w:val="18"/>
              </w:rPr>
              <w:t>Y6 U19</w:t>
            </w:r>
          </w:p>
        </w:tc>
        <w:tc>
          <w:tcPr>
            <w:tcW w:w="1884" w:type="dxa"/>
            <w:tcBorders>
              <w:top w:val="single" w:sz="2" w:space="0" w:color="auto"/>
              <w:bottom w:val="single" w:sz="4" w:space="0" w:color="auto"/>
              <w:right w:val="single" w:sz="2" w:space="0" w:color="auto"/>
            </w:tcBorders>
          </w:tcPr>
          <w:p w14:paraId="4FDC9359" w14:textId="3B379A6D" w:rsidR="009E471C" w:rsidRDefault="009E471C" w:rsidP="009628C2">
            <w:pPr>
              <w:rPr>
                <w:sz w:val="18"/>
                <w:szCs w:val="18"/>
              </w:rPr>
            </w:pPr>
            <w:r>
              <w:rPr>
                <w:sz w:val="18"/>
                <w:szCs w:val="18"/>
              </w:rPr>
              <w:t>Y6 U20</w:t>
            </w:r>
          </w:p>
        </w:tc>
        <w:tc>
          <w:tcPr>
            <w:tcW w:w="586" w:type="dxa"/>
            <w:vMerge/>
            <w:tcBorders>
              <w:left w:val="single" w:sz="2" w:space="0" w:color="auto"/>
              <w:bottom w:val="nil"/>
              <w:right w:val="nil"/>
            </w:tcBorders>
            <w:shd w:val="clear" w:color="auto" w:fill="FFFFFF" w:themeFill="background1"/>
          </w:tcPr>
          <w:p w14:paraId="5C0D9B11" w14:textId="77777777" w:rsidR="009E471C" w:rsidRPr="00237C63" w:rsidRDefault="009E471C" w:rsidP="009628C2">
            <w:pPr>
              <w:rPr>
                <w:sz w:val="18"/>
                <w:szCs w:val="18"/>
              </w:rPr>
            </w:pPr>
          </w:p>
        </w:tc>
        <w:tc>
          <w:tcPr>
            <w:tcW w:w="582" w:type="dxa"/>
            <w:vMerge/>
            <w:tcBorders>
              <w:left w:val="nil"/>
              <w:right w:val="nil"/>
            </w:tcBorders>
            <w:shd w:val="clear" w:color="auto" w:fill="FFFFFF" w:themeFill="background1"/>
          </w:tcPr>
          <w:p w14:paraId="1102BDEF" w14:textId="77777777" w:rsidR="009E471C" w:rsidRPr="00237C63" w:rsidRDefault="009E471C" w:rsidP="009628C2">
            <w:pPr>
              <w:rPr>
                <w:sz w:val="18"/>
                <w:szCs w:val="18"/>
              </w:rPr>
            </w:pPr>
          </w:p>
        </w:tc>
        <w:tc>
          <w:tcPr>
            <w:tcW w:w="621" w:type="dxa"/>
            <w:vMerge/>
            <w:tcBorders>
              <w:left w:val="nil"/>
              <w:bottom w:val="nil"/>
              <w:right w:val="nil"/>
            </w:tcBorders>
            <w:shd w:val="clear" w:color="auto" w:fill="FFFFFF" w:themeFill="background1"/>
          </w:tcPr>
          <w:p w14:paraId="313D3CBD" w14:textId="77777777" w:rsidR="009E471C" w:rsidRPr="00237C63" w:rsidRDefault="009E471C" w:rsidP="009628C2">
            <w:pPr>
              <w:rPr>
                <w:sz w:val="18"/>
                <w:szCs w:val="18"/>
              </w:rPr>
            </w:pPr>
          </w:p>
        </w:tc>
      </w:tr>
      <w:tr w:rsidR="009E471C" w:rsidRPr="00237C63" w14:paraId="7CA86EF0" w14:textId="77777777" w:rsidTr="009E471C">
        <w:trPr>
          <w:trHeight w:val="1625"/>
        </w:trPr>
        <w:tc>
          <w:tcPr>
            <w:tcW w:w="882" w:type="dxa"/>
            <w:vMerge/>
            <w:tcBorders>
              <w:left w:val="single" w:sz="2" w:space="0" w:color="auto"/>
              <w:bottom w:val="single" w:sz="4" w:space="0" w:color="auto"/>
              <w:right w:val="single" w:sz="4" w:space="0" w:color="auto"/>
            </w:tcBorders>
          </w:tcPr>
          <w:p w14:paraId="0E29C23B" w14:textId="77777777" w:rsidR="009E471C" w:rsidRPr="00237C63" w:rsidRDefault="009E471C" w:rsidP="009628C2">
            <w:pPr>
              <w:rPr>
                <w:sz w:val="18"/>
                <w:szCs w:val="18"/>
              </w:rPr>
            </w:pPr>
          </w:p>
        </w:tc>
        <w:tc>
          <w:tcPr>
            <w:tcW w:w="3368" w:type="dxa"/>
            <w:tcBorders>
              <w:top w:val="single" w:sz="2" w:space="0" w:color="auto"/>
              <w:left w:val="single" w:sz="4" w:space="0" w:color="auto"/>
              <w:bottom w:val="single" w:sz="4" w:space="0" w:color="auto"/>
            </w:tcBorders>
          </w:tcPr>
          <w:p w14:paraId="3A8FCBF8" w14:textId="7CB66CDF" w:rsidR="009E471C" w:rsidRPr="00237C63" w:rsidRDefault="009E471C" w:rsidP="009628C2">
            <w:pPr>
              <w:rPr>
                <w:sz w:val="12"/>
                <w:szCs w:val="12"/>
              </w:rPr>
            </w:pPr>
            <w:r>
              <w:t>(including content from Cycle A and light touch converting units of measure and angles Year 5 Unit 9 and 10)</w:t>
            </w:r>
          </w:p>
        </w:tc>
        <w:tc>
          <w:tcPr>
            <w:tcW w:w="915" w:type="dxa"/>
            <w:tcBorders>
              <w:top w:val="single" w:sz="2" w:space="0" w:color="auto"/>
              <w:bottom w:val="single" w:sz="4" w:space="0" w:color="auto"/>
              <w:right w:val="single" w:sz="36" w:space="0" w:color="auto"/>
            </w:tcBorders>
          </w:tcPr>
          <w:p w14:paraId="3990AEB4" w14:textId="7ACD1C41" w:rsidR="009E471C" w:rsidRPr="00FA4614" w:rsidRDefault="009E471C" w:rsidP="009628C2">
            <w:pPr>
              <w:rPr>
                <w:sz w:val="14"/>
                <w:szCs w:val="14"/>
              </w:rPr>
            </w:pPr>
          </w:p>
        </w:tc>
        <w:tc>
          <w:tcPr>
            <w:tcW w:w="976" w:type="dxa"/>
            <w:tcBorders>
              <w:top w:val="single" w:sz="2" w:space="0" w:color="auto"/>
              <w:left w:val="single" w:sz="36" w:space="0" w:color="auto"/>
              <w:bottom w:val="single" w:sz="4" w:space="0" w:color="auto"/>
              <w:right w:val="single" w:sz="2" w:space="0" w:color="auto"/>
            </w:tcBorders>
          </w:tcPr>
          <w:p w14:paraId="3F78AB67" w14:textId="77777777" w:rsidR="009E471C" w:rsidRPr="00FA4614" w:rsidRDefault="009E471C" w:rsidP="009628C2">
            <w:pPr>
              <w:rPr>
                <w:sz w:val="14"/>
                <w:szCs w:val="14"/>
              </w:rPr>
            </w:pPr>
            <w:r w:rsidRPr="00FA4614">
              <w:rPr>
                <w:sz w:val="14"/>
                <w:szCs w:val="14"/>
              </w:rPr>
              <w:t>Mean average</w:t>
            </w:r>
          </w:p>
          <w:p w14:paraId="7E8AFF69" w14:textId="34E516E1" w:rsidR="009E471C" w:rsidRPr="00FA4614" w:rsidRDefault="009E471C" w:rsidP="009628C2">
            <w:pPr>
              <w:rPr>
                <w:sz w:val="14"/>
                <w:szCs w:val="14"/>
              </w:rPr>
            </w:pPr>
          </w:p>
        </w:tc>
        <w:tc>
          <w:tcPr>
            <w:tcW w:w="1080" w:type="dxa"/>
            <w:gridSpan w:val="2"/>
            <w:tcBorders>
              <w:top w:val="single" w:sz="2" w:space="0" w:color="auto"/>
              <w:left w:val="single" w:sz="2" w:space="0" w:color="auto"/>
              <w:bottom w:val="single" w:sz="4" w:space="0" w:color="auto"/>
            </w:tcBorders>
          </w:tcPr>
          <w:p w14:paraId="71301C4E" w14:textId="77777777" w:rsidR="009E471C" w:rsidRPr="00FA4614" w:rsidRDefault="009E471C" w:rsidP="009628C2">
            <w:pPr>
              <w:rPr>
                <w:sz w:val="14"/>
                <w:szCs w:val="14"/>
              </w:rPr>
            </w:pPr>
            <w:r w:rsidRPr="00FA4614">
              <w:rPr>
                <w:sz w:val="14"/>
                <w:szCs w:val="14"/>
              </w:rPr>
              <w:t>Draw, compose and decompose shapes</w:t>
            </w:r>
          </w:p>
          <w:p w14:paraId="72CC2B98" w14:textId="4C04FF74" w:rsidR="009E471C" w:rsidRPr="00FA4614" w:rsidRDefault="009E471C" w:rsidP="009628C2">
            <w:pPr>
              <w:rPr>
                <w:sz w:val="14"/>
                <w:szCs w:val="14"/>
              </w:rPr>
            </w:pPr>
          </w:p>
        </w:tc>
        <w:tc>
          <w:tcPr>
            <w:tcW w:w="2100" w:type="dxa"/>
            <w:gridSpan w:val="2"/>
            <w:tcBorders>
              <w:top w:val="single" w:sz="2" w:space="0" w:color="auto"/>
              <w:left w:val="single" w:sz="2" w:space="0" w:color="auto"/>
              <w:bottom w:val="single" w:sz="4" w:space="0" w:color="auto"/>
            </w:tcBorders>
          </w:tcPr>
          <w:p w14:paraId="0494006B" w14:textId="63AF051E" w:rsidR="009E471C" w:rsidRPr="00FA4614" w:rsidRDefault="009E471C" w:rsidP="009628C2">
            <w:pPr>
              <w:rPr>
                <w:sz w:val="14"/>
                <w:szCs w:val="14"/>
              </w:rPr>
            </w:pPr>
            <w:r w:rsidRPr="00FA4614">
              <w:rPr>
                <w:sz w:val="14"/>
                <w:szCs w:val="14"/>
              </w:rPr>
              <w:t>Calculating using knowledge of equivalence in addition and subtraction</w:t>
            </w:r>
          </w:p>
          <w:p w14:paraId="5FB546BA" w14:textId="7F14BB3C" w:rsidR="009E471C" w:rsidRPr="00FA4614" w:rsidRDefault="009E471C" w:rsidP="009628C2">
            <w:pPr>
              <w:rPr>
                <w:sz w:val="14"/>
                <w:szCs w:val="14"/>
              </w:rPr>
            </w:pPr>
          </w:p>
        </w:tc>
        <w:tc>
          <w:tcPr>
            <w:tcW w:w="959" w:type="dxa"/>
            <w:tcBorders>
              <w:top w:val="single" w:sz="4" w:space="0" w:color="auto"/>
              <w:bottom w:val="single" w:sz="4" w:space="0" w:color="auto"/>
            </w:tcBorders>
          </w:tcPr>
          <w:p w14:paraId="4962E7EF" w14:textId="77777777" w:rsidR="009E471C" w:rsidRPr="00FA4614" w:rsidRDefault="009E471C" w:rsidP="009628C2">
            <w:pPr>
              <w:rPr>
                <w:sz w:val="14"/>
                <w:szCs w:val="14"/>
              </w:rPr>
            </w:pPr>
            <w:r w:rsidRPr="00FA4614">
              <w:rPr>
                <w:sz w:val="14"/>
                <w:szCs w:val="14"/>
              </w:rPr>
              <w:t>Solving problems with two unknowns</w:t>
            </w:r>
          </w:p>
          <w:p w14:paraId="75E63E16" w14:textId="77777777" w:rsidR="009E471C" w:rsidRPr="00FA4614" w:rsidRDefault="009E471C" w:rsidP="009628C2">
            <w:pPr>
              <w:rPr>
                <w:sz w:val="14"/>
                <w:szCs w:val="14"/>
              </w:rPr>
            </w:pPr>
          </w:p>
          <w:p w14:paraId="1DB15710" w14:textId="4348BF68" w:rsidR="009E471C" w:rsidRPr="00FA4614" w:rsidRDefault="009E471C" w:rsidP="009628C2">
            <w:pPr>
              <w:rPr>
                <w:sz w:val="14"/>
                <w:szCs w:val="14"/>
              </w:rPr>
            </w:pPr>
          </w:p>
        </w:tc>
        <w:tc>
          <w:tcPr>
            <w:tcW w:w="1884" w:type="dxa"/>
            <w:tcBorders>
              <w:top w:val="single" w:sz="4" w:space="0" w:color="auto"/>
              <w:bottom w:val="single" w:sz="4" w:space="0" w:color="auto"/>
              <w:right w:val="single" w:sz="2" w:space="0" w:color="auto"/>
            </w:tcBorders>
          </w:tcPr>
          <w:p w14:paraId="174BCED3" w14:textId="77777777" w:rsidR="009E471C" w:rsidRPr="00FA4614" w:rsidRDefault="009E471C" w:rsidP="009628C2">
            <w:pPr>
              <w:rPr>
                <w:sz w:val="14"/>
                <w:szCs w:val="14"/>
              </w:rPr>
            </w:pPr>
            <w:r w:rsidRPr="00FA4614">
              <w:rPr>
                <w:sz w:val="14"/>
                <w:szCs w:val="14"/>
              </w:rPr>
              <w:t>Order of operations</w:t>
            </w:r>
          </w:p>
          <w:p w14:paraId="17D555A6" w14:textId="77777777" w:rsidR="009E471C" w:rsidRPr="00FA4614" w:rsidRDefault="009E471C" w:rsidP="009628C2">
            <w:pPr>
              <w:rPr>
                <w:sz w:val="14"/>
                <w:szCs w:val="14"/>
              </w:rPr>
            </w:pPr>
          </w:p>
          <w:p w14:paraId="56F2A7D3" w14:textId="1856B1AE" w:rsidR="009E471C" w:rsidRPr="00FA4614" w:rsidRDefault="009E471C" w:rsidP="009628C2">
            <w:pPr>
              <w:rPr>
                <w:sz w:val="14"/>
                <w:szCs w:val="14"/>
              </w:rPr>
            </w:pPr>
          </w:p>
        </w:tc>
        <w:tc>
          <w:tcPr>
            <w:tcW w:w="586" w:type="dxa"/>
            <w:vMerge/>
            <w:tcBorders>
              <w:left w:val="single" w:sz="2" w:space="0" w:color="auto"/>
              <w:bottom w:val="nil"/>
              <w:right w:val="nil"/>
            </w:tcBorders>
            <w:shd w:val="clear" w:color="auto" w:fill="FFFFFF" w:themeFill="background1"/>
          </w:tcPr>
          <w:p w14:paraId="361D35ED" w14:textId="77777777" w:rsidR="009E471C" w:rsidRPr="00237C63" w:rsidRDefault="009E471C" w:rsidP="009628C2">
            <w:pPr>
              <w:rPr>
                <w:sz w:val="18"/>
                <w:szCs w:val="18"/>
              </w:rPr>
            </w:pPr>
          </w:p>
        </w:tc>
        <w:tc>
          <w:tcPr>
            <w:tcW w:w="582" w:type="dxa"/>
            <w:vMerge/>
            <w:tcBorders>
              <w:left w:val="nil"/>
              <w:right w:val="nil"/>
            </w:tcBorders>
            <w:shd w:val="clear" w:color="auto" w:fill="FFFFFF" w:themeFill="background1"/>
          </w:tcPr>
          <w:p w14:paraId="19AA8AA2" w14:textId="77777777" w:rsidR="009E471C" w:rsidRPr="00237C63" w:rsidRDefault="009E471C" w:rsidP="009628C2">
            <w:pPr>
              <w:rPr>
                <w:sz w:val="18"/>
                <w:szCs w:val="18"/>
              </w:rPr>
            </w:pPr>
          </w:p>
        </w:tc>
        <w:tc>
          <w:tcPr>
            <w:tcW w:w="621" w:type="dxa"/>
            <w:vMerge/>
            <w:tcBorders>
              <w:left w:val="nil"/>
              <w:bottom w:val="nil"/>
              <w:right w:val="nil"/>
            </w:tcBorders>
            <w:shd w:val="clear" w:color="auto" w:fill="FFFFFF" w:themeFill="background1"/>
          </w:tcPr>
          <w:p w14:paraId="3E9531E8" w14:textId="77777777" w:rsidR="009E471C" w:rsidRPr="00237C63" w:rsidRDefault="009E471C" w:rsidP="009628C2">
            <w:pPr>
              <w:rPr>
                <w:sz w:val="18"/>
                <w:szCs w:val="18"/>
              </w:rPr>
            </w:pPr>
          </w:p>
        </w:tc>
      </w:tr>
      <w:tr w:rsidR="009E471C" w:rsidRPr="00237C63" w14:paraId="48A6A175" w14:textId="77777777" w:rsidTr="009E471C">
        <w:trPr>
          <w:trHeight w:val="149"/>
        </w:trPr>
        <w:tc>
          <w:tcPr>
            <w:tcW w:w="882" w:type="dxa"/>
            <w:tcBorders>
              <w:top w:val="single" w:sz="4" w:space="0" w:color="auto"/>
              <w:left w:val="single" w:sz="2" w:space="0" w:color="auto"/>
              <w:bottom w:val="single" w:sz="2" w:space="0" w:color="auto"/>
              <w:right w:val="single" w:sz="4" w:space="0" w:color="auto"/>
            </w:tcBorders>
          </w:tcPr>
          <w:p w14:paraId="27587BB8" w14:textId="20039002" w:rsidR="009E471C" w:rsidRPr="00237C63" w:rsidRDefault="009E471C" w:rsidP="009628C2">
            <w:pPr>
              <w:rPr>
                <w:sz w:val="18"/>
                <w:szCs w:val="18"/>
              </w:rPr>
            </w:pPr>
            <w:r>
              <w:rPr>
                <w:sz w:val="18"/>
                <w:szCs w:val="18"/>
              </w:rPr>
              <w:t>Ongoing</w:t>
            </w:r>
          </w:p>
        </w:tc>
        <w:tc>
          <w:tcPr>
            <w:tcW w:w="11282" w:type="dxa"/>
            <w:gridSpan w:val="9"/>
            <w:tcBorders>
              <w:top w:val="single" w:sz="4" w:space="0" w:color="auto"/>
              <w:left w:val="single" w:sz="4" w:space="0" w:color="auto"/>
              <w:bottom w:val="single" w:sz="2" w:space="0" w:color="auto"/>
              <w:right w:val="single" w:sz="2" w:space="0" w:color="auto"/>
            </w:tcBorders>
          </w:tcPr>
          <w:p w14:paraId="0E476E36" w14:textId="55FC4C81" w:rsidR="009E471C" w:rsidRPr="00FA4614" w:rsidRDefault="009E471C" w:rsidP="009628C2">
            <w:pPr>
              <w:rPr>
                <w:sz w:val="14"/>
                <w:szCs w:val="14"/>
              </w:rPr>
            </w:pPr>
            <w:r>
              <w:t>Weekly Arithmetic Practice Application and Skills – Daily Arithmetic Practice</w:t>
            </w:r>
          </w:p>
        </w:tc>
        <w:tc>
          <w:tcPr>
            <w:tcW w:w="586" w:type="dxa"/>
            <w:vMerge/>
            <w:tcBorders>
              <w:left w:val="single" w:sz="2" w:space="0" w:color="auto"/>
              <w:bottom w:val="nil"/>
              <w:right w:val="nil"/>
            </w:tcBorders>
            <w:shd w:val="clear" w:color="auto" w:fill="FFFFFF" w:themeFill="background1"/>
          </w:tcPr>
          <w:p w14:paraId="655BBB52" w14:textId="77777777" w:rsidR="009E471C" w:rsidRPr="00237C63" w:rsidRDefault="009E471C" w:rsidP="009628C2">
            <w:pPr>
              <w:rPr>
                <w:sz w:val="18"/>
                <w:szCs w:val="18"/>
              </w:rPr>
            </w:pPr>
          </w:p>
        </w:tc>
        <w:tc>
          <w:tcPr>
            <w:tcW w:w="582" w:type="dxa"/>
            <w:vMerge/>
            <w:tcBorders>
              <w:left w:val="nil"/>
              <w:bottom w:val="nil"/>
              <w:right w:val="nil"/>
            </w:tcBorders>
            <w:shd w:val="clear" w:color="auto" w:fill="FFFFFF" w:themeFill="background1"/>
          </w:tcPr>
          <w:p w14:paraId="0B2E315A" w14:textId="77777777" w:rsidR="009E471C" w:rsidRPr="00237C63" w:rsidRDefault="009E471C" w:rsidP="009628C2">
            <w:pPr>
              <w:rPr>
                <w:sz w:val="18"/>
                <w:szCs w:val="18"/>
              </w:rPr>
            </w:pPr>
          </w:p>
        </w:tc>
        <w:tc>
          <w:tcPr>
            <w:tcW w:w="621" w:type="dxa"/>
            <w:vMerge/>
            <w:tcBorders>
              <w:left w:val="nil"/>
              <w:bottom w:val="nil"/>
              <w:right w:val="nil"/>
            </w:tcBorders>
            <w:shd w:val="clear" w:color="auto" w:fill="FFFFFF" w:themeFill="background1"/>
          </w:tcPr>
          <w:p w14:paraId="06280724" w14:textId="77777777" w:rsidR="009E471C" w:rsidRPr="00237C63" w:rsidRDefault="009E471C" w:rsidP="009628C2">
            <w:pPr>
              <w:rPr>
                <w:sz w:val="18"/>
                <w:szCs w:val="18"/>
              </w:rPr>
            </w:pPr>
          </w:p>
        </w:tc>
      </w:tr>
    </w:tbl>
    <w:p w14:paraId="365A1021" w14:textId="6F1D4E37" w:rsidR="00387E75" w:rsidRDefault="00387E75">
      <w:pPr>
        <w:rPr>
          <w:sz w:val="18"/>
          <w:szCs w:val="18"/>
        </w:rPr>
      </w:pPr>
    </w:p>
    <w:p w14:paraId="524E813A" w14:textId="77777777" w:rsidR="00387E75" w:rsidRDefault="00387E75">
      <w:pPr>
        <w:rPr>
          <w:sz w:val="18"/>
          <w:szCs w:val="18"/>
        </w:rPr>
      </w:pPr>
      <w:r>
        <w:rPr>
          <w:sz w:val="18"/>
          <w:szCs w:val="18"/>
        </w:rPr>
        <w:br w:type="page"/>
      </w:r>
    </w:p>
    <w:tbl>
      <w:tblPr>
        <w:tblStyle w:val="TableGrid"/>
        <w:tblW w:w="0" w:type="auto"/>
        <w:tblLook w:val="04A0" w:firstRow="1" w:lastRow="0" w:firstColumn="1" w:lastColumn="0" w:noHBand="0" w:noVBand="1"/>
      </w:tblPr>
      <w:tblGrid>
        <w:gridCol w:w="867"/>
        <w:gridCol w:w="930"/>
        <w:gridCol w:w="950"/>
        <w:gridCol w:w="6"/>
        <w:gridCol w:w="930"/>
        <w:gridCol w:w="621"/>
        <w:gridCol w:w="694"/>
        <w:gridCol w:w="1179"/>
        <w:gridCol w:w="740"/>
        <w:gridCol w:w="894"/>
        <w:gridCol w:w="660"/>
        <w:gridCol w:w="1056"/>
        <w:gridCol w:w="1059"/>
        <w:gridCol w:w="970"/>
        <w:gridCol w:w="564"/>
        <w:gridCol w:w="952"/>
        <w:gridCol w:w="876"/>
      </w:tblGrid>
      <w:tr w:rsidR="00387E75" w:rsidRPr="00237C63" w14:paraId="0E9F1BE4" w14:textId="77777777" w:rsidTr="00E8449A">
        <w:tc>
          <w:tcPr>
            <w:tcW w:w="868" w:type="dxa"/>
            <w:tcBorders>
              <w:bottom w:val="single" w:sz="2" w:space="0" w:color="auto"/>
            </w:tcBorders>
          </w:tcPr>
          <w:p w14:paraId="28C0619E" w14:textId="77777777" w:rsidR="00387E75" w:rsidRPr="00237C63" w:rsidRDefault="00387E75" w:rsidP="00E8449A">
            <w:pPr>
              <w:rPr>
                <w:sz w:val="16"/>
                <w:szCs w:val="16"/>
              </w:rPr>
            </w:pPr>
            <w:r w:rsidRPr="00237C63">
              <w:rPr>
                <w:sz w:val="16"/>
                <w:szCs w:val="16"/>
              </w:rPr>
              <w:lastRenderedPageBreak/>
              <w:t xml:space="preserve">Year </w:t>
            </w:r>
            <w:r>
              <w:rPr>
                <w:sz w:val="16"/>
                <w:szCs w:val="16"/>
              </w:rPr>
              <w:t xml:space="preserve">5 / 6 </w:t>
            </w:r>
            <w:r w:rsidRPr="001936C7">
              <w:rPr>
                <w:sz w:val="16"/>
                <w:szCs w:val="16"/>
                <w:highlight w:val="yellow"/>
              </w:rPr>
              <w:t>B</w:t>
            </w:r>
          </w:p>
        </w:tc>
        <w:tc>
          <w:tcPr>
            <w:tcW w:w="930" w:type="dxa"/>
            <w:tcBorders>
              <w:bottom w:val="single" w:sz="2" w:space="0" w:color="auto"/>
            </w:tcBorders>
            <w:vAlign w:val="center"/>
          </w:tcPr>
          <w:p w14:paraId="776DB22D"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w:t>
            </w:r>
          </w:p>
        </w:tc>
        <w:tc>
          <w:tcPr>
            <w:tcW w:w="949" w:type="dxa"/>
            <w:tcBorders>
              <w:bottom w:val="single" w:sz="2" w:space="0" w:color="auto"/>
            </w:tcBorders>
            <w:vAlign w:val="center"/>
          </w:tcPr>
          <w:p w14:paraId="46596900"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2</w:t>
            </w:r>
          </w:p>
        </w:tc>
        <w:tc>
          <w:tcPr>
            <w:tcW w:w="936" w:type="dxa"/>
            <w:gridSpan w:val="2"/>
            <w:tcBorders>
              <w:bottom w:val="single" w:sz="2" w:space="0" w:color="auto"/>
            </w:tcBorders>
            <w:vAlign w:val="center"/>
          </w:tcPr>
          <w:p w14:paraId="6F1DFA31"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3</w:t>
            </w:r>
          </w:p>
        </w:tc>
        <w:tc>
          <w:tcPr>
            <w:tcW w:w="621" w:type="dxa"/>
            <w:tcBorders>
              <w:bottom w:val="single" w:sz="2" w:space="0" w:color="auto"/>
            </w:tcBorders>
            <w:vAlign w:val="center"/>
          </w:tcPr>
          <w:p w14:paraId="6C1417CB"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4</w:t>
            </w:r>
          </w:p>
        </w:tc>
        <w:tc>
          <w:tcPr>
            <w:tcW w:w="694" w:type="dxa"/>
            <w:tcBorders>
              <w:bottom w:val="single" w:sz="2" w:space="0" w:color="auto"/>
            </w:tcBorders>
            <w:vAlign w:val="center"/>
          </w:tcPr>
          <w:p w14:paraId="59E1B976"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5</w:t>
            </w:r>
          </w:p>
        </w:tc>
        <w:tc>
          <w:tcPr>
            <w:tcW w:w="1179" w:type="dxa"/>
            <w:tcBorders>
              <w:bottom w:val="single" w:sz="2" w:space="0" w:color="auto"/>
            </w:tcBorders>
            <w:vAlign w:val="center"/>
          </w:tcPr>
          <w:p w14:paraId="4394C14E"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6</w:t>
            </w:r>
          </w:p>
        </w:tc>
        <w:tc>
          <w:tcPr>
            <w:tcW w:w="740" w:type="dxa"/>
            <w:tcBorders>
              <w:bottom w:val="single" w:sz="2" w:space="0" w:color="auto"/>
            </w:tcBorders>
            <w:vAlign w:val="center"/>
          </w:tcPr>
          <w:p w14:paraId="3CC89438"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7</w:t>
            </w:r>
          </w:p>
        </w:tc>
        <w:tc>
          <w:tcPr>
            <w:tcW w:w="894" w:type="dxa"/>
            <w:tcBorders>
              <w:bottom w:val="single" w:sz="2" w:space="0" w:color="auto"/>
              <w:right w:val="single" w:sz="36" w:space="0" w:color="auto"/>
            </w:tcBorders>
            <w:vAlign w:val="center"/>
          </w:tcPr>
          <w:p w14:paraId="75EAFBBC"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8</w:t>
            </w:r>
          </w:p>
        </w:tc>
        <w:tc>
          <w:tcPr>
            <w:tcW w:w="660" w:type="dxa"/>
            <w:tcBorders>
              <w:left w:val="single" w:sz="36" w:space="0" w:color="auto"/>
              <w:bottom w:val="single" w:sz="2" w:space="0" w:color="auto"/>
            </w:tcBorders>
            <w:vAlign w:val="center"/>
          </w:tcPr>
          <w:p w14:paraId="52C861DE"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9</w:t>
            </w:r>
          </w:p>
        </w:tc>
        <w:tc>
          <w:tcPr>
            <w:tcW w:w="1056" w:type="dxa"/>
            <w:tcBorders>
              <w:bottom w:val="single" w:sz="2" w:space="0" w:color="auto"/>
            </w:tcBorders>
            <w:vAlign w:val="center"/>
          </w:tcPr>
          <w:p w14:paraId="6C5F642D"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10</w:t>
            </w:r>
          </w:p>
        </w:tc>
        <w:tc>
          <w:tcPr>
            <w:tcW w:w="1059" w:type="dxa"/>
            <w:tcBorders>
              <w:bottom w:val="single" w:sz="2" w:space="0" w:color="auto"/>
            </w:tcBorders>
            <w:vAlign w:val="center"/>
          </w:tcPr>
          <w:p w14:paraId="22930D15"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11</w:t>
            </w:r>
          </w:p>
        </w:tc>
        <w:tc>
          <w:tcPr>
            <w:tcW w:w="970" w:type="dxa"/>
            <w:tcBorders>
              <w:bottom w:val="single" w:sz="2" w:space="0" w:color="auto"/>
              <w:right w:val="single" w:sz="4" w:space="0" w:color="auto"/>
            </w:tcBorders>
            <w:vAlign w:val="center"/>
          </w:tcPr>
          <w:p w14:paraId="7E69A67B"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12</w:t>
            </w:r>
          </w:p>
        </w:tc>
        <w:tc>
          <w:tcPr>
            <w:tcW w:w="564" w:type="dxa"/>
            <w:tcBorders>
              <w:left w:val="single" w:sz="4" w:space="0" w:color="auto"/>
              <w:bottom w:val="single" w:sz="2" w:space="0" w:color="auto"/>
            </w:tcBorders>
            <w:vAlign w:val="center"/>
          </w:tcPr>
          <w:p w14:paraId="3624C44E"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13</w:t>
            </w:r>
          </w:p>
        </w:tc>
        <w:tc>
          <w:tcPr>
            <w:tcW w:w="952" w:type="dxa"/>
            <w:tcBorders>
              <w:bottom w:val="single" w:sz="2" w:space="0" w:color="auto"/>
            </w:tcBorders>
            <w:vAlign w:val="center"/>
          </w:tcPr>
          <w:p w14:paraId="3B8BB57C"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14</w:t>
            </w:r>
          </w:p>
        </w:tc>
        <w:tc>
          <w:tcPr>
            <w:tcW w:w="876" w:type="dxa"/>
            <w:tcBorders>
              <w:bottom w:val="single" w:sz="2" w:space="0" w:color="auto"/>
            </w:tcBorders>
            <w:vAlign w:val="center"/>
          </w:tcPr>
          <w:p w14:paraId="79BE2505" w14:textId="77777777" w:rsidR="00387E75" w:rsidRPr="00237C63" w:rsidRDefault="00387E75" w:rsidP="00E8449A">
            <w:pPr>
              <w:jc w:val="center"/>
              <w:rPr>
                <w:rFonts w:ascii="Calibri Light" w:hAnsi="Calibri Light" w:cs="Calibri Light"/>
                <w:sz w:val="28"/>
                <w:szCs w:val="28"/>
              </w:rPr>
            </w:pPr>
            <w:r w:rsidRPr="00237C63">
              <w:rPr>
                <w:rFonts w:ascii="Calibri Light" w:hAnsi="Calibri Light" w:cs="Calibri Light"/>
                <w:sz w:val="28"/>
                <w:szCs w:val="28"/>
              </w:rPr>
              <w:t>15</w:t>
            </w:r>
          </w:p>
        </w:tc>
      </w:tr>
      <w:tr w:rsidR="00387E75" w:rsidRPr="00237C63" w14:paraId="366B18B9" w14:textId="77777777" w:rsidTr="00E8449A">
        <w:trPr>
          <w:trHeight w:val="59"/>
        </w:trPr>
        <w:tc>
          <w:tcPr>
            <w:tcW w:w="868" w:type="dxa"/>
            <w:vMerge w:val="restart"/>
            <w:tcBorders>
              <w:top w:val="single" w:sz="2" w:space="0" w:color="auto"/>
              <w:left w:val="single" w:sz="2" w:space="0" w:color="auto"/>
              <w:right w:val="single" w:sz="2" w:space="0" w:color="auto"/>
            </w:tcBorders>
          </w:tcPr>
          <w:p w14:paraId="08FDC309" w14:textId="77777777" w:rsidR="00387E75" w:rsidRPr="00237C63" w:rsidRDefault="00387E75" w:rsidP="00E8449A">
            <w:pPr>
              <w:rPr>
                <w:sz w:val="18"/>
                <w:szCs w:val="18"/>
              </w:rPr>
            </w:pPr>
            <w:r w:rsidRPr="00237C63">
              <w:rPr>
                <w:sz w:val="18"/>
                <w:szCs w:val="18"/>
              </w:rPr>
              <w:t xml:space="preserve">Oak </w:t>
            </w:r>
          </w:p>
          <w:p w14:paraId="0A2FF582" w14:textId="77777777" w:rsidR="00387E75" w:rsidRPr="00237C63" w:rsidRDefault="00387E75" w:rsidP="00E8449A">
            <w:pPr>
              <w:rPr>
                <w:sz w:val="18"/>
                <w:szCs w:val="18"/>
              </w:rPr>
            </w:pPr>
            <w:r w:rsidRPr="00237C63">
              <w:rPr>
                <w:sz w:val="18"/>
                <w:szCs w:val="18"/>
              </w:rPr>
              <w:t>Autumn</w:t>
            </w:r>
          </w:p>
        </w:tc>
        <w:tc>
          <w:tcPr>
            <w:tcW w:w="4130" w:type="dxa"/>
            <w:gridSpan w:val="6"/>
            <w:tcBorders>
              <w:top w:val="single" w:sz="2" w:space="0" w:color="auto"/>
              <w:left w:val="single" w:sz="2" w:space="0" w:color="auto"/>
              <w:bottom w:val="single" w:sz="2" w:space="0" w:color="auto"/>
              <w:right w:val="single" w:sz="4" w:space="0" w:color="auto"/>
            </w:tcBorders>
          </w:tcPr>
          <w:p w14:paraId="6CEA2968" w14:textId="77777777" w:rsidR="00387E75" w:rsidRDefault="00387E75" w:rsidP="00E8449A">
            <w:pPr>
              <w:rPr>
                <w:sz w:val="18"/>
                <w:szCs w:val="18"/>
              </w:rPr>
            </w:pPr>
            <w:r w:rsidRPr="009E3F48">
              <w:rPr>
                <w:sz w:val="18"/>
                <w:szCs w:val="18"/>
              </w:rPr>
              <w:t xml:space="preserve">Block A </w:t>
            </w:r>
            <w:r>
              <w:rPr>
                <w:rFonts w:ascii="Segoe UI Emoji" w:hAnsi="Segoe UI Emoji" w:cs="Segoe UI Emoji"/>
                <w:color w:val="58534E"/>
              </w:rPr>
              <w:t>⚓</w:t>
            </w:r>
          </w:p>
          <w:p w14:paraId="6E4368EC" w14:textId="77777777" w:rsidR="00387E75" w:rsidRPr="00FF15DD" w:rsidRDefault="00387E75" w:rsidP="00E8449A">
            <w:pPr>
              <w:rPr>
                <w:color w:val="FF0000"/>
                <w:sz w:val="18"/>
                <w:szCs w:val="18"/>
              </w:rPr>
            </w:pPr>
            <w:r w:rsidRPr="001936C7">
              <w:rPr>
                <w:sz w:val="18"/>
                <w:szCs w:val="18"/>
              </w:rPr>
              <w:t>Decimal fractions</w:t>
            </w:r>
          </w:p>
        </w:tc>
        <w:tc>
          <w:tcPr>
            <w:tcW w:w="1919" w:type="dxa"/>
            <w:gridSpan w:val="2"/>
            <w:tcBorders>
              <w:top w:val="single" w:sz="2" w:space="0" w:color="auto"/>
              <w:left w:val="single" w:sz="4" w:space="0" w:color="auto"/>
              <w:bottom w:val="single" w:sz="2" w:space="0" w:color="auto"/>
              <w:right w:val="single" w:sz="4" w:space="0" w:color="auto"/>
            </w:tcBorders>
          </w:tcPr>
          <w:p w14:paraId="2B1D268A" w14:textId="77777777" w:rsidR="00387E75" w:rsidRDefault="00387E75" w:rsidP="00E8449A">
            <w:pPr>
              <w:rPr>
                <w:sz w:val="18"/>
                <w:szCs w:val="18"/>
              </w:rPr>
            </w:pPr>
            <w:r>
              <w:rPr>
                <w:sz w:val="18"/>
                <w:szCs w:val="18"/>
              </w:rPr>
              <w:t>Block B</w:t>
            </w:r>
          </w:p>
          <w:p w14:paraId="185C38E7" w14:textId="77777777" w:rsidR="00387E75" w:rsidRPr="00237C63" w:rsidRDefault="00387E75" w:rsidP="00E8449A">
            <w:pPr>
              <w:rPr>
                <w:sz w:val="18"/>
                <w:szCs w:val="18"/>
              </w:rPr>
            </w:pPr>
            <w:r>
              <w:rPr>
                <w:sz w:val="18"/>
                <w:szCs w:val="18"/>
              </w:rPr>
              <w:t>Money</w:t>
            </w:r>
          </w:p>
        </w:tc>
        <w:tc>
          <w:tcPr>
            <w:tcW w:w="1554" w:type="dxa"/>
            <w:gridSpan w:val="2"/>
            <w:tcBorders>
              <w:top w:val="single" w:sz="2" w:space="0" w:color="auto"/>
              <w:left w:val="single" w:sz="4" w:space="0" w:color="auto"/>
              <w:bottom w:val="single" w:sz="2" w:space="0" w:color="auto"/>
              <w:right w:val="single" w:sz="4" w:space="0" w:color="auto"/>
            </w:tcBorders>
          </w:tcPr>
          <w:p w14:paraId="24FFB54F" w14:textId="77777777" w:rsidR="00387E75" w:rsidRDefault="00387E75" w:rsidP="00E8449A">
            <w:pPr>
              <w:rPr>
                <w:sz w:val="18"/>
                <w:szCs w:val="18"/>
              </w:rPr>
            </w:pPr>
            <w:r>
              <w:rPr>
                <w:sz w:val="18"/>
                <w:szCs w:val="18"/>
              </w:rPr>
              <w:t>Block C</w:t>
            </w:r>
          </w:p>
          <w:p w14:paraId="00DB64CE" w14:textId="77777777" w:rsidR="00387E75" w:rsidRPr="00237C63" w:rsidRDefault="00387E75" w:rsidP="00E8449A">
            <w:pPr>
              <w:rPr>
                <w:sz w:val="18"/>
                <w:szCs w:val="18"/>
              </w:rPr>
            </w:pPr>
            <w:r w:rsidRPr="001936C7">
              <w:rPr>
                <w:sz w:val="18"/>
                <w:szCs w:val="18"/>
              </w:rPr>
              <w:t>Negative</w:t>
            </w:r>
            <w:r>
              <w:rPr>
                <w:sz w:val="18"/>
                <w:szCs w:val="18"/>
              </w:rPr>
              <w:t xml:space="preserve"> </w:t>
            </w:r>
            <w:r w:rsidRPr="001936C7">
              <w:rPr>
                <w:sz w:val="18"/>
                <w:szCs w:val="18"/>
              </w:rPr>
              <w:t>numbers</w:t>
            </w:r>
          </w:p>
        </w:tc>
        <w:tc>
          <w:tcPr>
            <w:tcW w:w="3649" w:type="dxa"/>
            <w:gridSpan w:val="4"/>
            <w:tcBorders>
              <w:top w:val="single" w:sz="2" w:space="0" w:color="auto"/>
              <w:left w:val="single" w:sz="4" w:space="0" w:color="auto"/>
              <w:bottom w:val="single" w:sz="2" w:space="0" w:color="auto"/>
              <w:right w:val="single" w:sz="2" w:space="0" w:color="auto"/>
            </w:tcBorders>
          </w:tcPr>
          <w:p w14:paraId="7BB6E2C9" w14:textId="77777777" w:rsidR="00387E75" w:rsidRDefault="00387E75" w:rsidP="00E8449A">
            <w:pPr>
              <w:rPr>
                <w:sz w:val="18"/>
                <w:szCs w:val="18"/>
              </w:rPr>
            </w:pPr>
            <w:r w:rsidRPr="002159A7">
              <w:rPr>
                <w:sz w:val="18"/>
                <w:szCs w:val="18"/>
              </w:rPr>
              <w:t>Block D</w:t>
            </w:r>
          </w:p>
          <w:p w14:paraId="322742D1" w14:textId="77777777" w:rsidR="00387E75" w:rsidRPr="002159A7" w:rsidRDefault="00387E75" w:rsidP="00E8449A">
            <w:pPr>
              <w:rPr>
                <w:sz w:val="18"/>
                <w:szCs w:val="18"/>
              </w:rPr>
            </w:pPr>
            <w:r>
              <w:rPr>
                <w:sz w:val="18"/>
                <w:szCs w:val="18"/>
              </w:rPr>
              <w:t>Short multiplication and division</w:t>
            </w:r>
          </w:p>
        </w:tc>
        <w:tc>
          <w:tcPr>
            <w:tcW w:w="1828" w:type="dxa"/>
            <w:gridSpan w:val="2"/>
            <w:tcBorders>
              <w:top w:val="single" w:sz="2" w:space="0" w:color="auto"/>
              <w:left w:val="single" w:sz="4" w:space="0" w:color="auto"/>
              <w:bottom w:val="single" w:sz="2" w:space="0" w:color="auto"/>
              <w:right w:val="single" w:sz="2" w:space="0" w:color="auto"/>
            </w:tcBorders>
          </w:tcPr>
          <w:p w14:paraId="273B0C71" w14:textId="77777777" w:rsidR="00387E75" w:rsidRDefault="00387E75" w:rsidP="00E8449A">
            <w:pPr>
              <w:rPr>
                <w:sz w:val="18"/>
                <w:szCs w:val="18"/>
              </w:rPr>
            </w:pPr>
            <w:r w:rsidRPr="002159A7">
              <w:rPr>
                <w:sz w:val="18"/>
                <w:szCs w:val="18"/>
              </w:rPr>
              <w:t>Block E</w:t>
            </w:r>
            <w:r>
              <w:rPr>
                <w:sz w:val="18"/>
                <w:szCs w:val="18"/>
              </w:rPr>
              <w:t xml:space="preserve"> </w:t>
            </w:r>
            <w:r>
              <w:rPr>
                <w:rFonts w:ascii="Segoe UI Emoji" w:hAnsi="Segoe UI Emoji" w:cs="Segoe UI Emoji"/>
                <w:color w:val="58534E"/>
              </w:rPr>
              <w:t>⚓</w:t>
            </w:r>
          </w:p>
          <w:p w14:paraId="1F590D97" w14:textId="77777777" w:rsidR="00387E75" w:rsidRPr="002159A7" w:rsidRDefault="00387E75" w:rsidP="00E8449A">
            <w:pPr>
              <w:rPr>
                <w:sz w:val="18"/>
                <w:szCs w:val="18"/>
              </w:rPr>
            </w:pPr>
            <w:r w:rsidRPr="001936C7">
              <w:rPr>
                <w:sz w:val="14"/>
                <w:szCs w:val="14"/>
              </w:rPr>
              <w:t>Multiplication and division</w:t>
            </w:r>
          </w:p>
        </w:tc>
      </w:tr>
      <w:tr w:rsidR="00387E75" w:rsidRPr="00237C63" w14:paraId="1191151D" w14:textId="77777777" w:rsidTr="00E8449A">
        <w:trPr>
          <w:trHeight w:val="59"/>
        </w:trPr>
        <w:tc>
          <w:tcPr>
            <w:tcW w:w="868" w:type="dxa"/>
            <w:vMerge/>
            <w:tcBorders>
              <w:top w:val="single" w:sz="2" w:space="0" w:color="auto"/>
              <w:left w:val="single" w:sz="2" w:space="0" w:color="auto"/>
              <w:right w:val="single" w:sz="2" w:space="0" w:color="auto"/>
            </w:tcBorders>
          </w:tcPr>
          <w:p w14:paraId="45A033E5" w14:textId="77777777" w:rsidR="00387E75" w:rsidRPr="00237C63" w:rsidRDefault="00387E75" w:rsidP="00E8449A">
            <w:pPr>
              <w:rPr>
                <w:sz w:val="18"/>
                <w:szCs w:val="18"/>
              </w:rPr>
            </w:pPr>
          </w:p>
        </w:tc>
        <w:tc>
          <w:tcPr>
            <w:tcW w:w="930" w:type="dxa"/>
            <w:tcBorders>
              <w:top w:val="single" w:sz="2" w:space="0" w:color="auto"/>
              <w:left w:val="single" w:sz="2" w:space="0" w:color="auto"/>
              <w:bottom w:val="single" w:sz="2" w:space="0" w:color="auto"/>
              <w:right w:val="single" w:sz="2" w:space="0" w:color="auto"/>
            </w:tcBorders>
          </w:tcPr>
          <w:p w14:paraId="2DF3A4FF" w14:textId="77777777" w:rsidR="00387E75" w:rsidRPr="009E3F48" w:rsidRDefault="00387E75" w:rsidP="00E8449A">
            <w:pPr>
              <w:rPr>
                <w:sz w:val="18"/>
                <w:szCs w:val="18"/>
              </w:rPr>
            </w:pPr>
            <w:r w:rsidRPr="009E3F48">
              <w:rPr>
                <w:sz w:val="18"/>
                <w:szCs w:val="18"/>
              </w:rPr>
              <w:t>Y5 U1</w:t>
            </w:r>
          </w:p>
        </w:tc>
        <w:tc>
          <w:tcPr>
            <w:tcW w:w="956" w:type="dxa"/>
            <w:gridSpan w:val="2"/>
            <w:tcBorders>
              <w:top w:val="single" w:sz="2" w:space="0" w:color="auto"/>
              <w:left w:val="single" w:sz="2" w:space="0" w:color="auto"/>
              <w:bottom w:val="single" w:sz="2" w:space="0" w:color="auto"/>
              <w:right w:val="single" w:sz="2" w:space="0" w:color="auto"/>
            </w:tcBorders>
          </w:tcPr>
          <w:p w14:paraId="770D8514" w14:textId="77777777" w:rsidR="00387E75" w:rsidRPr="009E3F48" w:rsidRDefault="00387E75" w:rsidP="00E8449A">
            <w:pPr>
              <w:rPr>
                <w:sz w:val="18"/>
                <w:szCs w:val="18"/>
              </w:rPr>
            </w:pPr>
            <w:r w:rsidRPr="009E3F48">
              <w:rPr>
                <w:sz w:val="18"/>
                <w:szCs w:val="18"/>
              </w:rPr>
              <w:t>Y5 U2</w:t>
            </w:r>
          </w:p>
        </w:tc>
        <w:tc>
          <w:tcPr>
            <w:tcW w:w="929" w:type="dxa"/>
            <w:tcBorders>
              <w:top w:val="single" w:sz="2" w:space="0" w:color="auto"/>
              <w:left w:val="single" w:sz="2" w:space="0" w:color="auto"/>
              <w:bottom w:val="single" w:sz="2" w:space="0" w:color="auto"/>
              <w:right w:val="single" w:sz="2" w:space="0" w:color="auto"/>
            </w:tcBorders>
          </w:tcPr>
          <w:p w14:paraId="5CB7442E" w14:textId="77777777" w:rsidR="00387E75" w:rsidRPr="009E3F48" w:rsidRDefault="00387E75" w:rsidP="00E8449A">
            <w:pPr>
              <w:rPr>
                <w:sz w:val="18"/>
                <w:szCs w:val="18"/>
              </w:rPr>
            </w:pPr>
            <w:r w:rsidRPr="009E3F48">
              <w:rPr>
                <w:sz w:val="18"/>
                <w:szCs w:val="18"/>
              </w:rPr>
              <w:t>Y5 U3</w:t>
            </w:r>
          </w:p>
        </w:tc>
        <w:tc>
          <w:tcPr>
            <w:tcW w:w="1315" w:type="dxa"/>
            <w:gridSpan w:val="2"/>
            <w:tcBorders>
              <w:top w:val="single" w:sz="2" w:space="0" w:color="auto"/>
              <w:left w:val="single" w:sz="2" w:space="0" w:color="auto"/>
              <w:bottom w:val="single" w:sz="2" w:space="0" w:color="auto"/>
              <w:right w:val="single" w:sz="4" w:space="0" w:color="auto"/>
            </w:tcBorders>
          </w:tcPr>
          <w:p w14:paraId="7DBF728C" w14:textId="77777777" w:rsidR="00387E75" w:rsidRPr="009E3F48" w:rsidRDefault="00387E75" w:rsidP="00E8449A">
            <w:pPr>
              <w:rPr>
                <w:sz w:val="18"/>
                <w:szCs w:val="18"/>
              </w:rPr>
            </w:pPr>
            <w:r w:rsidRPr="009E3F48">
              <w:rPr>
                <w:sz w:val="18"/>
                <w:szCs w:val="18"/>
              </w:rPr>
              <w:t>Y5 U4</w:t>
            </w:r>
          </w:p>
        </w:tc>
        <w:tc>
          <w:tcPr>
            <w:tcW w:w="1919" w:type="dxa"/>
            <w:gridSpan w:val="2"/>
            <w:tcBorders>
              <w:top w:val="single" w:sz="2" w:space="0" w:color="auto"/>
              <w:left w:val="single" w:sz="4" w:space="0" w:color="auto"/>
              <w:bottom w:val="single" w:sz="2" w:space="0" w:color="auto"/>
              <w:right w:val="single" w:sz="4" w:space="0" w:color="auto"/>
            </w:tcBorders>
          </w:tcPr>
          <w:p w14:paraId="349A5CE5" w14:textId="77777777" w:rsidR="00387E75" w:rsidRDefault="00387E75" w:rsidP="00E8449A">
            <w:pPr>
              <w:rPr>
                <w:sz w:val="18"/>
                <w:szCs w:val="18"/>
              </w:rPr>
            </w:pPr>
            <w:r>
              <w:rPr>
                <w:sz w:val="18"/>
                <w:szCs w:val="18"/>
              </w:rPr>
              <w:t>Y5 U5</w:t>
            </w:r>
          </w:p>
        </w:tc>
        <w:tc>
          <w:tcPr>
            <w:tcW w:w="894" w:type="dxa"/>
            <w:tcBorders>
              <w:top w:val="single" w:sz="2" w:space="0" w:color="auto"/>
              <w:left w:val="single" w:sz="4" w:space="0" w:color="auto"/>
              <w:bottom w:val="single" w:sz="2" w:space="0" w:color="auto"/>
              <w:right w:val="nil"/>
            </w:tcBorders>
          </w:tcPr>
          <w:p w14:paraId="20EA96BC" w14:textId="77777777" w:rsidR="00387E75" w:rsidRDefault="00387E75" w:rsidP="00E8449A">
            <w:pPr>
              <w:rPr>
                <w:sz w:val="18"/>
                <w:szCs w:val="18"/>
              </w:rPr>
            </w:pPr>
            <w:r>
              <w:rPr>
                <w:sz w:val="18"/>
                <w:szCs w:val="18"/>
              </w:rPr>
              <w:t>Y5 U6</w:t>
            </w:r>
          </w:p>
        </w:tc>
        <w:tc>
          <w:tcPr>
            <w:tcW w:w="660" w:type="dxa"/>
            <w:tcBorders>
              <w:top w:val="single" w:sz="2" w:space="0" w:color="auto"/>
              <w:left w:val="nil"/>
              <w:bottom w:val="single" w:sz="2" w:space="0" w:color="auto"/>
              <w:right w:val="single" w:sz="4" w:space="0" w:color="auto"/>
            </w:tcBorders>
          </w:tcPr>
          <w:p w14:paraId="62A56018" w14:textId="77777777" w:rsidR="00387E75" w:rsidRDefault="00387E75" w:rsidP="00E8449A">
            <w:pPr>
              <w:rPr>
                <w:sz w:val="18"/>
                <w:szCs w:val="18"/>
              </w:rPr>
            </w:pPr>
          </w:p>
        </w:tc>
        <w:tc>
          <w:tcPr>
            <w:tcW w:w="1056" w:type="dxa"/>
            <w:tcBorders>
              <w:top w:val="single" w:sz="2" w:space="0" w:color="auto"/>
              <w:left w:val="single" w:sz="4" w:space="0" w:color="auto"/>
              <w:bottom w:val="single" w:sz="2" w:space="0" w:color="auto"/>
              <w:right w:val="single" w:sz="4" w:space="0" w:color="auto"/>
            </w:tcBorders>
          </w:tcPr>
          <w:p w14:paraId="7D646297" w14:textId="77777777" w:rsidR="00387E75" w:rsidRDefault="00387E75" w:rsidP="00E8449A">
            <w:pPr>
              <w:rPr>
                <w:sz w:val="18"/>
                <w:szCs w:val="18"/>
              </w:rPr>
            </w:pPr>
            <w:r>
              <w:rPr>
                <w:sz w:val="18"/>
                <w:szCs w:val="18"/>
              </w:rPr>
              <w:t>Y5 U7</w:t>
            </w:r>
          </w:p>
        </w:tc>
        <w:tc>
          <w:tcPr>
            <w:tcW w:w="1059" w:type="dxa"/>
            <w:tcBorders>
              <w:top w:val="single" w:sz="2" w:space="0" w:color="auto"/>
              <w:left w:val="single" w:sz="4" w:space="0" w:color="auto"/>
              <w:bottom w:val="single" w:sz="2" w:space="0" w:color="auto"/>
            </w:tcBorders>
          </w:tcPr>
          <w:p w14:paraId="0F272DF3" w14:textId="77777777" w:rsidR="00387E75" w:rsidRDefault="00387E75" w:rsidP="00E8449A">
            <w:pPr>
              <w:rPr>
                <w:sz w:val="18"/>
                <w:szCs w:val="18"/>
              </w:rPr>
            </w:pPr>
            <w:r>
              <w:rPr>
                <w:sz w:val="18"/>
                <w:szCs w:val="18"/>
              </w:rPr>
              <w:t>Y5 U8</w:t>
            </w:r>
          </w:p>
        </w:tc>
        <w:tc>
          <w:tcPr>
            <w:tcW w:w="1534" w:type="dxa"/>
            <w:gridSpan w:val="2"/>
            <w:tcBorders>
              <w:top w:val="single" w:sz="2" w:space="0" w:color="auto"/>
              <w:bottom w:val="single" w:sz="2" w:space="0" w:color="auto"/>
              <w:right w:val="single" w:sz="2" w:space="0" w:color="auto"/>
            </w:tcBorders>
          </w:tcPr>
          <w:p w14:paraId="6D1A76C0" w14:textId="77777777" w:rsidR="00387E75" w:rsidRDefault="00387E75" w:rsidP="00E8449A">
            <w:pPr>
              <w:rPr>
                <w:sz w:val="18"/>
                <w:szCs w:val="18"/>
              </w:rPr>
            </w:pPr>
            <w:r>
              <w:rPr>
                <w:sz w:val="18"/>
                <w:szCs w:val="18"/>
              </w:rPr>
              <w:t>Y5 U9</w:t>
            </w:r>
          </w:p>
        </w:tc>
        <w:tc>
          <w:tcPr>
            <w:tcW w:w="952" w:type="dxa"/>
            <w:tcBorders>
              <w:top w:val="single" w:sz="2" w:space="0" w:color="auto"/>
              <w:left w:val="single" w:sz="4" w:space="0" w:color="auto"/>
              <w:bottom w:val="single" w:sz="2" w:space="0" w:color="auto"/>
              <w:right w:val="single" w:sz="2" w:space="0" w:color="auto"/>
            </w:tcBorders>
          </w:tcPr>
          <w:p w14:paraId="2B4A9BC9" w14:textId="77777777" w:rsidR="00387E75" w:rsidRDefault="00387E75" w:rsidP="00E8449A">
            <w:pPr>
              <w:rPr>
                <w:sz w:val="18"/>
                <w:szCs w:val="18"/>
              </w:rPr>
            </w:pPr>
            <w:r>
              <w:rPr>
                <w:sz w:val="18"/>
                <w:szCs w:val="18"/>
              </w:rPr>
              <w:t>Y6 U9</w:t>
            </w:r>
          </w:p>
        </w:tc>
        <w:tc>
          <w:tcPr>
            <w:tcW w:w="876" w:type="dxa"/>
            <w:tcBorders>
              <w:top w:val="single" w:sz="2" w:space="0" w:color="auto"/>
              <w:left w:val="single" w:sz="4" w:space="0" w:color="auto"/>
              <w:bottom w:val="single" w:sz="2" w:space="0" w:color="auto"/>
              <w:right w:val="single" w:sz="2" w:space="0" w:color="auto"/>
            </w:tcBorders>
          </w:tcPr>
          <w:p w14:paraId="6847478F" w14:textId="77777777" w:rsidR="00387E75" w:rsidRDefault="00387E75" w:rsidP="00E8449A">
            <w:pPr>
              <w:rPr>
                <w:sz w:val="18"/>
                <w:szCs w:val="18"/>
              </w:rPr>
            </w:pPr>
            <w:r>
              <w:rPr>
                <w:sz w:val="18"/>
                <w:szCs w:val="18"/>
              </w:rPr>
              <w:t>Y6 U10</w:t>
            </w:r>
          </w:p>
        </w:tc>
      </w:tr>
      <w:tr w:rsidR="00387E75" w:rsidRPr="00237C63" w14:paraId="776D7554" w14:textId="77777777" w:rsidTr="00E8449A">
        <w:trPr>
          <w:trHeight w:val="873"/>
        </w:trPr>
        <w:tc>
          <w:tcPr>
            <w:tcW w:w="868" w:type="dxa"/>
            <w:vMerge/>
            <w:tcBorders>
              <w:left w:val="single" w:sz="2" w:space="0" w:color="auto"/>
              <w:bottom w:val="single" w:sz="2" w:space="0" w:color="auto"/>
              <w:right w:val="single" w:sz="2" w:space="0" w:color="auto"/>
            </w:tcBorders>
          </w:tcPr>
          <w:p w14:paraId="05E3BD0D" w14:textId="77777777" w:rsidR="00387E75" w:rsidRPr="00237C63" w:rsidRDefault="00387E75" w:rsidP="00E8449A">
            <w:pPr>
              <w:rPr>
                <w:sz w:val="18"/>
                <w:szCs w:val="18"/>
              </w:rPr>
            </w:pPr>
          </w:p>
        </w:tc>
        <w:tc>
          <w:tcPr>
            <w:tcW w:w="930" w:type="dxa"/>
            <w:tcBorders>
              <w:top w:val="single" w:sz="2" w:space="0" w:color="auto"/>
              <w:left w:val="single" w:sz="2" w:space="0" w:color="auto"/>
              <w:bottom w:val="single" w:sz="2" w:space="0" w:color="auto"/>
              <w:right w:val="single" w:sz="2" w:space="0" w:color="auto"/>
            </w:tcBorders>
          </w:tcPr>
          <w:p w14:paraId="0CD84217" w14:textId="77777777" w:rsidR="00387E75" w:rsidRPr="006647DA" w:rsidRDefault="00387E75" w:rsidP="00E8449A">
            <w:pPr>
              <w:rPr>
                <w:sz w:val="14"/>
                <w:szCs w:val="14"/>
              </w:rPr>
            </w:pPr>
            <w:r w:rsidRPr="006647DA">
              <w:rPr>
                <w:sz w:val="14"/>
                <w:szCs w:val="14"/>
              </w:rPr>
              <w:t>Understand tenths as part of a whole, represent and calculate mentally</w:t>
            </w:r>
          </w:p>
          <w:p w14:paraId="5F6C1FD4" w14:textId="77777777" w:rsidR="00387E75" w:rsidRPr="006647DA" w:rsidRDefault="00387E75" w:rsidP="00E8449A">
            <w:pPr>
              <w:rPr>
                <w:sz w:val="14"/>
                <w:szCs w:val="14"/>
              </w:rPr>
            </w:pPr>
          </w:p>
        </w:tc>
        <w:tc>
          <w:tcPr>
            <w:tcW w:w="956" w:type="dxa"/>
            <w:gridSpan w:val="2"/>
            <w:tcBorders>
              <w:top w:val="single" w:sz="2" w:space="0" w:color="auto"/>
              <w:left w:val="single" w:sz="2" w:space="0" w:color="auto"/>
              <w:bottom w:val="single" w:sz="2" w:space="0" w:color="auto"/>
              <w:right w:val="single" w:sz="2" w:space="0" w:color="auto"/>
            </w:tcBorders>
          </w:tcPr>
          <w:p w14:paraId="520E000D" w14:textId="77777777" w:rsidR="00387E75" w:rsidRPr="006647DA" w:rsidRDefault="00387E75" w:rsidP="00E8449A">
            <w:pPr>
              <w:rPr>
                <w:sz w:val="14"/>
                <w:szCs w:val="14"/>
              </w:rPr>
            </w:pPr>
            <w:r w:rsidRPr="006647DA">
              <w:rPr>
                <w:sz w:val="14"/>
                <w:szCs w:val="14"/>
              </w:rPr>
              <w:t>Compose and calculate with decimals including column addition and subtraction</w:t>
            </w:r>
          </w:p>
          <w:p w14:paraId="7E24CC1C" w14:textId="77777777" w:rsidR="00387E75" w:rsidRPr="006647DA" w:rsidRDefault="00387E75" w:rsidP="00E8449A">
            <w:pPr>
              <w:rPr>
                <w:sz w:val="14"/>
                <w:szCs w:val="14"/>
              </w:rPr>
            </w:pPr>
          </w:p>
        </w:tc>
        <w:tc>
          <w:tcPr>
            <w:tcW w:w="929" w:type="dxa"/>
            <w:tcBorders>
              <w:top w:val="single" w:sz="2" w:space="0" w:color="auto"/>
              <w:left w:val="single" w:sz="2" w:space="0" w:color="auto"/>
              <w:bottom w:val="single" w:sz="2" w:space="0" w:color="auto"/>
              <w:right w:val="single" w:sz="2" w:space="0" w:color="auto"/>
            </w:tcBorders>
          </w:tcPr>
          <w:p w14:paraId="64B742C2" w14:textId="77777777" w:rsidR="00387E75" w:rsidRPr="006647DA" w:rsidRDefault="00387E75" w:rsidP="00E8449A">
            <w:pPr>
              <w:rPr>
                <w:sz w:val="14"/>
                <w:szCs w:val="14"/>
              </w:rPr>
            </w:pPr>
            <w:r w:rsidRPr="006647DA">
              <w:rPr>
                <w:sz w:val="14"/>
                <w:szCs w:val="14"/>
              </w:rPr>
              <w:t>Understand hundredths as parts of a whole and represent</w:t>
            </w:r>
          </w:p>
          <w:p w14:paraId="6588FE97" w14:textId="77777777" w:rsidR="00387E75" w:rsidRPr="006647DA" w:rsidRDefault="00387E75" w:rsidP="00E8449A">
            <w:pPr>
              <w:rPr>
                <w:sz w:val="14"/>
                <w:szCs w:val="14"/>
              </w:rPr>
            </w:pPr>
          </w:p>
        </w:tc>
        <w:tc>
          <w:tcPr>
            <w:tcW w:w="1315" w:type="dxa"/>
            <w:gridSpan w:val="2"/>
            <w:tcBorders>
              <w:top w:val="single" w:sz="2" w:space="0" w:color="auto"/>
              <w:left w:val="single" w:sz="2" w:space="0" w:color="auto"/>
              <w:bottom w:val="single" w:sz="2" w:space="0" w:color="auto"/>
              <w:right w:val="single" w:sz="4" w:space="0" w:color="auto"/>
            </w:tcBorders>
          </w:tcPr>
          <w:p w14:paraId="539BD932" w14:textId="77777777" w:rsidR="00387E75" w:rsidRPr="006647DA" w:rsidRDefault="00387E75" w:rsidP="00E8449A">
            <w:pPr>
              <w:rPr>
                <w:sz w:val="14"/>
                <w:szCs w:val="14"/>
              </w:rPr>
            </w:pPr>
            <w:r w:rsidRPr="006647DA">
              <w:rPr>
                <w:sz w:val="14"/>
                <w:szCs w:val="14"/>
              </w:rPr>
              <w:t>Use knowledge of decimals to solve problems in different contexts: length</w:t>
            </w:r>
          </w:p>
          <w:p w14:paraId="1CE8340C" w14:textId="77777777" w:rsidR="00387E75" w:rsidRPr="006647DA" w:rsidRDefault="00387E75" w:rsidP="00E8449A">
            <w:pPr>
              <w:rPr>
                <w:sz w:val="14"/>
                <w:szCs w:val="14"/>
              </w:rPr>
            </w:pPr>
          </w:p>
        </w:tc>
        <w:tc>
          <w:tcPr>
            <w:tcW w:w="1919" w:type="dxa"/>
            <w:gridSpan w:val="2"/>
            <w:tcBorders>
              <w:top w:val="single" w:sz="2" w:space="0" w:color="auto"/>
              <w:left w:val="single" w:sz="4" w:space="0" w:color="auto"/>
              <w:bottom w:val="single" w:sz="2" w:space="0" w:color="auto"/>
              <w:right w:val="single" w:sz="4" w:space="0" w:color="auto"/>
            </w:tcBorders>
          </w:tcPr>
          <w:p w14:paraId="132184E2" w14:textId="77777777" w:rsidR="00387E75" w:rsidRPr="006647DA" w:rsidRDefault="00387E75" w:rsidP="00E8449A">
            <w:pPr>
              <w:rPr>
                <w:sz w:val="14"/>
                <w:szCs w:val="14"/>
              </w:rPr>
            </w:pPr>
            <w:r w:rsidRPr="006647DA">
              <w:rPr>
                <w:sz w:val="14"/>
                <w:szCs w:val="14"/>
              </w:rPr>
              <w:t>Money: apply efficient strategies when calculating with money</w:t>
            </w:r>
          </w:p>
          <w:p w14:paraId="07F38163" w14:textId="77777777" w:rsidR="00387E75" w:rsidRPr="006647DA" w:rsidRDefault="00387E75" w:rsidP="00E8449A">
            <w:pPr>
              <w:rPr>
                <w:sz w:val="14"/>
                <w:szCs w:val="14"/>
              </w:rPr>
            </w:pPr>
          </w:p>
        </w:tc>
        <w:tc>
          <w:tcPr>
            <w:tcW w:w="1554" w:type="dxa"/>
            <w:gridSpan w:val="2"/>
            <w:tcBorders>
              <w:top w:val="single" w:sz="2" w:space="0" w:color="auto"/>
              <w:left w:val="single" w:sz="4" w:space="0" w:color="auto"/>
              <w:bottom w:val="single" w:sz="2" w:space="0" w:color="auto"/>
            </w:tcBorders>
          </w:tcPr>
          <w:p w14:paraId="23B757AF" w14:textId="77777777" w:rsidR="00387E75" w:rsidRPr="006647DA" w:rsidRDefault="00387E75" w:rsidP="00E8449A">
            <w:pPr>
              <w:rPr>
                <w:sz w:val="14"/>
                <w:szCs w:val="14"/>
              </w:rPr>
            </w:pPr>
            <w:r w:rsidRPr="006647DA">
              <w:rPr>
                <w:sz w:val="14"/>
                <w:szCs w:val="14"/>
              </w:rPr>
              <w:t>Negative numbers</w:t>
            </w:r>
          </w:p>
          <w:p w14:paraId="4BAB8833" w14:textId="77777777" w:rsidR="00387E75" w:rsidRPr="006647DA" w:rsidRDefault="00387E75" w:rsidP="00E8449A">
            <w:pPr>
              <w:rPr>
                <w:sz w:val="14"/>
                <w:szCs w:val="14"/>
              </w:rPr>
            </w:pPr>
          </w:p>
        </w:tc>
        <w:tc>
          <w:tcPr>
            <w:tcW w:w="1056" w:type="dxa"/>
            <w:tcBorders>
              <w:top w:val="single" w:sz="2" w:space="0" w:color="auto"/>
              <w:bottom w:val="single" w:sz="2" w:space="0" w:color="auto"/>
              <w:right w:val="single" w:sz="4" w:space="0" w:color="auto"/>
            </w:tcBorders>
          </w:tcPr>
          <w:p w14:paraId="0E94EC24" w14:textId="77777777" w:rsidR="00387E75" w:rsidRPr="006647DA" w:rsidRDefault="00387E75" w:rsidP="00E8449A">
            <w:pPr>
              <w:rPr>
                <w:sz w:val="14"/>
                <w:szCs w:val="14"/>
              </w:rPr>
            </w:pPr>
            <w:r w:rsidRPr="006647DA">
              <w:rPr>
                <w:sz w:val="14"/>
                <w:szCs w:val="14"/>
              </w:rPr>
              <w:t>Multiplication by partitioning leading to short multiplication (2 by 1-digit)</w:t>
            </w:r>
          </w:p>
          <w:p w14:paraId="0233CBDE" w14:textId="77777777" w:rsidR="00387E75" w:rsidRPr="006647DA" w:rsidRDefault="00387E75" w:rsidP="00E8449A">
            <w:pPr>
              <w:rPr>
                <w:sz w:val="14"/>
                <w:szCs w:val="14"/>
              </w:rPr>
            </w:pPr>
          </w:p>
        </w:tc>
        <w:tc>
          <w:tcPr>
            <w:tcW w:w="1059" w:type="dxa"/>
            <w:tcBorders>
              <w:top w:val="single" w:sz="2" w:space="0" w:color="auto"/>
              <w:left w:val="single" w:sz="4" w:space="0" w:color="auto"/>
              <w:bottom w:val="single" w:sz="2" w:space="0" w:color="auto"/>
            </w:tcBorders>
          </w:tcPr>
          <w:p w14:paraId="1820AC43" w14:textId="77777777" w:rsidR="00387E75" w:rsidRPr="006647DA" w:rsidRDefault="00387E75" w:rsidP="00E8449A">
            <w:pPr>
              <w:rPr>
                <w:sz w:val="14"/>
                <w:szCs w:val="14"/>
              </w:rPr>
            </w:pPr>
            <w:r w:rsidRPr="006647DA">
              <w:rPr>
                <w:sz w:val="14"/>
                <w:szCs w:val="14"/>
              </w:rPr>
              <w:t>Multiplication by partitioning leading to short multiplication (3 by 1-digit)</w:t>
            </w:r>
          </w:p>
          <w:p w14:paraId="387D4B0D" w14:textId="77777777" w:rsidR="00387E75" w:rsidRPr="006647DA" w:rsidRDefault="00387E75" w:rsidP="00E8449A">
            <w:pPr>
              <w:rPr>
                <w:sz w:val="14"/>
                <w:szCs w:val="14"/>
              </w:rPr>
            </w:pPr>
          </w:p>
        </w:tc>
        <w:tc>
          <w:tcPr>
            <w:tcW w:w="1534" w:type="dxa"/>
            <w:gridSpan w:val="2"/>
            <w:tcBorders>
              <w:top w:val="single" w:sz="2" w:space="0" w:color="auto"/>
              <w:bottom w:val="single" w:sz="2" w:space="0" w:color="auto"/>
              <w:right w:val="single" w:sz="2" w:space="0" w:color="auto"/>
            </w:tcBorders>
          </w:tcPr>
          <w:p w14:paraId="39B511DB" w14:textId="77777777" w:rsidR="00387E75" w:rsidRPr="006647DA" w:rsidRDefault="00387E75" w:rsidP="00E8449A">
            <w:pPr>
              <w:rPr>
                <w:sz w:val="14"/>
                <w:szCs w:val="14"/>
              </w:rPr>
            </w:pPr>
            <w:r w:rsidRPr="006647DA">
              <w:rPr>
                <w:sz w:val="14"/>
                <w:szCs w:val="14"/>
              </w:rPr>
              <w:t>Division by partitioning leading to short division (2 and 3-digits by 1-digit)</w:t>
            </w:r>
          </w:p>
          <w:p w14:paraId="727ADA1E" w14:textId="77777777" w:rsidR="00387E75" w:rsidRPr="006647DA" w:rsidRDefault="00387E75" w:rsidP="00E8449A">
            <w:pPr>
              <w:rPr>
                <w:sz w:val="14"/>
                <w:szCs w:val="14"/>
              </w:rPr>
            </w:pPr>
          </w:p>
        </w:tc>
        <w:tc>
          <w:tcPr>
            <w:tcW w:w="952" w:type="dxa"/>
            <w:tcBorders>
              <w:top w:val="single" w:sz="2" w:space="0" w:color="auto"/>
              <w:left w:val="single" w:sz="4" w:space="0" w:color="auto"/>
              <w:bottom w:val="single" w:sz="2" w:space="0" w:color="auto"/>
              <w:right w:val="single" w:sz="2" w:space="0" w:color="auto"/>
            </w:tcBorders>
          </w:tcPr>
          <w:p w14:paraId="6E0EAFC0" w14:textId="77777777" w:rsidR="00387E75" w:rsidRPr="006647DA" w:rsidRDefault="00387E75" w:rsidP="00E8449A">
            <w:pPr>
              <w:rPr>
                <w:sz w:val="14"/>
                <w:szCs w:val="14"/>
              </w:rPr>
            </w:pPr>
            <w:r w:rsidRPr="006647DA">
              <w:rPr>
                <w:sz w:val="14"/>
                <w:szCs w:val="14"/>
              </w:rPr>
              <w:t>Using equivalence to calculate</w:t>
            </w:r>
          </w:p>
          <w:p w14:paraId="44794685" w14:textId="77777777" w:rsidR="00387E75" w:rsidRPr="006647DA" w:rsidRDefault="00387E75" w:rsidP="00E8449A">
            <w:pPr>
              <w:rPr>
                <w:sz w:val="14"/>
                <w:szCs w:val="14"/>
              </w:rPr>
            </w:pPr>
          </w:p>
        </w:tc>
        <w:tc>
          <w:tcPr>
            <w:tcW w:w="876" w:type="dxa"/>
            <w:tcBorders>
              <w:top w:val="single" w:sz="2" w:space="0" w:color="auto"/>
              <w:left w:val="single" w:sz="4" w:space="0" w:color="auto"/>
              <w:bottom w:val="single" w:sz="2" w:space="0" w:color="auto"/>
              <w:right w:val="single" w:sz="2" w:space="0" w:color="auto"/>
            </w:tcBorders>
          </w:tcPr>
          <w:p w14:paraId="7B933A33" w14:textId="77777777" w:rsidR="00387E75" w:rsidRPr="006647DA" w:rsidRDefault="00387E75" w:rsidP="00E8449A">
            <w:pPr>
              <w:rPr>
                <w:sz w:val="14"/>
                <w:szCs w:val="14"/>
              </w:rPr>
            </w:pPr>
            <w:r w:rsidRPr="006647DA">
              <w:rPr>
                <w:sz w:val="14"/>
                <w:szCs w:val="14"/>
              </w:rPr>
              <w:t>Multiplying and dividing by 2-digit numbers</w:t>
            </w:r>
          </w:p>
          <w:p w14:paraId="5A2CA738" w14:textId="77777777" w:rsidR="00387E75" w:rsidRPr="006647DA" w:rsidRDefault="00387E75" w:rsidP="00E8449A">
            <w:pPr>
              <w:rPr>
                <w:sz w:val="14"/>
                <w:szCs w:val="14"/>
              </w:rPr>
            </w:pPr>
          </w:p>
          <w:p w14:paraId="7E17F05F" w14:textId="77777777" w:rsidR="00387E75" w:rsidRPr="006647DA" w:rsidRDefault="00387E75" w:rsidP="00E8449A">
            <w:pPr>
              <w:rPr>
                <w:sz w:val="14"/>
                <w:szCs w:val="14"/>
              </w:rPr>
            </w:pPr>
          </w:p>
        </w:tc>
      </w:tr>
      <w:tr w:rsidR="00387E75" w:rsidRPr="00237C63" w14:paraId="5524E06A" w14:textId="77777777" w:rsidTr="00E8449A">
        <w:trPr>
          <w:trHeight w:val="148"/>
        </w:trPr>
        <w:tc>
          <w:tcPr>
            <w:tcW w:w="868" w:type="dxa"/>
            <w:tcBorders>
              <w:left w:val="single" w:sz="2" w:space="0" w:color="auto"/>
              <w:bottom w:val="single" w:sz="2" w:space="0" w:color="auto"/>
              <w:right w:val="single" w:sz="2" w:space="0" w:color="auto"/>
            </w:tcBorders>
          </w:tcPr>
          <w:p w14:paraId="3D3B0B6E" w14:textId="77777777" w:rsidR="00387E75" w:rsidRPr="00237C63" w:rsidRDefault="00387E75" w:rsidP="00E8449A">
            <w:pPr>
              <w:rPr>
                <w:sz w:val="18"/>
                <w:szCs w:val="18"/>
              </w:rPr>
            </w:pPr>
            <w:r>
              <w:rPr>
                <w:sz w:val="18"/>
                <w:szCs w:val="18"/>
              </w:rPr>
              <w:t>Ongoing</w:t>
            </w:r>
          </w:p>
        </w:tc>
        <w:tc>
          <w:tcPr>
            <w:tcW w:w="930" w:type="dxa"/>
            <w:tcBorders>
              <w:top w:val="single" w:sz="2" w:space="0" w:color="auto"/>
              <w:left w:val="single" w:sz="2" w:space="0" w:color="auto"/>
              <w:bottom w:val="single" w:sz="2" w:space="0" w:color="auto"/>
              <w:right w:val="single" w:sz="2" w:space="0" w:color="auto"/>
            </w:tcBorders>
          </w:tcPr>
          <w:p w14:paraId="1D3254CD" w14:textId="77777777" w:rsidR="00387E75" w:rsidRPr="0072684D" w:rsidRDefault="00387E75" w:rsidP="00E8449A">
            <w:pPr>
              <w:rPr>
                <w:b/>
                <w:bCs/>
                <w:sz w:val="12"/>
                <w:szCs w:val="12"/>
              </w:rPr>
            </w:pPr>
          </w:p>
        </w:tc>
        <w:tc>
          <w:tcPr>
            <w:tcW w:w="3200" w:type="dxa"/>
            <w:gridSpan w:val="5"/>
            <w:tcBorders>
              <w:top w:val="single" w:sz="2" w:space="0" w:color="auto"/>
              <w:left w:val="single" w:sz="2" w:space="0" w:color="auto"/>
              <w:bottom w:val="single" w:sz="2" w:space="0" w:color="auto"/>
              <w:right w:val="single" w:sz="4" w:space="0" w:color="auto"/>
            </w:tcBorders>
          </w:tcPr>
          <w:p w14:paraId="2EEC0E25" w14:textId="77777777" w:rsidR="00387E75" w:rsidRPr="00411BB0" w:rsidRDefault="00387E75" w:rsidP="00E8449A">
            <w:pPr>
              <w:rPr>
                <w:sz w:val="12"/>
                <w:szCs w:val="12"/>
              </w:rPr>
            </w:pPr>
            <w:bookmarkStart w:id="1" w:name="_3yeo7b2738sc" w:colFirst="0" w:colLast="0"/>
            <w:bookmarkEnd w:id="1"/>
            <w:r w:rsidRPr="007E358F">
              <w:rPr>
                <w:sz w:val="12"/>
                <w:szCs w:val="12"/>
              </w:rPr>
              <w:t>Y6 U20 Order of operations and algebra</w:t>
            </w:r>
          </w:p>
          <w:p w14:paraId="30E77AD5" w14:textId="77777777" w:rsidR="00387E75" w:rsidRPr="00411BB0" w:rsidRDefault="00387E75" w:rsidP="00E8449A">
            <w:pPr>
              <w:rPr>
                <w:sz w:val="12"/>
                <w:szCs w:val="12"/>
              </w:rPr>
            </w:pPr>
          </w:p>
        </w:tc>
        <w:tc>
          <w:tcPr>
            <w:tcW w:w="5588" w:type="dxa"/>
            <w:gridSpan w:val="6"/>
            <w:tcBorders>
              <w:top w:val="single" w:sz="2" w:space="0" w:color="auto"/>
              <w:left w:val="single" w:sz="4" w:space="0" w:color="auto"/>
              <w:bottom w:val="single" w:sz="2" w:space="0" w:color="auto"/>
            </w:tcBorders>
          </w:tcPr>
          <w:p w14:paraId="3B600B9B" w14:textId="77777777" w:rsidR="00387E75" w:rsidRPr="00411BB0" w:rsidRDefault="00387E75" w:rsidP="00E8449A">
            <w:pPr>
              <w:rPr>
                <w:sz w:val="12"/>
                <w:szCs w:val="12"/>
              </w:rPr>
            </w:pPr>
          </w:p>
          <w:p w14:paraId="6EAA050F" w14:textId="77777777" w:rsidR="00387E75" w:rsidRPr="00411BB0" w:rsidRDefault="00387E75" w:rsidP="00E8449A">
            <w:pPr>
              <w:rPr>
                <w:sz w:val="12"/>
                <w:szCs w:val="12"/>
              </w:rPr>
            </w:pPr>
          </w:p>
        </w:tc>
        <w:tc>
          <w:tcPr>
            <w:tcW w:w="3362" w:type="dxa"/>
            <w:gridSpan w:val="4"/>
            <w:tcBorders>
              <w:top w:val="single" w:sz="2" w:space="0" w:color="auto"/>
              <w:bottom w:val="single" w:sz="2" w:space="0" w:color="auto"/>
              <w:right w:val="single" w:sz="2" w:space="0" w:color="auto"/>
            </w:tcBorders>
          </w:tcPr>
          <w:p w14:paraId="0B9102CB" w14:textId="77777777" w:rsidR="00387E75" w:rsidRPr="00411BB0" w:rsidRDefault="00387E75" w:rsidP="00E8449A">
            <w:pPr>
              <w:rPr>
                <w:sz w:val="12"/>
                <w:szCs w:val="12"/>
              </w:rPr>
            </w:pPr>
            <w:r w:rsidRPr="00A61B42">
              <w:rPr>
                <w:sz w:val="12"/>
                <w:szCs w:val="12"/>
              </w:rPr>
              <w:t xml:space="preserve">Y6 U19 </w:t>
            </w:r>
            <w:hyperlink r:id="rId6">
              <w:r w:rsidRPr="00A61B42">
                <w:rPr>
                  <w:sz w:val="12"/>
                  <w:szCs w:val="12"/>
                </w:rPr>
                <w:t>Solving problems with two unknowns</w:t>
              </w:r>
            </w:hyperlink>
          </w:p>
        </w:tc>
      </w:tr>
      <w:tr w:rsidR="00387E75" w:rsidRPr="00237C63" w14:paraId="22855CE7" w14:textId="77777777" w:rsidTr="00E8449A">
        <w:trPr>
          <w:trHeight w:val="189"/>
        </w:trPr>
        <w:tc>
          <w:tcPr>
            <w:tcW w:w="868" w:type="dxa"/>
            <w:vMerge w:val="restart"/>
            <w:tcBorders>
              <w:top w:val="single" w:sz="2" w:space="0" w:color="auto"/>
              <w:left w:val="single" w:sz="2" w:space="0" w:color="auto"/>
              <w:right w:val="single" w:sz="2" w:space="0" w:color="auto"/>
            </w:tcBorders>
          </w:tcPr>
          <w:p w14:paraId="02C224F8" w14:textId="77777777" w:rsidR="00387E75" w:rsidRPr="00237C63" w:rsidRDefault="00387E75" w:rsidP="00E8449A">
            <w:pPr>
              <w:rPr>
                <w:sz w:val="18"/>
                <w:szCs w:val="18"/>
              </w:rPr>
            </w:pPr>
            <w:r w:rsidRPr="00237C63">
              <w:rPr>
                <w:sz w:val="18"/>
                <w:szCs w:val="18"/>
              </w:rPr>
              <w:t xml:space="preserve">Oak </w:t>
            </w:r>
          </w:p>
          <w:p w14:paraId="6D10E521" w14:textId="77777777" w:rsidR="00387E75" w:rsidRPr="00237C63" w:rsidRDefault="00387E75" w:rsidP="00E8449A">
            <w:pPr>
              <w:rPr>
                <w:sz w:val="18"/>
                <w:szCs w:val="18"/>
              </w:rPr>
            </w:pPr>
            <w:r w:rsidRPr="00237C63">
              <w:rPr>
                <w:sz w:val="18"/>
                <w:szCs w:val="18"/>
              </w:rPr>
              <w:t>Spring</w:t>
            </w:r>
          </w:p>
        </w:tc>
        <w:tc>
          <w:tcPr>
            <w:tcW w:w="4130" w:type="dxa"/>
            <w:gridSpan w:val="6"/>
            <w:tcBorders>
              <w:top w:val="single" w:sz="2" w:space="0" w:color="auto"/>
              <w:left w:val="single" w:sz="2" w:space="0" w:color="auto"/>
              <w:bottom w:val="single" w:sz="2" w:space="0" w:color="auto"/>
              <w:right w:val="single" w:sz="4" w:space="0" w:color="auto"/>
            </w:tcBorders>
          </w:tcPr>
          <w:p w14:paraId="3C33152F" w14:textId="77777777" w:rsidR="00387E75" w:rsidRDefault="00387E75" w:rsidP="00E8449A">
            <w:pPr>
              <w:rPr>
                <w:sz w:val="18"/>
                <w:szCs w:val="18"/>
              </w:rPr>
            </w:pPr>
            <w:r>
              <w:rPr>
                <w:sz w:val="18"/>
                <w:szCs w:val="18"/>
              </w:rPr>
              <w:t xml:space="preserve">Block F </w:t>
            </w:r>
            <w:r>
              <w:rPr>
                <w:rFonts w:ascii="Segoe UI Emoji" w:hAnsi="Segoe UI Emoji" w:cs="Segoe UI Emoji"/>
                <w:color w:val="58534E"/>
              </w:rPr>
              <w:t>⚓</w:t>
            </w:r>
          </w:p>
          <w:p w14:paraId="0EC06FBD" w14:textId="77777777" w:rsidR="00387E75" w:rsidRPr="00237C63" w:rsidRDefault="00387E75" w:rsidP="00E8449A">
            <w:pPr>
              <w:rPr>
                <w:sz w:val="18"/>
                <w:szCs w:val="18"/>
              </w:rPr>
            </w:pPr>
            <w:r>
              <w:rPr>
                <w:sz w:val="18"/>
                <w:szCs w:val="18"/>
              </w:rPr>
              <w:t>Fractions</w:t>
            </w:r>
          </w:p>
        </w:tc>
        <w:tc>
          <w:tcPr>
            <w:tcW w:w="1179" w:type="dxa"/>
            <w:tcBorders>
              <w:top w:val="single" w:sz="2" w:space="0" w:color="auto"/>
              <w:left w:val="single" w:sz="4" w:space="0" w:color="auto"/>
              <w:bottom w:val="single" w:sz="2" w:space="0" w:color="auto"/>
              <w:right w:val="single" w:sz="36" w:space="0" w:color="auto"/>
            </w:tcBorders>
          </w:tcPr>
          <w:p w14:paraId="078B59F7" w14:textId="77777777" w:rsidR="00387E75" w:rsidRDefault="00387E75" w:rsidP="00E8449A">
            <w:pPr>
              <w:rPr>
                <w:sz w:val="18"/>
                <w:szCs w:val="18"/>
              </w:rPr>
            </w:pPr>
            <w:r w:rsidRPr="00FF15DD">
              <w:rPr>
                <w:sz w:val="18"/>
                <w:szCs w:val="18"/>
              </w:rPr>
              <w:t>Block G</w:t>
            </w:r>
            <w:r>
              <w:rPr>
                <w:sz w:val="18"/>
                <w:szCs w:val="18"/>
              </w:rPr>
              <w:t xml:space="preserve"> </w:t>
            </w:r>
            <w:r>
              <w:rPr>
                <w:rFonts w:ascii="Segoe UI Emoji" w:hAnsi="Segoe UI Emoji" w:cs="Segoe UI Emoji"/>
                <w:color w:val="58534E"/>
              </w:rPr>
              <w:t>⚓</w:t>
            </w:r>
          </w:p>
          <w:p w14:paraId="080703F8" w14:textId="77777777" w:rsidR="00387E75" w:rsidRPr="00C3741D" w:rsidRDefault="00387E75" w:rsidP="00E8449A">
            <w:pPr>
              <w:rPr>
                <w:sz w:val="18"/>
                <w:szCs w:val="18"/>
                <w:highlight w:val="yellow"/>
              </w:rPr>
            </w:pPr>
            <w:r w:rsidRPr="001936C7">
              <w:rPr>
                <w:sz w:val="18"/>
                <w:szCs w:val="18"/>
              </w:rPr>
              <w:t>Fractions and percentages</w:t>
            </w:r>
          </w:p>
        </w:tc>
        <w:tc>
          <w:tcPr>
            <w:tcW w:w="2294" w:type="dxa"/>
            <w:gridSpan w:val="3"/>
            <w:tcBorders>
              <w:top w:val="single" w:sz="2" w:space="0" w:color="auto"/>
              <w:left w:val="single" w:sz="36" w:space="0" w:color="auto"/>
              <w:bottom w:val="single" w:sz="2" w:space="0" w:color="auto"/>
            </w:tcBorders>
          </w:tcPr>
          <w:p w14:paraId="102FED28" w14:textId="77777777" w:rsidR="00387E75" w:rsidRDefault="00387E75" w:rsidP="00E8449A">
            <w:pPr>
              <w:rPr>
                <w:sz w:val="18"/>
                <w:szCs w:val="18"/>
              </w:rPr>
            </w:pPr>
            <w:r>
              <w:rPr>
                <w:sz w:val="18"/>
                <w:szCs w:val="18"/>
              </w:rPr>
              <w:t>Block H</w:t>
            </w:r>
          </w:p>
          <w:p w14:paraId="19A9C384" w14:textId="77777777" w:rsidR="00387E75" w:rsidRPr="00237C63" w:rsidRDefault="00387E75" w:rsidP="00E8449A">
            <w:pPr>
              <w:rPr>
                <w:sz w:val="18"/>
                <w:szCs w:val="18"/>
              </w:rPr>
            </w:pPr>
            <w:r>
              <w:rPr>
                <w:sz w:val="18"/>
                <w:szCs w:val="18"/>
              </w:rPr>
              <w:t>Calculating with decimal fractions</w:t>
            </w:r>
          </w:p>
        </w:tc>
        <w:tc>
          <w:tcPr>
            <w:tcW w:w="2115" w:type="dxa"/>
            <w:gridSpan w:val="2"/>
            <w:tcBorders>
              <w:top w:val="single" w:sz="2" w:space="0" w:color="auto"/>
              <w:bottom w:val="single" w:sz="2" w:space="0" w:color="auto"/>
              <w:right w:val="single" w:sz="2" w:space="0" w:color="auto"/>
            </w:tcBorders>
          </w:tcPr>
          <w:p w14:paraId="20BE6A55" w14:textId="77777777" w:rsidR="00387E75" w:rsidRDefault="00387E75" w:rsidP="00E8449A">
            <w:pPr>
              <w:rPr>
                <w:sz w:val="18"/>
                <w:szCs w:val="18"/>
              </w:rPr>
            </w:pPr>
            <w:r>
              <w:rPr>
                <w:sz w:val="18"/>
                <w:szCs w:val="18"/>
              </w:rPr>
              <w:t>Block I</w:t>
            </w:r>
          </w:p>
          <w:p w14:paraId="44020E61" w14:textId="77777777" w:rsidR="00387E75" w:rsidRPr="00237C63" w:rsidRDefault="00387E75" w:rsidP="00E8449A">
            <w:pPr>
              <w:rPr>
                <w:sz w:val="18"/>
                <w:szCs w:val="18"/>
              </w:rPr>
            </w:pPr>
            <w:r>
              <w:rPr>
                <w:sz w:val="18"/>
                <w:szCs w:val="18"/>
              </w:rPr>
              <w:t>Area and scaling</w:t>
            </w:r>
          </w:p>
        </w:tc>
        <w:tc>
          <w:tcPr>
            <w:tcW w:w="970" w:type="dxa"/>
            <w:tcBorders>
              <w:top w:val="single" w:sz="2" w:space="0" w:color="auto"/>
              <w:bottom w:val="single" w:sz="2" w:space="0" w:color="auto"/>
              <w:right w:val="single" w:sz="2" w:space="0" w:color="auto"/>
            </w:tcBorders>
          </w:tcPr>
          <w:p w14:paraId="1DEE6E5D" w14:textId="77777777" w:rsidR="00387E75" w:rsidRDefault="00387E75" w:rsidP="00E8449A">
            <w:pPr>
              <w:rPr>
                <w:sz w:val="18"/>
                <w:szCs w:val="18"/>
              </w:rPr>
            </w:pPr>
            <w:r>
              <w:rPr>
                <w:sz w:val="18"/>
                <w:szCs w:val="18"/>
              </w:rPr>
              <w:t>Block J</w:t>
            </w:r>
          </w:p>
          <w:p w14:paraId="5F0CB86E" w14:textId="77777777" w:rsidR="00387E75" w:rsidRPr="00237C63" w:rsidRDefault="00387E75" w:rsidP="00E8449A">
            <w:pPr>
              <w:rPr>
                <w:sz w:val="18"/>
                <w:szCs w:val="18"/>
              </w:rPr>
            </w:pPr>
            <w:r>
              <w:rPr>
                <w:sz w:val="18"/>
                <w:szCs w:val="18"/>
              </w:rPr>
              <w:t>Factors, multiples and primes (1)</w:t>
            </w:r>
          </w:p>
        </w:tc>
        <w:tc>
          <w:tcPr>
            <w:tcW w:w="564" w:type="dxa"/>
            <w:vMerge w:val="restart"/>
            <w:tcBorders>
              <w:top w:val="single" w:sz="2" w:space="0" w:color="auto"/>
              <w:left w:val="single" w:sz="2" w:space="0" w:color="auto"/>
              <w:bottom w:val="nil"/>
              <w:right w:val="nil"/>
            </w:tcBorders>
            <w:shd w:val="clear" w:color="auto" w:fill="FFFFFF" w:themeFill="background1"/>
          </w:tcPr>
          <w:p w14:paraId="060C3B37" w14:textId="77777777" w:rsidR="00387E75" w:rsidRPr="00237C63" w:rsidRDefault="00387E75" w:rsidP="00E8449A">
            <w:pPr>
              <w:rPr>
                <w:sz w:val="18"/>
                <w:szCs w:val="18"/>
              </w:rPr>
            </w:pPr>
          </w:p>
        </w:tc>
        <w:tc>
          <w:tcPr>
            <w:tcW w:w="952" w:type="dxa"/>
            <w:vMerge w:val="restart"/>
            <w:tcBorders>
              <w:top w:val="single" w:sz="2" w:space="0" w:color="auto"/>
              <w:left w:val="nil"/>
              <w:bottom w:val="nil"/>
              <w:right w:val="nil"/>
            </w:tcBorders>
            <w:shd w:val="clear" w:color="auto" w:fill="FFFFFF" w:themeFill="background1"/>
          </w:tcPr>
          <w:p w14:paraId="1E486BFF" w14:textId="77777777" w:rsidR="00387E75" w:rsidRPr="00237C63" w:rsidRDefault="00387E75" w:rsidP="00E8449A">
            <w:pPr>
              <w:rPr>
                <w:sz w:val="18"/>
                <w:szCs w:val="18"/>
              </w:rPr>
            </w:pPr>
          </w:p>
        </w:tc>
        <w:tc>
          <w:tcPr>
            <w:tcW w:w="876" w:type="dxa"/>
            <w:vMerge w:val="restart"/>
            <w:tcBorders>
              <w:top w:val="single" w:sz="2" w:space="0" w:color="auto"/>
              <w:left w:val="nil"/>
              <w:bottom w:val="nil"/>
              <w:right w:val="nil"/>
            </w:tcBorders>
            <w:shd w:val="clear" w:color="auto" w:fill="FFFFFF" w:themeFill="background1"/>
          </w:tcPr>
          <w:p w14:paraId="5B63E642" w14:textId="77777777" w:rsidR="00387E75" w:rsidRPr="00237C63" w:rsidRDefault="00387E75" w:rsidP="00E8449A">
            <w:pPr>
              <w:rPr>
                <w:sz w:val="18"/>
                <w:szCs w:val="18"/>
              </w:rPr>
            </w:pPr>
          </w:p>
        </w:tc>
      </w:tr>
      <w:tr w:rsidR="00387E75" w:rsidRPr="00237C63" w14:paraId="5F165BEC" w14:textId="77777777" w:rsidTr="00E8449A">
        <w:trPr>
          <w:trHeight w:val="189"/>
        </w:trPr>
        <w:tc>
          <w:tcPr>
            <w:tcW w:w="868" w:type="dxa"/>
            <w:vMerge/>
            <w:tcBorders>
              <w:top w:val="single" w:sz="2" w:space="0" w:color="auto"/>
              <w:left w:val="single" w:sz="2" w:space="0" w:color="auto"/>
              <w:right w:val="single" w:sz="2" w:space="0" w:color="auto"/>
            </w:tcBorders>
          </w:tcPr>
          <w:p w14:paraId="7149C51C" w14:textId="77777777" w:rsidR="00387E75" w:rsidRPr="00237C63" w:rsidRDefault="00387E75" w:rsidP="00E8449A">
            <w:pPr>
              <w:rPr>
                <w:sz w:val="18"/>
                <w:szCs w:val="18"/>
              </w:rPr>
            </w:pPr>
          </w:p>
        </w:tc>
        <w:tc>
          <w:tcPr>
            <w:tcW w:w="930" w:type="dxa"/>
            <w:tcBorders>
              <w:top w:val="single" w:sz="2" w:space="0" w:color="auto"/>
              <w:left w:val="single" w:sz="2" w:space="0" w:color="auto"/>
              <w:bottom w:val="single" w:sz="2" w:space="0" w:color="auto"/>
              <w:right w:val="single" w:sz="4" w:space="0" w:color="auto"/>
            </w:tcBorders>
          </w:tcPr>
          <w:p w14:paraId="361BB00B" w14:textId="77777777" w:rsidR="00387E75" w:rsidRDefault="00387E75" w:rsidP="00E8449A">
            <w:pPr>
              <w:rPr>
                <w:sz w:val="18"/>
                <w:szCs w:val="18"/>
              </w:rPr>
            </w:pPr>
            <w:r>
              <w:rPr>
                <w:sz w:val="18"/>
                <w:szCs w:val="18"/>
              </w:rPr>
              <w:t>Y5 U18</w:t>
            </w:r>
          </w:p>
        </w:tc>
        <w:tc>
          <w:tcPr>
            <w:tcW w:w="956" w:type="dxa"/>
            <w:gridSpan w:val="2"/>
            <w:tcBorders>
              <w:top w:val="single" w:sz="2" w:space="0" w:color="auto"/>
              <w:left w:val="single" w:sz="2" w:space="0" w:color="auto"/>
              <w:bottom w:val="single" w:sz="2" w:space="0" w:color="auto"/>
              <w:right w:val="single" w:sz="4" w:space="0" w:color="auto"/>
            </w:tcBorders>
          </w:tcPr>
          <w:p w14:paraId="5F3D6CFC" w14:textId="77777777" w:rsidR="00387E75" w:rsidRDefault="00387E75" w:rsidP="00E8449A">
            <w:pPr>
              <w:rPr>
                <w:sz w:val="18"/>
                <w:szCs w:val="18"/>
              </w:rPr>
            </w:pPr>
            <w:r>
              <w:rPr>
                <w:sz w:val="18"/>
                <w:szCs w:val="18"/>
              </w:rPr>
              <w:t>Y5 U19</w:t>
            </w:r>
          </w:p>
        </w:tc>
        <w:tc>
          <w:tcPr>
            <w:tcW w:w="929" w:type="dxa"/>
            <w:tcBorders>
              <w:top w:val="single" w:sz="2" w:space="0" w:color="auto"/>
              <w:left w:val="single" w:sz="4" w:space="0" w:color="auto"/>
              <w:bottom w:val="single" w:sz="2" w:space="0" w:color="auto"/>
              <w:right w:val="single" w:sz="4" w:space="0" w:color="auto"/>
            </w:tcBorders>
          </w:tcPr>
          <w:p w14:paraId="528AFB54" w14:textId="77777777" w:rsidR="00387E75" w:rsidRDefault="00387E75" w:rsidP="00E8449A">
            <w:pPr>
              <w:rPr>
                <w:sz w:val="18"/>
                <w:szCs w:val="18"/>
              </w:rPr>
            </w:pPr>
            <w:r>
              <w:rPr>
                <w:sz w:val="18"/>
                <w:szCs w:val="18"/>
              </w:rPr>
              <w:t>Y5 U20</w:t>
            </w:r>
          </w:p>
        </w:tc>
        <w:tc>
          <w:tcPr>
            <w:tcW w:w="1315" w:type="dxa"/>
            <w:gridSpan w:val="2"/>
            <w:tcBorders>
              <w:top w:val="single" w:sz="2" w:space="0" w:color="auto"/>
              <w:left w:val="single" w:sz="4" w:space="0" w:color="auto"/>
              <w:bottom w:val="single" w:sz="2" w:space="0" w:color="auto"/>
              <w:right w:val="single" w:sz="4" w:space="0" w:color="auto"/>
            </w:tcBorders>
          </w:tcPr>
          <w:p w14:paraId="38D8A20E" w14:textId="77777777" w:rsidR="00387E75" w:rsidRDefault="00387E75" w:rsidP="00E8449A">
            <w:pPr>
              <w:rPr>
                <w:sz w:val="18"/>
                <w:szCs w:val="18"/>
              </w:rPr>
            </w:pPr>
            <w:r>
              <w:rPr>
                <w:sz w:val="18"/>
                <w:szCs w:val="18"/>
              </w:rPr>
              <w:t>Y5 U21</w:t>
            </w:r>
          </w:p>
        </w:tc>
        <w:tc>
          <w:tcPr>
            <w:tcW w:w="1179" w:type="dxa"/>
            <w:tcBorders>
              <w:top w:val="single" w:sz="2" w:space="0" w:color="auto"/>
              <w:left w:val="single" w:sz="4" w:space="0" w:color="auto"/>
              <w:bottom w:val="single" w:sz="2" w:space="0" w:color="auto"/>
              <w:right w:val="single" w:sz="36" w:space="0" w:color="auto"/>
            </w:tcBorders>
          </w:tcPr>
          <w:p w14:paraId="69CDB313" w14:textId="77777777" w:rsidR="00387E75" w:rsidRPr="00362402" w:rsidRDefault="00387E75" w:rsidP="00E8449A">
            <w:pPr>
              <w:rPr>
                <w:sz w:val="18"/>
                <w:szCs w:val="18"/>
              </w:rPr>
            </w:pPr>
            <w:r>
              <w:rPr>
                <w:sz w:val="18"/>
                <w:szCs w:val="18"/>
              </w:rPr>
              <w:t>Y6 U12, 13, 14, 15</w:t>
            </w:r>
          </w:p>
        </w:tc>
        <w:tc>
          <w:tcPr>
            <w:tcW w:w="2294" w:type="dxa"/>
            <w:gridSpan w:val="3"/>
            <w:tcBorders>
              <w:top w:val="single" w:sz="2" w:space="0" w:color="auto"/>
              <w:left w:val="single" w:sz="36" w:space="0" w:color="auto"/>
              <w:bottom w:val="single" w:sz="2" w:space="0" w:color="auto"/>
              <w:right w:val="single" w:sz="4" w:space="0" w:color="auto"/>
            </w:tcBorders>
          </w:tcPr>
          <w:p w14:paraId="135BBE64" w14:textId="77777777" w:rsidR="00387E75" w:rsidRDefault="00387E75" w:rsidP="00E8449A">
            <w:pPr>
              <w:rPr>
                <w:sz w:val="18"/>
                <w:szCs w:val="18"/>
              </w:rPr>
            </w:pPr>
            <w:r>
              <w:rPr>
                <w:sz w:val="18"/>
                <w:szCs w:val="18"/>
              </w:rPr>
              <w:t>Y5 U13</w:t>
            </w:r>
          </w:p>
        </w:tc>
        <w:tc>
          <w:tcPr>
            <w:tcW w:w="1056" w:type="dxa"/>
            <w:tcBorders>
              <w:top w:val="single" w:sz="2" w:space="0" w:color="auto"/>
              <w:left w:val="single" w:sz="4" w:space="0" w:color="auto"/>
              <w:bottom w:val="single" w:sz="2" w:space="0" w:color="auto"/>
              <w:right w:val="single" w:sz="4" w:space="0" w:color="auto"/>
            </w:tcBorders>
          </w:tcPr>
          <w:p w14:paraId="41A3B7AD" w14:textId="77777777" w:rsidR="00387E75" w:rsidRDefault="00387E75" w:rsidP="00E8449A">
            <w:pPr>
              <w:rPr>
                <w:sz w:val="18"/>
                <w:szCs w:val="18"/>
              </w:rPr>
            </w:pPr>
            <w:r>
              <w:rPr>
                <w:sz w:val="18"/>
                <w:szCs w:val="18"/>
              </w:rPr>
              <w:t>Y5 U10</w:t>
            </w:r>
          </w:p>
          <w:p w14:paraId="40CA4E46" w14:textId="77777777" w:rsidR="00387E75" w:rsidRDefault="00387E75" w:rsidP="00E8449A">
            <w:pPr>
              <w:rPr>
                <w:sz w:val="18"/>
                <w:szCs w:val="18"/>
              </w:rPr>
            </w:pPr>
            <w:r>
              <w:rPr>
                <w:sz w:val="18"/>
                <w:szCs w:val="18"/>
              </w:rPr>
              <w:t>Y5 U11</w:t>
            </w:r>
          </w:p>
        </w:tc>
        <w:tc>
          <w:tcPr>
            <w:tcW w:w="1059" w:type="dxa"/>
            <w:tcBorders>
              <w:top w:val="single" w:sz="2" w:space="0" w:color="auto"/>
              <w:left w:val="single" w:sz="4" w:space="0" w:color="auto"/>
              <w:bottom w:val="single" w:sz="2" w:space="0" w:color="auto"/>
              <w:right w:val="single" w:sz="4" w:space="0" w:color="auto"/>
            </w:tcBorders>
          </w:tcPr>
          <w:p w14:paraId="2C29B8E2" w14:textId="77777777" w:rsidR="00387E75" w:rsidRDefault="00387E75" w:rsidP="00E8449A">
            <w:pPr>
              <w:rPr>
                <w:sz w:val="18"/>
                <w:szCs w:val="18"/>
              </w:rPr>
            </w:pPr>
            <w:r>
              <w:rPr>
                <w:sz w:val="18"/>
                <w:szCs w:val="18"/>
              </w:rPr>
              <w:t>Y5 U12</w:t>
            </w:r>
          </w:p>
        </w:tc>
        <w:tc>
          <w:tcPr>
            <w:tcW w:w="970" w:type="dxa"/>
            <w:tcBorders>
              <w:top w:val="single" w:sz="2" w:space="0" w:color="auto"/>
              <w:left w:val="single" w:sz="4" w:space="0" w:color="auto"/>
              <w:bottom w:val="single" w:sz="2" w:space="0" w:color="auto"/>
              <w:right w:val="single" w:sz="2" w:space="0" w:color="auto"/>
            </w:tcBorders>
          </w:tcPr>
          <w:p w14:paraId="57A68DB1" w14:textId="77777777" w:rsidR="00387E75" w:rsidRDefault="00387E75" w:rsidP="00E8449A">
            <w:pPr>
              <w:rPr>
                <w:sz w:val="18"/>
                <w:szCs w:val="18"/>
              </w:rPr>
            </w:pPr>
            <w:r>
              <w:rPr>
                <w:sz w:val="18"/>
                <w:szCs w:val="18"/>
              </w:rPr>
              <w:t>Y5 U14</w:t>
            </w:r>
          </w:p>
          <w:p w14:paraId="2B96A61B" w14:textId="77777777" w:rsidR="00387E75" w:rsidRPr="00237C63" w:rsidRDefault="00387E75" w:rsidP="00E8449A">
            <w:pPr>
              <w:rPr>
                <w:sz w:val="18"/>
                <w:szCs w:val="18"/>
              </w:rPr>
            </w:pPr>
            <w:r>
              <w:rPr>
                <w:sz w:val="18"/>
                <w:szCs w:val="18"/>
              </w:rPr>
              <w:t>Y5 U15</w:t>
            </w:r>
          </w:p>
        </w:tc>
        <w:tc>
          <w:tcPr>
            <w:tcW w:w="564" w:type="dxa"/>
            <w:vMerge/>
            <w:tcBorders>
              <w:top w:val="single" w:sz="2" w:space="0" w:color="auto"/>
              <w:left w:val="single" w:sz="2" w:space="0" w:color="auto"/>
              <w:bottom w:val="nil"/>
              <w:right w:val="nil"/>
            </w:tcBorders>
            <w:shd w:val="clear" w:color="auto" w:fill="FFFFFF" w:themeFill="background1"/>
          </w:tcPr>
          <w:p w14:paraId="4D6F1560" w14:textId="77777777" w:rsidR="00387E75" w:rsidRPr="00237C63" w:rsidRDefault="00387E75" w:rsidP="00E8449A">
            <w:pPr>
              <w:rPr>
                <w:sz w:val="18"/>
                <w:szCs w:val="18"/>
              </w:rPr>
            </w:pPr>
          </w:p>
        </w:tc>
        <w:tc>
          <w:tcPr>
            <w:tcW w:w="952" w:type="dxa"/>
            <w:vMerge/>
            <w:tcBorders>
              <w:top w:val="single" w:sz="2" w:space="0" w:color="auto"/>
              <w:left w:val="nil"/>
              <w:bottom w:val="nil"/>
              <w:right w:val="nil"/>
            </w:tcBorders>
            <w:shd w:val="clear" w:color="auto" w:fill="FFFFFF" w:themeFill="background1"/>
          </w:tcPr>
          <w:p w14:paraId="3993ED3A" w14:textId="77777777" w:rsidR="00387E75" w:rsidRPr="00237C63" w:rsidRDefault="00387E75" w:rsidP="00E8449A">
            <w:pPr>
              <w:rPr>
                <w:sz w:val="18"/>
                <w:szCs w:val="18"/>
              </w:rPr>
            </w:pPr>
          </w:p>
        </w:tc>
        <w:tc>
          <w:tcPr>
            <w:tcW w:w="876" w:type="dxa"/>
            <w:vMerge/>
            <w:tcBorders>
              <w:top w:val="single" w:sz="2" w:space="0" w:color="auto"/>
              <w:left w:val="nil"/>
              <w:bottom w:val="nil"/>
              <w:right w:val="nil"/>
            </w:tcBorders>
            <w:shd w:val="clear" w:color="auto" w:fill="FFFFFF" w:themeFill="background1"/>
          </w:tcPr>
          <w:p w14:paraId="7B008C61" w14:textId="77777777" w:rsidR="00387E75" w:rsidRPr="00237C63" w:rsidRDefault="00387E75" w:rsidP="00E8449A">
            <w:pPr>
              <w:rPr>
                <w:sz w:val="18"/>
                <w:szCs w:val="18"/>
              </w:rPr>
            </w:pPr>
          </w:p>
        </w:tc>
      </w:tr>
      <w:tr w:rsidR="00387E75" w:rsidRPr="00237C63" w14:paraId="07AEDE1A" w14:textId="77777777" w:rsidTr="00E8449A">
        <w:trPr>
          <w:trHeight w:val="1255"/>
        </w:trPr>
        <w:tc>
          <w:tcPr>
            <w:tcW w:w="868" w:type="dxa"/>
            <w:vMerge/>
            <w:tcBorders>
              <w:left w:val="single" w:sz="2" w:space="0" w:color="auto"/>
              <w:bottom w:val="single" w:sz="2" w:space="0" w:color="auto"/>
              <w:right w:val="single" w:sz="2" w:space="0" w:color="auto"/>
            </w:tcBorders>
          </w:tcPr>
          <w:p w14:paraId="77D16225" w14:textId="77777777" w:rsidR="00387E75" w:rsidRPr="00237C63" w:rsidRDefault="00387E75" w:rsidP="00E8449A">
            <w:pPr>
              <w:rPr>
                <w:sz w:val="18"/>
                <w:szCs w:val="18"/>
              </w:rPr>
            </w:pPr>
          </w:p>
        </w:tc>
        <w:tc>
          <w:tcPr>
            <w:tcW w:w="930" w:type="dxa"/>
            <w:tcBorders>
              <w:top w:val="single" w:sz="2" w:space="0" w:color="auto"/>
              <w:left w:val="single" w:sz="2" w:space="0" w:color="auto"/>
              <w:bottom w:val="single" w:sz="2" w:space="0" w:color="auto"/>
              <w:right w:val="single" w:sz="2" w:space="0" w:color="auto"/>
            </w:tcBorders>
          </w:tcPr>
          <w:p w14:paraId="36AF177C" w14:textId="77777777" w:rsidR="00387E75" w:rsidRPr="006647DA" w:rsidRDefault="00387E75" w:rsidP="00E8449A">
            <w:pPr>
              <w:rPr>
                <w:sz w:val="12"/>
                <w:szCs w:val="12"/>
              </w:rPr>
            </w:pPr>
            <w:r w:rsidRPr="006647DA">
              <w:rPr>
                <w:sz w:val="12"/>
                <w:szCs w:val="12"/>
              </w:rPr>
              <w:t>Multiply a proper fraction by a whole number</w:t>
            </w:r>
          </w:p>
          <w:p w14:paraId="7624B534" w14:textId="77777777" w:rsidR="00387E75" w:rsidRPr="006647DA" w:rsidRDefault="00387E75" w:rsidP="00E8449A">
            <w:pPr>
              <w:rPr>
                <w:sz w:val="12"/>
                <w:szCs w:val="12"/>
              </w:rPr>
            </w:pPr>
          </w:p>
        </w:tc>
        <w:tc>
          <w:tcPr>
            <w:tcW w:w="956" w:type="dxa"/>
            <w:gridSpan w:val="2"/>
            <w:tcBorders>
              <w:top w:val="single" w:sz="2" w:space="0" w:color="auto"/>
              <w:left w:val="single" w:sz="2" w:space="0" w:color="auto"/>
              <w:bottom w:val="single" w:sz="2" w:space="0" w:color="auto"/>
              <w:right w:val="single" w:sz="4" w:space="0" w:color="auto"/>
            </w:tcBorders>
          </w:tcPr>
          <w:p w14:paraId="79487ED4" w14:textId="77777777" w:rsidR="00387E75" w:rsidRPr="006647DA" w:rsidRDefault="00387E75" w:rsidP="00E8449A">
            <w:pPr>
              <w:rPr>
                <w:sz w:val="12"/>
                <w:szCs w:val="12"/>
              </w:rPr>
            </w:pPr>
            <w:r w:rsidRPr="006647DA">
              <w:rPr>
                <w:sz w:val="12"/>
                <w:szCs w:val="12"/>
              </w:rPr>
              <w:t>Multiply improper fractions and mixed numbers by a whole number</w:t>
            </w:r>
          </w:p>
          <w:p w14:paraId="6D367D6E" w14:textId="77777777" w:rsidR="00387E75" w:rsidRPr="006647DA" w:rsidRDefault="00387E75" w:rsidP="00E8449A">
            <w:pPr>
              <w:rPr>
                <w:sz w:val="12"/>
                <w:szCs w:val="12"/>
              </w:rPr>
            </w:pPr>
          </w:p>
        </w:tc>
        <w:tc>
          <w:tcPr>
            <w:tcW w:w="929" w:type="dxa"/>
            <w:tcBorders>
              <w:top w:val="single" w:sz="2" w:space="0" w:color="auto"/>
              <w:left w:val="single" w:sz="4" w:space="0" w:color="auto"/>
              <w:bottom w:val="single" w:sz="2" w:space="0" w:color="auto"/>
              <w:right w:val="single" w:sz="4" w:space="0" w:color="auto"/>
            </w:tcBorders>
          </w:tcPr>
          <w:p w14:paraId="5E76CCE3" w14:textId="77777777" w:rsidR="00387E75" w:rsidRPr="006647DA" w:rsidRDefault="00387E75" w:rsidP="00E8449A">
            <w:pPr>
              <w:rPr>
                <w:sz w:val="12"/>
                <w:szCs w:val="12"/>
              </w:rPr>
            </w:pPr>
            <w:r w:rsidRPr="006647DA">
              <w:rPr>
                <w:sz w:val="12"/>
                <w:szCs w:val="12"/>
              </w:rPr>
              <w:t>Find unit and non-unit fractions of whole numbers exploring parts and wholes</w:t>
            </w:r>
          </w:p>
          <w:p w14:paraId="0E9EF7E9" w14:textId="77777777" w:rsidR="00387E75" w:rsidRPr="006647DA" w:rsidRDefault="00387E75" w:rsidP="00E8449A">
            <w:pPr>
              <w:rPr>
                <w:sz w:val="12"/>
                <w:szCs w:val="12"/>
              </w:rPr>
            </w:pPr>
          </w:p>
        </w:tc>
        <w:tc>
          <w:tcPr>
            <w:tcW w:w="1315" w:type="dxa"/>
            <w:gridSpan w:val="2"/>
            <w:tcBorders>
              <w:top w:val="single" w:sz="2" w:space="0" w:color="auto"/>
              <w:left w:val="single" w:sz="4" w:space="0" w:color="auto"/>
              <w:bottom w:val="single" w:sz="2" w:space="0" w:color="auto"/>
              <w:right w:val="single" w:sz="4" w:space="0" w:color="auto"/>
            </w:tcBorders>
          </w:tcPr>
          <w:p w14:paraId="03995826" w14:textId="77777777" w:rsidR="00387E75" w:rsidRPr="006647DA" w:rsidRDefault="00387E75" w:rsidP="00E8449A">
            <w:pPr>
              <w:rPr>
                <w:sz w:val="12"/>
                <w:szCs w:val="12"/>
              </w:rPr>
            </w:pPr>
            <w:r w:rsidRPr="006647DA">
              <w:rPr>
                <w:sz w:val="12"/>
                <w:szCs w:val="12"/>
              </w:rPr>
              <w:t>Comparing fractions using equivalence and decimals</w:t>
            </w:r>
          </w:p>
          <w:p w14:paraId="2CD76D9E" w14:textId="77777777" w:rsidR="00387E75" w:rsidRPr="006647DA" w:rsidRDefault="00387E75" w:rsidP="00E8449A">
            <w:pPr>
              <w:rPr>
                <w:sz w:val="12"/>
                <w:szCs w:val="12"/>
              </w:rPr>
            </w:pPr>
          </w:p>
        </w:tc>
        <w:tc>
          <w:tcPr>
            <w:tcW w:w="1179" w:type="dxa"/>
            <w:tcBorders>
              <w:top w:val="single" w:sz="2" w:space="0" w:color="auto"/>
              <w:left w:val="single" w:sz="4" w:space="0" w:color="auto"/>
              <w:bottom w:val="single" w:sz="2" w:space="0" w:color="auto"/>
              <w:right w:val="single" w:sz="36" w:space="0" w:color="auto"/>
            </w:tcBorders>
          </w:tcPr>
          <w:p w14:paraId="5F9508A2" w14:textId="77777777" w:rsidR="00387E75" w:rsidRPr="006647DA" w:rsidRDefault="00387E75" w:rsidP="00E8449A">
            <w:pPr>
              <w:rPr>
                <w:sz w:val="12"/>
                <w:szCs w:val="12"/>
              </w:rPr>
            </w:pPr>
            <w:r w:rsidRPr="006647DA">
              <w:rPr>
                <w:sz w:val="12"/>
                <w:szCs w:val="12"/>
              </w:rPr>
              <w:t>Addition and subtraction of fractions</w:t>
            </w:r>
          </w:p>
          <w:p w14:paraId="73791E91" w14:textId="77777777" w:rsidR="00387E75" w:rsidRPr="006647DA" w:rsidRDefault="00387E75" w:rsidP="00E8449A">
            <w:pPr>
              <w:rPr>
                <w:sz w:val="12"/>
                <w:szCs w:val="12"/>
              </w:rPr>
            </w:pPr>
            <w:r w:rsidRPr="006647DA">
              <w:rPr>
                <w:sz w:val="12"/>
                <w:szCs w:val="12"/>
              </w:rPr>
              <w:t>Comparing fractions</w:t>
            </w:r>
          </w:p>
          <w:p w14:paraId="08969A37" w14:textId="77777777" w:rsidR="00387E75" w:rsidRPr="006647DA" w:rsidRDefault="00387E75" w:rsidP="00E8449A">
            <w:pPr>
              <w:rPr>
                <w:sz w:val="12"/>
                <w:szCs w:val="12"/>
              </w:rPr>
            </w:pPr>
            <w:r w:rsidRPr="006647DA">
              <w:rPr>
                <w:sz w:val="12"/>
                <w:szCs w:val="12"/>
              </w:rPr>
              <w:t>Multiplication and division of fractions</w:t>
            </w:r>
          </w:p>
          <w:p w14:paraId="14A6D513" w14:textId="77777777" w:rsidR="00387E75" w:rsidRPr="006647DA" w:rsidRDefault="00387E75" w:rsidP="00E8449A">
            <w:pPr>
              <w:rPr>
                <w:sz w:val="12"/>
                <w:szCs w:val="12"/>
              </w:rPr>
            </w:pPr>
            <w:r w:rsidRPr="006647DA">
              <w:rPr>
                <w:sz w:val="12"/>
                <w:szCs w:val="12"/>
              </w:rPr>
              <w:t>Understanding percentages</w:t>
            </w:r>
          </w:p>
          <w:p w14:paraId="5F48EA01" w14:textId="77777777" w:rsidR="00387E75" w:rsidRPr="006647DA" w:rsidRDefault="00387E75" w:rsidP="00E8449A">
            <w:pPr>
              <w:rPr>
                <w:sz w:val="12"/>
                <w:szCs w:val="12"/>
              </w:rPr>
            </w:pPr>
          </w:p>
        </w:tc>
        <w:tc>
          <w:tcPr>
            <w:tcW w:w="2294" w:type="dxa"/>
            <w:gridSpan w:val="3"/>
            <w:tcBorders>
              <w:top w:val="single" w:sz="2" w:space="0" w:color="auto"/>
              <w:left w:val="single" w:sz="36" w:space="0" w:color="auto"/>
              <w:bottom w:val="single" w:sz="2" w:space="0" w:color="auto"/>
              <w:right w:val="single" w:sz="4" w:space="0" w:color="auto"/>
            </w:tcBorders>
          </w:tcPr>
          <w:p w14:paraId="0B4619BC" w14:textId="77777777" w:rsidR="00387E75" w:rsidRPr="006647DA" w:rsidRDefault="00387E75" w:rsidP="00E8449A">
            <w:pPr>
              <w:rPr>
                <w:sz w:val="12"/>
                <w:szCs w:val="12"/>
              </w:rPr>
            </w:pPr>
            <w:r w:rsidRPr="006647DA">
              <w:rPr>
                <w:sz w:val="12"/>
                <w:szCs w:val="12"/>
              </w:rPr>
              <w:t>Calculating with decimal fractions</w:t>
            </w:r>
          </w:p>
          <w:p w14:paraId="1B55EDF5" w14:textId="77777777" w:rsidR="00387E75" w:rsidRPr="006647DA" w:rsidRDefault="00387E75" w:rsidP="00E8449A">
            <w:pPr>
              <w:rPr>
                <w:sz w:val="12"/>
                <w:szCs w:val="12"/>
              </w:rPr>
            </w:pPr>
          </w:p>
        </w:tc>
        <w:tc>
          <w:tcPr>
            <w:tcW w:w="1056" w:type="dxa"/>
            <w:tcBorders>
              <w:top w:val="single" w:sz="2" w:space="0" w:color="auto"/>
              <w:left w:val="single" w:sz="4" w:space="0" w:color="auto"/>
              <w:bottom w:val="single" w:sz="2" w:space="0" w:color="auto"/>
              <w:right w:val="single" w:sz="4" w:space="0" w:color="auto"/>
            </w:tcBorders>
          </w:tcPr>
          <w:p w14:paraId="4A968D5F" w14:textId="77777777" w:rsidR="00387E75" w:rsidRPr="006647DA" w:rsidRDefault="00387E75" w:rsidP="00E8449A">
            <w:pPr>
              <w:rPr>
                <w:sz w:val="12"/>
                <w:szCs w:val="12"/>
              </w:rPr>
            </w:pPr>
            <w:r w:rsidRPr="006647DA">
              <w:rPr>
                <w:sz w:val="12"/>
                <w:szCs w:val="12"/>
              </w:rPr>
              <w:t>Understand the concept of area</w:t>
            </w:r>
          </w:p>
          <w:p w14:paraId="0CBA464A" w14:textId="77777777" w:rsidR="00387E75" w:rsidRPr="006647DA" w:rsidRDefault="00387E75" w:rsidP="00E8449A">
            <w:pPr>
              <w:rPr>
                <w:sz w:val="12"/>
                <w:szCs w:val="12"/>
              </w:rPr>
            </w:pPr>
            <w:r w:rsidRPr="006647DA">
              <w:rPr>
                <w:sz w:val="12"/>
                <w:szCs w:val="12"/>
              </w:rPr>
              <w:t>Link area of rectangles to multiplication</w:t>
            </w:r>
          </w:p>
          <w:p w14:paraId="61273104" w14:textId="77777777" w:rsidR="00387E75" w:rsidRPr="006647DA" w:rsidRDefault="00387E75" w:rsidP="00E8449A">
            <w:pPr>
              <w:rPr>
                <w:sz w:val="12"/>
                <w:szCs w:val="12"/>
              </w:rPr>
            </w:pPr>
          </w:p>
        </w:tc>
        <w:tc>
          <w:tcPr>
            <w:tcW w:w="1059" w:type="dxa"/>
            <w:tcBorders>
              <w:top w:val="single" w:sz="2" w:space="0" w:color="auto"/>
              <w:left w:val="single" w:sz="4" w:space="0" w:color="auto"/>
              <w:bottom w:val="single" w:sz="2" w:space="0" w:color="auto"/>
              <w:right w:val="single" w:sz="4" w:space="0" w:color="auto"/>
            </w:tcBorders>
          </w:tcPr>
          <w:p w14:paraId="37903FC5" w14:textId="77777777" w:rsidR="00387E75" w:rsidRPr="006647DA" w:rsidRDefault="00387E75" w:rsidP="00E8449A">
            <w:pPr>
              <w:rPr>
                <w:sz w:val="12"/>
                <w:szCs w:val="12"/>
              </w:rPr>
            </w:pPr>
            <w:r w:rsidRPr="006647DA">
              <w:rPr>
                <w:sz w:val="12"/>
                <w:szCs w:val="12"/>
              </w:rPr>
              <w:t>Compare and describe measurements using knowledge of multiplication and division</w:t>
            </w:r>
          </w:p>
          <w:p w14:paraId="33EB2FD3" w14:textId="77777777" w:rsidR="00387E75" w:rsidRPr="006647DA" w:rsidRDefault="00387E75" w:rsidP="00E8449A">
            <w:pPr>
              <w:rPr>
                <w:sz w:val="12"/>
                <w:szCs w:val="12"/>
              </w:rPr>
            </w:pPr>
          </w:p>
        </w:tc>
        <w:tc>
          <w:tcPr>
            <w:tcW w:w="970" w:type="dxa"/>
            <w:tcBorders>
              <w:top w:val="single" w:sz="2" w:space="0" w:color="auto"/>
              <w:left w:val="single" w:sz="4" w:space="0" w:color="auto"/>
              <w:bottom w:val="single" w:sz="2" w:space="0" w:color="auto"/>
              <w:right w:val="single" w:sz="2" w:space="0" w:color="auto"/>
            </w:tcBorders>
          </w:tcPr>
          <w:p w14:paraId="60968186" w14:textId="77777777" w:rsidR="00387E75" w:rsidRPr="006647DA" w:rsidRDefault="00387E75" w:rsidP="00E8449A">
            <w:pPr>
              <w:rPr>
                <w:sz w:val="12"/>
                <w:szCs w:val="12"/>
              </w:rPr>
            </w:pPr>
            <w:r w:rsidRPr="006647DA">
              <w:rPr>
                <w:sz w:val="12"/>
                <w:szCs w:val="12"/>
              </w:rPr>
              <w:t>Understand the concept of volume</w:t>
            </w:r>
          </w:p>
          <w:p w14:paraId="08F3E3A6" w14:textId="77777777" w:rsidR="00387E75" w:rsidRPr="006647DA" w:rsidRDefault="00387E75" w:rsidP="00E8449A">
            <w:pPr>
              <w:rPr>
                <w:sz w:val="14"/>
                <w:szCs w:val="14"/>
              </w:rPr>
            </w:pPr>
            <w:r w:rsidRPr="006647DA">
              <w:rPr>
                <w:sz w:val="12"/>
                <w:szCs w:val="12"/>
              </w:rPr>
              <w:t>Multiply 3 or more numbers (commutative and associative laws)</w:t>
            </w:r>
          </w:p>
        </w:tc>
        <w:tc>
          <w:tcPr>
            <w:tcW w:w="564" w:type="dxa"/>
            <w:vMerge/>
            <w:tcBorders>
              <w:top w:val="nil"/>
              <w:left w:val="single" w:sz="2" w:space="0" w:color="auto"/>
              <w:bottom w:val="nil"/>
              <w:right w:val="nil"/>
            </w:tcBorders>
            <w:shd w:val="clear" w:color="auto" w:fill="FFFFFF" w:themeFill="background1"/>
          </w:tcPr>
          <w:p w14:paraId="0F711559" w14:textId="77777777" w:rsidR="00387E75" w:rsidRPr="00237C63" w:rsidRDefault="00387E75" w:rsidP="00E8449A">
            <w:pPr>
              <w:rPr>
                <w:sz w:val="18"/>
                <w:szCs w:val="18"/>
              </w:rPr>
            </w:pPr>
          </w:p>
        </w:tc>
        <w:tc>
          <w:tcPr>
            <w:tcW w:w="952" w:type="dxa"/>
            <w:vMerge/>
            <w:tcBorders>
              <w:top w:val="nil"/>
              <w:left w:val="nil"/>
              <w:bottom w:val="nil"/>
              <w:right w:val="nil"/>
            </w:tcBorders>
            <w:shd w:val="clear" w:color="auto" w:fill="FFFFFF" w:themeFill="background1"/>
          </w:tcPr>
          <w:p w14:paraId="004CBA19" w14:textId="77777777" w:rsidR="00387E75" w:rsidRPr="00237C63" w:rsidRDefault="00387E75" w:rsidP="00E8449A">
            <w:pPr>
              <w:rPr>
                <w:sz w:val="18"/>
                <w:szCs w:val="18"/>
              </w:rPr>
            </w:pPr>
          </w:p>
        </w:tc>
        <w:tc>
          <w:tcPr>
            <w:tcW w:w="876" w:type="dxa"/>
            <w:vMerge/>
            <w:tcBorders>
              <w:top w:val="nil"/>
              <w:left w:val="nil"/>
              <w:bottom w:val="nil"/>
              <w:right w:val="nil"/>
            </w:tcBorders>
            <w:shd w:val="clear" w:color="auto" w:fill="FFFFFF" w:themeFill="background1"/>
          </w:tcPr>
          <w:p w14:paraId="1A8BFE7E" w14:textId="77777777" w:rsidR="00387E75" w:rsidRPr="00237C63" w:rsidRDefault="00387E75" w:rsidP="00E8449A">
            <w:pPr>
              <w:rPr>
                <w:sz w:val="18"/>
                <w:szCs w:val="18"/>
              </w:rPr>
            </w:pPr>
          </w:p>
        </w:tc>
      </w:tr>
      <w:tr w:rsidR="00387E75" w:rsidRPr="00237C63" w14:paraId="0E221ABA" w14:textId="77777777" w:rsidTr="00E8449A">
        <w:trPr>
          <w:trHeight w:val="239"/>
        </w:trPr>
        <w:tc>
          <w:tcPr>
            <w:tcW w:w="868" w:type="dxa"/>
            <w:tcBorders>
              <w:left w:val="single" w:sz="2" w:space="0" w:color="auto"/>
              <w:bottom w:val="single" w:sz="2" w:space="0" w:color="auto"/>
              <w:right w:val="single" w:sz="2" w:space="0" w:color="auto"/>
            </w:tcBorders>
          </w:tcPr>
          <w:p w14:paraId="5A8B4160" w14:textId="77777777" w:rsidR="00387E75" w:rsidRPr="00237C63" w:rsidRDefault="00387E75" w:rsidP="00E8449A">
            <w:pPr>
              <w:rPr>
                <w:sz w:val="18"/>
                <w:szCs w:val="18"/>
              </w:rPr>
            </w:pPr>
            <w:r>
              <w:rPr>
                <w:sz w:val="18"/>
                <w:szCs w:val="18"/>
              </w:rPr>
              <w:t>Ongoing</w:t>
            </w:r>
          </w:p>
        </w:tc>
        <w:tc>
          <w:tcPr>
            <w:tcW w:w="1880" w:type="dxa"/>
            <w:gridSpan w:val="2"/>
            <w:tcBorders>
              <w:top w:val="single" w:sz="2" w:space="0" w:color="auto"/>
              <w:left w:val="single" w:sz="2" w:space="0" w:color="auto"/>
              <w:bottom w:val="single" w:sz="2" w:space="0" w:color="auto"/>
            </w:tcBorders>
          </w:tcPr>
          <w:p w14:paraId="2B57D92C" w14:textId="77777777" w:rsidR="00387E75" w:rsidRPr="00411BB0" w:rsidRDefault="00387E75" w:rsidP="00E8449A">
            <w:pPr>
              <w:rPr>
                <w:sz w:val="12"/>
                <w:szCs w:val="12"/>
              </w:rPr>
            </w:pPr>
            <w:r w:rsidRPr="00A61B42">
              <w:rPr>
                <w:sz w:val="12"/>
                <w:szCs w:val="12"/>
              </w:rPr>
              <w:t xml:space="preserve">Y6 U19 </w:t>
            </w:r>
            <w:hyperlink r:id="rId7">
              <w:r w:rsidRPr="00A61B42">
                <w:rPr>
                  <w:sz w:val="12"/>
                  <w:szCs w:val="12"/>
                </w:rPr>
                <w:t>Solving problems with two unknowns</w:t>
              </w:r>
            </w:hyperlink>
          </w:p>
        </w:tc>
        <w:tc>
          <w:tcPr>
            <w:tcW w:w="4169" w:type="dxa"/>
            <w:gridSpan w:val="6"/>
            <w:tcBorders>
              <w:top w:val="single" w:sz="2" w:space="0" w:color="auto"/>
              <w:left w:val="single" w:sz="2" w:space="0" w:color="auto"/>
              <w:bottom w:val="single" w:sz="2" w:space="0" w:color="auto"/>
            </w:tcBorders>
          </w:tcPr>
          <w:p w14:paraId="64333C1B" w14:textId="77777777" w:rsidR="00387E75" w:rsidRPr="00411BB0" w:rsidRDefault="00387E75" w:rsidP="00E8449A">
            <w:pPr>
              <w:rPr>
                <w:sz w:val="12"/>
                <w:szCs w:val="12"/>
              </w:rPr>
            </w:pPr>
          </w:p>
        </w:tc>
        <w:tc>
          <w:tcPr>
            <w:tcW w:w="4639" w:type="dxa"/>
            <w:gridSpan w:val="5"/>
            <w:tcBorders>
              <w:top w:val="single" w:sz="2" w:space="0" w:color="auto"/>
              <w:bottom w:val="single" w:sz="2" w:space="0" w:color="auto"/>
              <w:right w:val="single" w:sz="2" w:space="0" w:color="auto"/>
            </w:tcBorders>
          </w:tcPr>
          <w:p w14:paraId="1C95D0D2" w14:textId="77777777" w:rsidR="00387E75" w:rsidRPr="00411BB0" w:rsidRDefault="00387E75" w:rsidP="00E8449A">
            <w:pPr>
              <w:rPr>
                <w:sz w:val="12"/>
                <w:szCs w:val="12"/>
              </w:rPr>
            </w:pPr>
            <w:r w:rsidRPr="007E358F">
              <w:rPr>
                <w:sz w:val="12"/>
                <w:szCs w:val="12"/>
              </w:rPr>
              <w:t>Y6 U21 Mean average</w:t>
            </w:r>
          </w:p>
        </w:tc>
        <w:tc>
          <w:tcPr>
            <w:tcW w:w="564" w:type="dxa"/>
            <w:tcBorders>
              <w:top w:val="nil"/>
              <w:left w:val="single" w:sz="2" w:space="0" w:color="auto"/>
              <w:bottom w:val="nil"/>
              <w:right w:val="nil"/>
            </w:tcBorders>
            <w:shd w:val="clear" w:color="auto" w:fill="FFFFFF" w:themeFill="background1"/>
          </w:tcPr>
          <w:p w14:paraId="3A78C92D" w14:textId="77777777" w:rsidR="00387E75" w:rsidRPr="00237C63" w:rsidRDefault="00387E75" w:rsidP="00E8449A">
            <w:pPr>
              <w:rPr>
                <w:sz w:val="18"/>
                <w:szCs w:val="18"/>
              </w:rPr>
            </w:pPr>
          </w:p>
        </w:tc>
        <w:tc>
          <w:tcPr>
            <w:tcW w:w="952" w:type="dxa"/>
            <w:tcBorders>
              <w:top w:val="nil"/>
              <w:left w:val="nil"/>
              <w:bottom w:val="nil"/>
              <w:right w:val="nil"/>
            </w:tcBorders>
            <w:shd w:val="clear" w:color="auto" w:fill="FFFFFF" w:themeFill="background1"/>
          </w:tcPr>
          <w:p w14:paraId="46CAA8BA" w14:textId="77777777" w:rsidR="00387E75" w:rsidRPr="00237C63" w:rsidRDefault="00387E75" w:rsidP="00E8449A">
            <w:pPr>
              <w:rPr>
                <w:sz w:val="18"/>
                <w:szCs w:val="18"/>
              </w:rPr>
            </w:pPr>
          </w:p>
        </w:tc>
        <w:tc>
          <w:tcPr>
            <w:tcW w:w="876" w:type="dxa"/>
            <w:tcBorders>
              <w:top w:val="nil"/>
              <w:left w:val="nil"/>
              <w:bottom w:val="nil"/>
              <w:right w:val="nil"/>
            </w:tcBorders>
            <w:shd w:val="clear" w:color="auto" w:fill="FFFFFF" w:themeFill="background1"/>
          </w:tcPr>
          <w:p w14:paraId="67B7B831" w14:textId="77777777" w:rsidR="00387E75" w:rsidRPr="00237C63" w:rsidRDefault="00387E75" w:rsidP="00E8449A">
            <w:pPr>
              <w:rPr>
                <w:sz w:val="18"/>
                <w:szCs w:val="18"/>
              </w:rPr>
            </w:pPr>
          </w:p>
        </w:tc>
      </w:tr>
    </w:tbl>
    <w:p w14:paraId="1CE09769" w14:textId="4682FA09" w:rsidR="00387E75" w:rsidRDefault="00387E75">
      <w:pPr>
        <w:rPr>
          <w:sz w:val="18"/>
          <w:szCs w:val="18"/>
        </w:rPr>
      </w:pPr>
    </w:p>
    <w:p w14:paraId="29BEF9B9" w14:textId="77777777" w:rsidR="00387E75" w:rsidRDefault="00387E75">
      <w:pPr>
        <w:rPr>
          <w:sz w:val="18"/>
          <w:szCs w:val="18"/>
        </w:rPr>
      </w:pPr>
      <w:r>
        <w:rPr>
          <w:sz w:val="18"/>
          <w:szCs w:val="18"/>
        </w:rPr>
        <w:br w:type="page"/>
      </w:r>
    </w:p>
    <w:tbl>
      <w:tblPr>
        <w:tblStyle w:val="TableGrid"/>
        <w:tblW w:w="0" w:type="auto"/>
        <w:tblInd w:w="2" w:type="dxa"/>
        <w:tblLook w:val="04A0" w:firstRow="1" w:lastRow="0" w:firstColumn="1" w:lastColumn="0" w:noHBand="0" w:noVBand="1"/>
      </w:tblPr>
      <w:tblGrid>
        <w:gridCol w:w="882"/>
        <w:gridCol w:w="3494"/>
        <w:gridCol w:w="929"/>
        <w:gridCol w:w="985"/>
        <w:gridCol w:w="6"/>
        <w:gridCol w:w="905"/>
        <w:gridCol w:w="1150"/>
        <w:gridCol w:w="900"/>
        <w:gridCol w:w="902"/>
        <w:gridCol w:w="852"/>
        <w:gridCol w:w="1093"/>
        <w:gridCol w:w="607"/>
        <w:gridCol w:w="603"/>
        <w:gridCol w:w="645"/>
      </w:tblGrid>
      <w:tr w:rsidR="00387E75" w:rsidRPr="00237C63" w14:paraId="26C0DE56" w14:textId="77777777" w:rsidTr="00E8449A">
        <w:trPr>
          <w:trHeight w:val="504"/>
        </w:trPr>
        <w:tc>
          <w:tcPr>
            <w:tcW w:w="882" w:type="dxa"/>
            <w:tcBorders>
              <w:top w:val="single" w:sz="2" w:space="0" w:color="auto"/>
              <w:left w:val="single" w:sz="2" w:space="0" w:color="auto"/>
              <w:right w:val="single" w:sz="4" w:space="0" w:color="auto"/>
            </w:tcBorders>
          </w:tcPr>
          <w:p w14:paraId="129E6D07" w14:textId="77777777" w:rsidR="00387E75" w:rsidRDefault="00387E75" w:rsidP="00E8449A">
            <w:pPr>
              <w:rPr>
                <w:sz w:val="18"/>
                <w:szCs w:val="18"/>
              </w:rPr>
            </w:pPr>
          </w:p>
        </w:tc>
        <w:tc>
          <w:tcPr>
            <w:tcW w:w="3494" w:type="dxa"/>
            <w:tcBorders>
              <w:top w:val="single" w:sz="2" w:space="0" w:color="auto"/>
              <w:left w:val="single" w:sz="4" w:space="0" w:color="auto"/>
              <w:right w:val="single" w:sz="2" w:space="0" w:color="auto"/>
            </w:tcBorders>
          </w:tcPr>
          <w:p w14:paraId="62C95113" w14:textId="77777777" w:rsidR="00387E75" w:rsidRDefault="00387E75" w:rsidP="00E8449A">
            <w:pPr>
              <w:rPr>
                <w:sz w:val="18"/>
                <w:szCs w:val="18"/>
              </w:rPr>
            </w:pPr>
            <w:r>
              <w:rPr>
                <w:sz w:val="18"/>
                <w:szCs w:val="18"/>
              </w:rPr>
              <w:t>Weeks 1 - 4</w:t>
            </w:r>
          </w:p>
        </w:tc>
        <w:tc>
          <w:tcPr>
            <w:tcW w:w="929" w:type="dxa"/>
            <w:tcBorders>
              <w:top w:val="single" w:sz="2" w:space="0" w:color="auto"/>
              <w:left w:val="single" w:sz="4" w:space="0" w:color="auto"/>
              <w:right w:val="single" w:sz="36" w:space="0" w:color="auto"/>
            </w:tcBorders>
          </w:tcPr>
          <w:p w14:paraId="60383432" w14:textId="77777777" w:rsidR="00387E75" w:rsidRDefault="00387E75" w:rsidP="00E8449A">
            <w:pPr>
              <w:rPr>
                <w:sz w:val="18"/>
                <w:szCs w:val="18"/>
              </w:rPr>
            </w:pPr>
            <w:r>
              <w:rPr>
                <w:sz w:val="18"/>
                <w:szCs w:val="18"/>
              </w:rPr>
              <w:t>Week 5</w:t>
            </w:r>
          </w:p>
        </w:tc>
        <w:tc>
          <w:tcPr>
            <w:tcW w:w="991" w:type="dxa"/>
            <w:gridSpan w:val="2"/>
            <w:tcBorders>
              <w:top w:val="single" w:sz="2" w:space="0" w:color="auto"/>
              <w:left w:val="single" w:sz="36" w:space="0" w:color="auto"/>
              <w:right w:val="single" w:sz="2" w:space="0" w:color="auto"/>
            </w:tcBorders>
          </w:tcPr>
          <w:p w14:paraId="67374A63" w14:textId="77777777" w:rsidR="00387E75" w:rsidRDefault="00387E75" w:rsidP="00E8449A">
            <w:pPr>
              <w:rPr>
                <w:sz w:val="18"/>
                <w:szCs w:val="18"/>
              </w:rPr>
            </w:pPr>
            <w:r>
              <w:rPr>
                <w:sz w:val="18"/>
                <w:szCs w:val="18"/>
              </w:rPr>
              <w:t>Week 6</w:t>
            </w:r>
          </w:p>
        </w:tc>
        <w:tc>
          <w:tcPr>
            <w:tcW w:w="905" w:type="dxa"/>
            <w:tcBorders>
              <w:top w:val="single" w:sz="2" w:space="0" w:color="auto"/>
              <w:left w:val="single" w:sz="4" w:space="0" w:color="auto"/>
              <w:right w:val="single" w:sz="2" w:space="0" w:color="auto"/>
            </w:tcBorders>
          </w:tcPr>
          <w:p w14:paraId="4F2DAB34" w14:textId="77777777" w:rsidR="00387E75" w:rsidRDefault="00387E75" w:rsidP="00E8449A">
            <w:pPr>
              <w:rPr>
                <w:sz w:val="18"/>
                <w:szCs w:val="18"/>
              </w:rPr>
            </w:pPr>
            <w:r>
              <w:rPr>
                <w:sz w:val="18"/>
                <w:szCs w:val="18"/>
              </w:rPr>
              <w:t xml:space="preserve">Week 7      </w:t>
            </w:r>
          </w:p>
        </w:tc>
        <w:tc>
          <w:tcPr>
            <w:tcW w:w="1150" w:type="dxa"/>
            <w:tcBorders>
              <w:top w:val="single" w:sz="2" w:space="0" w:color="auto"/>
              <w:left w:val="single" w:sz="2" w:space="0" w:color="auto"/>
              <w:right w:val="single" w:sz="2" w:space="0" w:color="auto"/>
            </w:tcBorders>
          </w:tcPr>
          <w:p w14:paraId="260DD1AB" w14:textId="77777777" w:rsidR="00387E75" w:rsidRDefault="00387E75" w:rsidP="00E8449A">
            <w:pPr>
              <w:rPr>
                <w:sz w:val="18"/>
                <w:szCs w:val="18"/>
              </w:rPr>
            </w:pPr>
            <w:r>
              <w:rPr>
                <w:sz w:val="18"/>
                <w:szCs w:val="18"/>
              </w:rPr>
              <w:t>Week 8</w:t>
            </w:r>
          </w:p>
        </w:tc>
        <w:tc>
          <w:tcPr>
            <w:tcW w:w="900" w:type="dxa"/>
            <w:tcBorders>
              <w:top w:val="single" w:sz="2" w:space="0" w:color="auto"/>
              <w:left w:val="single" w:sz="4" w:space="0" w:color="auto"/>
              <w:right w:val="single" w:sz="2" w:space="0" w:color="auto"/>
            </w:tcBorders>
          </w:tcPr>
          <w:p w14:paraId="7B31568C" w14:textId="77777777" w:rsidR="00387E75" w:rsidRDefault="00387E75" w:rsidP="00E8449A">
            <w:pPr>
              <w:rPr>
                <w:sz w:val="18"/>
                <w:szCs w:val="18"/>
              </w:rPr>
            </w:pPr>
            <w:r>
              <w:rPr>
                <w:sz w:val="18"/>
                <w:szCs w:val="18"/>
              </w:rPr>
              <w:t>Week 9</w:t>
            </w:r>
          </w:p>
        </w:tc>
        <w:tc>
          <w:tcPr>
            <w:tcW w:w="902" w:type="dxa"/>
            <w:tcBorders>
              <w:top w:val="single" w:sz="2" w:space="0" w:color="auto"/>
              <w:left w:val="single" w:sz="4" w:space="0" w:color="auto"/>
              <w:right w:val="single" w:sz="2" w:space="0" w:color="auto"/>
            </w:tcBorders>
          </w:tcPr>
          <w:p w14:paraId="2ED2395D" w14:textId="77777777" w:rsidR="00387E75" w:rsidRDefault="00387E75" w:rsidP="00E8449A">
            <w:pPr>
              <w:rPr>
                <w:sz w:val="18"/>
                <w:szCs w:val="18"/>
              </w:rPr>
            </w:pPr>
            <w:r>
              <w:rPr>
                <w:sz w:val="18"/>
                <w:szCs w:val="18"/>
              </w:rPr>
              <w:t>Week 10</w:t>
            </w:r>
          </w:p>
        </w:tc>
        <w:tc>
          <w:tcPr>
            <w:tcW w:w="852" w:type="dxa"/>
            <w:tcBorders>
              <w:top w:val="single" w:sz="2" w:space="0" w:color="auto"/>
              <w:left w:val="single" w:sz="4" w:space="0" w:color="auto"/>
              <w:right w:val="single" w:sz="2" w:space="0" w:color="auto"/>
            </w:tcBorders>
          </w:tcPr>
          <w:p w14:paraId="51EF6C0B" w14:textId="77777777" w:rsidR="00387E75" w:rsidRDefault="00387E75" w:rsidP="00E8449A">
            <w:pPr>
              <w:rPr>
                <w:sz w:val="18"/>
                <w:szCs w:val="18"/>
              </w:rPr>
            </w:pPr>
            <w:r>
              <w:rPr>
                <w:sz w:val="18"/>
                <w:szCs w:val="18"/>
              </w:rPr>
              <w:t xml:space="preserve">Week 11 </w:t>
            </w:r>
          </w:p>
        </w:tc>
        <w:tc>
          <w:tcPr>
            <w:tcW w:w="1093" w:type="dxa"/>
            <w:tcBorders>
              <w:top w:val="single" w:sz="2" w:space="0" w:color="auto"/>
              <w:left w:val="single" w:sz="2" w:space="0" w:color="auto"/>
              <w:right w:val="single" w:sz="2" w:space="0" w:color="auto"/>
            </w:tcBorders>
          </w:tcPr>
          <w:p w14:paraId="6910B1DE" w14:textId="77777777" w:rsidR="00387E75" w:rsidRDefault="00387E75" w:rsidP="00E8449A">
            <w:pPr>
              <w:rPr>
                <w:sz w:val="18"/>
                <w:szCs w:val="18"/>
              </w:rPr>
            </w:pPr>
            <w:r>
              <w:rPr>
                <w:sz w:val="18"/>
                <w:szCs w:val="18"/>
              </w:rPr>
              <w:t>Week 12</w:t>
            </w:r>
          </w:p>
        </w:tc>
        <w:tc>
          <w:tcPr>
            <w:tcW w:w="607" w:type="dxa"/>
            <w:tcBorders>
              <w:top w:val="nil"/>
              <w:left w:val="single" w:sz="2" w:space="0" w:color="auto"/>
              <w:bottom w:val="nil"/>
              <w:right w:val="nil"/>
            </w:tcBorders>
            <w:shd w:val="clear" w:color="auto" w:fill="FFFFFF" w:themeFill="background1"/>
          </w:tcPr>
          <w:p w14:paraId="4084839D" w14:textId="77777777" w:rsidR="00387E75" w:rsidRPr="00237C63" w:rsidRDefault="00387E75" w:rsidP="00E8449A">
            <w:pPr>
              <w:rPr>
                <w:sz w:val="18"/>
                <w:szCs w:val="18"/>
              </w:rPr>
            </w:pPr>
          </w:p>
        </w:tc>
        <w:tc>
          <w:tcPr>
            <w:tcW w:w="603" w:type="dxa"/>
            <w:tcBorders>
              <w:top w:val="nil"/>
              <w:left w:val="nil"/>
              <w:bottom w:val="nil"/>
              <w:right w:val="nil"/>
            </w:tcBorders>
            <w:shd w:val="clear" w:color="auto" w:fill="FFFFFF" w:themeFill="background1"/>
          </w:tcPr>
          <w:p w14:paraId="36BA0271" w14:textId="77777777" w:rsidR="00387E75" w:rsidRPr="00237C63" w:rsidRDefault="00387E75" w:rsidP="00E8449A">
            <w:pPr>
              <w:rPr>
                <w:sz w:val="18"/>
                <w:szCs w:val="18"/>
              </w:rPr>
            </w:pPr>
          </w:p>
        </w:tc>
        <w:tc>
          <w:tcPr>
            <w:tcW w:w="645" w:type="dxa"/>
            <w:tcBorders>
              <w:top w:val="nil"/>
              <w:left w:val="nil"/>
              <w:bottom w:val="nil"/>
              <w:right w:val="nil"/>
            </w:tcBorders>
            <w:shd w:val="clear" w:color="auto" w:fill="FFFFFF" w:themeFill="background1"/>
          </w:tcPr>
          <w:p w14:paraId="18FC6BD1" w14:textId="77777777" w:rsidR="00387E75" w:rsidRPr="00237C63" w:rsidRDefault="00387E75" w:rsidP="00E8449A">
            <w:pPr>
              <w:rPr>
                <w:sz w:val="18"/>
                <w:szCs w:val="18"/>
              </w:rPr>
            </w:pPr>
          </w:p>
        </w:tc>
      </w:tr>
      <w:tr w:rsidR="00387E75" w:rsidRPr="00237C63" w14:paraId="0F2FFFC9" w14:textId="77777777" w:rsidTr="00E8449A">
        <w:trPr>
          <w:trHeight w:val="504"/>
        </w:trPr>
        <w:tc>
          <w:tcPr>
            <w:tcW w:w="882" w:type="dxa"/>
            <w:vMerge w:val="restart"/>
            <w:tcBorders>
              <w:top w:val="single" w:sz="2" w:space="0" w:color="auto"/>
              <w:left w:val="single" w:sz="2" w:space="0" w:color="auto"/>
              <w:right w:val="single" w:sz="4" w:space="0" w:color="auto"/>
            </w:tcBorders>
          </w:tcPr>
          <w:p w14:paraId="501E3F91" w14:textId="77777777" w:rsidR="00387E75" w:rsidRPr="00237C63" w:rsidRDefault="00387E75" w:rsidP="00E8449A">
            <w:pPr>
              <w:rPr>
                <w:sz w:val="18"/>
                <w:szCs w:val="18"/>
              </w:rPr>
            </w:pPr>
            <w:r w:rsidRPr="00237C63">
              <w:rPr>
                <w:sz w:val="18"/>
                <w:szCs w:val="18"/>
              </w:rPr>
              <w:t>Oak Summer</w:t>
            </w:r>
          </w:p>
        </w:tc>
        <w:tc>
          <w:tcPr>
            <w:tcW w:w="3494" w:type="dxa"/>
            <w:tcBorders>
              <w:top w:val="single" w:sz="2" w:space="0" w:color="auto"/>
              <w:left w:val="single" w:sz="4" w:space="0" w:color="auto"/>
              <w:bottom w:val="single" w:sz="2" w:space="0" w:color="auto"/>
            </w:tcBorders>
          </w:tcPr>
          <w:p w14:paraId="33796B9A" w14:textId="77777777" w:rsidR="00387E75" w:rsidRDefault="00387E75" w:rsidP="00E8449A">
            <w:pPr>
              <w:rPr>
                <w:sz w:val="18"/>
                <w:szCs w:val="18"/>
              </w:rPr>
            </w:pPr>
            <w:r>
              <w:rPr>
                <w:sz w:val="18"/>
                <w:szCs w:val="18"/>
              </w:rPr>
              <w:t xml:space="preserve">Block K </w:t>
            </w:r>
          </w:p>
          <w:p w14:paraId="5421C930" w14:textId="77777777" w:rsidR="00387E75" w:rsidRPr="00237C63" w:rsidRDefault="00387E75" w:rsidP="00E8449A">
            <w:pPr>
              <w:rPr>
                <w:sz w:val="18"/>
                <w:szCs w:val="18"/>
              </w:rPr>
            </w:pPr>
            <w:r>
              <w:rPr>
                <w:sz w:val="18"/>
                <w:szCs w:val="18"/>
              </w:rPr>
              <w:t>Revision</w:t>
            </w:r>
          </w:p>
        </w:tc>
        <w:tc>
          <w:tcPr>
            <w:tcW w:w="929" w:type="dxa"/>
            <w:tcBorders>
              <w:top w:val="single" w:sz="2" w:space="0" w:color="auto"/>
              <w:bottom w:val="single" w:sz="2" w:space="0" w:color="auto"/>
              <w:right w:val="single" w:sz="36" w:space="0" w:color="auto"/>
            </w:tcBorders>
          </w:tcPr>
          <w:p w14:paraId="2F3012E6" w14:textId="77777777" w:rsidR="00387E75" w:rsidRPr="00237C63" w:rsidRDefault="00387E75" w:rsidP="00E8449A">
            <w:pPr>
              <w:rPr>
                <w:sz w:val="18"/>
                <w:szCs w:val="18"/>
              </w:rPr>
            </w:pPr>
          </w:p>
        </w:tc>
        <w:tc>
          <w:tcPr>
            <w:tcW w:w="1896" w:type="dxa"/>
            <w:gridSpan w:val="3"/>
            <w:tcBorders>
              <w:top w:val="single" w:sz="2" w:space="0" w:color="auto"/>
              <w:left w:val="single" w:sz="36" w:space="0" w:color="auto"/>
              <w:bottom w:val="single" w:sz="2" w:space="0" w:color="auto"/>
              <w:right w:val="single" w:sz="2" w:space="0" w:color="auto"/>
            </w:tcBorders>
          </w:tcPr>
          <w:p w14:paraId="6251E0F0" w14:textId="77777777" w:rsidR="00387E75" w:rsidRDefault="00387E75" w:rsidP="00E8449A">
            <w:pPr>
              <w:rPr>
                <w:sz w:val="18"/>
                <w:szCs w:val="18"/>
              </w:rPr>
            </w:pPr>
            <w:r>
              <w:rPr>
                <w:sz w:val="18"/>
                <w:szCs w:val="18"/>
              </w:rPr>
              <w:t>Block L</w:t>
            </w:r>
          </w:p>
          <w:p w14:paraId="7A2F39CA" w14:textId="77777777" w:rsidR="00387E75" w:rsidRPr="00237C63" w:rsidRDefault="00387E75" w:rsidP="00E8449A">
            <w:pPr>
              <w:rPr>
                <w:sz w:val="18"/>
                <w:szCs w:val="18"/>
              </w:rPr>
            </w:pPr>
            <w:r>
              <w:rPr>
                <w:sz w:val="18"/>
                <w:szCs w:val="18"/>
              </w:rPr>
              <w:t>Factors, multiples and primes (2)</w:t>
            </w:r>
          </w:p>
        </w:tc>
        <w:tc>
          <w:tcPr>
            <w:tcW w:w="2050" w:type="dxa"/>
            <w:gridSpan w:val="2"/>
            <w:tcBorders>
              <w:top w:val="single" w:sz="2" w:space="0" w:color="auto"/>
              <w:left w:val="single" w:sz="2" w:space="0" w:color="auto"/>
              <w:bottom w:val="single" w:sz="2" w:space="0" w:color="auto"/>
            </w:tcBorders>
          </w:tcPr>
          <w:p w14:paraId="00C8FC16" w14:textId="77777777" w:rsidR="00387E75" w:rsidRDefault="00387E75" w:rsidP="00E8449A">
            <w:pPr>
              <w:rPr>
                <w:sz w:val="18"/>
                <w:szCs w:val="18"/>
              </w:rPr>
            </w:pPr>
            <w:r>
              <w:rPr>
                <w:sz w:val="18"/>
                <w:szCs w:val="18"/>
              </w:rPr>
              <w:t>Block K</w:t>
            </w:r>
          </w:p>
          <w:p w14:paraId="397B9BA7" w14:textId="77777777" w:rsidR="00387E75" w:rsidRPr="00237C63" w:rsidRDefault="00387E75" w:rsidP="00E8449A">
            <w:pPr>
              <w:rPr>
                <w:sz w:val="18"/>
                <w:szCs w:val="18"/>
              </w:rPr>
            </w:pPr>
            <w:r>
              <w:rPr>
                <w:sz w:val="18"/>
                <w:szCs w:val="18"/>
              </w:rPr>
              <w:t>Converting Units</w:t>
            </w:r>
          </w:p>
        </w:tc>
        <w:tc>
          <w:tcPr>
            <w:tcW w:w="2847" w:type="dxa"/>
            <w:gridSpan w:val="3"/>
            <w:tcBorders>
              <w:top w:val="single" w:sz="2" w:space="0" w:color="auto"/>
              <w:bottom w:val="single" w:sz="4" w:space="0" w:color="auto"/>
              <w:right w:val="single" w:sz="2" w:space="0" w:color="auto"/>
            </w:tcBorders>
          </w:tcPr>
          <w:p w14:paraId="560F3055" w14:textId="77777777" w:rsidR="00387E75" w:rsidRDefault="00387E75" w:rsidP="00E8449A">
            <w:pPr>
              <w:rPr>
                <w:sz w:val="18"/>
                <w:szCs w:val="18"/>
              </w:rPr>
            </w:pPr>
            <w:r>
              <w:rPr>
                <w:sz w:val="18"/>
                <w:szCs w:val="18"/>
              </w:rPr>
              <w:t>Block L</w:t>
            </w:r>
          </w:p>
          <w:p w14:paraId="1FBE09F1" w14:textId="77777777" w:rsidR="00387E75" w:rsidRPr="00237C63" w:rsidRDefault="00387E75" w:rsidP="00E8449A">
            <w:pPr>
              <w:rPr>
                <w:sz w:val="18"/>
                <w:szCs w:val="18"/>
              </w:rPr>
            </w:pPr>
            <w:r>
              <w:rPr>
                <w:sz w:val="18"/>
                <w:szCs w:val="18"/>
              </w:rPr>
              <w:t>Angles</w:t>
            </w:r>
          </w:p>
        </w:tc>
        <w:tc>
          <w:tcPr>
            <w:tcW w:w="607" w:type="dxa"/>
            <w:vMerge w:val="restart"/>
            <w:tcBorders>
              <w:top w:val="nil"/>
              <w:left w:val="single" w:sz="2" w:space="0" w:color="auto"/>
              <w:bottom w:val="nil"/>
              <w:right w:val="nil"/>
            </w:tcBorders>
            <w:shd w:val="clear" w:color="auto" w:fill="FFFFFF" w:themeFill="background1"/>
          </w:tcPr>
          <w:p w14:paraId="58902CF4" w14:textId="77777777" w:rsidR="00387E75" w:rsidRPr="00237C63" w:rsidRDefault="00387E75" w:rsidP="00E8449A">
            <w:pPr>
              <w:rPr>
                <w:sz w:val="18"/>
                <w:szCs w:val="18"/>
              </w:rPr>
            </w:pPr>
          </w:p>
        </w:tc>
        <w:tc>
          <w:tcPr>
            <w:tcW w:w="603" w:type="dxa"/>
            <w:vMerge w:val="restart"/>
            <w:tcBorders>
              <w:top w:val="nil"/>
              <w:left w:val="nil"/>
              <w:right w:val="nil"/>
            </w:tcBorders>
            <w:shd w:val="clear" w:color="auto" w:fill="FFFFFF" w:themeFill="background1"/>
          </w:tcPr>
          <w:p w14:paraId="2E1974A4" w14:textId="77777777" w:rsidR="00387E75" w:rsidRPr="00237C63" w:rsidRDefault="00387E75" w:rsidP="00E8449A">
            <w:pPr>
              <w:rPr>
                <w:sz w:val="18"/>
                <w:szCs w:val="18"/>
              </w:rPr>
            </w:pPr>
          </w:p>
        </w:tc>
        <w:tc>
          <w:tcPr>
            <w:tcW w:w="645" w:type="dxa"/>
            <w:vMerge w:val="restart"/>
            <w:tcBorders>
              <w:top w:val="nil"/>
              <w:left w:val="nil"/>
              <w:bottom w:val="nil"/>
              <w:right w:val="nil"/>
            </w:tcBorders>
            <w:shd w:val="clear" w:color="auto" w:fill="FFFFFF" w:themeFill="background1"/>
          </w:tcPr>
          <w:p w14:paraId="219C95EA" w14:textId="77777777" w:rsidR="00387E75" w:rsidRPr="00237C63" w:rsidRDefault="00387E75" w:rsidP="00E8449A">
            <w:pPr>
              <w:rPr>
                <w:sz w:val="18"/>
                <w:szCs w:val="18"/>
              </w:rPr>
            </w:pPr>
          </w:p>
        </w:tc>
      </w:tr>
      <w:tr w:rsidR="00387E75" w:rsidRPr="00237C63" w14:paraId="68F5E35E" w14:textId="77777777" w:rsidTr="00E8449A">
        <w:trPr>
          <w:trHeight w:val="504"/>
        </w:trPr>
        <w:tc>
          <w:tcPr>
            <w:tcW w:w="882" w:type="dxa"/>
            <w:vMerge/>
            <w:tcBorders>
              <w:top w:val="single" w:sz="2" w:space="0" w:color="auto"/>
              <w:left w:val="single" w:sz="2" w:space="0" w:color="auto"/>
              <w:right w:val="single" w:sz="4" w:space="0" w:color="auto"/>
            </w:tcBorders>
          </w:tcPr>
          <w:p w14:paraId="3F748A53" w14:textId="77777777" w:rsidR="00387E75" w:rsidRPr="00237C63" w:rsidRDefault="00387E75" w:rsidP="00E8449A">
            <w:pPr>
              <w:rPr>
                <w:sz w:val="18"/>
                <w:szCs w:val="18"/>
              </w:rPr>
            </w:pPr>
          </w:p>
        </w:tc>
        <w:tc>
          <w:tcPr>
            <w:tcW w:w="3494" w:type="dxa"/>
            <w:tcBorders>
              <w:top w:val="single" w:sz="2" w:space="0" w:color="auto"/>
              <w:left w:val="single" w:sz="4" w:space="0" w:color="auto"/>
              <w:bottom w:val="single" w:sz="2" w:space="0" w:color="auto"/>
            </w:tcBorders>
          </w:tcPr>
          <w:p w14:paraId="74EB76DA" w14:textId="77777777" w:rsidR="00387E75" w:rsidRDefault="00387E75" w:rsidP="00E8449A">
            <w:r>
              <w:t>Revision for KS2 SATS</w:t>
            </w:r>
          </w:p>
        </w:tc>
        <w:tc>
          <w:tcPr>
            <w:tcW w:w="929" w:type="dxa"/>
            <w:tcBorders>
              <w:top w:val="single" w:sz="2" w:space="0" w:color="auto"/>
              <w:bottom w:val="single" w:sz="2" w:space="0" w:color="auto"/>
              <w:right w:val="single" w:sz="36" w:space="0" w:color="auto"/>
            </w:tcBorders>
          </w:tcPr>
          <w:p w14:paraId="083B8E32" w14:textId="77777777" w:rsidR="00387E75" w:rsidRDefault="00387E75" w:rsidP="00E8449A">
            <w:pPr>
              <w:rPr>
                <w:sz w:val="18"/>
                <w:szCs w:val="18"/>
              </w:rPr>
            </w:pPr>
            <w:r>
              <w:rPr>
                <w:sz w:val="18"/>
                <w:szCs w:val="18"/>
              </w:rPr>
              <w:t>KS2 SATs</w:t>
            </w:r>
          </w:p>
        </w:tc>
        <w:tc>
          <w:tcPr>
            <w:tcW w:w="985" w:type="dxa"/>
            <w:tcBorders>
              <w:top w:val="single" w:sz="2" w:space="0" w:color="auto"/>
              <w:left w:val="single" w:sz="36" w:space="0" w:color="auto"/>
              <w:bottom w:val="single" w:sz="2" w:space="0" w:color="auto"/>
              <w:right w:val="single" w:sz="4" w:space="0" w:color="auto"/>
            </w:tcBorders>
          </w:tcPr>
          <w:p w14:paraId="6FCAD786" w14:textId="77777777" w:rsidR="00387E75" w:rsidRDefault="00387E75" w:rsidP="00E8449A">
            <w:pPr>
              <w:rPr>
                <w:sz w:val="18"/>
                <w:szCs w:val="18"/>
              </w:rPr>
            </w:pPr>
            <w:r>
              <w:rPr>
                <w:sz w:val="18"/>
                <w:szCs w:val="18"/>
              </w:rPr>
              <w:t>Y5 U16</w:t>
            </w:r>
          </w:p>
        </w:tc>
        <w:tc>
          <w:tcPr>
            <w:tcW w:w="911" w:type="dxa"/>
            <w:gridSpan w:val="2"/>
            <w:tcBorders>
              <w:top w:val="single" w:sz="2" w:space="0" w:color="auto"/>
              <w:left w:val="single" w:sz="4" w:space="0" w:color="auto"/>
              <w:bottom w:val="single" w:sz="2" w:space="0" w:color="auto"/>
              <w:right w:val="single" w:sz="2" w:space="0" w:color="auto"/>
            </w:tcBorders>
          </w:tcPr>
          <w:p w14:paraId="53BB14D5" w14:textId="77777777" w:rsidR="00387E75" w:rsidRDefault="00387E75" w:rsidP="00E8449A">
            <w:pPr>
              <w:rPr>
                <w:sz w:val="18"/>
                <w:szCs w:val="18"/>
              </w:rPr>
            </w:pPr>
            <w:r>
              <w:rPr>
                <w:sz w:val="18"/>
                <w:szCs w:val="18"/>
              </w:rPr>
              <w:t>Y5 U17</w:t>
            </w:r>
          </w:p>
        </w:tc>
        <w:tc>
          <w:tcPr>
            <w:tcW w:w="2050" w:type="dxa"/>
            <w:gridSpan w:val="2"/>
            <w:tcBorders>
              <w:top w:val="single" w:sz="2" w:space="0" w:color="auto"/>
              <w:left w:val="single" w:sz="2" w:space="0" w:color="auto"/>
              <w:bottom w:val="single" w:sz="2" w:space="0" w:color="auto"/>
            </w:tcBorders>
          </w:tcPr>
          <w:p w14:paraId="4B1B119C" w14:textId="77777777" w:rsidR="00387E75" w:rsidRDefault="00387E75" w:rsidP="00E8449A">
            <w:pPr>
              <w:rPr>
                <w:sz w:val="18"/>
                <w:szCs w:val="18"/>
              </w:rPr>
            </w:pPr>
            <w:r>
              <w:rPr>
                <w:sz w:val="18"/>
                <w:szCs w:val="18"/>
              </w:rPr>
              <w:t>Y5 U22</w:t>
            </w:r>
          </w:p>
        </w:tc>
        <w:tc>
          <w:tcPr>
            <w:tcW w:w="2847" w:type="dxa"/>
            <w:gridSpan w:val="3"/>
            <w:tcBorders>
              <w:top w:val="single" w:sz="2" w:space="0" w:color="auto"/>
              <w:bottom w:val="single" w:sz="4" w:space="0" w:color="auto"/>
              <w:right w:val="single" w:sz="2" w:space="0" w:color="auto"/>
            </w:tcBorders>
          </w:tcPr>
          <w:p w14:paraId="687F6C87" w14:textId="77777777" w:rsidR="00387E75" w:rsidRDefault="00387E75" w:rsidP="00E8449A">
            <w:pPr>
              <w:rPr>
                <w:sz w:val="18"/>
                <w:szCs w:val="18"/>
              </w:rPr>
            </w:pPr>
            <w:r>
              <w:rPr>
                <w:sz w:val="18"/>
                <w:szCs w:val="18"/>
              </w:rPr>
              <w:t>Y5 U23</w:t>
            </w:r>
          </w:p>
        </w:tc>
        <w:tc>
          <w:tcPr>
            <w:tcW w:w="607" w:type="dxa"/>
            <w:vMerge/>
            <w:tcBorders>
              <w:left w:val="single" w:sz="2" w:space="0" w:color="auto"/>
              <w:bottom w:val="nil"/>
              <w:right w:val="nil"/>
            </w:tcBorders>
            <w:shd w:val="clear" w:color="auto" w:fill="FFFFFF" w:themeFill="background1"/>
          </w:tcPr>
          <w:p w14:paraId="7B737598" w14:textId="77777777" w:rsidR="00387E75" w:rsidRPr="00237C63" w:rsidRDefault="00387E75" w:rsidP="00E8449A">
            <w:pPr>
              <w:rPr>
                <w:sz w:val="18"/>
                <w:szCs w:val="18"/>
              </w:rPr>
            </w:pPr>
          </w:p>
        </w:tc>
        <w:tc>
          <w:tcPr>
            <w:tcW w:w="603" w:type="dxa"/>
            <w:vMerge/>
            <w:tcBorders>
              <w:left w:val="nil"/>
              <w:right w:val="nil"/>
            </w:tcBorders>
            <w:shd w:val="clear" w:color="auto" w:fill="FFFFFF" w:themeFill="background1"/>
          </w:tcPr>
          <w:p w14:paraId="17734068" w14:textId="77777777" w:rsidR="00387E75" w:rsidRPr="00237C63" w:rsidRDefault="00387E75" w:rsidP="00E8449A">
            <w:pPr>
              <w:rPr>
                <w:sz w:val="18"/>
                <w:szCs w:val="18"/>
              </w:rPr>
            </w:pPr>
          </w:p>
        </w:tc>
        <w:tc>
          <w:tcPr>
            <w:tcW w:w="645" w:type="dxa"/>
            <w:vMerge/>
            <w:tcBorders>
              <w:left w:val="nil"/>
              <w:bottom w:val="nil"/>
              <w:right w:val="nil"/>
            </w:tcBorders>
            <w:shd w:val="clear" w:color="auto" w:fill="FFFFFF" w:themeFill="background1"/>
          </w:tcPr>
          <w:p w14:paraId="3B7A96BF" w14:textId="77777777" w:rsidR="00387E75" w:rsidRPr="00237C63" w:rsidRDefault="00387E75" w:rsidP="00E8449A">
            <w:pPr>
              <w:rPr>
                <w:sz w:val="18"/>
                <w:szCs w:val="18"/>
              </w:rPr>
            </w:pPr>
          </w:p>
        </w:tc>
      </w:tr>
      <w:tr w:rsidR="00387E75" w:rsidRPr="00237C63" w14:paraId="015C768D" w14:textId="77777777" w:rsidTr="00E8449A">
        <w:trPr>
          <w:trHeight w:val="1356"/>
        </w:trPr>
        <w:tc>
          <w:tcPr>
            <w:tcW w:w="882" w:type="dxa"/>
            <w:vMerge/>
            <w:tcBorders>
              <w:left w:val="single" w:sz="2" w:space="0" w:color="auto"/>
              <w:bottom w:val="single" w:sz="2" w:space="0" w:color="auto"/>
              <w:right w:val="single" w:sz="4" w:space="0" w:color="auto"/>
            </w:tcBorders>
          </w:tcPr>
          <w:p w14:paraId="3C208004" w14:textId="77777777" w:rsidR="00387E75" w:rsidRPr="00237C63" w:rsidRDefault="00387E75" w:rsidP="00E8449A">
            <w:pPr>
              <w:rPr>
                <w:sz w:val="18"/>
                <w:szCs w:val="18"/>
              </w:rPr>
            </w:pPr>
          </w:p>
        </w:tc>
        <w:tc>
          <w:tcPr>
            <w:tcW w:w="3494" w:type="dxa"/>
            <w:tcBorders>
              <w:top w:val="single" w:sz="2" w:space="0" w:color="auto"/>
              <w:left w:val="single" w:sz="4" w:space="0" w:color="auto"/>
              <w:bottom w:val="single" w:sz="2" w:space="0" w:color="auto"/>
            </w:tcBorders>
          </w:tcPr>
          <w:p w14:paraId="45DBDE63" w14:textId="77777777" w:rsidR="00387E75" w:rsidRPr="00237C63" w:rsidRDefault="00387E75" w:rsidP="00E8449A">
            <w:pPr>
              <w:rPr>
                <w:sz w:val="12"/>
                <w:szCs w:val="12"/>
              </w:rPr>
            </w:pPr>
            <w:r>
              <w:t>(including content from Cycle A and light touch converting units of measure and angles Year 5 Unit 9 and 10)</w:t>
            </w:r>
          </w:p>
        </w:tc>
        <w:tc>
          <w:tcPr>
            <w:tcW w:w="929" w:type="dxa"/>
            <w:tcBorders>
              <w:top w:val="single" w:sz="2" w:space="0" w:color="auto"/>
              <w:bottom w:val="single" w:sz="2" w:space="0" w:color="auto"/>
              <w:right w:val="single" w:sz="36" w:space="0" w:color="auto"/>
            </w:tcBorders>
          </w:tcPr>
          <w:p w14:paraId="1EEF5A01" w14:textId="77777777" w:rsidR="00387E75" w:rsidRPr="00237C63" w:rsidRDefault="00387E75" w:rsidP="00E8449A">
            <w:pPr>
              <w:rPr>
                <w:sz w:val="12"/>
                <w:szCs w:val="12"/>
              </w:rPr>
            </w:pPr>
          </w:p>
        </w:tc>
        <w:tc>
          <w:tcPr>
            <w:tcW w:w="985" w:type="dxa"/>
            <w:tcBorders>
              <w:top w:val="single" w:sz="2" w:space="0" w:color="auto"/>
              <w:left w:val="single" w:sz="36" w:space="0" w:color="auto"/>
              <w:bottom w:val="single" w:sz="2" w:space="0" w:color="auto"/>
              <w:right w:val="single" w:sz="2" w:space="0" w:color="auto"/>
            </w:tcBorders>
          </w:tcPr>
          <w:p w14:paraId="5F5C8A44" w14:textId="77777777" w:rsidR="00387E75" w:rsidRPr="006647DA" w:rsidRDefault="00387E75" w:rsidP="00E8449A">
            <w:pPr>
              <w:rPr>
                <w:sz w:val="12"/>
                <w:szCs w:val="12"/>
              </w:rPr>
            </w:pPr>
            <w:r w:rsidRPr="006647DA">
              <w:rPr>
                <w:sz w:val="12"/>
                <w:szCs w:val="12"/>
              </w:rPr>
              <w:t>Understand and use the concept of factorisation (square and prime numbers)</w:t>
            </w:r>
          </w:p>
          <w:p w14:paraId="7C312B7D" w14:textId="77777777" w:rsidR="00387E75" w:rsidRPr="006647DA" w:rsidRDefault="00387E75" w:rsidP="00E8449A">
            <w:pPr>
              <w:rPr>
                <w:sz w:val="12"/>
                <w:szCs w:val="12"/>
              </w:rPr>
            </w:pPr>
          </w:p>
        </w:tc>
        <w:tc>
          <w:tcPr>
            <w:tcW w:w="911" w:type="dxa"/>
            <w:gridSpan w:val="2"/>
            <w:tcBorders>
              <w:top w:val="single" w:sz="2" w:space="0" w:color="auto"/>
              <w:left w:val="single" w:sz="2" w:space="0" w:color="auto"/>
              <w:bottom w:val="single" w:sz="2" w:space="0" w:color="auto"/>
              <w:right w:val="single" w:sz="2" w:space="0" w:color="auto"/>
            </w:tcBorders>
          </w:tcPr>
          <w:p w14:paraId="055E63FB" w14:textId="77777777" w:rsidR="00387E75" w:rsidRPr="006647DA" w:rsidRDefault="00387E75" w:rsidP="00E8449A">
            <w:pPr>
              <w:rPr>
                <w:sz w:val="12"/>
                <w:szCs w:val="12"/>
              </w:rPr>
            </w:pPr>
            <w:r w:rsidRPr="006647DA">
              <w:rPr>
                <w:sz w:val="12"/>
                <w:szCs w:val="12"/>
              </w:rPr>
              <w:t>Use common factors and multiples to solve calculations efficiently</w:t>
            </w:r>
          </w:p>
          <w:p w14:paraId="112E5A8B" w14:textId="77777777" w:rsidR="00387E75" w:rsidRPr="006647DA" w:rsidRDefault="00387E75" w:rsidP="00E8449A">
            <w:pPr>
              <w:rPr>
                <w:sz w:val="12"/>
                <w:szCs w:val="12"/>
              </w:rPr>
            </w:pPr>
          </w:p>
        </w:tc>
        <w:tc>
          <w:tcPr>
            <w:tcW w:w="2050" w:type="dxa"/>
            <w:gridSpan w:val="2"/>
            <w:tcBorders>
              <w:top w:val="single" w:sz="2" w:space="0" w:color="auto"/>
              <w:left w:val="single" w:sz="2" w:space="0" w:color="auto"/>
              <w:bottom w:val="single" w:sz="2" w:space="0" w:color="auto"/>
            </w:tcBorders>
          </w:tcPr>
          <w:p w14:paraId="3A544F7A" w14:textId="77777777" w:rsidR="00387E75" w:rsidRPr="006647DA" w:rsidRDefault="00387E75" w:rsidP="00E8449A">
            <w:pPr>
              <w:rPr>
                <w:sz w:val="12"/>
                <w:szCs w:val="12"/>
              </w:rPr>
            </w:pPr>
            <w:r w:rsidRPr="006647DA">
              <w:rPr>
                <w:sz w:val="12"/>
                <w:szCs w:val="12"/>
              </w:rPr>
              <w:t>Converting units</w:t>
            </w:r>
          </w:p>
          <w:p w14:paraId="4F79D203" w14:textId="77777777" w:rsidR="00387E75" w:rsidRPr="006647DA" w:rsidRDefault="00387E75" w:rsidP="00E8449A">
            <w:pPr>
              <w:rPr>
                <w:sz w:val="12"/>
                <w:szCs w:val="12"/>
              </w:rPr>
            </w:pPr>
          </w:p>
        </w:tc>
        <w:tc>
          <w:tcPr>
            <w:tcW w:w="2847" w:type="dxa"/>
            <w:gridSpan w:val="3"/>
            <w:tcBorders>
              <w:top w:val="single" w:sz="4" w:space="0" w:color="auto"/>
              <w:bottom w:val="single" w:sz="2" w:space="0" w:color="auto"/>
              <w:right w:val="single" w:sz="2" w:space="0" w:color="auto"/>
            </w:tcBorders>
          </w:tcPr>
          <w:p w14:paraId="0F7A9D00" w14:textId="77777777" w:rsidR="00387E75" w:rsidRPr="006647DA" w:rsidRDefault="00387E75" w:rsidP="00E8449A">
            <w:pPr>
              <w:rPr>
                <w:sz w:val="12"/>
                <w:szCs w:val="12"/>
              </w:rPr>
            </w:pPr>
            <w:r w:rsidRPr="006647DA">
              <w:rPr>
                <w:sz w:val="12"/>
                <w:szCs w:val="12"/>
              </w:rPr>
              <w:t>Angles: compare, name, estimate and measure angles</w:t>
            </w:r>
          </w:p>
          <w:p w14:paraId="6DE5CFA8" w14:textId="77777777" w:rsidR="00387E75" w:rsidRPr="006647DA" w:rsidRDefault="00387E75" w:rsidP="00E8449A">
            <w:pPr>
              <w:rPr>
                <w:sz w:val="14"/>
                <w:szCs w:val="14"/>
              </w:rPr>
            </w:pPr>
          </w:p>
        </w:tc>
        <w:tc>
          <w:tcPr>
            <w:tcW w:w="607" w:type="dxa"/>
            <w:vMerge/>
            <w:tcBorders>
              <w:left w:val="single" w:sz="2" w:space="0" w:color="auto"/>
              <w:bottom w:val="nil"/>
              <w:right w:val="nil"/>
            </w:tcBorders>
            <w:shd w:val="clear" w:color="auto" w:fill="FFFFFF" w:themeFill="background1"/>
          </w:tcPr>
          <w:p w14:paraId="245C44E3" w14:textId="77777777" w:rsidR="00387E75" w:rsidRPr="00237C63" w:rsidRDefault="00387E75" w:rsidP="00E8449A">
            <w:pPr>
              <w:rPr>
                <w:sz w:val="18"/>
                <w:szCs w:val="18"/>
              </w:rPr>
            </w:pPr>
          </w:p>
        </w:tc>
        <w:tc>
          <w:tcPr>
            <w:tcW w:w="603" w:type="dxa"/>
            <w:vMerge/>
            <w:tcBorders>
              <w:left w:val="nil"/>
              <w:right w:val="nil"/>
            </w:tcBorders>
            <w:shd w:val="clear" w:color="auto" w:fill="FFFFFF" w:themeFill="background1"/>
          </w:tcPr>
          <w:p w14:paraId="02CB7ED4" w14:textId="77777777" w:rsidR="00387E75" w:rsidRPr="00237C63" w:rsidRDefault="00387E75" w:rsidP="00E8449A">
            <w:pPr>
              <w:rPr>
                <w:sz w:val="18"/>
                <w:szCs w:val="18"/>
              </w:rPr>
            </w:pPr>
          </w:p>
        </w:tc>
        <w:tc>
          <w:tcPr>
            <w:tcW w:w="645" w:type="dxa"/>
            <w:vMerge/>
            <w:tcBorders>
              <w:left w:val="nil"/>
              <w:bottom w:val="nil"/>
              <w:right w:val="nil"/>
            </w:tcBorders>
            <w:shd w:val="clear" w:color="auto" w:fill="FFFFFF" w:themeFill="background1"/>
          </w:tcPr>
          <w:p w14:paraId="53CD2DA2" w14:textId="77777777" w:rsidR="00387E75" w:rsidRPr="00237C63" w:rsidRDefault="00387E75" w:rsidP="00E8449A">
            <w:pPr>
              <w:rPr>
                <w:sz w:val="18"/>
                <w:szCs w:val="18"/>
              </w:rPr>
            </w:pPr>
          </w:p>
        </w:tc>
      </w:tr>
      <w:tr w:rsidR="00387E75" w:rsidRPr="00237C63" w14:paraId="4F865F58" w14:textId="77777777" w:rsidTr="00E8449A">
        <w:trPr>
          <w:trHeight w:val="71"/>
        </w:trPr>
        <w:tc>
          <w:tcPr>
            <w:tcW w:w="882" w:type="dxa"/>
            <w:tcBorders>
              <w:top w:val="single" w:sz="2" w:space="0" w:color="auto"/>
              <w:left w:val="single" w:sz="2" w:space="0" w:color="auto"/>
              <w:bottom w:val="single" w:sz="2" w:space="0" w:color="auto"/>
              <w:right w:val="single" w:sz="4" w:space="0" w:color="auto"/>
            </w:tcBorders>
          </w:tcPr>
          <w:p w14:paraId="533CA968" w14:textId="77777777" w:rsidR="00387E75" w:rsidRPr="00237C63" w:rsidRDefault="00387E75" w:rsidP="00E8449A">
            <w:pPr>
              <w:rPr>
                <w:sz w:val="18"/>
                <w:szCs w:val="18"/>
              </w:rPr>
            </w:pPr>
            <w:r>
              <w:rPr>
                <w:sz w:val="18"/>
                <w:szCs w:val="18"/>
              </w:rPr>
              <w:t>Ongoing</w:t>
            </w:r>
          </w:p>
        </w:tc>
        <w:tc>
          <w:tcPr>
            <w:tcW w:w="11216" w:type="dxa"/>
            <w:gridSpan w:val="10"/>
            <w:tcBorders>
              <w:top w:val="single" w:sz="2" w:space="0" w:color="auto"/>
              <w:left w:val="single" w:sz="4" w:space="0" w:color="auto"/>
              <w:bottom w:val="single" w:sz="2" w:space="0" w:color="auto"/>
              <w:right w:val="single" w:sz="2" w:space="0" w:color="auto"/>
            </w:tcBorders>
          </w:tcPr>
          <w:p w14:paraId="593BDEBC" w14:textId="77777777" w:rsidR="00387E75" w:rsidRPr="00237C63" w:rsidRDefault="00387E75" w:rsidP="00E8449A">
            <w:pPr>
              <w:rPr>
                <w:sz w:val="12"/>
                <w:szCs w:val="12"/>
              </w:rPr>
            </w:pPr>
            <w:r>
              <w:rPr>
                <w:rFonts w:ascii="Calibri" w:eastAsia="Calibri" w:hAnsi="Calibri" w:cs="Calibri"/>
              </w:rPr>
              <w:t>Weekly Arithmetic Practice Application and Skills – Daily Arithmetic Practice</w:t>
            </w:r>
          </w:p>
        </w:tc>
        <w:tc>
          <w:tcPr>
            <w:tcW w:w="607" w:type="dxa"/>
            <w:vMerge/>
            <w:tcBorders>
              <w:left w:val="single" w:sz="2" w:space="0" w:color="auto"/>
              <w:bottom w:val="nil"/>
              <w:right w:val="nil"/>
            </w:tcBorders>
            <w:shd w:val="clear" w:color="auto" w:fill="FFFFFF" w:themeFill="background1"/>
          </w:tcPr>
          <w:p w14:paraId="68DCC370" w14:textId="77777777" w:rsidR="00387E75" w:rsidRPr="00237C63" w:rsidRDefault="00387E75" w:rsidP="00E8449A">
            <w:pPr>
              <w:rPr>
                <w:sz w:val="18"/>
                <w:szCs w:val="18"/>
              </w:rPr>
            </w:pPr>
          </w:p>
        </w:tc>
        <w:tc>
          <w:tcPr>
            <w:tcW w:w="603" w:type="dxa"/>
            <w:vMerge/>
            <w:tcBorders>
              <w:left w:val="nil"/>
              <w:bottom w:val="nil"/>
              <w:right w:val="nil"/>
            </w:tcBorders>
            <w:shd w:val="clear" w:color="auto" w:fill="FFFFFF" w:themeFill="background1"/>
          </w:tcPr>
          <w:p w14:paraId="7842842A" w14:textId="77777777" w:rsidR="00387E75" w:rsidRPr="00237C63" w:rsidRDefault="00387E75" w:rsidP="00E8449A">
            <w:pPr>
              <w:rPr>
                <w:sz w:val="18"/>
                <w:szCs w:val="18"/>
              </w:rPr>
            </w:pPr>
          </w:p>
        </w:tc>
        <w:tc>
          <w:tcPr>
            <w:tcW w:w="645" w:type="dxa"/>
            <w:vMerge/>
            <w:tcBorders>
              <w:left w:val="nil"/>
              <w:bottom w:val="nil"/>
              <w:right w:val="nil"/>
            </w:tcBorders>
            <w:shd w:val="clear" w:color="auto" w:fill="FFFFFF" w:themeFill="background1"/>
          </w:tcPr>
          <w:p w14:paraId="2AD52F5A" w14:textId="77777777" w:rsidR="00387E75" w:rsidRPr="00237C63" w:rsidRDefault="00387E75" w:rsidP="00E8449A">
            <w:pPr>
              <w:rPr>
                <w:sz w:val="18"/>
                <w:szCs w:val="18"/>
              </w:rPr>
            </w:pPr>
          </w:p>
        </w:tc>
      </w:tr>
    </w:tbl>
    <w:p w14:paraId="2BBE81B6" w14:textId="77777777" w:rsidR="003B3F78" w:rsidRPr="00237C63" w:rsidRDefault="003B3F78">
      <w:pPr>
        <w:rPr>
          <w:sz w:val="18"/>
          <w:szCs w:val="18"/>
        </w:rPr>
      </w:pPr>
    </w:p>
    <w:sectPr w:rsidR="003B3F78" w:rsidRPr="00237C63" w:rsidSect="009A3D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28"/>
    <w:rsid w:val="000235ED"/>
    <w:rsid w:val="00080407"/>
    <w:rsid w:val="000A0208"/>
    <w:rsid w:val="000D712F"/>
    <w:rsid w:val="00101A2B"/>
    <w:rsid w:val="00111D60"/>
    <w:rsid w:val="001C54FA"/>
    <w:rsid w:val="001D4EC8"/>
    <w:rsid w:val="001F23E5"/>
    <w:rsid w:val="00237C63"/>
    <w:rsid w:val="00257858"/>
    <w:rsid w:val="002662A7"/>
    <w:rsid w:val="002946E0"/>
    <w:rsid w:val="00362402"/>
    <w:rsid w:val="00370BBB"/>
    <w:rsid w:val="00387E75"/>
    <w:rsid w:val="003A621F"/>
    <w:rsid w:val="003B3F78"/>
    <w:rsid w:val="00437452"/>
    <w:rsid w:val="004C4092"/>
    <w:rsid w:val="004E5B17"/>
    <w:rsid w:val="00561152"/>
    <w:rsid w:val="00570E57"/>
    <w:rsid w:val="005B5AD4"/>
    <w:rsid w:val="006029F8"/>
    <w:rsid w:val="006149A3"/>
    <w:rsid w:val="00626A25"/>
    <w:rsid w:val="006A6FEA"/>
    <w:rsid w:val="00722CDC"/>
    <w:rsid w:val="0072684D"/>
    <w:rsid w:val="00766284"/>
    <w:rsid w:val="007743C9"/>
    <w:rsid w:val="007C45FC"/>
    <w:rsid w:val="007E358F"/>
    <w:rsid w:val="007F1158"/>
    <w:rsid w:val="00812918"/>
    <w:rsid w:val="00821F3F"/>
    <w:rsid w:val="008E6611"/>
    <w:rsid w:val="00913419"/>
    <w:rsid w:val="009628C2"/>
    <w:rsid w:val="00981562"/>
    <w:rsid w:val="009824A4"/>
    <w:rsid w:val="009963F4"/>
    <w:rsid w:val="009A3CFB"/>
    <w:rsid w:val="009A3D28"/>
    <w:rsid w:val="009E471C"/>
    <w:rsid w:val="009E7155"/>
    <w:rsid w:val="009E7B5C"/>
    <w:rsid w:val="00A05A0B"/>
    <w:rsid w:val="00A56AD8"/>
    <w:rsid w:val="00A61B42"/>
    <w:rsid w:val="00B070E6"/>
    <w:rsid w:val="00B31922"/>
    <w:rsid w:val="00B3228A"/>
    <w:rsid w:val="00B462B7"/>
    <w:rsid w:val="00B830E1"/>
    <w:rsid w:val="00B876AE"/>
    <w:rsid w:val="00B90E97"/>
    <w:rsid w:val="00BE43F3"/>
    <w:rsid w:val="00C00630"/>
    <w:rsid w:val="00C01089"/>
    <w:rsid w:val="00C03784"/>
    <w:rsid w:val="00C3741D"/>
    <w:rsid w:val="00CD15E8"/>
    <w:rsid w:val="00CF3F6C"/>
    <w:rsid w:val="00D53DF5"/>
    <w:rsid w:val="00DA39D3"/>
    <w:rsid w:val="00E11CD4"/>
    <w:rsid w:val="00E1203F"/>
    <w:rsid w:val="00E17C17"/>
    <w:rsid w:val="00E21970"/>
    <w:rsid w:val="00F557F4"/>
    <w:rsid w:val="00F631EA"/>
    <w:rsid w:val="00FA38E1"/>
    <w:rsid w:val="00FA4614"/>
    <w:rsid w:val="00FB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ADE9"/>
  <w15:chartTrackingRefBased/>
  <w15:docId w15:val="{D1553977-0DF5-41C5-9F95-EFE01248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3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A3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D28"/>
    <w:rPr>
      <w:rFonts w:eastAsiaTheme="majorEastAsia" w:cstheme="majorBidi"/>
      <w:color w:val="272727" w:themeColor="text1" w:themeTint="D8"/>
    </w:rPr>
  </w:style>
  <w:style w:type="paragraph" w:styleId="Title">
    <w:name w:val="Title"/>
    <w:basedOn w:val="Normal"/>
    <w:next w:val="Normal"/>
    <w:link w:val="TitleChar"/>
    <w:uiPriority w:val="10"/>
    <w:qFormat/>
    <w:rsid w:val="009A3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D28"/>
    <w:pPr>
      <w:spacing w:before="160"/>
      <w:jc w:val="center"/>
    </w:pPr>
    <w:rPr>
      <w:i/>
      <w:iCs/>
      <w:color w:val="404040" w:themeColor="text1" w:themeTint="BF"/>
    </w:rPr>
  </w:style>
  <w:style w:type="character" w:customStyle="1" w:styleId="QuoteChar">
    <w:name w:val="Quote Char"/>
    <w:basedOn w:val="DefaultParagraphFont"/>
    <w:link w:val="Quote"/>
    <w:uiPriority w:val="29"/>
    <w:rsid w:val="009A3D28"/>
    <w:rPr>
      <w:i/>
      <w:iCs/>
      <w:color w:val="404040" w:themeColor="text1" w:themeTint="BF"/>
    </w:rPr>
  </w:style>
  <w:style w:type="paragraph" w:styleId="ListParagraph">
    <w:name w:val="List Paragraph"/>
    <w:basedOn w:val="Normal"/>
    <w:uiPriority w:val="34"/>
    <w:qFormat/>
    <w:rsid w:val="009A3D28"/>
    <w:pPr>
      <w:ind w:left="720"/>
      <w:contextualSpacing/>
    </w:pPr>
  </w:style>
  <w:style w:type="character" w:styleId="IntenseEmphasis">
    <w:name w:val="Intense Emphasis"/>
    <w:basedOn w:val="DefaultParagraphFont"/>
    <w:uiPriority w:val="21"/>
    <w:qFormat/>
    <w:rsid w:val="009A3D28"/>
    <w:rPr>
      <w:i/>
      <w:iCs/>
      <w:color w:val="0F4761" w:themeColor="accent1" w:themeShade="BF"/>
    </w:rPr>
  </w:style>
  <w:style w:type="paragraph" w:styleId="IntenseQuote">
    <w:name w:val="Intense Quote"/>
    <w:basedOn w:val="Normal"/>
    <w:next w:val="Normal"/>
    <w:link w:val="IntenseQuoteChar"/>
    <w:uiPriority w:val="30"/>
    <w:qFormat/>
    <w:rsid w:val="009A3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D28"/>
    <w:rPr>
      <w:i/>
      <w:iCs/>
      <w:color w:val="0F4761" w:themeColor="accent1" w:themeShade="BF"/>
    </w:rPr>
  </w:style>
  <w:style w:type="character" w:styleId="IntenseReference">
    <w:name w:val="Intense Reference"/>
    <w:basedOn w:val="DefaultParagraphFont"/>
    <w:uiPriority w:val="32"/>
    <w:qFormat/>
    <w:rsid w:val="009A3D28"/>
    <w:rPr>
      <w:b/>
      <w:bCs/>
      <w:smallCaps/>
      <w:color w:val="0F4761" w:themeColor="accent1" w:themeShade="BF"/>
      <w:spacing w:val="5"/>
    </w:rPr>
  </w:style>
  <w:style w:type="table" w:styleId="TableGrid">
    <w:name w:val="Table Grid"/>
    <w:basedOn w:val="TableNormal"/>
    <w:uiPriority w:val="39"/>
    <w:rsid w:val="009A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A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045">
      <w:bodyDiv w:val="1"/>
      <w:marLeft w:val="0"/>
      <w:marRight w:val="0"/>
      <w:marTop w:val="0"/>
      <w:marBottom w:val="0"/>
      <w:divBdr>
        <w:top w:val="none" w:sz="0" w:space="0" w:color="auto"/>
        <w:left w:val="none" w:sz="0" w:space="0" w:color="auto"/>
        <w:bottom w:val="none" w:sz="0" w:space="0" w:color="auto"/>
        <w:right w:val="none" w:sz="0" w:space="0" w:color="auto"/>
      </w:divBdr>
    </w:div>
    <w:div w:id="35474725">
      <w:bodyDiv w:val="1"/>
      <w:marLeft w:val="0"/>
      <w:marRight w:val="0"/>
      <w:marTop w:val="0"/>
      <w:marBottom w:val="0"/>
      <w:divBdr>
        <w:top w:val="none" w:sz="0" w:space="0" w:color="auto"/>
        <w:left w:val="none" w:sz="0" w:space="0" w:color="auto"/>
        <w:bottom w:val="none" w:sz="0" w:space="0" w:color="auto"/>
        <w:right w:val="none" w:sz="0" w:space="0" w:color="auto"/>
      </w:divBdr>
    </w:div>
    <w:div w:id="35592347">
      <w:bodyDiv w:val="1"/>
      <w:marLeft w:val="0"/>
      <w:marRight w:val="0"/>
      <w:marTop w:val="0"/>
      <w:marBottom w:val="0"/>
      <w:divBdr>
        <w:top w:val="none" w:sz="0" w:space="0" w:color="auto"/>
        <w:left w:val="none" w:sz="0" w:space="0" w:color="auto"/>
        <w:bottom w:val="none" w:sz="0" w:space="0" w:color="auto"/>
        <w:right w:val="none" w:sz="0" w:space="0" w:color="auto"/>
      </w:divBdr>
    </w:div>
    <w:div w:id="40328746">
      <w:bodyDiv w:val="1"/>
      <w:marLeft w:val="0"/>
      <w:marRight w:val="0"/>
      <w:marTop w:val="0"/>
      <w:marBottom w:val="0"/>
      <w:divBdr>
        <w:top w:val="none" w:sz="0" w:space="0" w:color="auto"/>
        <w:left w:val="none" w:sz="0" w:space="0" w:color="auto"/>
        <w:bottom w:val="none" w:sz="0" w:space="0" w:color="auto"/>
        <w:right w:val="none" w:sz="0" w:space="0" w:color="auto"/>
      </w:divBdr>
    </w:div>
    <w:div w:id="44374228">
      <w:bodyDiv w:val="1"/>
      <w:marLeft w:val="0"/>
      <w:marRight w:val="0"/>
      <w:marTop w:val="0"/>
      <w:marBottom w:val="0"/>
      <w:divBdr>
        <w:top w:val="none" w:sz="0" w:space="0" w:color="auto"/>
        <w:left w:val="none" w:sz="0" w:space="0" w:color="auto"/>
        <w:bottom w:val="none" w:sz="0" w:space="0" w:color="auto"/>
        <w:right w:val="none" w:sz="0" w:space="0" w:color="auto"/>
      </w:divBdr>
      <w:divsChild>
        <w:div w:id="2005090335">
          <w:marLeft w:val="0"/>
          <w:marRight w:val="0"/>
          <w:marTop w:val="0"/>
          <w:marBottom w:val="0"/>
          <w:divBdr>
            <w:top w:val="none" w:sz="0" w:space="0" w:color="auto"/>
            <w:left w:val="none" w:sz="0" w:space="0" w:color="auto"/>
            <w:bottom w:val="none" w:sz="0" w:space="0" w:color="auto"/>
            <w:right w:val="none" w:sz="0" w:space="0" w:color="auto"/>
          </w:divBdr>
        </w:div>
      </w:divsChild>
    </w:div>
    <w:div w:id="46728766">
      <w:bodyDiv w:val="1"/>
      <w:marLeft w:val="0"/>
      <w:marRight w:val="0"/>
      <w:marTop w:val="0"/>
      <w:marBottom w:val="0"/>
      <w:divBdr>
        <w:top w:val="none" w:sz="0" w:space="0" w:color="auto"/>
        <w:left w:val="none" w:sz="0" w:space="0" w:color="auto"/>
        <w:bottom w:val="none" w:sz="0" w:space="0" w:color="auto"/>
        <w:right w:val="none" w:sz="0" w:space="0" w:color="auto"/>
      </w:divBdr>
    </w:div>
    <w:div w:id="65149206">
      <w:bodyDiv w:val="1"/>
      <w:marLeft w:val="0"/>
      <w:marRight w:val="0"/>
      <w:marTop w:val="0"/>
      <w:marBottom w:val="0"/>
      <w:divBdr>
        <w:top w:val="none" w:sz="0" w:space="0" w:color="auto"/>
        <w:left w:val="none" w:sz="0" w:space="0" w:color="auto"/>
        <w:bottom w:val="none" w:sz="0" w:space="0" w:color="auto"/>
        <w:right w:val="none" w:sz="0" w:space="0" w:color="auto"/>
      </w:divBdr>
    </w:div>
    <w:div w:id="75632851">
      <w:bodyDiv w:val="1"/>
      <w:marLeft w:val="0"/>
      <w:marRight w:val="0"/>
      <w:marTop w:val="0"/>
      <w:marBottom w:val="0"/>
      <w:divBdr>
        <w:top w:val="none" w:sz="0" w:space="0" w:color="auto"/>
        <w:left w:val="none" w:sz="0" w:space="0" w:color="auto"/>
        <w:bottom w:val="none" w:sz="0" w:space="0" w:color="auto"/>
        <w:right w:val="none" w:sz="0" w:space="0" w:color="auto"/>
      </w:divBdr>
    </w:div>
    <w:div w:id="96803104">
      <w:bodyDiv w:val="1"/>
      <w:marLeft w:val="0"/>
      <w:marRight w:val="0"/>
      <w:marTop w:val="0"/>
      <w:marBottom w:val="0"/>
      <w:divBdr>
        <w:top w:val="none" w:sz="0" w:space="0" w:color="auto"/>
        <w:left w:val="none" w:sz="0" w:space="0" w:color="auto"/>
        <w:bottom w:val="none" w:sz="0" w:space="0" w:color="auto"/>
        <w:right w:val="none" w:sz="0" w:space="0" w:color="auto"/>
      </w:divBdr>
    </w:div>
    <w:div w:id="147939102">
      <w:bodyDiv w:val="1"/>
      <w:marLeft w:val="0"/>
      <w:marRight w:val="0"/>
      <w:marTop w:val="0"/>
      <w:marBottom w:val="0"/>
      <w:divBdr>
        <w:top w:val="none" w:sz="0" w:space="0" w:color="auto"/>
        <w:left w:val="none" w:sz="0" w:space="0" w:color="auto"/>
        <w:bottom w:val="none" w:sz="0" w:space="0" w:color="auto"/>
        <w:right w:val="none" w:sz="0" w:space="0" w:color="auto"/>
      </w:divBdr>
    </w:div>
    <w:div w:id="153690812">
      <w:bodyDiv w:val="1"/>
      <w:marLeft w:val="0"/>
      <w:marRight w:val="0"/>
      <w:marTop w:val="0"/>
      <w:marBottom w:val="0"/>
      <w:divBdr>
        <w:top w:val="none" w:sz="0" w:space="0" w:color="auto"/>
        <w:left w:val="none" w:sz="0" w:space="0" w:color="auto"/>
        <w:bottom w:val="none" w:sz="0" w:space="0" w:color="auto"/>
        <w:right w:val="none" w:sz="0" w:space="0" w:color="auto"/>
      </w:divBdr>
    </w:div>
    <w:div w:id="160048226">
      <w:bodyDiv w:val="1"/>
      <w:marLeft w:val="0"/>
      <w:marRight w:val="0"/>
      <w:marTop w:val="0"/>
      <w:marBottom w:val="0"/>
      <w:divBdr>
        <w:top w:val="none" w:sz="0" w:space="0" w:color="auto"/>
        <w:left w:val="none" w:sz="0" w:space="0" w:color="auto"/>
        <w:bottom w:val="none" w:sz="0" w:space="0" w:color="auto"/>
        <w:right w:val="none" w:sz="0" w:space="0" w:color="auto"/>
      </w:divBdr>
    </w:div>
    <w:div w:id="173807036">
      <w:bodyDiv w:val="1"/>
      <w:marLeft w:val="0"/>
      <w:marRight w:val="0"/>
      <w:marTop w:val="0"/>
      <w:marBottom w:val="0"/>
      <w:divBdr>
        <w:top w:val="none" w:sz="0" w:space="0" w:color="auto"/>
        <w:left w:val="none" w:sz="0" w:space="0" w:color="auto"/>
        <w:bottom w:val="none" w:sz="0" w:space="0" w:color="auto"/>
        <w:right w:val="none" w:sz="0" w:space="0" w:color="auto"/>
      </w:divBdr>
    </w:div>
    <w:div w:id="186410076">
      <w:bodyDiv w:val="1"/>
      <w:marLeft w:val="0"/>
      <w:marRight w:val="0"/>
      <w:marTop w:val="0"/>
      <w:marBottom w:val="0"/>
      <w:divBdr>
        <w:top w:val="none" w:sz="0" w:space="0" w:color="auto"/>
        <w:left w:val="none" w:sz="0" w:space="0" w:color="auto"/>
        <w:bottom w:val="none" w:sz="0" w:space="0" w:color="auto"/>
        <w:right w:val="none" w:sz="0" w:space="0" w:color="auto"/>
      </w:divBdr>
    </w:div>
    <w:div w:id="231237696">
      <w:bodyDiv w:val="1"/>
      <w:marLeft w:val="0"/>
      <w:marRight w:val="0"/>
      <w:marTop w:val="0"/>
      <w:marBottom w:val="0"/>
      <w:divBdr>
        <w:top w:val="none" w:sz="0" w:space="0" w:color="auto"/>
        <w:left w:val="none" w:sz="0" w:space="0" w:color="auto"/>
        <w:bottom w:val="none" w:sz="0" w:space="0" w:color="auto"/>
        <w:right w:val="none" w:sz="0" w:space="0" w:color="auto"/>
      </w:divBdr>
    </w:div>
    <w:div w:id="234047522">
      <w:bodyDiv w:val="1"/>
      <w:marLeft w:val="0"/>
      <w:marRight w:val="0"/>
      <w:marTop w:val="0"/>
      <w:marBottom w:val="0"/>
      <w:divBdr>
        <w:top w:val="none" w:sz="0" w:space="0" w:color="auto"/>
        <w:left w:val="none" w:sz="0" w:space="0" w:color="auto"/>
        <w:bottom w:val="none" w:sz="0" w:space="0" w:color="auto"/>
        <w:right w:val="none" w:sz="0" w:space="0" w:color="auto"/>
      </w:divBdr>
    </w:div>
    <w:div w:id="238252927">
      <w:bodyDiv w:val="1"/>
      <w:marLeft w:val="0"/>
      <w:marRight w:val="0"/>
      <w:marTop w:val="0"/>
      <w:marBottom w:val="0"/>
      <w:divBdr>
        <w:top w:val="none" w:sz="0" w:space="0" w:color="auto"/>
        <w:left w:val="none" w:sz="0" w:space="0" w:color="auto"/>
        <w:bottom w:val="none" w:sz="0" w:space="0" w:color="auto"/>
        <w:right w:val="none" w:sz="0" w:space="0" w:color="auto"/>
      </w:divBdr>
    </w:div>
    <w:div w:id="240020289">
      <w:bodyDiv w:val="1"/>
      <w:marLeft w:val="0"/>
      <w:marRight w:val="0"/>
      <w:marTop w:val="0"/>
      <w:marBottom w:val="0"/>
      <w:divBdr>
        <w:top w:val="none" w:sz="0" w:space="0" w:color="auto"/>
        <w:left w:val="none" w:sz="0" w:space="0" w:color="auto"/>
        <w:bottom w:val="none" w:sz="0" w:space="0" w:color="auto"/>
        <w:right w:val="none" w:sz="0" w:space="0" w:color="auto"/>
      </w:divBdr>
    </w:div>
    <w:div w:id="309140303">
      <w:bodyDiv w:val="1"/>
      <w:marLeft w:val="0"/>
      <w:marRight w:val="0"/>
      <w:marTop w:val="0"/>
      <w:marBottom w:val="0"/>
      <w:divBdr>
        <w:top w:val="none" w:sz="0" w:space="0" w:color="auto"/>
        <w:left w:val="none" w:sz="0" w:space="0" w:color="auto"/>
        <w:bottom w:val="none" w:sz="0" w:space="0" w:color="auto"/>
        <w:right w:val="none" w:sz="0" w:space="0" w:color="auto"/>
      </w:divBdr>
    </w:div>
    <w:div w:id="324171289">
      <w:bodyDiv w:val="1"/>
      <w:marLeft w:val="0"/>
      <w:marRight w:val="0"/>
      <w:marTop w:val="0"/>
      <w:marBottom w:val="0"/>
      <w:divBdr>
        <w:top w:val="none" w:sz="0" w:space="0" w:color="auto"/>
        <w:left w:val="none" w:sz="0" w:space="0" w:color="auto"/>
        <w:bottom w:val="none" w:sz="0" w:space="0" w:color="auto"/>
        <w:right w:val="none" w:sz="0" w:space="0" w:color="auto"/>
      </w:divBdr>
    </w:div>
    <w:div w:id="339241071">
      <w:bodyDiv w:val="1"/>
      <w:marLeft w:val="0"/>
      <w:marRight w:val="0"/>
      <w:marTop w:val="0"/>
      <w:marBottom w:val="0"/>
      <w:divBdr>
        <w:top w:val="none" w:sz="0" w:space="0" w:color="auto"/>
        <w:left w:val="none" w:sz="0" w:space="0" w:color="auto"/>
        <w:bottom w:val="none" w:sz="0" w:space="0" w:color="auto"/>
        <w:right w:val="none" w:sz="0" w:space="0" w:color="auto"/>
      </w:divBdr>
    </w:div>
    <w:div w:id="378212672">
      <w:bodyDiv w:val="1"/>
      <w:marLeft w:val="0"/>
      <w:marRight w:val="0"/>
      <w:marTop w:val="0"/>
      <w:marBottom w:val="0"/>
      <w:divBdr>
        <w:top w:val="none" w:sz="0" w:space="0" w:color="auto"/>
        <w:left w:val="none" w:sz="0" w:space="0" w:color="auto"/>
        <w:bottom w:val="none" w:sz="0" w:space="0" w:color="auto"/>
        <w:right w:val="none" w:sz="0" w:space="0" w:color="auto"/>
      </w:divBdr>
    </w:div>
    <w:div w:id="406803367">
      <w:bodyDiv w:val="1"/>
      <w:marLeft w:val="0"/>
      <w:marRight w:val="0"/>
      <w:marTop w:val="0"/>
      <w:marBottom w:val="0"/>
      <w:divBdr>
        <w:top w:val="none" w:sz="0" w:space="0" w:color="auto"/>
        <w:left w:val="none" w:sz="0" w:space="0" w:color="auto"/>
        <w:bottom w:val="none" w:sz="0" w:space="0" w:color="auto"/>
        <w:right w:val="none" w:sz="0" w:space="0" w:color="auto"/>
      </w:divBdr>
    </w:div>
    <w:div w:id="407504751">
      <w:bodyDiv w:val="1"/>
      <w:marLeft w:val="0"/>
      <w:marRight w:val="0"/>
      <w:marTop w:val="0"/>
      <w:marBottom w:val="0"/>
      <w:divBdr>
        <w:top w:val="none" w:sz="0" w:space="0" w:color="auto"/>
        <w:left w:val="none" w:sz="0" w:space="0" w:color="auto"/>
        <w:bottom w:val="none" w:sz="0" w:space="0" w:color="auto"/>
        <w:right w:val="none" w:sz="0" w:space="0" w:color="auto"/>
      </w:divBdr>
    </w:div>
    <w:div w:id="411782681">
      <w:bodyDiv w:val="1"/>
      <w:marLeft w:val="0"/>
      <w:marRight w:val="0"/>
      <w:marTop w:val="0"/>
      <w:marBottom w:val="0"/>
      <w:divBdr>
        <w:top w:val="none" w:sz="0" w:space="0" w:color="auto"/>
        <w:left w:val="none" w:sz="0" w:space="0" w:color="auto"/>
        <w:bottom w:val="none" w:sz="0" w:space="0" w:color="auto"/>
        <w:right w:val="none" w:sz="0" w:space="0" w:color="auto"/>
      </w:divBdr>
    </w:div>
    <w:div w:id="441920326">
      <w:bodyDiv w:val="1"/>
      <w:marLeft w:val="0"/>
      <w:marRight w:val="0"/>
      <w:marTop w:val="0"/>
      <w:marBottom w:val="0"/>
      <w:divBdr>
        <w:top w:val="none" w:sz="0" w:space="0" w:color="auto"/>
        <w:left w:val="none" w:sz="0" w:space="0" w:color="auto"/>
        <w:bottom w:val="none" w:sz="0" w:space="0" w:color="auto"/>
        <w:right w:val="none" w:sz="0" w:space="0" w:color="auto"/>
      </w:divBdr>
    </w:div>
    <w:div w:id="486171436">
      <w:bodyDiv w:val="1"/>
      <w:marLeft w:val="0"/>
      <w:marRight w:val="0"/>
      <w:marTop w:val="0"/>
      <w:marBottom w:val="0"/>
      <w:divBdr>
        <w:top w:val="none" w:sz="0" w:space="0" w:color="auto"/>
        <w:left w:val="none" w:sz="0" w:space="0" w:color="auto"/>
        <w:bottom w:val="none" w:sz="0" w:space="0" w:color="auto"/>
        <w:right w:val="none" w:sz="0" w:space="0" w:color="auto"/>
      </w:divBdr>
    </w:div>
    <w:div w:id="490026399">
      <w:bodyDiv w:val="1"/>
      <w:marLeft w:val="0"/>
      <w:marRight w:val="0"/>
      <w:marTop w:val="0"/>
      <w:marBottom w:val="0"/>
      <w:divBdr>
        <w:top w:val="none" w:sz="0" w:space="0" w:color="auto"/>
        <w:left w:val="none" w:sz="0" w:space="0" w:color="auto"/>
        <w:bottom w:val="none" w:sz="0" w:space="0" w:color="auto"/>
        <w:right w:val="none" w:sz="0" w:space="0" w:color="auto"/>
      </w:divBdr>
    </w:div>
    <w:div w:id="515533797">
      <w:bodyDiv w:val="1"/>
      <w:marLeft w:val="0"/>
      <w:marRight w:val="0"/>
      <w:marTop w:val="0"/>
      <w:marBottom w:val="0"/>
      <w:divBdr>
        <w:top w:val="none" w:sz="0" w:space="0" w:color="auto"/>
        <w:left w:val="none" w:sz="0" w:space="0" w:color="auto"/>
        <w:bottom w:val="none" w:sz="0" w:space="0" w:color="auto"/>
        <w:right w:val="none" w:sz="0" w:space="0" w:color="auto"/>
      </w:divBdr>
    </w:div>
    <w:div w:id="515967350">
      <w:bodyDiv w:val="1"/>
      <w:marLeft w:val="0"/>
      <w:marRight w:val="0"/>
      <w:marTop w:val="0"/>
      <w:marBottom w:val="0"/>
      <w:divBdr>
        <w:top w:val="none" w:sz="0" w:space="0" w:color="auto"/>
        <w:left w:val="none" w:sz="0" w:space="0" w:color="auto"/>
        <w:bottom w:val="none" w:sz="0" w:space="0" w:color="auto"/>
        <w:right w:val="none" w:sz="0" w:space="0" w:color="auto"/>
      </w:divBdr>
    </w:div>
    <w:div w:id="533540361">
      <w:bodyDiv w:val="1"/>
      <w:marLeft w:val="0"/>
      <w:marRight w:val="0"/>
      <w:marTop w:val="0"/>
      <w:marBottom w:val="0"/>
      <w:divBdr>
        <w:top w:val="none" w:sz="0" w:space="0" w:color="auto"/>
        <w:left w:val="none" w:sz="0" w:space="0" w:color="auto"/>
        <w:bottom w:val="none" w:sz="0" w:space="0" w:color="auto"/>
        <w:right w:val="none" w:sz="0" w:space="0" w:color="auto"/>
      </w:divBdr>
    </w:div>
    <w:div w:id="537746615">
      <w:bodyDiv w:val="1"/>
      <w:marLeft w:val="0"/>
      <w:marRight w:val="0"/>
      <w:marTop w:val="0"/>
      <w:marBottom w:val="0"/>
      <w:divBdr>
        <w:top w:val="none" w:sz="0" w:space="0" w:color="auto"/>
        <w:left w:val="none" w:sz="0" w:space="0" w:color="auto"/>
        <w:bottom w:val="none" w:sz="0" w:space="0" w:color="auto"/>
        <w:right w:val="none" w:sz="0" w:space="0" w:color="auto"/>
      </w:divBdr>
    </w:div>
    <w:div w:id="569510512">
      <w:bodyDiv w:val="1"/>
      <w:marLeft w:val="0"/>
      <w:marRight w:val="0"/>
      <w:marTop w:val="0"/>
      <w:marBottom w:val="0"/>
      <w:divBdr>
        <w:top w:val="none" w:sz="0" w:space="0" w:color="auto"/>
        <w:left w:val="none" w:sz="0" w:space="0" w:color="auto"/>
        <w:bottom w:val="none" w:sz="0" w:space="0" w:color="auto"/>
        <w:right w:val="none" w:sz="0" w:space="0" w:color="auto"/>
      </w:divBdr>
    </w:div>
    <w:div w:id="588807109">
      <w:bodyDiv w:val="1"/>
      <w:marLeft w:val="0"/>
      <w:marRight w:val="0"/>
      <w:marTop w:val="0"/>
      <w:marBottom w:val="0"/>
      <w:divBdr>
        <w:top w:val="none" w:sz="0" w:space="0" w:color="auto"/>
        <w:left w:val="none" w:sz="0" w:space="0" w:color="auto"/>
        <w:bottom w:val="none" w:sz="0" w:space="0" w:color="auto"/>
        <w:right w:val="none" w:sz="0" w:space="0" w:color="auto"/>
      </w:divBdr>
    </w:div>
    <w:div w:id="613026351">
      <w:bodyDiv w:val="1"/>
      <w:marLeft w:val="0"/>
      <w:marRight w:val="0"/>
      <w:marTop w:val="0"/>
      <w:marBottom w:val="0"/>
      <w:divBdr>
        <w:top w:val="none" w:sz="0" w:space="0" w:color="auto"/>
        <w:left w:val="none" w:sz="0" w:space="0" w:color="auto"/>
        <w:bottom w:val="none" w:sz="0" w:space="0" w:color="auto"/>
        <w:right w:val="none" w:sz="0" w:space="0" w:color="auto"/>
      </w:divBdr>
    </w:div>
    <w:div w:id="623388048">
      <w:bodyDiv w:val="1"/>
      <w:marLeft w:val="0"/>
      <w:marRight w:val="0"/>
      <w:marTop w:val="0"/>
      <w:marBottom w:val="0"/>
      <w:divBdr>
        <w:top w:val="none" w:sz="0" w:space="0" w:color="auto"/>
        <w:left w:val="none" w:sz="0" w:space="0" w:color="auto"/>
        <w:bottom w:val="none" w:sz="0" w:space="0" w:color="auto"/>
        <w:right w:val="none" w:sz="0" w:space="0" w:color="auto"/>
      </w:divBdr>
    </w:div>
    <w:div w:id="627930257">
      <w:bodyDiv w:val="1"/>
      <w:marLeft w:val="0"/>
      <w:marRight w:val="0"/>
      <w:marTop w:val="0"/>
      <w:marBottom w:val="0"/>
      <w:divBdr>
        <w:top w:val="none" w:sz="0" w:space="0" w:color="auto"/>
        <w:left w:val="none" w:sz="0" w:space="0" w:color="auto"/>
        <w:bottom w:val="none" w:sz="0" w:space="0" w:color="auto"/>
        <w:right w:val="none" w:sz="0" w:space="0" w:color="auto"/>
      </w:divBdr>
    </w:div>
    <w:div w:id="630474600">
      <w:bodyDiv w:val="1"/>
      <w:marLeft w:val="0"/>
      <w:marRight w:val="0"/>
      <w:marTop w:val="0"/>
      <w:marBottom w:val="0"/>
      <w:divBdr>
        <w:top w:val="none" w:sz="0" w:space="0" w:color="auto"/>
        <w:left w:val="none" w:sz="0" w:space="0" w:color="auto"/>
        <w:bottom w:val="none" w:sz="0" w:space="0" w:color="auto"/>
        <w:right w:val="none" w:sz="0" w:space="0" w:color="auto"/>
      </w:divBdr>
    </w:div>
    <w:div w:id="641543372">
      <w:bodyDiv w:val="1"/>
      <w:marLeft w:val="0"/>
      <w:marRight w:val="0"/>
      <w:marTop w:val="0"/>
      <w:marBottom w:val="0"/>
      <w:divBdr>
        <w:top w:val="none" w:sz="0" w:space="0" w:color="auto"/>
        <w:left w:val="none" w:sz="0" w:space="0" w:color="auto"/>
        <w:bottom w:val="none" w:sz="0" w:space="0" w:color="auto"/>
        <w:right w:val="none" w:sz="0" w:space="0" w:color="auto"/>
      </w:divBdr>
    </w:div>
    <w:div w:id="660276938">
      <w:bodyDiv w:val="1"/>
      <w:marLeft w:val="0"/>
      <w:marRight w:val="0"/>
      <w:marTop w:val="0"/>
      <w:marBottom w:val="0"/>
      <w:divBdr>
        <w:top w:val="none" w:sz="0" w:space="0" w:color="auto"/>
        <w:left w:val="none" w:sz="0" w:space="0" w:color="auto"/>
        <w:bottom w:val="none" w:sz="0" w:space="0" w:color="auto"/>
        <w:right w:val="none" w:sz="0" w:space="0" w:color="auto"/>
      </w:divBdr>
    </w:div>
    <w:div w:id="672536627">
      <w:bodyDiv w:val="1"/>
      <w:marLeft w:val="0"/>
      <w:marRight w:val="0"/>
      <w:marTop w:val="0"/>
      <w:marBottom w:val="0"/>
      <w:divBdr>
        <w:top w:val="none" w:sz="0" w:space="0" w:color="auto"/>
        <w:left w:val="none" w:sz="0" w:space="0" w:color="auto"/>
        <w:bottom w:val="none" w:sz="0" w:space="0" w:color="auto"/>
        <w:right w:val="none" w:sz="0" w:space="0" w:color="auto"/>
      </w:divBdr>
    </w:div>
    <w:div w:id="677315442">
      <w:bodyDiv w:val="1"/>
      <w:marLeft w:val="0"/>
      <w:marRight w:val="0"/>
      <w:marTop w:val="0"/>
      <w:marBottom w:val="0"/>
      <w:divBdr>
        <w:top w:val="none" w:sz="0" w:space="0" w:color="auto"/>
        <w:left w:val="none" w:sz="0" w:space="0" w:color="auto"/>
        <w:bottom w:val="none" w:sz="0" w:space="0" w:color="auto"/>
        <w:right w:val="none" w:sz="0" w:space="0" w:color="auto"/>
      </w:divBdr>
    </w:div>
    <w:div w:id="689529810">
      <w:bodyDiv w:val="1"/>
      <w:marLeft w:val="0"/>
      <w:marRight w:val="0"/>
      <w:marTop w:val="0"/>
      <w:marBottom w:val="0"/>
      <w:divBdr>
        <w:top w:val="none" w:sz="0" w:space="0" w:color="auto"/>
        <w:left w:val="none" w:sz="0" w:space="0" w:color="auto"/>
        <w:bottom w:val="none" w:sz="0" w:space="0" w:color="auto"/>
        <w:right w:val="none" w:sz="0" w:space="0" w:color="auto"/>
      </w:divBdr>
    </w:div>
    <w:div w:id="692221627">
      <w:bodyDiv w:val="1"/>
      <w:marLeft w:val="0"/>
      <w:marRight w:val="0"/>
      <w:marTop w:val="0"/>
      <w:marBottom w:val="0"/>
      <w:divBdr>
        <w:top w:val="none" w:sz="0" w:space="0" w:color="auto"/>
        <w:left w:val="none" w:sz="0" w:space="0" w:color="auto"/>
        <w:bottom w:val="none" w:sz="0" w:space="0" w:color="auto"/>
        <w:right w:val="none" w:sz="0" w:space="0" w:color="auto"/>
      </w:divBdr>
    </w:div>
    <w:div w:id="692919408">
      <w:bodyDiv w:val="1"/>
      <w:marLeft w:val="0"/>
      <w:marRight w:val="0"/>
      <w:marTop w:val="0"/>
      <w:marBottom w:val="0"/>
      <w:divBdr>
        <w:top w:val="none" w:sz="0" w:space="0" w:color="auto"/>
        <w:left w:val="none" w:sz="0" w:space="0" w:color="auto"/>
        <w:bottom w:val="none" w:sz="0" w:space="0" w:color="auto"/>
        <w:right w:val="none" w:sz="0" w:space="0" w:color="auto"/>
      </w:divBdr>
    </w:div>
    <w:div w:id="715810185">
      <w:bodyDiv w:val="1"/>
      <w:marLeft w:val="0"/>
      <w:marRight w:val="0"/>
      <w:marTop w:val="0"/>
      <w:marBottom w:val="0"/>
      <w:divBdr>
        <w:top w:val="none" w:sz="0" w:space="0" w:color="auto"/>
        <w:left w:val="none" w:sz="0" w:space="0" w:color="auto"/>
        <w:bottom w:val="none" w:sz="0" w:space="0" w:color="auto"/>
        <w:right w:val="none" w:sz="0" w:space="0" w:color="auto"/>
      </w:divBdr>
    </w:div>
    <w:div w:id="719668928">
      <w:bodyDiv w:val="1"/>
      <w:marLeft w:val="0"/>
      <w:marRight w:val="0"/>
      <w:marTop w:val="0"/>
      <w:marBottom w:val="0"/>
      <w:divBdr>
        <w:top w:val="none" w:sz="0" w:space="0" w:color="auto"/>
        <w:left w:val="none" w:sz="0" w:space="0" w:color="auto"/>
        <w:bottom w:val="none" w:sz="0" w:space="0" w:color="auto"/>
        <w:right w:val="none" w:sz="0" w:space="0" w:color="auto"/>
      </w:divBdr>
    </w:div>
    <w:div w:id="728192271">
      <w:bodyDiv w:val="1"/>
      <w:marLeft w:val="0"/>
      <w:marRight w:val="0"/>
      <w:marTop w:val="0"/>
      <w:marBottom w:val="0"/>
      <w:divBdr>
        <w:top w:val="none" w:sz="0" w:space="0" w:color="auto"/>
        <w:left w:val="none" w:sz="0" w:space="0" w:color="auto"/>
        <w:bottom w:val="none" w:sz="0" w:space="0" w:color="auto"/>
        <w:right w:val="none" w:sz="0" w:space="0" w:color="auto"/>
      </w:divBdr>
    </w:div>
    <w:div w:id="745612004">
      <w:bodyDiv w:val="1"/>
      <w:marLeft w:val="0"/>
      <w:marRight w:val="0"/>
      <w:marTop w:val="0"/>
      <w:marBottom w:val="0"/>
      <w:divBdr>
        <w:top w:val="none" w:sz="0" w:space="0" w:color="auto"/>
        <w:left w:val="none" w:sz="0" w:space="0" w:color="auto"/>
        <w:bottom w:val="none" w:sz="0" w:space="0" w:color="auto"/>
        <w:right w:val="none" w:sz="0" w:space="0" w:color="auto"/>
      </w:divBdr>
    </w:div>
    <w:div w:id="771361782">
      <w:bodyDiv w:val="1"/>
      <w:marLeft w:val="0"/>
      <w:marRight w:val="0"/>
      <w:marTop w:val="0"/>
      <w:marBottom w:val="0"/>
      <w:divBdr>
        <w:top w:val="none" w:sz="0" w:space="0" w:color="auto"/>
        <w:left w:val="none" w:sz="0" w:space="0" w:color="auto"/>
        <w:bottom w:val="none" w:sz="0" w:space="0" w:color="auto"/>
        <w:right w:val="none" w:sz="0" w:space="0" w:color="auto"/>
      </w:divBdr>
    </w:div>
    <w:div w:id="771515527">
      <w:bodyDiv w:val="1"/>
      <w:marLeft w:val="0"/>
      <w:marRight w:val="0"/>
      <w:marTop w:val="0"/>
      <w:marBottom w:val="0"/>
      <w:divBdr>
        <w:top w:val="none" w:sz="0" w:space="0" w:color="auto"/>
        <w:left w:val="none" w:sz="0" w:space="0" w:color="auto"/>
        <w:bottom w:val="none" w:sz="0" w:space="0" w:color="auto"/>
        <w:right w:val="none" w:sz="0" w:space="0" w:color="auto"/>
      </w:divBdr>
    </w:div>
    <w:div w:id="777143111">
      <w:bodyDiv w:val="1"/>
      <w:marLeft w:val="0"/>
      <w:marRight w:val="0"/>
      <w:marTop w:val="0"/>
      <w:marBottom w:val="0"/>
      <w:divBdr>
        <w:top w:val="none" w:sz="0" w:space="0" w:color="auto"/>
        <w:left w:val="none" w:sz="0" w:space="0" w:color="auto"/>
        <w:bottom w:val="none" w:sz="0" w:space="0" w:color="auto"/>
        <w:right w:val="none" w:sz="0" w:space="0" w:color="auto"/>
      </w:divBdr>
    </w:div>
    <w:div w:id="780497476">
      <w:bodyDiv w:val="1"/>
      <w:marLeft w:val="0"/>
      <w:marRight w:val="0"/>
      <w:marTop w:val="0"/>
      <w:marBottom w:val="0"/>
      <w:divBdr>
        <w:top w:val="none" w:sz="0" w:space="0" w:color="auto"/>
        <w:left w:val="none" w:sz="0" w:space="0" w:color="auto"/>
        <w:bottom w:val="none" w:sz="0" w:space="0" w:color="auto"/>
        <w:right w:val="none" w:sz="0" w:space="0" w:color="auto"/>
      </w:divBdr>
    </w:div>
    <w:div w:id="783426752">
      <w:bodyDiv w:val="1"/>
      <w:marLeft w:val="0"/>
      <w:marRight w:val="0"/>
      <w:marTop w:val="0"/>
      <w:marBottom w:val="0"/>
      <w:divBdr>
        <w:top w:val="none" w:sz="0" w:space="0" w:color="auto"/>
        <w:left w:val="none" w:sz="0" w:space="0" w:color="auto"/>
        <w:bottom w:val="none" w:sz="0" w:space="0" w:color="auto"/>
        <w:right w:val="none" w:sz="0" w:space="0" w:color="auto"/>
      </w:divBdr>
    </w:div>
    <w:div w:id="798494270">
      <w:bodyDiv w:val="1"/>
      <w:marLeft w:val="0"/>
      <w:marRight w:val="0"/>
      <w:marTop w:val="0"/>
      <w:marBottom w:val="0"/>
      <w:divBdr>
        <w:top w:val="none" w:sz="0" w:space="0" w:color="auto"/>
        <w:left w:val="none" w:sz="0" w:space="0" w:color="auto"/>
        <w:bottom w:val="none" w:sz="0" w:space="0" w:color="auto"/>
        <w:right w:val="none" w:sz="0" w:space="0" w:color="auto"/>
      </w:divBdr>
    </w:div>
    <w:div w:id="807239246">
      <w:bodyDiv w:val="1"/>
      <w:marLeft w:val="0"/>
      <w:marRight w:val="0"/>
      <w:marTop w:val="0"/>
      <w:marBottom w:val="0"/>
      <w:divBdr>
        <w:top w:val="none" w:sz="0" w:space="0" w:color="auto"/>
        <w:left w:val="none" w:sz="0" w:space="0" w:color="auto"/>
        <w:bottom w:val="none" w:sz="0" w:space="0" w:color="auto"/>
        <w:right w:val="none" w:sz="0" w:space="0" w:color="auto"/>
      </w:divBdr>
    </w:div>
    <w:div w:id="832646487">
      <w:bodyDiv w:val="1"/>
      <w:marLeft w:val="0"/>
      <w:marRight w:val="0"/>
      <w:marTop w:val="0"/>
      <w:marBottom w:val="0"/>
      <w:divBdr>
        <w:top w:val="none" w:sz="0" w:space="0" w:color="auto"/>
        <w:left w:val="none" w:sz="0" w:space="0" w:color="auto"/>
        <w:bottom w:val="none" w:sz="0" w:space="0" w:color="auto"/>
        <w:right w:val="none" w:sz="0" w:space="0" w:color="auto"/>
      </w:divBdr>
    </w:div>
    <w:div w:id="845439690">
      <w:bodyDiv w:val="1"/>
      <w:marLeft w:val="0"/>
      <w:marRight w:val="0"/>
      <w:marTop w:val="0"/>
      <w:marBottom w:val="0"/>
      <w:divBdr>
        <w:top w:val="none" w:sz="0" w:space="0" w:color="auto"/>
        <w:left w:val="none" w:sz="0" w:space="0" w:color="auto"/>
        <w:bottom w:val="none" w:sz="0" w:space="0" w:color="auto"/>
        <w:right w:val="none" w:sz="0" w:space="0" w:color="auto"/>
      </w:divBdr>
    </w:div>
    <w:div w:id="887644621">
      <w:bodyDiv w:val="1"/>
      <w:marLeft w:val="0"/>
      <w:marRight w:val="0"/>
      <w:marTop w:val="0"/>
      <w:marBottom w:val="0"/>
      <w:divBdr>
        <w:top w:val="none" w:sz="0" w:space="0" w:color="auto"/>
        <w:left w:val="none" w:sz="0" w:space="0" w:color="auto"/>
        <w:bottom w:val="none" w:sz="0" w:space="0" w:color="auto"/>
        <w:right w:val="none" w:sz="0" w:space="0" w:color="auto"/>
      </w:divBdr>
    </w:div>
    <w:div w:id="889731221">
      <w:bodyDiv w:val="1"/>
      <w:marLeft w:val="0"/>
      <w:marRight w:val="0"/>
      <w:marTop w:val="0"/>
      <w:marBottom w:val="0"/>
      <w:divBdr>
        <w:top w:val="none" w:sz="0" w:space="0" w:color="auto"/>
        <w:left w:val="none" w:sz="0" w:space="0" w:color="auto"/>
        <w:bottom w:val="none" w:sz="0" w:space="0" w:color="auto"/>
        <w:right w:val="none" w:sz="0" w:space="0" w:color="auto"/>
      </w:divBdr>
    </w:div>
    <w:div w:id="926697556">
      <w:bodyDiv w:val="1"/>
      <w:marLeft w:val="0"/>
      <w:marRight w:val="0"/>
      <w:marTop w:val="0"/>
      <w:marBottom w:val="0"/>
      <w:divBdr>
        <w:top w:val="none" w:sz="0" w:space="0" w:color="auto"/>
        <w:left w:val="none" w:sz="0" w:space="0" w:color="auto"/>
        <w:bottom w:val="none" w:sz="0" w:space="0" w:color="auto"/>
        <w:right w:val="none" w:sz="0" w:space="0" w:color="auto"/>
      </w:divBdr>
    </w:div>
    <w:div w:id="937326718">
      <w:bodyDiv w:val="1"/>
      <w:marLeft w:val="0"/>
      <w:marRight w:val="0"/>
      <w:marTop w:val="0"/>
      <w:marBottom w:val="0"/>
      <w:divBdr>
        <w:top w:val="none" w:sz="0" w:space="0" w:color="auto"/>
        <w:left w:val="none" w:sz="0" w:space="0" w:color="auto"/>
        <w:bottom w:val="none" w:sz="0" w:space="0" w:color="auto"/>
        <w:right w:val="none" w:sz="0" w:space="0" w:color="auto"/>
      </w:divBdr>
    </w:div>
    <w:div w:id="1000081725">
      <w:bodyDiv w:val="1"/>
      <w:marLeft w:val="0"/>
      <w:marRight w:val="0"/>
      <w:marTop w:val="0"/>
      <w:marBottom w:val="0"/>
      <w:divBdr>
        <w:top w:val="none" w:sz="0" w:space="0" w:color="auto"/>
        <w:left w:val="none" w:sz="0" w:space="0" w:color="auto"/>
        <w:bottom w:val="none" w:sz="0" w:space="0" w:color="auto"/>
        <w:right w:val="none" w:sz="0" w:space="0" w:color="auto"/>
      </w:divBdr>
    </w:div>
    <w:div w:id="1005011224">
      <w:bodyDiv w:val="1"/>
      <w:marLeft w:val="0"/>
      <w:marRight w:val="0"/>
      <w:marTop w:val="0"/>
      <w:marBottom w:val="0"/>
      <w:divBdr>
        <w:top w:val="none" w:sz="0" w:space="0" w:color="auto"/>
        <w:left w:val="none" w:sz="0" w:space="0" w:color="auto"/>
        <w:bottom w:val="none" w:sz="0" w:space="0" w:color="auto"/>
        <w:right w:val="none" w:sz="0" w:space="0" w:color="auto"/>
      </w:divBdr>
    </w:div>
    <w:div w:id="1029650476">
      <w:bodyDiv w:val="1"/>
      <w:marLeft w:val="0"/>
      <w:marRight w:val="0"/>
      <w:marTop w:val="0"/>
      <w:marBottom w:val="0"/>
      <w:divBdr>
        <w:top w:val="none" w:sz="0" w:space="0" w:color="auto"/>
        <w:left w:val="none" w:sz="0" w:space="0" w:color="auto"/>
        <w:bottom w:val="none" w:sz="0" w:space="0" w:color="auto"/>
        <w:right w:val="none" w:sz="0" w:space="0" w:color="auto"/>
      </w:divBdr>
    </w:div>
    <w:div w:id="1069307140">
      <w:bodyDiv w:val="1"/>
      <w:marLeft w:val="0"/>
      <w:marRight w:val="0"/>
      <w:marTop w:val="0"/>
      <w:marBottom w:val="0"/>
      <w:divBdr>
        <w:top w:val="none" w:sz="0" w:space="0" w:color="auto"/>
        <w:left w:val="none" w:sz="0" w:space="0" w:color="auto"/>
        <w:bottom w:val="none" w:sz="0" w:space="0" w:color="auto"/>
        <w:right w:val="none" w:sz="0" w:space="0" w:color="auto"/>
      </w:divBdr>
    </w:div>
    <w:div w:id="1075203744">
      <w:bodyDiv w:val="1"/>
      <w:marLeft w:val="0"/>
      <w:marRight w:val="0"/>
      <w:marTop w:val="0"/>
      <w:marBottom w:val="0"/>
      <w:divBdr>
        <w:top w:val="none" w:sz="0" w:space="0" w:color="auto"/>
        <w:left w:val="none" w:sz="0" w:space="0" w:color="auto"/>
        <w:bottom w:val="none" w:sz="0" w:space="0" w:color="auto"/>
        <w:right w:val="none" w:sz="0" w:space="0" w:color="auto"/>
      </w:divBdr>
    </w:div>
    <w:div w:id="1087113762">
      <w:bodyDiv w:val="1"/>
      <w:marLeft w:val="0"/>
      <w:marRight w:val="0"/>
      <w:marTop w:val="0"/>
      <w:marBottom w:val="0"/>
      <w:divBdr>
        <w:top w:val="none" w:sz="0" w:space="0" w:color="auto"/>
        <w:left w:val="none" w:sz="0" w:space="0" w:color="auto"/>
        <w:bottom w:val="none" w:sz="0" w:space="0" w:color="auto"/>
        <w:right w:val="none" w:sz="0" w:space="0" w:color="auto"/>
      </w:divBdr>
    </w:div>
    <w:div w:id="1088766150">
      <w:bodyDiv w:val="1"/>
      <w:marLeft w:val="0"/>
      <w:marRight w:val="0"/>
      <w:marTop w:val="0"/>
      <w:marBottom w:val="0"/>
      <w:divBdr>
        <w:top w:val="none" w:sz="0" w:space="0" w:color="auto"/>
        <w:left w:val="none" w:sz="0" w:space="0" w:color="auto"/>
        <w:bottom w:val="none" w:sz="0" w:space="0" w:color="auto"/>
        <w:right w:val="none" w:sz="0" w:space="0" w:color="auto"/>
      </w:divBdr>
    </w:div>
    <w:div w:id="1117289178">
      <w:bodyDiv w:val="1"/>
      <w:marLeft w:val="0"/>
      <w:marRight w:val="0"/>
      <w:marTop w:val="0"/>
      <w:marBottom w:val="0"/>
      <w:divBdr>
        <w:top w:val="none" w:sz="0" w:space="0" w:color="auto"/>
        <w:left w:val="none" w:sz="0" w:space="0" w:color="auto"/>
        <w:bottom w:val="none" w:sz="0" w:space="0" w:color="auto"/>
        <w:right w:val="none" w:sz="0" w:space="0" w:color="auto"/>
      </w:divBdr>
    </w:div>
    <w:div w:id="1119683669">
      <w:bodyDiv w:val="1"/>
      <w:marLeft w:val="0"/>
      <w:marRight w:val="0"/>
      <w:marTop w:val="0"/>
      <w:marBottom w:val="0"/>
      <w:divBdr>
        <w:top w:val="none" w:sz="0" w:space="0" w:color="auto"/>
        <w:left w:val="none" w:sz="0" w:space="0" w:color="auto"/>
        <w:bottom w:val="none" w:sz="0" w:space="0" w:color="auto"/>
        <w:right w:val="none" w:sz="0" w:space="0" w:color="auto"/>
      </w:divBdr>
    </w:div>
    <w:div w:id="1124082487">
      <w:bodyDiv w:val="1"/>
      <w:marLeft w:val="0"/>
      <w:marRight w:val="0"/>
      <w:marTop w:val="0"/>
      <w:marBottom w:val="0"/>
      <w:divBdr>
        <w:top w:val="none" w:sz="0" w:space="0" w:color="auto"/>
        <w:left w:val="none" w:sz="0" w:space="0" w:color="auto"/>
        <w:bottom w:val="none" w:sz="0" w:space="0" w:color="auto"/>
        <w:right w:val="none" w:sz="0" w:space="0" w:color="auto"/>
      </w:divBdr>
    </w:div>
    <w:div w:id="1135219581">
      <w:bodyDiv w:val="1"/>
      <w:marLeft w:val="0"/>
      <w:marRight w:val="0"/>
      <w:marTop w:val="0"/>
      <w:marBottom w:val="0"/>
      <w:divBdr>
        <w:top w:val="none" w:sz="0" w:space="0" w:color="auto"/>
        <w:left w:val="none" w:sz="0" w:space="0" w:color="auto"/>
        <w:bottom w:val="none" w:sz="0" w:space="0" w:color="auto"/>
        <w:right w:val="none" w:sz="0" w:space="0" w:color="auto"/>
      </w:divBdr>
    </w:div>
    <w:div w:id="1174955135">
      <w:bodyDiv w:val="1"/>
      <w:marLeft w:val="0"/>
      <w:marRight w:val="0"/>
      <w:marTop w:val="0"/>
      <w:marBottom w:val="0"/>
      <w:divBdr>
        <w:top w:val="none" w:sz="0" w:space="0" w:color="auto"/>
        <w:left w:val="none" w:sz="0" w:space="0" w:color="auto"/>
        <w:bottom w:val="none" w:sz="0" w:space="0" w:color="auto"/>
        <w:right w:val="none" w:sz="0" w:space="0" w:color="auto"/>
      </w:divBdr>
    </w:div>
    <w:div w:id="1192494656">
      <w:bodyDiv w:val="1"/>
      <w:marLeft w:val="0"/>
      <w:marRight w:val="0"/>
      <w:marTop w:val="0"/>
      <w:marBottom w:val="0"/>
      <w:divBdr>
        <w:top w:val="none" w:sz="0" w:space="0" w:color="auto"/>
        <w:left w:val="none" w:sz="0" w:space="0" w:color="auto"/>
        <w:bottom w:val="none" w:sz="0" w:space="0" w:color="auto"/>
        <w:right w:val="none" w:sz="0" w:space="0" w:color="auto"/>
      </w:divBdr>
    </w:div>
    <w:div w:id="1201479181">
      <w:bodyDiv w:val="1"/>
      <w:marLeft w:val="0"/>
      <w:marRight w:val="0"/>
      <w:marTop w:val="0"/>
      <w:marBottom w:val="0"/>
      <w:divBdr>
        <w:top w:val="none" w:sz="0" w:space="0" w:color="auto"/>
        <w:left w:val="none" w:sz="0" w:space="0" w:color="auto"/>
        <w:bottom w:val="none" w:sz="0" w:space="0" w:color="auto"/>
        <w:right w:val="none" w:sz="0" w:space="0" w:color="auto"/>
      </w:divBdr>
    </w:div>
    <w:div w:id="1210921258">
      <w:bodyDiv w:val="1"/>
      <w:marLeft w:val="0"/>
      <w:marRight w:val="0"/>
      <w:marTop w:val="0"/>
      <w:marBottom w:val="0"/>
      <w:divBdr>
        <w:top w:val="none" w:sz="0" w:space="0" w:color="auto"/>
        <w:left w:val="none" w:sz="0" w:space="0" w:color="auto"/>
        <w:bottom w:val="none" w:sz="0" w:space="0" w:color="auto"/>
        <w:right w:val="none" w:sz="0" w:space="0" w:color="auto"/>
      </w:divBdr>
    </w:div>
    <w:div w:id="1214541554">
      <w:bodyDiv w:val="1"/>
      <w:marLeft w:val="0"/>
      <w:marRight w:val="0"/>
      <w:marTop w:val="0"/>
      <w:marBottom w:val="0"/>
      <w:divBdr>
        <w:top w:val="none" w:sz="0" w:space="0" w:color="auto"/>
        <w:left w:val="none" w:sz="0" w:space="0" w:color="auto"/>
        <w:bottom w:val="none" w:sz="0" w:space="0" w:color="auto"/>
        <w:right w:val="none" w:sz="0" w:space="0" w:color="auto"/>
      </w:divBdr>
    </w:div>
    <w:div w:id="1261524809">
      <w:bodyDiv w:val="1"/>
      <w:marLeft w:val="0"/>
      <w:marRight w:val="0"/>
      <w:marTop w:val="0"/>
      <w:marBottom w:val="0"/>
      <w:divBdr>
        <w:top w:val="none" w:sz="0" w:space="0" w:color="auto"/>
        <w:left w:val="none" w:sz="0" w:space="0" w:color="auto"/>
        <w:bottom w:val="none" w:sz="0" w:space="0" w:color="auto"/>
        <w:right w:val="none" w:sz="0" w:space="0" w:color="auto"/>
      </w:divBdr>
    </w:div>
    <w:div w:id="1280603518">
      <w:bodyDiv w:val="1"/>
      <w:marLeft w:val="0"/>
      <w:marRight w:val="0"/>
      <w:marTop w:val="0"/>
      <w:marBottom w:val="0"/>
      <w:divBdr>
        <w:top w:val="none" w:sz="0" w:space="0" w:color="auto"/>
        <w:left w:val="none" w:sz="0" w:space="0" w:color="auto"/>
        <w:bottom w:val="none" w:sz="0" w:space="0" w:color="auto"/>
        <w:right w:val="none" w:sz="0" w:space="0" w:color="auto"/>
      </w:divBdr>
    </w:div>
    <w:div w:id="1298415543">
      <w:bodyDiv w:val="1"/>
      <w:marLeft w:val="0"/>
      <w:marRight w:val="0"/>
      <w:marTop w:val="0"/>
      <w:marBottom w:val="0"/>
      <w:divBdr>
        <w:top w:val="none" w:sz="0" w:space="0" w:color="auto"/>
        <w:left w:val="none" w:sz="0" w:space="0" w:color="auto"/>
        <w:bottom w:val="none" w:sz="0" w:space="0" w:color="auto"/>
        <w:right w:val="none" w:sz="0" w:space="0" w:color="auto"/>
      </w:divBdr>
    </w:div>
    <w:div w:id="1299460841">
      <w:bodyDiv w:val="1"/>
      <w:marLeft w:val="0"/>
      <w:marRight w:val="0"/>
      <w:marTop w:val="0"/>
      <w:marBottom w:val="0"/>
      <w:divBdr>
        <w:top w:val="none" w:sz="0" w:space="0" w:color="auto"/>
        <w:left w:val="none" w:sz="0" w:space="0" w:color="auto"/>
        <w:bottom w:val="none" w:sz="0" w:space="0" w:color="auto"/>
        <w:right w:val="none" w:sz="0" w:space="0" w:color="auto"/>
      </w:divBdr>
    </w:div>
    <w:div w:id="1307586317">
      <w:bodyDiv w:val="1"/>
      <w:marLeft w:val="0"/>
      <w:marRight w:val="0"/>
      <w:marTop w:val="0"/>
      <w:marBottom w:val="0"/>
      <w:divBdr>
        <w:top w:val="none" w:sz="0" w:space="0" w:color="auto"/>
        <w:left w:val="none" w:sz="0" w:space="0" w:color="auto"/>
        <w:bottom w:val="none" w:sz="0" w:space="0" w:color="auto"/>
        <w:right w:val="none" w:sz="0" w:space="0" w:color="auto"/>
      </w:divBdr>
    </w:div>
    <w:div w:id="1311061618">
      <w:bodyDiv w:val="1"/>
      <w:marLeft w:val="0"/>
      <w:marRight w:val="0"/>
      <w:marTop w:val="0"/>
      <w:marBottom w:val="0"/>
      <w:divBdr>
        <w:top w:val="none" w:sz="0" w:space="0" w:color="auto"/>
        <w:left w:val="none" w:sz="0" w:space="0" w:color="auto"/>
        <w:bottom w:val="none" w:sz="0" w:space="0" w:color="auto"/>
        <w:right w:val="none" w:sz="0" w:space="0" w:color="auto"/>
      </w:divBdr>
    </w:div>
    <w:div w:id="1314524144">
      <w:bodyDiv w:val="1"/>
      <w:marLeft w:val="0"/>
      <w:marRight w:val="0"/>
      <w:marTop w:val="0"/>
      <w:marBottom w:val="0"/>
      <w:divBdr>
        <w:top w:val="none" w:sz="0" w:space="0" w:color="auto"/>
        <w:left w:val="none" w:sz="0" w:space="0" w:color="auto"/>
        <w:bottom w:val="none" w:sz="0" w:space="0" w:color="auto"/>
        <w:right w:val="none" w:sz="0" w:space="0" w:color="auto"/>
      </w:divBdr>
    </w:div>
    <w:div w:id="1335187093">
      <w:bodyDiv w:val="1"/>
      <w:marLeft w:val="0"/>
      <w:marRight w:val="0"/>
      <w:marTop w:val="0"/>
      <w:marBottom w:val="0"/>
      <w:divBdr>
        <w:top w:val="none" w:sz="0" w:space="0" w:color="auto"/>
        <w:left w:val="none" w:sz="0" w:space="0" w:color="auto"/>
        <w:bottom w:val="none" w:sz="0" w:space="0" w:color="auto"/>
        <w:right w:val="none" w:sz="0" w:space="0" w:color="auto"/>
      </w:divBdr>
    </w:div>
    <w:div w:id="1362126042">
      <w:bodyDiv w:val="1"/>
      <w:marLeft w:val="0"/>
      <w:marRight w:val="0"/>
      <w:marTop w:val="0"/>
      <w:marBottom w:val="0"/>
      <w:divBdr>
        <w:top w:val="none" w:sz="0" w:space="0" w:color="auto"/>
        <w:left w:val="none" w:sz="0" w:space="0" w:color="auto"/>
        <w:bottom w:val="none" w:sz="0" w:space="0" w:color="auto"/>
        <w:right w:val="none" w:sz="0" w:space="0" w:color="auto"/>
      </w:divBdr>
    </w:div>
    <w:div w:id="1364937160">
      <w:bodyDiv w:val="1"/>
      <w:marLeft w:val="0"/>
      <w:marRight w:val="0"/>
      <w:marTop w:val="0"/>
      <w:marBottom w:val="0"/>
      <w:divBdr>
        <w:top w:val="none" w:sz="0" w:space="0" w:color="auto"/>
        <w:left w:val="none" w:sz="0" w:space="0" w:color="auto"/>
        <w:bottom w:val="none" w:sz="0" w:space="0" w:color="auto"/>
        <w:right w:val="none" w:sz="0" w:space="0" w:color="auto"/>
      </w:divBdr>
    </w:div>
    <w:div w:id="1370495205">
      <w:bodyDiv w:val="1"/>
      <w:marLeft w:val="0"/>
      <w:marRight w:val="0"/>
      <w:marTop w:val="0"/>
      <w:marBottom w:val="0"/>
      <w:divBdr>
        <w:top w:val="none" w:sz="0" w:space="0" w:color="auto"/>
        <w:left w:val="none" w:sz="0" w:space="0" w:color="auto"/>
        <w:bottom w:val="none" w:sz="0" w:space="0" w:color="auto"/>
        <w:right w:val="none" w:sz="0" w:space="0" w:color="auto"/>
      </w:divBdr>
    </w:div>
    <w:div w:id="1370957558">
      <w:bodyDiv w:val="1"/>
      <w:marLeft w:val="0"/>
      <w:marRight w:val="0"/>
      <w:marTop w:val="0"/>
      <w:marBottom w:val="0"/>
      <w:divBdr>
        <w:top w:val="none" w:sz="0" w:space="0" w:color="auto"/>
        <w:left w:val="none" w:sz="0" w:space="0" w:color="auto"/>
        <w:bottom w:val="none" w:sz="0" w:space="0" w:color="auto"/>
        <w:right w:val="none" w:sz="0" w:space="0" w:color="auto"/>
      </w:divBdr>
    </w:div>
    <w:div w:id="1377702149">
      <w:bodyDiv w:val="1"/>
      <w:marLeft w:val="0"/>
      <w:marRight w:val="0"/>
      <w:marTop w:val="0"/>
      <w:marBottom w:val="0"/>
      <w:divBdr>
        <w:top w:val="none" w:sz="0" w:space="0" w:color="auto"/>
        <w:left w:val="none" w:sz="0" w:space="0" w:color="auto"/>
        <w:bottom w:val="none" w:sz="0" w:space="0" w:color="auto"/>
        <w:right w:val="none" w:sz="0" w:space="0" w:color="auto"/>
      </w:divBdr>
    </w:div>
    <w:div w:id="1380595613">
      <w:bodyDiv w:val="1"/>
      <w:marLeft w:val="0"/>
      <w:marRight w:val="0"/>
      <w:marTop w:val="0"/>
      <w:marBottom w:val="0"/>
      <w:divBdr>
        <w:top w:val="none" w:sz="0" w:space="0" w:color="auto"/>
        <w:left w:val="none" w:sz="0" w:space="0" w:color="auto"/>
        <w:bottom w:val="none" w:sz="0" w:space="0" w:color="auto"/>
        <w:right w:val="none" w:sz="0" w:space="0" w:color="auto"/>
      </w:divBdr>
    </w:div>
    <w:div w:id="1390761932">
      <w:bodyDiv w:val="1"/>
      <w:marLeft w:val="0"/>
      <w:marRight w:val="0"/>
      <w:marTop w:val="0"/>
      <w:marBottom w:val="0"/>
      <w:divBdr>
        <w:top w:val="none" w:sz="0" w:space="0" w:color="auto"/>
        <w:left w:val="none" w:sz="0" w:space="0" w:color="auto"/>
        <w:bottom w:val="none" w:sz="0" w:space="0" w:color="auto"/>
        <w:right w:val="none" w:sz="0" w:space="0" w:color="auto"/>
      </w:divBdr>
    </w:div>
    <w:div w:id="1402289803">
      <w:bodyDiv w:val="1"/>
      <w:marLeft w:val="0"/>
      <w:marRight w:val="0"/>
      <w:marTop w:val="0"/>
      <w:marBottom w:val="0"/>
      <w:divBdr>
        <w:top w:val="none" w:sz="0" w:space="0" w:color="auto"/>
        <w:left w:val="none" w:sz="0" w:space="0" w:color="auto"/>
        <w:bottom w:val="none" w:sz="0" w:space="0" w:color="auto"/>
        <w:right w:val="none" w:sz="0" w:space="0" w:color="auto"/>
      </w:divBdr>
    </w:div>
    <w:div w:id="1408648704">
      <w:bodyDiv w:val="1"/>
      <w:marLeft w:val="0"/>
      <w:marRight w:val="0"/>
      <w:marTop w:val="0"/>
      <w:marBottom w:val="0"/>
      <w:divBdr>
        <w:top w:val="none" w:sz="0" w:space="0" w:color="auto"/>
        <w:left w:val="none" w:sz="0" w:space="0" w:color="auto"/>
        <w:bottom w:val="none" w:sz="0" w:space="0" w:color="auto"/>
        <w:right w:val="none" w:sz="0" w:space="0" w:color="auto"/>
      </w:divBdr>
    </w:div>
    <w:div w:id="1428695423">
      <w:bodyDiv w:val="1"/>
      <w:marLeft w:val="0"/>
      <w:marRight w:val="0"/>
      <w:marTop w:val="0"/>
      <w:marBottom w:val="0"/>
      <w:divBdr>
        <w:top w:val="none" w:sz="0" w:space="0" w:color="auto"/>
        <w:left w:val="none" w:sz="0" w:space="0" w:color="auto"/>
        <w:bottom w:val="none" w:sz="0" w:space="0" w:color="auto"/>
        <w:right w:val="none" w:sz="0" w:space="0" w:color="auto"/>
      </w:divBdr>
    </w:div>
    <w:div w:id="1461613772">
      <w:bodyDiv w:val="1"/>
      <w:marLeft w:val="0"/>
      <w:marRight w:val="0"/>
      <w:marTop w:val="0"/>
      <w:marBottom w:val="0"/>
      <w:divBdr>
        <w:top w:val="none" w:sz="0" w:space="0" w:color="auto"/>
        <w:left w:val="none" w:sz="0" w:space="0" w:color="auto"/>
        <w:bottom w:val="none" w:sz="0" w:space="0" w:color="auto"/>
        <w:right w:val="none" w:sz="0" w:space="0" w:color="auto"/>
      </w:divBdr>
    </w:div>
    <w:div w:id="1471704793">
      <w:bodyDiv w:val="1"/>
      <w:marLeft w:val="0"/>
      <w:marRight w:val="0"/>
      <w:marTop w:val="0"/>
      <w:marBottom w:val="0"/>
      <w:divBdr>
        <w:top w:val="none" w:sz="0" w:space="0" w:color="auto"/>
        <w:left w:val="none" w:sz="0" w:space="0" w:color="auto"/>
        <w:bottom w:val="none" w:sz="0" w:space="0" w:color="auto"/>
        <w:right w:val="none" w:sz="0" w:space="0" w:color="auto"/>
      </w:divBdr>
    </w:div>
    <w:div w:id="1481656563">
      <w:bodyDiv w:val="1"/>
      <w:marLeft w:val="0"/>
      <w:marRight w:val="0"/>
      <w:marTop w:val="0"/>
      <w:marBottom w:val="0"/>
      <w:divBdr>
        <w:top w:val="none" w:sz="0" w:space="0" w:color="auto"/>
        <w:left w:val="none" w:sz="0" w:space="0" w:color="auto"/>
        <w:bottom w:val="none" w:sz="0" w:space="0" w:color="auto"/>
        <w:right w:val="none" w:sz="0" w:space="0" w:color="auto"/>
      </w:divBdr>
    </w:div>
    <w:div w:id="1508860096">
      <w:bodyDiv w:val="1"/>
      <w:marLeft w:val="0"/>
      <w:marRight w:val="0"/>
      <w:marTop w:val="0"/>
      <w:marBottom w:val="0"/>
      <w:divBdr>
        <w:top w:val="none" w:sz="0" w:space="0" w:color="auto"/>
        <w:left w:val="none" w:sz="0" w:space="0" w:color="auto"/>
        <w:bottom w:val="none" w:sz="0" w:space="0" w:color="auto"/>
        <w:right w:val="none" w:sz="0" w:space="0" w:color="auto"/>
      </w:divBdr>
      <w:divsChild>
        <w:div w:id="543836309">
          <w:marLeft w:val="0"/>
          <w:marRight w:val="0"/>
          <w:marTop w:val="0"/>
          <w:marBottom w:val="0"/>
          <w:divBdr>
            <w:top w:val="none" w:sz="0" w:space="0" w:color="auto"/>
            <w:left w:val="none" w:sz="0" w:space="0" w:color="auto"/>
            <w:bottom w:val="none" w:sz="0" w:space="0" w:color="auto"/>
            <w:right w:val="none" w:sz="0" w:space="0" w:color="auto"/>
          </w:divBdr>
        </w:div>
      </w:divsChild>
    </w:div>
    <w:div w:id="1527865441">
      <w:bodyDiv w:val="1"/>
      <w:marLeft w:val="0"/>
      <w:marRight w:val="0"/>
      <w:marTop w:val="0"/>
      <w:marBottom w:val="0"/>
      <w:divBdr>
        <w:top w:val="none" w:sz="0" w:space="0" w:color="auto"/>
        <w:left w:val="none" w:sz="0" w:space="0" w:color="auto"/>
        <w:bottom w:val="none" w:sz="0" w:space="0" w:color="auto"/>
        <w:right w:val="none" w:sz="0" w:space="0" w:color="auto"/>
      </w:divBdr>
    </w:div>
    <w:div w:id="1603757407">
      <w:bodyDiv w:val="1"/>
      <w:marLeft w:val="0"/>
      <w:marRight w:val="0"/>
      <w:marTop w:val="0"/>
      <w:marBottom w:val="0"/>
      <w:divBdr>
        <w:top w:val="none" w:sz="0" w:space="0" w:color="auto"/>
        <w:left w:val="none" w:sz="0" w:space="0" w:color="auto"/>
        <w:bottom w:val="none" w:sz="0" w:space="0" w:color="auto"/>
        <w:right w:val="none" w:sz="0" w:space="0" w:color="auto"/>
      </w:divBdr>
    </w:div>
    <w:div w:id="1632398538">
      <w:bodyDiv w:val="1"/>
      <w:marLeft w:val="0"/>
      <w:marRight w:val="0"/>
      <w:marTop w:val="0"/>
      <w:marBottom w:val="0"/>
      <w:divBdr>
        <w:top w:val="none" w:sz="0" w:space="0" w:color="auto"/>
        <w:left w:val="none" w:sz="0" w:space="0" w:color="auto"/>
        <w:bottom w:val="none" w:sz="0" w:space="0" w:color="auto"/>
        <w:right w:val="none" w:sz="0" w:space="0" w:color="auto"/>
      </w:divBdr>
    </w:div>
    <w:div w:id="1637491012">
      <w:bodyDiv w:val="1"/>
      <w:marLeft w:val="0"/>
      <w:marRight w:val="0"/>
      <w:marTop w:val="0"/>
      <w:marBottom w:val="0"/>
      <w:divBdr>
        <w:top w:val="none" w:sz="0" w:space="0" w:color="auto"/>
        <w:left w:val="none" w:sz="0" w:space="0" w:color="auto"/>
        <w:bottom w:val="none" w:sz="0" w:space="0" w:color="auto"/>
        <w:right w:val="none" w:sz="0" w:space="0" w:color="auto"/>
      </w:divBdr>
    </w:div>
    <w:div w:id="1665550473">
      <w:bodyDiv w:val="1"/>
      <w:marLeft w:val="0"/>
      <w:marRight w:val="0"/>
      <w:marTop w:val="0"/>
      <w:marBottom w:val="0"/>
      <w:divBdr>
        <w:top w:val="none" w:sz="0" w:space="0" w:color="auto"/>
        <w:left w:val="none" w:sz="0" w:space="0" w:color="auto"/>
        <w:bottom w:val="none" w:sz="0" w:space="0" w:color="auto"/>
        <w:right w:val="none" w:sz="0" w:space="0" w:color="auto"/>
      </w:divBdr>
    </w:div>
    <w:div w:id="1673025154">
      <w:bodyDiv w:val="1"/>
      <w:marLeft w:val="0"/>
      <w:marRight w:val="0"/>
      <w:marTop w:val="0"/>
      <w:marBottom w:val="0"/>
      <w:divBdr>
        <w:top w:val="none" w:sz="0" w:space="0" w:color="auto"/>
        <w:left w:val="none" w:sz="0" w:space="0" w:color="auto"/>
        <w:bottom w:val="none" w:sz="0" w:space="0" w:color="auto"/>
        <w:right w:val="none" w:sz="0" w:space="0" w:color="auto"/>
      </w:divBdr>
    </w:div>
    <w:div w:id="1676112918">
      <w:bodyDiv w:val="1"/>
      <w:marLeft w:val="0"/>
      <w:marRight w:val="0"/>
      <w:marTop w:val="0"/>
      <w:marBottom w:val="0"/>
      <w:divBdr>
        <w:top w:val="none" w:sz="0" w:space="0" w:color="auto"/>
        <w:left w:val="none" w:sz="0" w:space="0" w:color="auto"/>
        <w:bottom w:val="none" w:sz="0" w:space="0" w:color="auto"/>
        <w:right w:val="none" w:sz="0" w:space="0" w:color="auto"/>
      </w:divBdr>
    </w:div>
    <w:div w:id="1708291036">
      <w:bodyDiv w:val="1"/>
      <w:marLeft w:val="0"/>
      <w:marRight w:val="0"/>
      <w:marTop w:val="0"/>
      <w:marBottom w:val="0"/>
      <w:divBdr>
        <w:top w:val="none" w:sz="0" w:space="0" w:color="auto"/>
        <w:left w:val="none" w:sz="0" w:space="0" w:color="auto"/>
        <w:bottom w:val="none" w:sz="0" w:space="0" w:color="auto"/>
        <w:right w:val="none" w:sz="0" w:space="0" w:color="auto"/>
      </w:divBdr>
    </w:div>
    <w:div w:id="1709379394">
      <w:bodyDiv w:val="1"/>
      <w:marLeft w:val="0"/>
      <w:marRight w:val="0"/>
      <w:marTop w:val="0"/>
      <w:marBottom w:val="0"/>
      <w:divBdr>
        <w:top w:val="none" w:sz="0" w:space="0" w:color="auto"/>
        <w:left w:val="none" w:sz="0" w:space="0" w:color="auto"/>
        <w:bottom w:val="none" w:sz="0" w:space="0" w:color="auto"/>
        <w:right w:val="none" w:sz="0" w:space="0" w:color="auto"/>
      </w:divBdr>
    </w:div>
    <w:div w:id="1718360036">
      <w:bodyDiv w:val="1"/>
      <w:marLeft w:val="0"/>
      <w:marRight w:val="0"/>
      <w:marTop w:val="0"/>
      <w:marBottom w:val="0"/>
      <w:divBdr>
        <w:top w:val="none" w:sz="0" w:space="0" w:color="auto"/>
        <w:left w:val="none" w:sz="0" w:space="0" w:color="auto"/>
        <w:bottom w:val="none" w:sz="0" w:space="0" w:color="auto"/>
        <w:right w:val="none" w:sz="0" w:space="0" w:color="auto"/>
      </w:divBdr>
    </w:div>
    <w:div w:id="1740977551">
      <w:bodyDiv w:val="1"/>
      <w:marLeft w:val="0"/>
      <w:marRight w:val="0"/>
      <w:marTop w:val="0"/>
      <w:marBottom w:val="0"/>
      <w:divBdr>
        <w:top w:val="none" w:sz="0" w:space="0" w:color="auto"/>
        <w:left w:val="none" w:sz="0" w:space="0" w:color="auto"/>
        <w:bottom w:val="none" w:sz="0" w:space="0" w:color="auto"/>
        <w:right w:val="none" w:sz="0" w:space="0" w:color="auto"/>
      </w:divBdr>
    </w:div>
    <w:div w:id="1746798857">
      <w:bodyDiv w:val="1"/>
      <w:marLeft w:val="0"/>
      <w:marRight w:val="0"/>
      <w:marTop w:val="0"/>
      <w:marBottom w:val="0"/>
      <w:divBdr>
        <w:top w:val="none" w:sz="0" w:space="0" w:color="auto"/>
        <w:left w:val="none" w:sz="0" w:space="0" w:color="auto"/>
        <w:bottom w:val="none" w:sz="0" w:space="0" w:color="auto"/>
        <w:right w:val="none" w:sz="0" w:space="0" w:color="auto"/>
      </w:divBdr>
    </w:div>
    <w:div w:id="1747069872">
      <w:bodyDiv w:val="1"/>
      <w:marLeft w:val="0"/>
      <w:marRight w:val="0"/>
      <w:marTop w:val="0"/>
      <w:marBottom w:val="0"/>
      <w:divBdr>
        <w:top w:val="none" w:sz="0" w:space="0" w:color="auto"/>
        <w:left w:val="none" w:sz="0" w:space="0" w:color="auto"/>
        <w:bottom w:val="none" w:sz="0" w:space="0" w:color="auto"/>
        <w:right w:val="none" w:sz="0" w:space="0" w:color="auto"/>
      </w:divBdr>
    </w:div>
    <w:div w:id="1749615944">
      <w:bodyDiv w:val="1"/>
      <w:marLeft w:val="0"/>
      <w:marRight w:val="0"/>
      <w:marTop w:val="0"/>
      <w:marBottom w:val="0"/>
      <w:divBdr>
        <w:top w:val="none" w:sz="0" w:space="0" w:color="auto"/>
        <w:left w:val="none" w:sz="0" w:space="0" w:color="auto"/>
        <w:bottom w:val="none" w:sz="0" w:space="0" w:color="auto"/>
        <w:right w:val="none" w:sz="0" w:space="0" w:color="auto"/>
      </w:divBdr>
    </w:div>
    <w:div w:id="1754160023">
      <w:bodyDiv w:val="1"/>
      <w:marLeft w:val="0"/>
      <w:marRight w:val="0"/>
      <w:marTop w:val="0"/>
      <w:marBottom w:val="0"/>
      <w:divBdr>
        <w:top w:val="none" w:sz="0" w:space="0" w:color="auto"/>
        <w:left w:val="none" w:sz="0" w:space="0" w:color="auto"/>
        <w:bottom w:val="none" w:sz="0" w:space="0" w:color="auto"/>
        <w:right w:val="none" w:sz="0" w:space="0" w:color="auto"/>
      </w:divBdr>
    </w:div>
    <w:div w:id="1758673664">
      <w:bodyDiv w:val="1"/>
      <w:marLeft w:val="0"/>
      <w:marRight w:val="0"/>
      <w:marTop w:val="0"/>
      <w:marBottom w:val="0"/>
      <w:divBdr>
        <w:top w:val="none" w:sz="0" w:space="0" w:color="auto"/>
        <w:left w:val="none" w:sz="0" w:space="0" w:color="auto"/>
        <w:bottom w:val="none" w:sz="0" w:space="0" w:color="auto"/>
        <w:right w:val="none" w:sz="0" w:space="0" w:color="auto"/>
      </w:divBdr>
    </w:div>
    <w:div w:id="1808010859">
      <w:bodyDiv w:val="1"/>
      <w:marLeft w:val="0"/>
      <w:marRight w:val="0"/>
      <w:marTop w:val="0"/>
      <w:marBottom w:val="0"/>
      <w:divBdr>
        <w:top w:val="none" w:sz="0" w:space="0" w:color="auto"/>
        <w:left w:val="none" w:sz="0" w:space="0" w:color="auto"/>
        <w:bottom w:val="none" w:sz="0" w:space="0" w:color="auto"/>
        <w:right w:val="none" w:sz="0" w:space="0" w:color="auto"/>
      </w:divBdr>
    </w:div>
    <w:div w:id="1808082950">
      <w:bodyDiv w:val="1"/>
      <w:marLeft w:val="0"/>
      <w:marRight w:val="0"/>
      <w:marTop w:val="0"/>
      <w:marBottom w:val="0"/>
      <w:divBdr>
        <w:top w:val="none" w:sz="0" w:space="0" w:color="auto"/>
        <w:left w:val="none" w:sz="0" w:space="0" w:color="auto"/>
        <w:bottom w:val="none" w:sz="0" w:space="0" w:color="auto"/>
        <w:right w:val="none" w:sz="0" w:space="0" w:color="auto"/>
      </w:divBdr>
    </w:div>
    <w:div w:id="1831562005">
      <w:bodyDiv w:val="1"/>
      <w:marLeft w:val="0"/>
      <w:marRight w:val="0"/>
      <w:marTop w:val="0"/>
      <w:marBottom w:val="0"/>
      <w:divBdr>
        <w:top w:val="none" w:sz="0" w:space="0" w:color="auto"/>
        <w:left w:val="none" w:sz="0" w:space="0" w:color="auto"/>
        <w:bottom w:val="none" w:sz="0" w:space="0" w:color="auto"/>
        <w:right w:val="none" w:sz="0" w:space="0" w:color="auto"/>
      </w:divBdr>
    </w:div>
    <w:div w:id="1866821051">
      <w:bodyDiv w:val="1"/>
      <w:marLeft w:val="0"/>
      <w:marRight w:val="0"/>
      <w:marTop w:val="0"/>
      <w:marBottom w:val="0"/>
      <w:divBdr>
        <w:top w:val="none" w:sz="0" w:space="0" w:color="auto"/>
        <w:left w:val="none" w:sz="0" w:space="0" w:color="auto"/>
        <w:bottom w:val="none" w:sz="0" w:space="0" w:color="auto"/>
        <w:right w:val="none" w:sz="0" w:space="0" w:color="auto"/>
      </w:divBdr>
    </w:div>
    <w:div w:id="1897427414">
      <w:bodyDiv w:val="1"/>
      <w:marLeft w:val="0"/>
      <w:marRight w:val="0"/>
      <w:marTop w:val="0"/>
      <w:marBottom w:val="0"/>
      <w:divBdr>
        <w:top w:val="none" w:sz="0" w:space="0" w:color="auto"/>
        <w:left w:val="none" w:sz="0" w:space="0" w:color="auto"/>
        <w:bottom w:val="none" w:sz="0" w:space="0" w:color="auto"/>
        <w:right w:val="none" w:sz="0" w:space="0" w:color="auto"/>
      </w:divBdr>
    </w:div>
    <w:div w:id="1922133494">
      <w:bodyDiv w:val="1"/>
      <w:marLeft w:val="0"/>
      <w:marRight w:val="0"/>
      <w:marTop w:val="0"/>
      <w:marBottom w:val="0"/>
      <w:divBdr>
        <w:top w:val="none" w:sz="0" w:space="0" w:color="auto"/>
        <w:left w:val="none" w:sz="0" w:space="0" w:color="auto"/>
        <w:bottom w:val="none" w:sz="0" w:space="0" w:color="auto"/>
        <w:right w:val="none" w:sz="0" w:space="0" w:color="auto"/>
      </w:divBdr>
    </w:div>
    <w:div w:id="1953050193">
      <w:bodyDiv w:val="1"/>
      <w:marLeft w:val="0"/>
      <w:marRight w:val="0"/>
      <w:marTop w:val="0"/>
      <w:marBottom w:val="0"/>
      <w:divBdr>
        <w:top w:val="none" w:sz="0" w:space="0" w:color="auto"/>
        <w:left w:val="none" w:sz="0" w:space="0" w:color="auto"/>
        <w:bottom w:val="none" w:sz="0" w:space="0" w:color="auto"/>
        <w:right w:val="none" w:sz="0" w:space="0" w:color="auto"/>
      </w:divBdr>
    </w:div>
    <w:div w:id="1955945496">
      <w:bodyDiv w:val="1"/>
      <w:marLeft w:val="0"/>
      <w:marRight w:val="0"/>
      <w:marTop w:val="0"/>
      <w:marBottom w:val="0"/>
      <w:divBdr>
        <w:top w:val="none" w:sz="0" w:space="0" w:color="auto"/>
        <w:left w:val="none" w:sz="0" w:space="0" w:color="auto"/>
        <w:bottom w:val="none" w:sz="0" w:space="0" w:color="auto"/>
        <w:right w:val="none" w:sz="0" w:space="0" w:color="auto"/>
      </w:divBdr>
    </w:div>
    <w:div w:id="1962304265">
      <w:bodyDiv w:val="1"/>
      <w:marLeft w:val="0"/>
      <w:marRight w:val="0"/>
      <w:marTop w:val="0"/>
      <w:marBottom w:val="0"/>
      <w:divBdr>
        <w:top w:val="none" w:sz="0" w:space="0" w:color="auto"/>
        <w:left w:val="none" w:sz="0" w:space="0" w:color="auto"/>
        <w:bottom w:val="none" w:sz="0" w:space="0" w:color="auto"/>
        <w:right w:val="none" w:sz="0" w:space="0" w:color="auto"/>
      </w:divBdr>
    </w:div>
    <w:div w:id="1963609101">
      <w:bodyDiv w:val="1"/>
      <w:marLeft w:val="0"/>
      <w:marRight w:val="0"/>
      <w:marTop w:val="0"/>
      <w:marBottom w:val="0"/>
      <w:divBdr>
        <w:top w:val="none" w:sz="0" w:space="0" w:color="auto"/>
        <w:left w:val="none" w:sz="0" w:space="0" w:color="auto"/>
        <w:bottom w:val="none" w:sz="0" w:space="0" w:color="auto"/>
        <w:right w:val="none" w:sz="0" w:space="0" w:color="auto"/>
      </w:divBdr>
    </w:div>
    <w:div w:id="1980839979">
      <w:bodyDiv w:val="1"/>
      <w:marLeft w:val="0"/>
      <w:marRight w:val="0"/>
      <w:marTop w:val="0"/>
      <w:marBottom w:val="0"/>
      <w:divBdr>
        <w:top w:val="none" w:sz="0" w:space="0" w:color="auto"/>
        <w:left w:val="none" w:sz="0" w:space="0" w:color="auto"/>
        <w:bottom w:val="none" w:sz="0" w:space="0" w:color="auto"/>
        <w:right w:val="none" w:sz="0" w:space="0" w:color="auto"/>
      </w:divBdr>
    </w:div>
    <w:div w:id="1981110470">
      <w:bodyDiv w:val="1"/>
      <w:marLeft w:val="0"/>
      <w:marRight w:val="0"/>
      <w:marTop w:val="0"/>
      <w:marBottom w:val="0"/>
      <w:divBdr>
        <w:top w:val="none" w:sz="0" w:space="0" w:color="auto"/>
        <w:left w:val="none" w:sz="0" w:space="0" w:color="auto"/>
        <w:bottom w:val="none" w:sz="0" w:space="0" w:color="auto"/>
        <w:right w:val="none" w:sz="0" w:space="0" w:color="auto"/>
      </w:divBdr>
    </w:div>
    <w:div w:id="1984114796">
      <w:bodyDiv w:val="1"/>
      <w:marLeft w:val="0"/>
      <w:marRight w:val="0"/>
      <w:marTop w:val="0"/>
      <w:marBottom w:val="0"/>
      <w:divBdr>
        <w:top w:val="none" w:sz="0" w:space="0" w:color="auto"/>
        <w:left w:val="none" w:sz="0" w:space="0" w:color="auto"/>
        <w:bottom w:val="none" w:sz="0" w:space="0" w:color="auto"/>
        <w:right w:val="none" w:sz="0" w:space="0" w:color="auto"/>
      </w:divBdr>
    </w:div>
    <w:div w:id="1999186506">
      <w:bodyDiv w:val="1"/>
      <w:marLeft w:val="0"/>
      <w:marRight w:val="0"/>
      <w:marTop w:val="0"/>
      <w:marBottom w:val="0"/>
      <w:divBdr>
        <w:top w:val="none" w:sz="0" w:space="0" w:color="auto"/>
        <w:left w:val="none" w:sz="0" w:space="0" w:color="auto"/>
        <w:bottom w:val="none" w:sz="0" w:space="0" w:color="auto"/>
        <w:right w:val="none" w:sz="0" w:space="0" w:color="auto"/>
      </w:divBdr>
    </w:div>
    <w:div w:id="1999308336">
      <w:bodyDiv w:val="1"/>
      <w:marLeft w:val="0"/>
      <w:marRight w:val="0"/>
      <w:marTop w:val="0"/>
      <w:marBottom w:val="0"/>
      <w:divBdr>
        <w:top w:val="none" w:sz="0" w:space="0" w:color="auto"/>
        <w:left w:val="none" w:sz="0" w:space="0" w:color="auto"/>
        <w:bottom w:val="none" w:sz="0" w:space="0" w:color="auto"/>
        <w:right w:val="none" w:sz="0" w:space="0" w:color="auto"/>
      </w:divBdr>
    </w:div>
    <w:div w:id="2011984460">
      <w:bodyDiv w:val="1"/>
      <w:marLeft w:val="0"/>
      <w:marRight w:val="0"/>
      <w:marTop w:val="0"/>
      <w:marBottom w:val="0"/>
      <w:divBdr>
        <w:top w:val="none" w:sz="0" w:space="0" w:color="auto"/>
        <w:left w:val="none" w:sz="0" w:space="0" w:color="auto"/>
        <w:bottom w:val="none" w:sz="0" w:space="0" w:color="auto"/>
        <w:right w:val="none" w:sz="0" w:space="0" w:color="auto"/>
      </w:divBdr>
    </w:div>
    <w:div w:id="2017537531">
      <w:bodyDiv w:val="1"/>
      <w:marLeft w:val="0"/>
      <w:marRight w:val="0"/>
      <w:marTop w:val="0"/>
      <w:marBottom w:val="0"/>
      <w:divBdr>
        <w:top w:val="none" w:sz="0" w:space="0" w:color="auto"/>
        <w:left w:val="none" w:sz="0" w:space="0" w:color="auto"/>
        <w:bottom w:val="none" w:sz="0" w:space="0" w:color="auto"/>
        <w:right w:val="none" w:sz="0" w:space="0" w:color="auto"/>
      </w:divBdr>
    </w:div>
    <w:div w:id="2021589788">
      <w:bodyDiv w:val="1"/>
      <w:marLeft w:val="0"/>
      <w:marRight w:val="0"/>
      <w:marTop w:val="0"/>
      <w:marBottom w:val="0"/>
      <w:divBdr>
        <w:top w:val="none" w:sz="0" w:space="0" w:color="auto"/>
        <w:left w:val="none" w:sz="0" w:space="0" w:color="auto"/>
        <w:bottom w:val="none" w:sz="0" w:space="0" w:color="auto"/>
        <w:right w:val="none" w:sz="0" w:space="0" w:color="auto"/>
      </w:divBdr>
    </w:div>
    <w:div w:id="2036226608">
      <w:bodyDiv w:val="1"/>
      <w:marLeft w:val="0"/>
      <w:marRight w:val="0"/>
      <w:marTop w:val="0"/>
      <w:marBottom w:val="0"/>
      <w:divBdr>
        <w:top w:val="none" w:sz="0" w:space="0" w:color="auto"/>
        <w:left w:val="none" w:sz="0" w:space="0" w:color="auto"/>
        <w:bottom w:val="none" w:sz="0" w:space="0" w:color="auto"/>
        <w:right w:val="none" w:sz="0" w:space="0" w:color="auto"/>
      </w:divBdr>
    </w:div>
    <w:div w:id="2060132444">
      <w:bodyDiv w:val="1"/>
      <w:marLeft w:val="0"/>
      <w:marRight w:val="0"/>
      <w:marTop w:val="0"/>
      <w:marBottom w:val="0"/>
      <w:divBdr>
        <w:top w:val="none" w:sz="0" w:space="0" w:color="auto"/>
        <w:left w:val="none" w:sz="0" w:space="0" w:color="auto"/>
        <w:bottom w:val="none" w:sz="0" w:space="0" w:color="auto"/>
        <w:right w:val="none" w:sz="0" w:space="0" w:color="auto"/>
      </w:divBdr>
    </w:div>
    <w:div w:id="2075394429">
      <w:bodyDiv w:val="1"/>
      <w:marLeft w:val="0"/>
      <w:marRight w:val="0"/>
      <w:marTop w:val="0"/>
      <w:marBottom w:val="0"/>
      <w:divBdr>
        <w:top w:val="none" w:sz="0" w:space="0" w:color="auto"/>
        <w:left w:val="none" w:sz="0" w:space="0" w:color="auto"/>
        <w:bottom w:val="none" w:sz="0" w:space="0" w:color="auto"/>
        <w:right w:val="none" w:sz="0" w:space="0" w:color="auto"/>
      </w:divBdr>
    </w:div>
    <w:div w:id="2078238733">
      <w:bodyDiv w:val="1"/>
      <w:marLeft w:val="0"/>
      <w:marRight w:val="0"/>
      <w:marTop w:val="0"/>
      <w:marBottom w:val="0"/>
      <w:divBdr>
        <w:top w:val="none" w:sz="0" w:space="0" w:color="auto"/>
        <w:left w:val="none" w:sz="0" w:space="0" w:color="auto"/>
        <w:bottom w:val="none" w:sz="0" w:space="0" w:color="auto"/>
        <w:right w:val="none" w:sz="0" w:space="0" w:color="auto"/>
      </w:divBdr>
    </w:div>
    <w:div w:id="2095011036">
      <w:bodyDiv w:val="1"/>
      <w:marLeft w:val="0"/>
      <w:marRight w:val="0"/>
      <w:marTop w:val="0"/>
      <w:marBottom w:val="0"/>
      <w:divBdr>
        <w:top w:val="none" w:sz="0" w:space="0" w:color="auto"/>
        <w:left w:val="none" w:sz="0" w:space="0" w:color="auto"/>
        <w:bottom w:val="none" w:sz="0" w:space="0" w:color="auto"/>
        <w:right w:val="none" w:sz="0" w:space="0" w:color="auto"/>
      </w:divBdr>
      <w:divsChild>
        <w:div w:id="1552031616">
          <w:marLeft w:val="0"/>
          <w:marRight w:val="0"/>
          <w:marTop w:val="0"/>
          <w:marBottom w:val="0"/>
          <w:divBdr>
            <w:top w:val="none" w:sz="0" w:space="0" w:color="auto"/>
            <w:left w:val="none" w:sz="0" w:space="0" w:color="auto"/>
            <w:bottom w:val="none" w:sz="0" w:space="0" w:color="auto"/>
            <w:right w:val="none" w:sz="0" w:space="0" w:color="auto"/>
          </w:divBdr>
        </w:div>
      </w:divsChild>
    </w:div>
    <w:div w:id="2109154798">
      <w:bodyDiv w:val="1"/>
      <w:marLeft w:val="0"/>
      <w:marRight w:val="0"/>
      <w:marTop w:val="0"/>
      <w:marBottom w:val="0"/>
      <w:divBdr>
        <w:top w:val="none" w:sz="0" w:space="0" w:color="auto"/>
        <w:left w:val="none" w:sz="0" w:space="0" w:color="auto"/>
        <w:bottom w:val="none" w:sz="0" w:space="0" w:color="auto"/>
        <w:right w:val="none" w:sz="0" w:space="0" w:color="auto"/>
      </w:divBdr>
    </w:div>
    <w:div w:id="2117944896">
      <w:bodyDiv w:val="1"/>
      <w:marLeft w:val="0"/>
      <w:marRight w:val="0"/>
      <w:marTop w:val="0"/>
      <w:marBottom w:val="0"/>
      <w:divBdr>
        <w:top w:val="none" w:sz="0" w:space="0" w:color="auto"/>
        <w:left w:val="none" w:sz="0" w:space="0" w:color="auto"/>
        <w:bottom w:val="none" w:sz="0" w:space="0" w:color="auto"/>
        <w:right w:val="none" w:sz="0" w:space="0" w:color="auto"/>
      </w:divBdr>
    </w:div>
    <w:div w:id="2123919106">
      <w:bodyDiv w:val="1"/>
      <w:marLeft w:val="0"/>
      <w:marRight w:val="0"/>
      <w:marTop w:val="0"/>
      <w:marBottom w:val="0"/>
      <w:divBdr>
        <w:top w:val="none" w:sz="0" w:space="0" w:color="auto"/>
        <w:left w:val="none" w:sz="0" w:space="0" w:color="auto"/>
        <w:bottom w:val="none" w:sz="0" w:space="0" w:color="auto"/>
        <w:right w:val="none" w:sz="0" w:space="0" w:color="auto"/>
      </w:divBdr>
    </w:div>
    <w:div w:id="2134132568">
      <w:bodyDiv w:val="1"/>
      <w:marLeft w:val="0"/>
      <w:marRight w:val="0"/>
      <w:marTop w:val="0"/>
      <w:marBottom w:val="0"/>
      <w:divBdr>
        <w:top w:val="none" w:sz="0" w:space="0" w:color="auto"/>
        <w:left w:val="none" w:sz="0" w:space="0" w:color="auto"/>
        <w:bottom w:val="none" w:sz="0" w:space="0" w:color="auto"/>
        <w:right w:val="none" w:sz="0" w:space="0" w:color="auto"/>
      </w:divBdr>
    </w:div>
    <w:div w:id="2135515108">
      <w:bodyDiv w:val="1"/>
      <w:marLeft w:val="0"/>
      <w:marRight w:val="0"/>
      <w:marTop w:val="0"/>
      <w:marBottom w:val="0"/>
      <w:divBdr>
        <w:top w:val="none" w:sz="0" w:space="0" w:color="auto"/>
        <w:left w:val="none" w:sz="0" w:space="0" w:color="auto"/>
        <w:bottom w:val="none" w:sz="0" w:space="0" w:color="auto"/>
        <w:right w:val="none" w:sz="0" w:space="0" w:color="auto"/>
      </w:divBdr>
    </w:div>
    <w:div w:id="21461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etm.org.uk/classroom-resources/cp-year-6-unit-11-solving-problems-with-two-unknow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etm.org.uk/classroom-resources/cp-year-6-unit-11-solving-problems-with-two-unknowns/" TargetMode="External"/><Relationship Id="rId5" Type="http://schemas.openxmlformats.org/officeDocument/2006/relationships/hyperlink" Target="https://www.ncetm.org.uk/classroom-resources/cp-year-6-unit-11-solving-problems-with-two-unknowns/" TargetMode="External"/><Relationship Id="rId4" Type="http://schemas.openxmlformats.org/officeDocument/2006/relationships/hyperlink" Target="https://www.ncetm.org.uk/classroom-resources/cp-year-6-unit-11-solving-problems-with-two-unknow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dc:description/>
  <cp:lastModifiedBy>sch8752167</cp:lastModifiedBy>
  <cp:revision>2</cp:revision>
  <cp:lastPrinted>2024-09-04T09:53:00Z</cp:lastPrinted>
  <dcterms:created xsi:type="dcterms:W3CDTF">2024-09-22T08:01:00Z</dcterms:created>
  <dcterms:modified xsi:type="dcterms:W3CDTF">2024-09-22T08:01:00Z</dcterms:modified>
</cp:coreProperties>
</file>