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EE1105" w14:textId="0E5C67BE" w:rsidR="00766D09" w:rsidRPr="006B3767" w:rsidRDefault="000618A1" w:rsidP="006B3767">
      <w:pPr>
        <w:spacing w:line="240" w:lineRule="auto"/>
        <w:ind w:left="365" w:right="379" w:hanging="365"/>
        <w:mirrorIndents/>
        <w:jc w:val="left"/>
        <w:rPr>
          <w:rFonts w:asciiTheme="minorHAnsi" w:hAnsiTheme="minorHAnsi" w:cstheme="minorHAnsi"/>
          <w:szCs w:val="24"/>
        </w:rPr>
      </w:pPr>
      <w:r w:rsidRPr="006B3767">
        <w:rPr>
          <w:rFonts w:asciiTheme="minorHAnsi" w:eastAsia="Times New Roman" w:hAnsiTheme="minorHAnsi" w:cstheme="minorHAnsi"/>
          <w:noProof/>
          <w:color w:val="2B579A"/>
          <w:szCs w:val="24"/>
          <w:shd w:val="clear" w:color="auto" w:fill="E6E6E6"/>
        </w:rPr>
        <w:drawing>
          <wp:anchor distT="0" distB="0" distL="114300" distR="114300" simplePos="0" relativeHeight="251658240" behindDoc="0" locked="0" layoutInCell="1" allowOverlap="1" wp14:anchorId="322A8AD2" wp14:editId="6439B81B">
            <wp:simplePos x="0" y="0"/>
            <wp:positionH relativeFrom="margin">
              <wp:posOffset>3175</wp:posOffset>
            </wp:positionH>
            <wp:positionV relativeFrom="page">
              <wp:posOffset>707390</wp:posOffset>
            </wp:positionV>
            <wp:extent cx="1186815" cy="1083945"/>
            <wp:effectExtent l="0" t="0" r="0" b="1905"/>
            <wp:wrapTight wrapText="bothSides">
              <wp:wrapPolygon edited="0">
                <wp:start x="0" y="0"/>
                <wp:lineTo x="0" y="21258"/>
                <wp:lineTo x="21149" y="21258"/>
                <wp:lineTo x="21149" y="0"/>
                <wp:lineTo x="0" y="0"/>
              </wp:wrapPolygon>
            </wp:wrapTight>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186815" cy="108394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E27FF5" w:rsidRPr="006B3767">
        <w:rPr>
          <w:rFonts w:asciiTheme="minorHAnsi" w:eastAsia="Times New Roman" w:hAnsiTheme="minorHAnsi" w:cstheme="minorHAnsi"/>
          <w:szCs w:val="24"/>
        </w:rPr>
        <w:t xml:space="preserve"> </w:t>
      </w:r>
      <w:r w:rsidR="00E27FF5" w:rsidRPr="006B3767">
        <w:rPr>
          <w:rFonts w:asciiTheme="minorHAnsi" w:eastAsia="Times New Roman" w:hAnsiTheme="minorHAnsi" w:cstheme="minorHAnsi"/>
          <w:b/>
          <w:bCs/>
          <w:color w:val="FF0000"/>
          <w:szCs w:val="24"/>
        </w:rPr>
        <w:t xml:space="preserve"> </w:t>
      </w:r>
    </w:p>
    <w:p w14:paraId="090FCB28" w14:textId="41A31B64" w:rsidR="00766D09" w:rsidRPr="006B3767" w:rsidRDefault="00E27FF5" w:rsidP="006B3767">
      <w:pPr>
        <w:spacing w:line="240" w:lineRule="auto"/>
        <w:ind w:left="0" w:right="245" w:firstLine="0"/>
        <w:mirrorIndents/>
        <w:jc w:val="left"/>
        <w:rPr>
          <w:rFonts w:asciiTheme="minorHAnsi" w:hAnsiTheme="minorHAnsi" w:cstheme="minorHAnsi"/>
          <w:szCs w:val="24"/>
        </w:rPr>
      </w:pPr>
      <w:r w:rsidRPr="006B3767">
        <w:rPr>
          <w:rFonts w:asciiTheme="minorHAnsi" w:eastAsia="Times New Roman" w:hAnsiTheme="minorHAnsi" w:cstheme="minorHAnsi"/>
          <w:szCs w:val="24"/>
        </w:rPr>
        <w:t xml:space="preserve"> </w:t>
      </w:r>
    </w:p>
    <w:p w14:paraId="3DF164F2" w14:textId="6C90FBCC" w:rsidR="00766D09" w:rsidRPr="006B3767" w:rsidRDefault="00766D09" w:rsidP="006B3767">
      <w:pPr>
        <w:spacing w:line="240" w:lineRule="auto"/>
        <w:ind w:left="108" w:firstLine="0"/>
        <w:mirrorIndents/>
        <w:jc w:val="left"/>
        <w:rPr>
          <w:rFonts w:asciiTheme="minorHAnsi" w:hAnsiTheme="minorHAnsi" w:cstheme="minorHAnsi"/>
          <w:szCs w:val="24"/>
        </w:rPr>
      </w:pPr>
    </w:p>
    <w:p w14:paraId="70BA6038" w14:textId="1AD7466D" w:rsidR="00766D09" w:rsidRPr="006B3767" w:rsidRDefault="00E27FF5" w:rsidP="006B3767">
      <w:pPr>
        <w:spacing w:line="240" w:lineRule="auto"/>
        <w:ind w:left="0" w:right="245" w:firstLine="0"/>
        <w:mirrorIndents/>
        <w:jc w:val="left"/>
        <w:rPr>
          <w:rFonts w:asciiTheme="minorHAnsi" w:hAnsiTheme="minorHAnsi" w:cstheme="minorHAnsi"/>
          <w:szCs w:val="24"/>
        </w:rPr>
      </w:pPr>
      <w:r w:rsidRPr="006B3767">
        <w:rPr>
          <w:rFonts w:asciiTheme="minorHAnsi" w:eastAsia="Times New Roman" w:hAnsiTheme="minorHAnsi" w:cstheme="minorHAnsi"/>
          <w:szCs w:val="24"/>
        </w:rPr>
        <w:t xml:space="preserve"> </w:t>
      </w:r>
    </w:p>
    <w:p w14:paraId="390A290C" w14:textId="4871834C" w:rsidR="00766D09" w:rsidRPr="006B3767" w:rsidRDefault="00E27FF5" w:rsidP="006B3767">
      <w:pPr>
        <w:spacing w:line="240" w:lineRule="auto"/>
        <w:ind w:left="0" w:firstLine="0"/>
        <w:mirrorIndents/>
        <w:jc w:val="left"/>
        <w:rPr>
          <w:rFonts w:asciiTheme="minorHAnsi" w:hAnsiTheme="minorHAnsi" w:cstheme="minorHAnsi"/>
          <w:szCs w:val="24"/>
        </w:rPr>
      </w:pPr>
      <w:r w:rsidRPr="006B3767">
        <w:rPr>
          <w:rFonts w:asciiTheme="minorHAnsi" w:eastAsia="Times New Roman" w:hAnsiTheme="minorHAnsi" w:cstheme="minorHAnsi"/>
          <w:szCs w:val="24"/>
        </w:rPr>
        <w:t xml:space="preserve"> </w:t>
      </w:r>
    </w:p>
    <w:p w14:paraId="55D58FFE" w14:textId="77777777" w:rsidR="00766D09" w:rsidRPr="006B3767" w:rsidRDefault="00E27FF5" w:rsidP="006B3767">
      <w:pPr>
        <w:spacing w:line="240" w:lineRule="auto"/>
        <w:ind w:left="178" w:firstLine="0"/>
        <w:mirrorIndents/>
        <w:jc w:val="left"/>
        <w:rPr>
          <w:rFonts w:asciiTheme="minorHAnsi" w:hAnsiTheme="minorHAnsi" w:cstheme="minorHAnsi"/>
          <w:szCs w:val="24"/>
        </w:rPr>
      </w:pPr>
      <w:r w:rsidRPr="006B3767">
        <w:rPr>
          <w:rFonts w:asciiTheme="minorHAnsi" w:eastAsia="Times New Roman" w:hAnsiTheme="minorHAnsi" w:cstheme="minorHAnsi"/>
          <w:i/>
          <w:szCs w:val="24"/>
        </w:rPr>
        <w:t xml:space="preserve"> </w:t>
      </w:r>
    </w:p>
    <w:p w14:paraId="656CC20F" w14:textId="77777777" w:rsidR="000618A1" w:rsidRPr="006B3767" w:rsidRDefault="000618A1" w:rsidP="006B3767">
      <w:pPr>
        <w:spacing w:line="240" w:lineRule="auto"/>
        <w:ind w:left="0" w:right="8" w:firstLine="0"/>
        <w:mirrorIndents/>
        <w:jc w:val="left"/>
        <w:rPr>
          <w:rFonts w:asciiTheme="minorHAnsi" w:eastAsia="Times New Roman" w:hAnsiTheme="minorHAnsi" w:cstheme="minorHAnsi"/>
          <w:i/>
          <w:szCs w:val="24"/>
        </w:rPr>
      </w:pPr>
    </w:p>
    <w:p w14:paraId="2632C5A6" w14:textId="3C934100" w:rsidR="000618A1" w:rsidRPr="006B3767" w:rsidRDefault="00B047E1" w:rsidP="006B3767">
      <w:pPr>
        <w:spacing w:line="240" w:lineRule="auto"/>
        <w:mirrorIndents/>
        <w:jc w:val="left"/>
        <w:rPr>
          <w:rFonts w:asciiTheme="minorHAnsi" w:eastAsia="Times New Roman" w:hAnsiTheme="minorHAnsi" w:cstheme="minorHAnsi"/>
          <w:sz w:val="72"/>
          <w:szCs w:val="72"/>
        </w:rPr>
      </w:pPr>
      <w:r w:rsidRPr="006B3767">
        <w:rPr>
          <w:rFonts w:asciiTheme="minorHAnsi" w:eastAsia="Times New Roman" w:hAnsiTheme="minorHAnsi" w:cstheme="minorHAnsi"/>
          <w:sz w:val="72"/>
          <w:szCs w:val="72"/>
        </w:rPr>
        <w:t xml:space="preserve">Special Education </w:t>
      </w:r>
      <w:r w:rsidR="00C33CD7" w:rsidRPr="006B3767">
        <w:rPr>
          <w:rFonts w:asciiTheme="minorHAnsi" w:eastAsia="Times New Roman" w:hAnsiTheme="minorHAnsi" w:cstheme="minorHAnsi"/>
          <w:sz w:val="72"/>
          <w:szCs w:val="72"/>
        </w:rPr>
        <w:t>Needs &amp;</w:t>
      </w:r>
      <w:r w:rsidRPr="006B3767">
        <w:rPr>
          <w:rFonts w:asciiTheme="minorHAnsi" w:eastAsia="Times New Roman" w:hAnsiTheme="minorHAnsi" w:cstheme="minorHAnsi"/>
          <w:sz w:val="72"/>
          <w:szCs w:val="72"/>
        </w:rPr>
        <w:t xml:space="preserve"> Disability</w:t>
      </w:r>
      <w:r w:rsidR="000618A1" w:rsidRPr="006B3767">
        <w:rPr>
          <w:rFonts w:asciiTheme="minorHAnsi" w:eastAsia="Times New Roman" w:hAnsiTheme="minorHAnsi" w:cstheme="minorHAnsi"/>
          <w:sz w:val="72"/>
          <w:szCs w:val="72"/>
        </w:rPr>
        <w:t xml:space="preserve"> Policy</w:t>
      </w:r>
    </w:p>
    <w:p w14:paraId="4F0585B7" w14:textId="77777777" w:rsidR="00B047E1" w:rsidRPr="006B3767" w:rsidRDefault="00B047E1" w:rsidP="006B3767">
      <w:pPr>
        <w:spacing w:line="240" w:lineRule="auto"/>
        <w:mirrorIndents/>
        <w:jc w:val="left"/>
        <w:rPr>
          <w:rFonts w:asciiTheme="minorHAnsi" w:hAnsiTheme="minorHAnsi" w:cstheme="minorHAnsi"/>
          <w:b/>
          <w:szCs w:val="24"/>
        </w:rPr>
      </w:pPr>
    </w:p>
    <w:p w14:paraId="04D5400F" w14:textId="77777777" w:rsidR="000618A1" w:rsidRPr="006B3767" w:rsidRDefault="000618A1" w:rsidP="006B3767">
      <w:pPr>
        <w:spacing w:line="240" w:lineRule="auto"/>
        <w:mirrorIndents/>
        <w:jc w:val="left"/>
        <w:rPr>
          <w:rFonts w:asciiTheme="minorHAnsi" w:hAnsiTheme="minorHAnsi" w:cstheme="minorHAnsi"/>
          <w:szCs w:val="24"/>
        </w:rPr>
      </w:pPr>
    </w:p>
    <w:p w14:paraId="04072F42" w14:textId="6A4DFED1" w:rsidR="000618A1" w:rsidRPr="006B3767" w:rsidRDefault="000618A1" w:rsidP="006B3767">
      <w:pPr>
        <w:spacing w:line="240" w:lineRule="auto"/>
        <w:mirrorIndents/>
        <w:jc w:val="left"/>
        <w:rPr>
          <w:rFonts w:asciiTheme="minorHAnsi" w:hAnsiTheme="minorHAnsi" w:cstheme="minorHAnsi"/>
          <w:szCs w:val="24"/>
        </w:rPr>
      </w:pPr>
      <w:r w:rsidRPr="006B3767">
        <w:rPr>
          <w:rFonts w:asciiTheme="minorHAnsi" w:hAnsiTheme="minorHAnsi" w:cstheme="minorHAnsi"/>
          <w:szCs w:val="24"/>
        </w:rPr>
        <w:t xml:space="preserve"> </w:t>
      </w:r>
    </w:p>
    <w:p w14:paraId="22ACA61C" w14:textId="77777777" w:rsidR="000618A1" w:rsidRPr="006B3767" w:rsidRDefault="000618A1" w:rsidP="006B3767">
      <w:pPr>
        <w:spacing w:line="240" w:lineRule="auto"/>
        <w:mirrorIndents/>
        <w:jc w:val="left"/>
        <w:rPr>
          <w:rFonts w:asciiTheme="minorHAnsi" w:hAnsiTheme="minorHAnsi" w:cstheme="minorHAnsi"/>
          <w:b/>
          <w:bCs/>
          <w:szCs w:val="24"/>
          <w:u w:val="single"/>
        </w:rPr>
      </w:pPr>
    </w:p>
    <w:p w14:paraId="546D3D50" w14:textId="77777777" w:rsidR="000618A1" w:rsidRPr="006B3767" w:rsidRDefault="000618A1" w:rsidP="006B3767">
      <w:pPr>
        <w:spacing w:line="240" w:lineRule="auto"/>
        <w:mirrorIndents/>
        <w:jc w:val="left"/>
        <w:rPr>
          <w:rFonts w:asciiTheme="minorHAnsi" w:hAnsiTheme="minorHAnsi" w:cstheme="minorHAnsi"/>
          <w:b/>
          <w:bCs/>
          <w:szCs w:val="24"/>
        </w:rPr>
      </w:pPr>
    </w:p>
    <w:p w14:paraId="4FEF5826" w14:textId="312ABF62" w:rsidR="000618A1" w:rsidRPr="006B3767" w:rsidRDefault="000618A1" w:rsidP="006B3767">
      <w:pPr>
        <w:spacing w:line="240" w:lineRule="auto"/>
        <w:mirrorIndents/>
        <w:jc w:val="left"/>
        <w:rPr>
          <w:rFonts w:asciiTheme="minorHAnsi" w:hAnsiTheme="minorHAnsi" w:cstheme="minorHAnsi"/>
          <w:b/>
          <w:szCs w:val="24"/>
        </w:rPr>
      </w:pPr>
      <w:r w:rsidRPr="006B3767">
        <w:rPr>
          <w:rFonts w:asciiTheme="minorHAnsi" w:hAnsiTheme="minorHAnsi" w:cstheme="minorHAnsi"/>
          <w:b/>
          <w:szCs w:val="24"/>
        </w:rPr>
        <w:t>Document Control</w:t>
      </w:r>
    </w:p>
    <w:p w14:paraId="2C158991" w14:textId="77777777" w:rsidR="000618A1" w:rsidRPr="006B3767" w:rsidRDefault="000618A1" w:rsidP="006B3767">
      <w:pPr>
        <w:spacing w:line="240" w:lineRule="auto"/>
        <w:ind w:left="566"/>
        <w:mirrorIndents/>
        <w:jc w:val="left"/>
        <w:rPr>
          <w:rFonts w:asciiTheme="minorHAnsi" w:hAnsiTheme="minorHAnsi" w:cstheme="minorHAnsi"/>
          <w:szCs w:val="24"/>
        </w:rPr>
      </w:pPr>
      <w:r w:rsidRPr="006B3767">
        <w:rPr>
          <w:rFonts w:asciiTheme="minorHAnsi" w:hAnsiTheme="minorHAnsi" w:cstheme="minorHAnsi"/>
          <w:b/>
          <w:szCs w:val="24"/>
        </w:rPr>
        <w:t xml:space="preserve"> </w:t>
      </w:r>
    </w:p>
    <w:tbl>
      <w:tblPr>
        <w:tblW w:w="9214" w:type="dxa"/>
        <w:tblInd w:w="-5" w:type="dxa"/>
        <w:tblCellMar>
          <w:left w:w="10" w:type="dxa"/>
          <w:right w:w="10" w:type="dxa"/>
        </w:tblCellMar>
        <w:tblLook w:val="0000" w:firstRow="0" w:lastRow="0" w:firstColumn="0" w:lastColumn="0" w:noHBand="0" w:noVBand="0"/>
      </w:tblPr>
      <w:tblGrid>
        <w:gridCol w:w="3021"/>
        <w:gridCol w:w="3006"/>
        <w:gridCol w:w="3187"/>
      </w:tblGrid>
      <w:tr w:rsidR="002E127D" w:rsidRPr="006B3767" w14:paraId="109EA18F" w14:textId="77777777" w:rsidTr="1813AFA7">
        <w:trPr>
          <w:trHeight w:val="446"/>
        </w:trPr>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5" w:type="dxa"/>
              <w:left w:w="571" w:type="dxa"/>
              <w:bottom w:w="0" w:type="dxa"/>
              <w:right w:w="0" w:type="dxa"/>
            </w:tcMar>
          </w:tcPr>
          <w:p w14:paraId="514B3865" w14:textId="77777777" w:rsidR="000618A1" w:rsidRPr="006B3767" w:rsidRDefault="000618A1" w:rsidP="006B3767">
            <w:pPr>
              <w:spacing w:line="240" w:lineRule="auto"/>
              <w:mirrorIndents/>
              <w:jc w:val="left"/>
              <w:rPr>
                <w:rFonts w:asciiTheme="minorHAnsi" w:hAnsiTheme="minorHAnsi" w:cstheme="minorHAnsi"/>
                <w:szCs w:val="24"/>
              </w:rPr>
            </w:pPr>
            <w:r w:rsidRPr="006B3767">
              <w:rPr>
                <w:rFonts w:asciiTheme="minorHAnsi" w:hAnsiTheme="minorHAnsi" w:cstheme="minorHAnsi"/>
                <w:b/>
                <w:szCs w:val="24"/>
              </w:rPr>
              <w:t xml:space="preserve">Description </w:t>
            </w:r>
          </w:p>
        </w:tc>
        <w:tc>
          <w:tcPr>
            <w:tcW w:w="30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5" w:type="dxa"/>
              <w:left w:w="571" w:type="dxa"/>
              <w:bottom w:w="0" w:type="dxa"/>
              <w:right w:w="0" w:type="dxa"/>
            </w:tcMar>
          </w:tcPr>
          <w:p w14:paraId="4DBF67C9" w14:textId="77777777" w:rsidR="000618A1" w:rsidRPr="006B3767" w:rsidRDefault="000618A1" w:rsidP="006B3767">
            <w:pPr>
              <w:spacing w:line="240" w:lineRule="auto"/>
              <w:ind w:left="5"/>
              <w:mirrorIndents/>
              <w:jc w:val="left"/>
              <w:rPr>
                <w:rFonts w:asciiTheme="minorHAnsi" w:hAnsiTheme="minorHAnsi" w:cstheme="minorHAnsi"/>
                <w:szCs w:val="24"/>
              </w:rPr>
            </w:pPr>
            <w:r w:rsidRPr="006B3767">
              <w:rPr>
                <w:rFonts w:asciiTheme="minorHAnsi" w:hAnsiTheme="minorHAnsi" w:cstheme="minorHAnsi"/>
                <w:b/>
                <w:szCs w:val="24"/>
              </w:rPr>
              <w:t xml:space="preserve">By Whom </w:t>
            </w:r>
          </w:p>
        </w:tc>
        <w:tc>
          <w:tcPr>
            <w:tcW w:w="3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5" w:type="dxa"/>
              <w:left w:w="571" w:type="dxa"/>
              <w:bottom w:w="0" w:type="dxa"/>
              <w:right w:w="0" w:type="dxa"/>
            </w:tcMar>
          </w:tcPr>
          <w:p w14:paraId="42FD75D7" w14:textId="77777777" w:rsidR="000618A1" w:rsidRPr="006B3767" w:rsidRDefault="000618A1" w:rsidP="006B3767">
            <w:pPr>
              <w:spacing w:line="240" w:lineRule="auto"/>
              <w:mirrorIndents/>
              <w:jc w:val="left"/>
              <w:rPr>
                <w:rFonts w:asciiTheme="minorHAnsi" w:hAnsiTheme="minorHAnsi" w:cstheme="minorHAnsi"/>
                <w:szCs w:val="24"/>
              </w:rPr>
            </w:pPr>
            <w:r w:rsidRPr="006B3767">
              <w:rPr>
                <w:rFonts w:asciiTheme="minorHAnsi" w:hAnsiTheme="minorHAnsi" w:cstheme="minorHAnsi"/>
                <w:b/>
                <w:szCs w:val="24"/>
              </w:rPr>
              <w:t xml:space="preserve">Date </w:t>
            </w:r>
          </w:p>
        </w:tc>
      </w:tr>
      <w:tr w:rsidR="002E127D" w:rsidRPr="006B3767" w14:paraId="12ADB13A" w14:textId="77777777" w:rsidTr="1813AFA7">
        <w:trPr>
          <w:trHeight w:val="451"/>
        </w:trPr>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5" w:type="dxa"/>
              <w:left w:w="571" w:type="dxa"/>
              <w:bottom w:w="0" w:type="dxa"/>
              <w:right w:w="0" w:type="dxa"/>
            </w:tcMar>
          </w:tcPr>
          <w:p w14:paraId="30A8A65E" w14:textId="77777777" w:rsidR="000618A1" w:rsidRPr="006B3767" w:rsidRDefault="000618A1" w:rsidP="006B3767">
            <w:pPr>
              <w:spacing w:line="240" w:lineRule="auto"/>
              <w:mirrorIndents/>
              <w:jc w:val="left"/>
              <w:rPr>
                <w:rFonts w:asciiTheme="minorHAnsi" w:hAnsiTheme="minorHAnsi" w:cstheme="minorHAnsi"/>
                <w:szCs w:val="24"/>
              </w:rPr>
            </w:pPr>
            <w:r w:rsidRPr="006B3767">
              <w:rPr>
                <w:rFonts w:asciiTheme="minorHAnsi" w:hAnsiTheme="minorHAnsi" w:cstheme="minorHAnsi"/>
                <w:szCs w:val="24"/>
              </w:rPr>
              <w:t>Established</w:t>
            </w:r>
          </w:p>
        </w:tc>
        <w:tc>
          <w:tcPr>
            <w:tcW w:w="30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5" w:type="dxa"/>
              <w:left w:w="571" w:type="dxa"/>
              <w:bottom w:w="0" w:type="dxa"/>
              <w:right w:w="0" w:type="dxa"/>
            </w:tcMar>
          </w:tcPr>
          <w:p w14:paraId="51033F8F" w14:textId="0DF07650" w:rsidR="000618A1" w:rsidRPr="006B3767" w:rsidRDefault="0028385A" w:rsidP="006B3767">
            <w:pPr>
              <w:spacing w:line="240" w:lineRule="auto"/>
              <w:ind w:left="5"/>
              <w:mirrorIndents/>
              <w:jc w:val="left"/>
              <w:rPr>
                <w:rFonts w:asciiTheme="minorHAnsi" w:hAnsiTheme="minorHAnsi" w:cstheme="minorHAnsi"/>
                <w:szCs w:val="24"/>
              </w:rPr>
            </w:pPr>
            <w:r w:rsidRPr="006B3767">
              <w:rPr>
                <w:rFonts w:asciiTheme="minorHAnsi" w:hAnsiTheme="minorHAnsi" w:cstheme="minorHAnsi"/>
                <w:szCs w:val="24"/>
              </w:rPr>
              <w:t>TM / Greenhill</w:t>
            </w:r>
          </w:p>
        </w:tc>
        <w:tc>
          <w:tcPr>
            <w:tcW w:w="3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5" w:type="dxa"/>
              <w:left w:w="571" w:type="dxa"/>
              <w:bottom w:w="0" w:type="dxa"/>
              <w:right w:w="0" w:type="dxa"/>
            </w:tcMar>
          </w:tcPr>
          <w:p w14:paraId="04AA41DF" w14:textId="5E402A8F" w:rsidR="000618A1" w:rsidRPr="006B3767" w:rsidRDefault="0028385A" w:rsidP="006B3767">
            <w:pPr>
              <w:spacing w:line="240" w:lineRule="auto"/>
              <w:ind w:left="0" w:firstLine="0"/>
              <w:mirrorIndents/>
              <w:jc w:val="left"/>
              <w:rPr>
                <w:rFonts w:asciiTheme="minorHAnsi" w:hAnsiTheme="minorHAnsi" w:cstheme="minorHAnsi"/>
                <w:szCs w:val="24"/>
              </w:rPr>
            </w:pPr>
            <w:r w:rsidRPr="006B3767">
              <w:rPr>
                <w:rFonts w:asciiTheme="minorHAnsi" w:hAnsiTheme="minorHAnsi" w:cstheme="minorHAnsi"/>
                <w:szCs w:val="24"/>
              </w:rPr>
              <w:t>10.3.15</w:t>
            </w:r>
          </w:p>
        </w:tc>
      </w:tr>
      <w:tr w:rsidR="002E127D" w:rsidRPr="006B3767" w14:paraId="7BAE55BA" w14:textId="77777777" w:rsidTr="1813AFA7">
        <w:trPr>
          <w:trHeight w:val="451"/>
        </w:trPr>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5" w:type="dxa"/>
              <w:left w:w="571" w:type="dxa"/>
              <w:bottom w:w="0" w:type="dxa"/>
              <w:right w:w="0" w:type="dxa"/>
            </w:tcMar>
          </w:tcPr>
          <w:p w14:paraId="0A3B7DDB" w14:textId="34F8ABDD" w:rsidR="00C10DB4" w:rsidRPr="006B3767" w:rsidRDefault="00C10DB4" w:rsidP="006B3767">
            <w:pPr>
              <w:spacing w:line="240" w:lineRule="auto"/>
              <w:mirrorIndents/>
              <w:jc w:val="left"/>
              <w:rPr>
                <w:rFonts w:asciiTheme="minorHAnsi" w:hAnsiTheme="minorHAnsi" w:cstheme="minorHAnsi"/>
                <w:szCs w:val="24"/>
              </w:rPr>
            </w:pPr>
            <w:r w:rsidRPr="006B3767">
              <w:rPr>
                <w:rFonts w:asciiTheme="minorHAnsi" w:hAnsiTheme="minorHAnsi" w:cstheme="minorHAnsi"/>
                <w:szCs w:val="24"/>
              </w:rPr>
              <w:t xml:space="preserve">Reviewed </w:t>
            </w:r>
          </w:p>
        </w:tc>
        <w:tc>
          <w:tcPr>
            <w:tcW w:w="30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5" w:type="dxa"/>
              <w:left w:w="571" w:type="dxa"/>
              <w:bottom w:w="0" w:type="dxa"/>
              <w:right w:w="0" w:type="dxa"/>
            </w:tcMar>
          </w:tcPr>
          <w:p w14:paraId="2757FC92" w14:textId="6C1B5B9E" w:rsidR="00C10DB4" w:rsidRPr="006B3767" w:rsidRDefault="00C10DB4" w:rsidP="006B3767">
            <w:pPr>
              <w:spacing w:line="240" w:lineRule="auto"/>
              <w:ind w:left="5"/>
              <w:mirrorIndents/>
              <w:jc w:val="left"/>
              <w:rPr>
                <w:rFonts w:asciiTheme="minorHAnsi" w:hAnsiTheme="minorHAnsi" w:cstheme="minorHAnsi"/>
                <w:szCs w:val="24"/>
              </w:rPr>
            </w:pPr>
            <w:r w:rsidRPr="006B3767">
              <w:rPr>
                <w:rFonts w:asciiTheme="minorHAnsi" w:hAnsiTheme="minorHAnsi" w:cstheme="minorHAnsi"/>
                <w:szCs w:val="24"/>
              </w:rPr>
              <w:t>MU</w:t>
            </w:r>
            <w:r w:rsidR="2ECF02AA" w:rsidRPr="006B3767">
              <w:rPr>
                <w:rFonts w:asciiTheme="minorHAnsi" w:hAnsiTheme="minorHAnsi" w:cstheme="minorHAnsi"/>
                <w:szCs w:val="24"/>
              </w:rPr>
              <w:t xml:space="preserve"> &amp; KM</w:t>
            </w:r>
          </w:p>
        </w:tc>
        <w:tc>
          <w:tcPr>
            <w:tcW w:w="3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5" w:type="dxa"/>
              <w:left w:w="571" w:type="dxa"/>
              <w:bottom w:w="0" w:type="dxa"/>
              <w:right w:w="0" w:type="dxa"/>
            </w:tcMar>
          </w:tcPr>
          <w:p w14:paraId="758147D9" w14:textId="75823E7F" w:rsidR="00C10DB4" w:rsidRPr="006B3767" w:rsidRDefault="0028385A" w:rsidP="006B3767">
            <w:pPr>
              <w:spacing w:line="240" w:lineRule="auto"/>
              <w:ind w:left="0" w:firstLine="0"/>
              <w:mirrorIndents/>
              <w:jc w:val="left"/>
              <w:rPr>
                <w:rFonts w:asciiTheme="minorHAnsi" w:hAnsiTheme="minorHAnsi" w:cstheme="minorHAnsi"/>
                <w:szCs w:val="24"/>
              </w:rPr>
            </w:pPr>
            <w:r w:rsidRPr="006B3767">
              <w:rPr>
                <w:rFonts w:asciiTheme="minorHAnsi" w:hAnsiTheme="minorHAnsi" w:cstheme="minorHAnsi"/>
                <w:szCs w:val="24"/>
              </w:rPr>
              <w:t>May 2021</w:t>
            </w:r>
          </w:p>
        </w:tc>
      </w:tr>
      <w:tr w:rsidR="002E127D" w:rsidRPr="006B3767" w14:paraId="2B1E858C" w14:textId="77777777" w:rsidTr="1813AFA7">
        <w:trPr>
          <w:trHeight w:val="784"/>
        </w:trPr>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5" w:type="dxa"/>
              <w:left w:w="571" w:type="dxa"/>
              <w:bottom w:w="0" w:type="dxa"/>
              <w:right w:w="0" w:type="dxa"/>
            </w:tcMar>
          </w:tcPr>
          <w:p w14:paraId="2C74ADCD" w14:textId="77777777" w:rsidR="000618A1" w:rsidRPr="006B3767" w:rsidRDefault="000618A1" w:rsidP="006B3767">
            <w:pPr>
              <w:spacing w:line="240" w:lineRule="auto"/>
              <w:ind w:right="60"/>
              <w:mirrorIndents/>
              <w:jc w:val="left"/>
              <w:rPr>
                <w:rFonts w:asciiTheme="minorHAnsi" w:hAnsiTheme="minorHAnsi" w:cstheme="minorHAnsi"/>
                <w:szCs w:val="24"/>
              </w:rPr>
            </w:pPr>
            <w:r w:rsidRPr="006B3767">
              <w:rPr>
                <w:rFonts w:asciiTheme="minorHAnsi" w:hAnsiTheme="minorHAnsi" w:cstheme="minorHAnsi"/>
                <w:szCs w:val="24"/>
              </w:rPr>
              <w:t xml:space="preserve">  </w:t>
            </w:r>
          </w:p>
          <w:p w14:paraId="133C6000" w14:textId="08C49A0B" w:rsidR="000618A1" w:rsidRPr="006B3767" w:rsidRDefault="5485C542" w:rsidP="1336CFD1">
            <w:pPr>
              <w:spacing w:line="240" w:lineRule="auto"/>
              <w:ind w:right="60"/>
              <w:mirrorIndents/>
              <w:jc w:val="left"/>
              <w:rPr>
                <w:rFonts w:asciiTheme="minorHAnsi" w:hAnsiTheme="minorHAnsi" w:cstheme="minorBidi"/>
              </w:rPr>
            </w:pPr>
            <w:r w:rsidRPr="1336CFD1">
              <w:rPr>
                <w:rFonts w:asciiTheme="minorHAnsi" w:hAnsiTheme="minorHAnsi" w:cstheme="minorBidi"/>
              </w:rPr>
              <w:t xml:space="preserve"> Adopted by </w:t>
            </w:r>
            <w:r w:rsidR="0925A337" w:rsidRPr="1336CFD1">
              <w:rPr>
                <w:rFonts w:asciiTheme="minorHAnsi" w:hAnsiTheme="minorHAnsi" w:cstheme="minorBidi"/>
              </w:rPr>
              <w:t>Trust</w:t>
            </w:r>
            <w:r w:rsidRPr="1336CFD1">
              <w:rPr>
                <w:rFonts w:asciiTheme="minorHAnsi" w:hAnsiTheme="minorHAnsi" w:cstheme="minorBidi"/>
              </w:rPr>
              <w:t>ees</w:t>
            </w:r>
          </w:p>
        </w:tc>
        <w:tc>
          <w:tcPr>
            <w:tcW w:w="30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5" w:type="dxa"/>
              <w:left w:w="571" w:type="dxa"/>
              <w:bottom w:w="0" w:type="dxa"/>
              <w:right w:w="0" w:type="dxa"/>
            </w:tcMar>
          </w:tcPr>
          <w:p w14:paraId="0E3BA144" w14:textId="2B194758" w:rsidR="000618A1" w:rsidRPr="006B3767" w:rsidRDefault="00992056" w:rsidP="006B3767">
            <w:pPr>
              <w:spacing w:line="240" w:lineRule="auto"/>
              <w:ind w:left="5"/>
              <w:mirrorIndents/>
              <w:jc w:val="left"/>
              <w:rPr>
                <w:rFonts w:asciiTheme="minorHAnsi" w:hAnsiTheme="minorHAnsi" w:cstheme="minorHAnsi"/>
                <w:szCs w:val="24"/>
              </w:rPr>
            </w:pPr>
            <w:r w:rsidRPr="006B3767">
              <w:rPr>
                <w:rFonts w:asciiTheme="minorHAnsi" w:hAnsiTheme="minorHAnsi" w:cstheme="minorHAnsi"/>
                <w:szCs w:val="24"/>
              </w:rPr>
              <w:t xml:space="preserve">Approved via correspondence – AW and IR </w:t>
            </w:r>
          </w:p>
        </w:tc>
        <w:tc>
          <w:tcPr>
            <w:tcW w:w="3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5" w:type="dxa"/>
              <w:left w:w="571" w:type="dxa"/>
              <w:bottom w:w="0" w:type="dxa"/>
              <w:right w:w="0" w:type="dxa"/>
            </w:tcMar>
          </w:tcPr>
          <w:p w14:paraId="20A66933" w14:textId="47AE3926" w:rsidR="000618A1" w:rsidRPr="006B3767" w:rsidRDefault="00992056" w:rsidP="006B3767">
            <w:pPr>
              <w:spacing w:line="240" w:lineRule="auto"/>
              <w:mirrorIndents/>
              <w:jc w:val="left"/>
              <w:rPr>
                <w:rFonts w:asciiTheme="minorHAnsi" w:hAnsiTheme="minorHAnsi" w:cstheme="minorHAnsi"/>
                <w:szCs w:val="24"/>
              </w:rPr>
            </w:pPr>
            <w:r w:rsidRPr="006B3767">
              <w:rPr>
                <w:rFonts w:asciiTheme="minorHAnsi" w:hAnsiTheme="minorHAnsi" w:cstheme="minorHAnsi"/>
                <w:szCs w:val="24"/>
              </w:rPr>
              <w:t>23.07.21</w:t>
            </w:r>
          </w:p>
        </w:tc>
      </w:tr>
      <w:tr w:rsidR="002E127D" w:rsidRPr="006B3767" w14:paraId="41B69DAA" w14:textId="77777777" w:rsidTr="1813AFA7">
        <w:trPr>
          <w:trHeight w:val="826"/>
        </w:trPr>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5" w:type="dxa"/>
              <w:left w:w="571" w:type="dxa"/>
              <w:bottom w:w="0" w:type="dxa"/>
              <w:right w:w="0" w:type="dxa"/>
            </w:tcMar>
          </w:tcPr>
          <w:p w14:paraId="219A3644" w14:textId="77777777" w:rsidR="000618A1" w:rsidRPr="006B3767" w:rsidRDefault="000618A1" w:rsidP="006B3767">
            <w:pPr>
              <w:spacing w:line="240" w:lineRule="auto"/>
              <w:ind w:right="60"/>
              <w:mirrorIndents/>
              <w:jc w:val="left"/>
              <w:rPr>
                <w:rFonts w:asciiTheme="minorHAnsi" w:hAnsiTheme="minorHAnsi" w:cstheme="minorHAnsi"/>
                <w:szCs w:val="24"/>
              </w:rPr>
            </w:pPr>
          </w:p>
          <w:p w14:paraId="34209EF4" w14:textId="45464997" w:rsidR="000618A1" w:rsidRPr="006B3767" w:rsidRDefault="005F5C09" w:rsidP="006B3767">
            <w:pPr>
              <w:spacing w:line="240" w:lineRule="auto"/>
              <w:ind w:left="0" w:right="60" w:firstLine="0"/>
              <w:mirrorIndents/>
              <w:jc w:val="left"/>
              <w:rPr>
                <w:rFonts w:asciiTheme="minorHAnsi" w:hAnsiTheme="minorHAnsi" w:cstheme="minorHAnsi"/>
                <w:szCs w:val="24"/>
              </w:rPr>
            </w:pPr>
            <w:r w:rsidRPr="006B3767">
              <w:rPr>
                <w:rFonts w:asciiTheme="minorHAnsi" w:hAnsiTheme="minorHAnsi" w:cstheme="minorHAnsi"/>
                <w:szCs w:val="24"/>
              </w:rPr>
              <w:t>Reviewed</w:t>
            </w:r>
          </w:p>
        </w:tc>
        <w:tc>
          <w:tcPr>
            <w:tcW w:w="30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5" w:type="dxa"/>
              <w:left w:w="571" w:type="dxa"/>
              <w:bottom w:w="0" w:type="dxa"/>
              <w:right w:w="0" w:type="dxa"/>
            </w:tcMar>
          </w:tcPr>
          <w:p w14:paraId="627EBEB8" w14:textId="01BB2B0B" w:rsidR="000618A1" w:rsidRPr="006B3767" w:rsidRDefault="00042610" w:rsidP="006B3767">
            <w:pPr>
              <w:spacing w:line="240" w:lineRule="auto"/>
              <w:ind w:left="5"/>
              <w:mirrorIndents/>
              <w:jc w:val="left"/>
              <w:rPr>
                <w:rFonts w:asciiTheme="minorHAnsi" w:hAnsiTheme="minorHAnsi" w:cstheme="minorHAnsi"/>
                <w:szCs w:val="24"/>
              </w:rPr>
            </w:pPr>
            <w:r w:rsidRPr="006B3767">
              <w:rPr>
                <w:rFonts w:asciiTheme="minorHAnsi" w:hAnsiTheme="minorHAnsi" w:cstheme="minorHAnsi"/>
                <w:szCs w:val="24"/>
              </w:rPr>
              <w:t xml:space="preserve">JH and </w:t>
            </w:r>
          </w:p>
          <w:p w14:paraId="33678F02" w14:textId="451EEDE8" w:rsidR="000618A1" w:rsidRPr="006B3767" w:rsidRDefault="00CA6189" w:rsidP="006B3767">
            <w:pPr>
              <w:spacing w:line="240" w:lineRule="auto"/>
              <w:ind w:left="5"/>
              <w:mirrorIndents/>
              <w:jc w:val="left"/>
              <w:rPr>
                <w:rFonts w:asciiTheme="minorHAnsi" w:hAnsiTheme="minorHAnsi" w:cstheme="minorHAnsi"/>
                <w:szCs w:val="24"/>
              </w:rPr>
            </w:pPr>
            <w:r w:rsidRPr="006B3767">
              <w:rPr>
                <w:rFonts w:asciiTheme="minorHAnsi" w:hAnsiTheme="minorHAnsi" w:cstheme="minorHAnsi"/>
                <w:szCs w:val="24"/>
              </w:rPr>
              <w:t>Inclusion team</w:t>
            </w:r>
          </w:p>
        </w:tc>
        <w:tc>
          <w:tcPr>
            <w:tcW w:w="3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5" w:type="dxa"/>
              <w:left w:w="571" w:type="dxa"/>
              <w:bottom w:w="0" w:type="dxa"/>
              <w:right w:w="0" w:type="dxa"/>
            </w:tcMar>
          </w:tcPr>
          <w:p w14:paraId="1BD6F600" w14:textId="1A660127" w:rsidR="310BDA64" w:rsidRPr="006B3767" w:rsidRDefault="310BDA64" w:rsidP="006B3767">
            <w:pPr>
              <w:spacing w:line="240" w:lineRule="auto"/>
              <w:ind w:right="275"/>
              <w:mirrorIndents/>
              <w:jc w:val="left"/>
              <w:rPr>
                <w:rFonts w:asciiTheme="minorHAnsi" w:hAnsiTheme="minorHAnsi" w:cstheme="minorHAnsi"/>
                <w:szCs w:val="24"/>
              </w:rPr>
            </w:pPr>
            <w:r w:rsidRPr="006B3767">
              <w:rPr>
                <w:rFonts w:asciiTheme="minorHAnsi" w:hAnsiTheme="minorHAnsi" w:cstheme="minorHAnsi"/>
                <w:szCs w:val="24"/>
              </w:rPr>
              <w:t>February 2023</w:t>
            </w:r>
          </w:p>
          <w:p w14:paraId="614225F2" w14:textId="77777777" w:rsidR="000618A1" w:rsidRPr="006B3767" w:rsidRDefault="000618A1" w:rsidP="006B3767">
            <w:pPr>
              <w:spacing w:line="240" w:lineRule="auto"/>
              <w:mirrorIndents/>
              <w:jc w:val="left"/>
              <w:rPr>
                <w:rFonts w:asciiTheme="minorHAnsi" w:hAnsiTheme="minorHAnsi" w:cstheme="minorHAnsi"/>
                <w:szCs w:val="24"/>
              </w:rPr>
            </w:pPr>
          </w:p>
        </w:tc>
      </w:tr>
      <w:tr w:rsidR="002E127D" w:rsidRPr="006B3767" w14:paraId="2DC775BB" w14:textId="77777777" w:rsidTr="1813AFA7">
        <w:trPr>
          <w:trHeight w:val="555"/>
        </w:trPr>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5" w:type="dxa"/>
              <w:left w:w="571" w:type="dxa"/>
              <w:bottom w:w="0" w:type="dxa"/>
              <w:right w:w="0" w:type="dxa"/>
            </w:tcMar>
          </w:tcPr>
          <w:p w14:paraId="052E2707" w14:textId="58FAB56E" w:rsidR="00CA6189" w:rsidRPr="006B3767" w:rsidRDefault="16E358FB" w:rsidP="1336CFD1">
            <w:pPr>
              <w:spacing w:line="240" w:lineRule="auto"/>
              <w:ind w:right="60"/>
              <w:mirrorIndents/>
              <w:jc w:val="left"/>
              <w:rPr>
                <w:rFonts w:asciiTheme="minorHAnsi" w:hAnsiTheme="minorHAnsi" w:cstheme="minorBidi"/>
              </w:rPr>
            </w:pPr>
            <w:r w:rsidRPr="1336CFD1">
              <w:rPr>
                <w:rFonts w:asciiTheme="minorHAnsi" w:hAnsiTheme="minorHAnsi" w:cstheme="minorBidi"/>
              </w:rPr>
              <w:t xml:space="preserve">Adopted by </w:t>
            </w:r>
            <w:r w:rsidR="0925A337" w:rsidRPr="1336CFD1">
              <w:rPr>
                <w:rFonts w:asciiTheme="minorHAnsi" w:hAnsiTheme="minorHAnsi" w:cstheme="minorBidi"/>
              </w:rPr>
              <w:t>Trust</w:t>
            </w:r>
            <w:r w:rsidRPr="1336CFD1">
              <w:rPr>
                <w:rFonts w:asciiTheme="minorHAnsi" w:hAnsiTheme="minorHAnsi" w:cstheme="minorBidi"/>
              </w:rPr>
              <w:t>ees</w:t>
            </w:r>
          </w:p>
        </w:tc>
        <w:tc>
          <w:tcPr>
            <w:tcW w:w="30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5" w:type="dxa"/>
              <w:left w:w="571" w:type="dxa"/>
              <w:bottom w:w="0" w:type="dxa"/>
              <w:right w:w="0" w:type="dxa"/>
            </w:tcMar>
          </w:tcPr>
          <w:p w14:paraId="569BD9EF" w14:textId="0EDE3330" w:rsidR="00CA6189" w:rsidRPr="006B3767" w:rsidRDefault="32F2B25F" w:rsidP="3A9AC9DC">
            <w:pPr>
              <w:spacing w:line="240" w:lineRule="auto"/>
              <w:ind w:left="-5" w:firstLine="0"/>
              <w:mirrorIndents/>
              <w:jc w:val="left"/>
              <w:rPr>
                <w:rFonts w:asciiTheme="minorHAnsi" w:hAnsiTheme="minorHAnsi" w:cstheme="minorBidi"/>
              </w:rPr>
            </w:pPr>
            <w:r w:rsidRPr="3A9AC9DC">
              <w:rPr>
                <w:rFonts w:asciiTheme="minorHAnsi" w:hAnsiTheme="minorHAnsi" w:cstheme="minorBidi"/>
              </w:rPr>
              <w:t>Full Board</w:t>
            </w:r>
          </w:p>
        </w:tc>
        <w:tc>
          <w:tcPr>
            <w:tcW w:w="3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5" w:type="dxa"/>
              <w:left w:w="571" w:type="dxa"/>
              <w:bottom w:w="0" w:type="dxa"/>
              <w:right w:w="0" w:type="dxa"/>
            </w:tcMar>
          </w:tcPr>
          <w:p w14:paraId="34048DFA" w14:textId="7582AB90" w:rsidR="00CA6189" w:rsidRPr="006B3767" w:rsidRDefault="32F2B25F" w:rsidP="3A9AC9DC">
            <w:pPr>
              <w:spacing w:line="240" w:lineRule="auto"/>
              <w:mirrorIndents/>
              <w:jc w:val="left"/>
              <w:rPr>
                <w:rFonts w:asciiTheme="minorHAnsi" w:hAnsiTheme="minorHAnsi" w:cstheme="minorBidi"/>
              </w:rPr>
            </w:pPr>
            <w:r w:rsidRPr="3A9AC9DC">
              <w:rPr>
                <w:rFonts w:asciiTheme="minorHAnsi" w:hAnsiTheme="minorHAnsi" w:cstheme="minorBidi"/>
              </w:rPr>
              <w:t>20</w:t>
            </w:r>
            <w:r w:rsidRPr="3A9AC9DC">
              <w:rPr>
                <w:rFonts w:asciiTheme="minorHAnsi" w:hAnsiTheme="minorHAnsi" w:cstheme="minorBidi"/>
                <w:vertAlign w:val="superscript"/>
              </w:rPr>
              <w:t>th</w:t>
            </w:r>
            <w:r w:rsidRPr="3A9AC9DC">
              <w:rPr>
                <w:rFonts w:asciiTheme="minorHAnsi" w:hAnsiTheme="minorHAnsi" w:cstheme="minorBidi"/>
              </w:rPr>
              <w:t xml:space="preserve"> March 2023</w:t>
            </w:r>
          </w:p>
        </w:tc>
      </w:tr>
      <w:tr w:rsidR="002E127D" w:rsidRPr="006B3767" w14:paraId="530B1A18" w14:textId="77777777" w:rsidTr="1813AFA7">
        <w:trPr>
          <w:trHeight w:val="351"/>
        </w:trPr>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5" w:type="dxa"/>
              <w:left w:w="571" w:type="dxa"/>
              <w:bottom w:w="0" w:type="dxa"/>
              <w:right w:w="0" w:type="dxa"/>
            </w:tcMar>
          </w:tcPr>
          <w:p w14:paraId="44F712CC" w14:textId="2A6D1AE9" w:rsidR="00CA6189" w:rsidRPr="006B3767" w:rsidRDefault="1E3F1400" w:rsidP="495C0A40">
            <w:pPr>
              <w:spacing w:line="240" w:lineRule="auto"/>
              <w:ind w:right="60"/>
              <w:mirrorIndents/>
              <w:jc w:val="left"/>
              <w:rPr>
                <w:rFonts w:asciiTheme="minorHAnsi" w:hAnsiTheme="minorHAnsi" w:cstheme="minorBidi"/>
              </w:rPr>
            </w:pPr>
            <w:r w:rsidRPr="495C0A40">
              <w:rPr>
                <w:rFonts w:asciiTheme="minorHAnsi" w:hAnsiTheme="minorHAnsi" w:cstheme="minorBidi"/>
              </w:rPr>
              <w:t>Reviewed</w:t>
            </w:r>
          </w:p>
        </w:tc>
        <w:tc>
          <w:tcPr>
            <w:tcW w:w="30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5" w:type="dxa"/>
              <w:left w:w="571" w:type="dxa"/>
              <w:bottom w:w="0" w:type="dxa"/>
              <w:right w:w="0" w:type="dxa"/>
            </w:tcMar>
          </w:tcPr>
          <w:p w14:paraId="5599035C" w14:textId="596CAED8" w:rsidR="00CA6189" w:rsidRPr="006B3767" w:rsidRDefault="1E3F1400" w:rsidP="495C0A40">
            <w:pPr>
              <w:spacing w:line="240" w:lineRule="auto"/>
              <w:ind w:left="5"/>
              <w:mirrorIndents/>
              <w:jc w:val="left"/>
              <w:rPr>
                <w:rFonts w:asciiTheme="minorHAnsi" w:hAnsiTheme="minorHAnsi" w:cstheme="minorBidi"/>
              </w:rPr>
            </w:pPr>
            <w:r w:rsidRPr="495C0A40">
              <w:rPr>
                <w:rFonts w:asciiTheme="minorHAnsi" w:hAnsiTheme="minorHAnsi" w:cstheme="minorBidi"/>
              </w:rPr>
              <w:t>JH and Inclusion Team</w:t>
            </w:r>
          </w:p>
        </w:tc>
        <w:tc>
          <w:tcPr>
            <w:tcW w:w="3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5" w:type="dxa"/>
              <w:left w:w="571" w:type="dxa"/>
              <w:bottom w:w="0" w:type="dxa"/>
              <w:right w:w="0" w:type="dxa"/>
            </w:tcMar>
          </w:tcPr>
          <w:p w14:paraId="6A22C5CC" w14:textId="789B43C6" w:rsidR="00CA6189" w:rsidRPr="006B3767" w:rsidRDefault="62CD857F" w:rsidP="1AB8BB88">
            <w:pPr>
              <w:spacing w:line="240" w:lineRule="auto"/>
              <w:mirrorIndents/>
              <w:jc w:val="left"/>
              <w:rPr>
                <w:rFonts w:asciiTheme="minorHAnsi" w:hAnsiTheme="minorHAnsi" w:cstheme="minorBidi"/>
              </w:rPr>
            </w:pPr>
            <w:r w:rsidRPr="495C0A40">
              <w:rPr>
                <w:rFonts w:asciiTheme="minorHAnsi" w:hAnsiTheme="minorHAnsi" w:cstheme="minorBidi"/>
              </w:rPr>
              <w:t>June 202</w:t>
            </w:r>
            <w:r w:rsidR="24E7AD20" w:rsidRPr="495C0A40">
              <w:rPr>
                <w:rFonts w:asciiTheme="minorHAnsi" w:hAnsiTheme="minorHAnsi" w:cstheme="minorBidi"/>
              </w:rPr>
              <w:t>4</w:t>
            </w:r>
          </w:p>
        </w:tc>
      </w:tr>
      <w:tr w:rsidR="002E127D" w14:paraId="1308BDE7" w14:textId="77777777" w:rsidTr="1813AFA7">
        <w:trPr>
          <w:trHeight w:val="351"/>
        </w:trPr>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5" w:type="dxa"/>
              <w:left w:w="571" w:type="dxa"/>
              <w:bottom w:w="0" w:type="dxa"/>
              <w:right w:w="0" w:type="dxa"/>
            </w:tcMar>
          </w:tcPr>
          <w:p w14:paraId="16E7696C" w14:textId="37525543" w:rsidR="16D59A32" w:rsidRDefault="16D59A32" w:rsidP="16D59A32">
            <w:pPr>
              <w:spacing w:line="240" w:lineRule="auto"/>
              <w:jc w:val="left"/>
              <w:rPr>
                <w:rFonts w:asciiTheme="minorHAnsi" w:hAnsiTheme="minorHAnsi" w:cstheme="minorBidi"/>
              </w:rPr>
            </w:pPr>
            <w:r w:rsidRPr="16D59A32">
              <w:rPr>
                <w:rFonts w:asciiTheme="minorHAnsi" w:hAnsiTheme="minorHAnsi" w:cstheme="minorBidi"/>
              </w:rPr>
              <w:t>Approved</w:t>
            </w:r>
          </w:p>
        </w:tc>
        <w:tc>
          <w:tcPr>
            <w:tcW w:w="30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5" w:type="dxa"/>
              <w:left w:w="571" w:type="dxa"/>
              <w:bottom w:w="0" w:type="dxa"/>
              <w:right w:w="0" w:type="dxa"/>
            </w:tcMar>
          </w:tcPr>
          <w:p w14:paraId="5C76847F" w14:textId="07F568B3" w:rsidR="16D59A32" w:rsidRDefault="16D59A32" w:rsidP="16D59A32">
            <w:pPr>
              <w:spacing w:line="240" w:lineRule="auto"/>
              <w:jc w:val="left"/>
              <w:rPr>
                <w:rFonts w:asciiTheme="minorHAnsi" w:hAnsiTheme="minorHAnsi" w:cstheme="minorBidi"/>
              </w:rPr>
            </w:pPr>
            <w:r w:rsidRPr="16D59A32">
              <w:rPr>
                <w:rFonts w:asciiTheme="minorHAnsi" w:hAnsiTheme="minorHAnsi" w:cstheme="minorBidi"/>
              </w:rPr>
              <w:t>A McCully</w:t>
            </w:r>
          </w:p>
          <w:p w14:paraId="09FB186D" w14:textId="69C84239" w:rsidR="16D59A32" w:rsidRDefault="16D59A32" w:rsidP="16D59A32">
            <w:pPr>
              <w:spacing w:line="240" w:lineRule="auto"/>
              <w:jc w:val="left"/>
              <w:rPr>
                <w:rFonts w:asciiTheme="minorHAnsi" w:hAnsiTheme="minorHAnsi" w:cstheme="minorBidi"/>
              </w:rPr>
            </w:pPr>
            <w:r>
              <w:rPr>
                <w:noProof/>
              </w:rPr>
              <w:drawing>
                <wp:inline distT="0" distB="0" distL="0" distR="0" wp14:anchorId="1C3B5378" wp14:editId="622DAE43">
                  <wp:extent cx="1133475" cy="598418"/>
                  <wp:effectExtent l="0" t="0" r="0" b="0"/>
                  <wp:docPr id="163947715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3475" cy="598418"/>
                          </a:xfrm>
                          <a:prstGeom prst="rect">
                            <a:avLst/>
                          </a:prstGeom>
                        </pic:spPr>
                      </pic:pic>
                    </a:graphicData>
                  </a:graphic>
                </wp:inline>
              </w:drawing>
            </w:r>
          </w:p>
        </w:tc>
        <w:tc>
          <w:tcPr>
            <w:tcW w:w="3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5" w:type="dxa"/>
              <w:left w:w="571" w:type="dxa"/>
              <w:bottom w:w="0" w:type="dxa"/>
              <w:right w:w="0" w:type="dxa"/>
            </w:tcMar>
          </w:tcPr>
          <w:p w14:paraId="4BD8AFFA" w14:textId="1BC57F7E" w:rsidR="16D59A32" w:rsidRDefault="2E848CD9" w:rsidP="1336CFD1">
            <w:pPr>
              <w:spacing w:line="240" w:lineRule="auto"/>
              <w:jc w:val="left"/>
              <w:rPr>
                <w:rFonts w:asciiTheme="minorHAnsi" w:hAnsiTheme="minorHAnsi" w:cstheme="minorBidi"/>
              </w:rPr>
            </w:pPr>
            <w:r w:rsidRPr="1336CFD1">
              <w:rPr>
                <w:rFonts w:asciiTheme="minorHAnsi" w:hAnsiTheme="minorHAnsi" w:cstheme="minorBidi"/>
              </w:rPr>
              <w:t xml:space="preserve">Approved at Full Board of </w:t>
            </w:r>
            <w:r w:rsidR="0925A337" w:rsidRPr="1336CFD1">
              <w:rPr>
                <w:rFonts w:asciiTheme="minorHAnsi" w:hAnsiTheme="minorHAnsi" w:cstheme="minorBidi"/>
              </w:rPr>
              <w:t>Trust</w:t>
            </w:r>
            <w:r w:rsidRPr="1336CFD1">
              <w:rPr>
                <w:rFonts w:asciiTheme="minorHAnsi" w:hAnsiTheme="minorHAnsi" w:cstheme="minorBidi"/>
              </w:rPr>
              <w:t>ees meeting 15</w:t>
            </w:r>
            <w:r w:rsidRPr="1336CFD1">
              <w:rPr>
                <w:rFonts w:asciiTheme="minorHAnsi" w:hAnsiTheme="minorHAnsi" w:cstheme="minorBidi"/>
                <w:vertAlign w:val="superscript"/>
              </w:rPr>
              <w:t>th</w:t>
            </w:r>
            <w:r w:rsidRPr="1336CFD1">
              <w:rPr>
                <w:rFonts w:asciiTheme="minorHAnsi" w:hAnsiTheme="minorHAnsi" w:cstheme="minorBidi"/>
              </w:rPr>
              <w:t xml:space="preserve"> July 2024</w:t>
            </w:r>
          </w:p>
        </w:tc>
      </w:tr>
      <w:tr w:rsidR="002E127D" w14:paraId="62A99AB9" w14:textId="77777777" w:rsidTr="1813AFA7">
        <w:trPr>
          <w:trHeight w:val="351"/>
        </w:trPr>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5" w:type="dxa"/>
              <w:left w:w="571" w:type="dxa"/>
              <w:bottom w:w="0" w:type="dxa"/>
              <w:right w:w="0" w:type="dxa"/>
            </w:tcMar>
          </w:tcPr>
          <w:p w14:paraId="6FCBC0A3" w14:textId="757FCCB1" w:rsidR="34D93946" w:rsidRDefault="716354D9" w:rsidP="16D59A32">
            <w:pPr>
              <w:spacing w:line="240" w:lineRule="auto"/>
              <w:jc w:val="left"/>
              <w:rPr>
                <w:rFonts w:asciiTheme="minorHAnsi" w:hAnsiTheme="minorHAnsi" w:cstheme="minorBidi"/>
              </w:rPr>
            </w:pPr>
            <w:r w:rsidRPr="16D59A32">
              <w:rPr>
                <w:rFonts w:asciiTheme="minorHAnsi" w:hAnsiTheme="minorHAnsi" w:cstheme="minorBidi"/>
              </w:rPr>
              <w:t>Reviewed</w:t>
            </w:r>
          </w:p>
        </w:tc>
        <w:tc>
          <w:tcPr>
            <w:tcW w:w="30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5" w:type="dxa"/>
              <w:left w:w="571" w:type="dxa"/>
              <w:bottom w:w="0" w:type="dxa"/>
              <w:right w:w="0" w:type="dxa"/>
            </w:tcMar>
          </w:tcPr>
          <w:p w14:paraId="6E0941B5" w14:textId="28797802" w:rsidR="0DF48D4F" w:rsidRDefault="716354D9" w:rsidP="68C4CA33">
            <w:pPr>
              <w:spacing w:line="240" w:lineRule="auto"/>
              <w:jc w:val="left"/>
              <w:rPr>
                <w:rFonts w:asciiTheme="minorHAnsi" w:hAnsiTheme="minorHAnsi" w:cstheme="minorBidi"/>
              </w:rPr>
            </w:pPr>
            <w:r w:rsidRPr="16D59A32">
              <w:rPr>
                <w:rFonts w:asciiTheme="minorHAnsi" w:hAnsiTheme="minorHAnsi" w:cstheme="minorBidi"/>
              </w:rPr>
              <w:t>JH and Inclusion Team</w:t>
            </w:r>
          </w:p>
        </w:tc>
        <w:tc>
          <w:tcPr>
            <w:tcW w:w="3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5" w:type="dxa"/>
              <w:left w:w="571" w:type="dxa"/>
              <w:bottom w:w="0" w:type="dxa"/>
              <w:right w:w="0" w:type="dxa"/>
            </w:tcMar>
          </w:tcPr>
          <w:p w14:paraId="618CAF76" w14:textId="195C0EAB" w:rsidR="34D93946" w:rsidRDefault="716354D9" w:rsidP="26785A1B">
            <w:pPr>
              <w:spacing w:line="240" w:lineRule="auto"/>
              <w:jc w:val="left"/>
              <w:rPr>
                <w:rFonts w:asciiTheme="minorHAnsi" w:hAnsiTheme="minorHAnsi" w:cstheme="minorBidi"/>
              </w:rPr>
            </w:pPr>
            <w:r w:rsidRPr="16D59A32">
              <w:rPr>
                <w:rFonts w:asciiTheme="minorHAnsi" w:hAnsiTheme="minorHAnsi" w:cstheme="minorBidi"/>
              </w:rPr>
              <w:t>September 2025</w:t>
            </w:r>
          </w:p>
        </w:tc>
      </w:tr>
      <w:tr w:rsidR="002E127D" w14:paraId="5B8DD2B8" w14:textId="77777777" w:rsidTr="1813AFA7">
        <w:trPr>
          <w:trHeight w:val="300"/>
        </w:trPr>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5" w:type="dxa"/>
              <w:left w:w="571" w:type="dxa"/>
              <w:bottom w:w="0" w:type="dxa"/>
              <w:right w:w="0" w:type="dxa"/>
            </w:tcMar>
          </w:tcPr>
          <w:p w14:paraId="3EF8F0E3" w14:textId="37525543" w:rsidR="16D59A32" w:rsidRDefault="16D59A32" w:rsidP="16D59A32">
            <w:pPr>
              <w:spacing w:line="240" w:lineRule="auto"/>
              <w:jc w:val="left"/>
              <w:rPr>
                <w:rFonts w:asciiTheme="minorHAnsi" w:hAnsiTheme="minorHAnsi" w:cstheme="minorBidi"/>
              </w:rPr>
            </w:pPr>
            <w:r w:rsidRPr="16D59A32">
              <w:rPr>
                <w:rFonts w:asciiTheme="minorHAnsi" w:hAnsiTheme="minorHAnsi" w:cstheme="minorBidi"/>
              </w:rPr>
              <w:t>Approved</w:t>
            </w:r>
          </w:p>
        </w:tc>
        <w:tc>
          <w:tcPr>
            <w:tcW w:w="30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5" w:type="dxa"/>
              <w:left w:w="571" w:type="dxa"/>
              <w:bottom w:w="0" w:type="dxa"/>
              <w:right w:w="0" w:type="dxa"/>
            </w:tcMar>
          </w:tcPr>
          <w:p w14:paraId="0D1C164C" w14:textId="414649FF" w:rsidR="16D59A32" w:rsidRDefault="002E127D" w:rsidP="16D59A32">
            <w:pPr>
              <w:spacing w:line="240" w:lineRule="auto"/>
              <w:jc w:val="left"/>
              <w:rPr>
                <w:rFonts w:asciiTheme="minorHAnsi" w:hAnsiTheme="minorHAnsi" w:cstheme="minorBidi"/>
              </w:rPr>
            </w:pPr>
            <w:r>
              <w:rPr>
                <w:rFonts w:asciiTheme="minorHAnsi" w:hAnsiTheme="minorHAnsi" w:cstheme="minorBidi"/>
                <w:noProof/>
              </w:rPr>
              <w:drawing>
                <wp:inline distT="0" distB="0" distL="0" distR="0" wp14:anchorId="40919BB2" wp14:editId="5AAB2D05">
                  <wp:extent cx="1085850" cy="571237"/>
                  <wp:effectExtent l="0" t="0" r="0" b="635"/>
                  <wp:docPr id="1222908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908132" name="Picture 12229081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4997" cy="591831"/>
                          </a:xfrm>
                          <a:prstGeom prst="rect">
                            <a:avLst/>
                          </a:prstGeom>
                        </pic:spPr>
                      </pic:pic>
                    </a:graphicData>
                  </a:graphic>
                </wp:inline>
              </w:drawing>
            </w:r>
          </w:p>
          <w:p w14:paraId="60B10C8D" w14:textId="255BDE8C" w:rsidR="16D59A32" w:rsidRDefault="16D59A32" w:rsidP="16D59A32">
            <w:pPr>
              <w:spacing w:line="240" w:lineRule="auto"/>
              <w:jc w:val="left"/>
            </w:pPr>
          </w:p>
        </w:tc>
        <w:tc>
          <w:tcPr>
            <w:tcW w:w="3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5" w:type="dxa"/>
              <w:left w:w="571" w:type="dxa"/>
              <w:bottom w:w="0" w:type="dxa"/>
              <w:right w:w="0" w:type="dxa"/>
            </w:tcMar>
          </w:tcPr>
          <w:p w14:paraId="43034452" w14:textId="3E671B2B" w:rsidR="16D59A32" w:rsidRDefault="2E848CD9" w:rsidP="1336CFD1">
            <w:pPr>
              <w:spacing w:line="240" w:lineRule="auto"/>
              <w:jc w:val="left"/>
            </w:pPr>
            <w:r w:rsidRPr="1813AFA7">
              <w:rPr>
                <w:rFonts w:asciiTheme="minorHAnsi" w:hAnsiTheme="minorHAnsi" w:cstheme="minorBidi"/>
              </w:rPr>
              <w:t xml:space="preserve">Approved at Full Board of </w:t>
            </w:r>
            <w:r w:rsidR="0925A337" w:rsidRPr="1813AFA7">
              <w:rPr>
                <w:rFonts w:asciiTheme="minorHAnsi" w:hAnsiTheme="minorHAnsi" w:cstheme="minorBidi"/>
              </w:rPr>
              <w:t>Trust</w:t>
            </w:r>
            <w:r w:rsidRPr="1813AFA7">
              <w:rPr>
                <w:rFonts w:asciiTheme="minorHAnsi" w:hAnsiTheme="minorHAnsi" w:cstheme="minorBidi"/>
              </w:rPr>
              <w:t xml:space="preserve">ees </w:t>
            </w:r>
          </w:p>
          <w:p w14:paraId="08C72285" w14:textId="60FA7977" w:rsidR="16D59A32" w:rsidRDefault="79863766" w:rsidP="1336CFD1">
            <w:pPr>
              <w:spacing w:line="240" w:lineRule="auto"/>
              <w:jc w:val="left"/>
            </w:pPr>
            <w:r w:rsidRPr="1813AFA7">
              <w:rPr>
                <w:rFonts w:asciiTheme="minorHAnsi" w:hAnsiTheme="minorHAnsi" w:cstheme="minorBidi"/>
              </w:rPr>
              <w:t>1</w:t>
            </w:r>
            <w:r w:rsidRPr="1813AFA7">
              <w:rPr>
                <w:rFonts w:asciiTheme="minorHAnsi" w:hAnsiTheme="minorHAnsi" w:cstheme="minorBidi"/>
                <w:vertAlign w:val="superscript"/>
              </w:rPr>
              <w:t>st</w:t>
            </w:r>
            <w:r w:rsidRPr="1813AFA7">
              <w:rPr>
                <w:rFonts w:asciiTheme="minorHAnsi" w:hAnsiTheme="minorHAnsi" w:cstheme="minorBidi"/>
              </w:rPr>
              <w:t xml:space="preserve"> December 2025</w:t>
            </w:r>
          </w:p>
        </w:tc>
      </w:tr>
    </w:tbl>
    <w:p w14:paraId="4D25C670" w14:textId="7F5D8372" w:rsidR="000618A1" w:rsidRPr="006B3767" w:rsidRDefault="000618A1" w:rsidP="006B3767">
      <w:pPr>
        <w:spacing w:line="240" w:lineRule="auto"/>
        <w:mirrorIndents/>
        <w:jc w:val="left"/>
        <w:rPr>
          <w:rFonts w:asciiTheme="minorHAnsi" w:hAnsiTheme="minorHAnsi" w:cstheme="minorHAnsi"/>
          <w:szCs w:val="24"/>
        </w:rPr>
      </w:pPr>
    </w:p>
    <w:p w14:paraId="12F5FEBA" w14:textId="014DEC8F" w:rsidR="00B047E1" w:rsidRPr="006B3767" w:rsidRDefault="00B047E1" w:rsidP="53FC717A">
      <w:pPr>
        <w:spacing w:line="240" w:lineRule="auto"/>
        <w:ind w:left="0" w:firstLine="0"/>
        <w:mirrorIndents/>
        <w:jc w:val="left"/>
        <w:rPr>
          <w:rFonts w:asciiTheme="minorHAnsi" w:hAnsiTheme="minorHAnsi" w:cstheme="minorBidi"/>
        </w:rPr>
      </w:pPr>
    </w:p>
    <w:p w14:paraId="2D29CE42" w14:textId="66095B37" w:rsidR="68C4CA33" w:rsidRDefault="68C4CA33">
      <w:r>
        <w:br w:type="page"/>
      </w:r>
    </w:p>
    <w:p w14:paraId="46C2EE92" w14:textId="452AED37" w:rsidR="00B047E1" w:rsidRPr="006B3767" w:rsidRDefault="604F6F48" w:rsidP="1336CFD1">
      <w:pPr>
        <w:spacing w:line="240" w:lineRule="auto"/>
        <w:mirrorIndents/>
        <w:jc w:val="left"/>
        <w:rPr>
          <w:rFonts w:asciiTheme="minorHAnsi" w:hAnsiTheme="minorHAnsi" w:cstheme="minorBidi"/>
        </w:rPr>
      </w:pPr>
      <w:r w:rsidRPr="1336CFD1">
        <w:rPr>
          <w:rFonts w:asciiTheme="minorHAnsi" w:eastAsia="Corbel" w:hAnsiTheme="minorHAnsi" w:cstheme="minorBidi"/>
          <w:b/>
          <w:bCs/>
        </w:rPr>
        <w:lastRenderedPageBreak/>
        <w:t xml:space="preserve">All references to the </w:t>
      </w:r>
      <w:r w:rsidR="0925A337" w:rsidRPr="1336CFD1">
        <w:rPr>
          <w:rFonts w:asciiTheme="minorHAnsi" w:eastAsia="Corbel" w:hAnsiTheme="minorHAnsi" w:cstheme="minorBidi"/>
          <w:b/>
          <w:bCs/>
          <w:i/>
          <w:iCs/>
        </w:rPr>
        <w:t>Trust</w:t>
      </w:r>
      <w:r w:rsidRPr="1336CFD1">
        <w:rPr>
          <w:rFonts w:asciiTheme="minorHAnsi" w:eastAsia="Corbel" w:hAnsiTheme="minorHAnsi" w:cstheme="minorBidi"/>
          <w:b/>
          <w:bCs/>
        </w:rPr>
        <w:t xml:space="preserve"> in this policy refer to The Harmony </w:t>
      </w:r>
      <w:r w:rsidR="0925A337" w:rsidRPr="1336CFD1">
        <w:rPr>
          <w:rFonts w:asciiTheme="minorHAnsi" w:eastAsia="Corbel" w:hAnsiTheme="minorHAnsi" w:cstheme="minorBidi"/>
          <w:b/>
          <w:bCs/>
        </w:rPr>
        <w:t>Trust</w:t>
      </w:r>
      <w:r w:rsidR="158DB0A7" w:rsidRPr="1336CFD1">
        <w:rPr>
          <w:rFonts w:asciiTheme="minorHAnsi" w:eastAsia="Corbel" w:hAnsiTheme="minorHAnsi" w:cstheme="minorBidi"/>
          <w:b/>
          <w:bCs/>
        </w:rPr>
        <w:t xml:space="preserve"> and</w:t>
      </w:r>
      <w:r w:rsidRPr="1336CFD1">
        <w:rPr>
          <w:rFonts w:asciiTheme="minorHAnsi" w:eastAsia="Corbel" w:hAnsiTheme="minorHAnsi" w:cstheme="minorBidi"/>
          <w:b/>
          <w:bCs/>
        </w:rPr>
        <w:t xml:space="preserve"> all its </w:t>
      </w:r>
      <w:r w:rsidR="56C94B58" w:rsidRPr="1336CFD1">
        <w:rPr>
          <w:rFonts w:asciiTheme="minorHAnsi" w:eastAsia="Corbel" w:hAnsiTheme="minorHAnsi" w:cstheme="minorBidi"/>
          <w:b/>
          <w:bCs/>
        </w:rPr>
        <w:t>Academies</w:t>
      </w:r>
      <w:r w:rsidRPr="1336CFD1">
        <w:rPr>
          <w:rFonts w:asciiTheme="minorHAnsi" w:eastAsia="Corbel" w:hAnsiTheme="minorHAnsi" w:cstheme="minorBidi"/>
          <w:b/>
          <w:bCs/>
        </w:rPr>
        <w:t xml:space="preserve">. </w:t>
      </w:r>
      <w:r w:rsidRPr="1336CFD1">
        <w:rPr>
          <w:rFonts w:asciiTheme="minorHAnsi" w:hAnsiTheme="minorHAnsi" w:cstheme="minorBidi"/>
        </w:rPr>
        <w:t xml:space="preserve"> </w:t>
      </w:r>
    </w:p>
    <w:p w14:paraId="7ECAA5D5" w14:textId="0C5EAED1" w:rsidR="006B3767" w:rsidRPr="006B3767" w:rsidRDefault="006B3767" w:rsidP="53FC717A">
      <w:pPr>
        <w:spacing w:line="240" w:lineRule="auto"/>
        <w:ind w:left="142" w:firstLine="0"/>
        <w:mirrorIndents/>
        <w:jc w:val="left"/>
        <w:rPr>
          <w:rFonts w:asciiTheme="minorHAnsi" w:eastAsia="Corbel" w:hAnsiTheme="minorHAnsi" w:cstheme="minorBidi"/>
          <w:b/>
          <w:bCs/>
        </w:rPr>
      </w:pPr>
    </w:p>
    <w:p w14:paraId="56EB25AB" w14:textId="3FEF09BC" w:rsidR="009A00D1" w:rsidRPr="006B3767" w:rsidRDefault="009A00D1" w:rsidP="001A6D47">
      <w:pPr>
        <w:pStyle w:val="ListParagraph"/>
        <w:numPr>
          <w:ilvl w:val="0"/>
          <w:numId w:val="21"/>
        </w:numPr>
        <w:spacing w:line="240" w:lineRule="auto"/>
        <w:contextualSpacing w:val="0"/>
        <w:mirrorIndents/>
        <w:jc w:val="left"/>
        <w:rPr>
          <w:rFonts w:asciiTheme="minorHAnsi" w:hAnsiTheme="minorHAnsi" w:cstheme="minorHAnsi"/>
          <w:b/>
          <w:color w:val="auto"/>
          <w:szCs w:val="24"/>
          <w:u w:val="single"/>
        </w:rPr>
      </w:pPr>
      <w:r w:rsidRPr="006B3767">
        <w:rPr>
          <w:rFonts w:asciiTheme="minorHAnsi" w:hAnsiTheme="minorHAnsi" w:cstheme="minorHAnsi"/>
          <w:b/>
          <w:color w:val="2E74B5" w:themeColor="accent1" w:themeShade="BF"/>
          <w:szCs w:val="24"/>
          <w:u w:val="single"/>
        </w:rPr>
        <w:t>Introduction</w:t>
      </w:r>
    </w:p>
    <w:p w14:paraId="24D11793" w14:textId="4D29FC60" w:rsidR="00225566" w:rsidRPr="006B3767" w:rsidRDefault="191B0539" w:rsidP="1336CFD1">
      <w:pPr>
        <w:spacing w:line="240" w:lineRule="auto"/>
        <w:mirrorIndents/>
        <w:jc w:val="left"/>
        <w:rPr>
          <w:rFonts w:asciiTheme="minorHAnsi" w:hAnsiTheme="minorHAnsi" w:cstheme="minorBidi"/>
          <w:color w:val="auto"/>
        </w:rPr>
      </w:pPr>
      <w:r w:rsidRPr="1336CFD1">
        <w:rPr>
          <w:rFonts w:asciiTheme="minorHAnsi" w:hAnsiTheme="minorHAnsi" w:cstheme="minorBidi"/>
          <w:color w:val="auto"/>
        </w:rPr>
        <w:t xml:space="preserve">This policy outlines the </w:t>
      </w:r>
      <w:r w:rsidR="1A21EFC1" w:rsidRPr="1336CFD1">
        <w:rPr>
          <w:rFonts w:asciiTheme="minorHAnsi" w:hAnsiTheme="minorHAnsi" w:cstheme="minorBidi"/>
          <w:color w:val="auto"/>
        </w:rPr>
        <w:t xml:space="preserve">framework for The Harmony </w:t>
      </w:r>
      <w:r w:rsidR="0925A337" w:rsidRPr="1336CFD1">
        <w:rPr>
          <w:rFonts w:asciiTheme="minorHAnsi" w:hAnsiTheme="minorHAnsi" w:cstheme="minorBidi"/>
          <w:color w:val="auto"/>
        </w:rPr>
        <w:t>Trust</w:t>
      </w:r>
      <w:r w:rsidRPr="1336CFD1">
        <w:rPr>
          <w:rFonts w:asciiTheme="minorHAnsi" w:hAnsiTheme="minorHAnsi" w:cstheme="minorBidi"/>
          <w:color w:val="auto"/>
        </w:rPr>
        <w:t xml:space="preserve"> to meet its duties and obligations </w:t>
      </w:r>
      <w:r w:rsidR="26BFECD1" w:rsidRPr="1336CFD1">
        <w:rPr>
          <w:rFonts w:asciiTheme="minorHAnsi" w:hAnsiTheme="minorHAnsi" w:cstheme="minorBidi"/>
          <w:color w:val="auto"/>
        </w:rPr>
        <w:t>in</w:t>
      </w:r>
      <w:r w:rsidRPr="1336CFD1">
        <w:rPr>
          <w:rFonts w:asciiTheme="minorHAnsi" w:hAnsiTheme="minorHAnsi" w:cstheme="minorBidi"/>
          <w:color w:val="auto"/>
        </w:rPr>
        <w:t xml:space="preserve"> provid</w:t>
      </w:r>
      <w:r w:rsidR="329BF30D" w:rsidRPr="1336CFD1">
        <w:rPr>
          <w:rFonts w:asciiTheme="minorHAnsi" w:hAnsiTheme="minorHAnsi" w:cstheme="minorBidi"/>
          <w:color w:val="auto"/>
        </w:rPr>
        <w:t>ing</w:t>
      </w:r>
      <w:r w:rsidRPr="1336CFD1">
        <w:rPr>
          <w:rFonts w:asciiTheme="minorHAnsi" w:hAnsiTheme="minorHAnsi" w:cstheme="minorBidi"/>
          <w:color w:val="auto"/>
        </w:rPr>
        <w:t xml:space="preserve"> a </w:t>
      </w:r>
      <w:r w:rsidR="419D9B2A" w:rsidRPr="1336CFD1">
        <w:rPr>
          <w:rFonts w:asciiTheme="minorHAnsi" w:hAnsiTheme="minorHAnsi" w:cstheme="minorBidi"/>
          <w:color w:val="auto"/>
        </w:rPr>
        <w:t>high-quality</w:t>
      </w:r>
      <w:r w:rsidRPr="1336CFD1">
        <w:rPr>
          <w:rFonts w:asciiTheme="minorHAnsi" w:hAnsiTheme="minorHAnsi" w:cstheme="minorBidi"/>
          <w:color w:val="auto"/>
        </w:rPr>
        <w:t xml:space="preserve"> education to </w:t>
      </w:r>
      <w:r w:rsidR="21CC2B3F" w:rsidRPr="1336CFD1">
        <w:rPr>
          <w:rFonts w:asciiTheme="minorHAnsi" w:hAnsiTheme="minorHAnsi" w:cstheme="minorBidi"/>
          <w:color w:val="auto"/>
        </w:rPr>
        <w:t>all</w:t>
      </w:r>
      <w:r w:rsidRPr="1336CFD1">
        <w:rPr>
          <w:rFonts w:asciiTheme="minorHAnsi" w:hAnsiTheme="minorHAnsi" w:cstheme="minorBidi"/>
          <w:color w:val="auto"/>
        </w:rPr>
        <w:t xml:space="preserve"> its pupils</w:t>
      </w:r>
      <w:r w:rsidR="10F17900" w:rsidRPr="1336CFD1">
        <w:rPr>
          <w:rFonts w:asciiTheme="minorHAnsi" w:hAnsiTheme="minorHAnsi" w:cstheme="minorBidi"/>
          <w:color w:val="auto"/>
        </w:rPr>
        <w:t xml:space="preserve">. This </w:t>
      </w:r>
      <w:r w:rsidRPr="1336CFD1">
        <w:rPr>
          <w:rFonts w:asciiTheme="minorHAnsi" w:hAnsiTheme="minorHAnsi" w:cstheme="minorBidi"/>
          <w:color w:val="auto"/>
        </w:rPr>
        <w:t>inclu</w:t>
      </w:r>
      <w:r w:rsidR="10F17900" w:rsidRPr="1336CFD1">
        <w:rPr>
          <w:rFonts w:asciiTheme="minorHAnsi" w:hAnsiTheme="minorHAnsi" w:cstheme="minorBidi"/>
          <w:color w:val="auto"/>
        </w:rPr>
        <w:t>des</w:t>
      </w:r>
      <w:r w:rsidRPr="1336CFD1">
        <w:rPr>
          <w:rFonts w:asciiTheme="minorHAnsi" w:hAnsiTheme="minorHAnsi" w:cstheme="minorBidi"/>
          <w:color w:val="auto"/>
        </w:rPr>
        <w:t xml:space="preserve"> pupils with </w:t>
      </w:r>
      <w:r w:rsidR="029F73A1" w:rsidRPr="1336CFD1">
        <w:rPr>
          <w:rFonts w:asciiTheme="minorHAnsi" w:hAnsiTheme="minorHAnsi" w:cstheme="minorBidi"/>
          <w:color w:val="auto"/>
        </w:rPr>
        <w:t>S</w:t>
      </w:r>
      <w:r w:rsidRPr="1336CFD1">
        <w:rPr>
          <w:rFonts w:asciiTheme="minorHAnsi" w:hAnsiTheme="minorHAnsi" w:cstheme="minorBidi"/>
          <w:color w:val="auto"/>
        </w:rPr>
        <w:t xml:space="preserve">pecial </w:t>
      </w:r>
      <w:r w:rsidR="71E99689" w:rsidRPr="1336CFD1">
        <w:rPr>
          <w:rFonts w:asciiTheme="minorHAnsi" w:hAnsiTheme="minorHAnsi" w:cstheme="minorBidi"/>
          <w:color w:val="auto"/>
        </w:rPr>
        <w:t>E</w:t>
      </w:r>
      <w:r w:rsidRPr="1336CFD1">
        <w:rPr>
          <w:rFonts w:asciiTheme="minorHAnsi" w:hAnsiTheme="minorHAnsi" w:cstheme="minorBidi"/>
          <w:color w:val="auto"/>
        </w:rPr>
        <w:t xml:space="preserve">ducational </w:t>
      </w:r>
      <w:r w:rsidR="056C98CB" w:rsidRPr="1336CFD1">
        <w:rPr>
          <w:rFonts w:asciiTheme="minorHAnsi" w:hAnsiTheme="minorHAnsi" w:cstheme="minorBidi"/>
          <w:color w:val="auto"/>
        </w:rPr>
        <w:t>N</w:t>
      </w:r>
      <w:r w:rsidRPr="1336CFD1">
        <w:rPr>
          <w:rFonts w:asciiTheme="minorHAnsi" w:hAnsiTheme="minorHAnsi" w:cstheme="minorBidi"/>
          <w:color w:val="auto"/>
        </w:rPr>
        <w:t xml:space="preserve">eeds and / or </w:t>
      </w:r>
      <w:r w:rsidR="71EC74E5" w:rsidRPr="1336CFD1">
        <w:rPr>
          <w:rFonts w:asciiTheme="minorHAnsi" w:hAnsiTheme="minorHAnsi" w:cstheme="minorBidi"/>
          <w:color w:val="auto"/>
        </w:rPr>
        <w:t>D</w:t>
      </w:r>
      <w:r w:rsidRPr="1336CFD1">
        <w:rPr>
          <w:rFonts w:asciiTheme="minorHAnsi" w:hAnsiTheme="minorHAnsi" w:cstheme="minorBidi"/>
          <w:color w:val="auto"/>
        </w:rPr>
        <w:t>isabilities</w:t>
      </w:r>
      <w:r w:rsidR="4F499825" w:rsidRPr="1336CFD1">
        <w:rPr>
          <w:rFonts w:asciiTheme="minorHAnsi" w:hAnsiTheme="minorHAnsi" w:cstheme="minorBidi"/>
          <w:color w:val="auto"/>
        </w:rPr>
        <w:t xml:space="preserve"> (SEND)</w:t>
      </w:r>
      <w:r w:rsidRPr="1336CFD1">
        <w:rPr>
          <w:rFonts w:asciiTheme="minorHAnsi" w:hAnsiTheme="minorHAnsi" w:cstheme="minorBidi"/>
          <w:color w:val="auto"/>
        </w:rPr>
        <w:t xml:space="preserve">. </w:t>
      </w:r>
      <w:r w:rsidR="4F499825" w:rsidRPr="1336CFD1">
        <w:rPr>
          <w:rFonts w:asciiTheme="minorHAnsi" w:hAnsiTheme="minorHAnsi" w:cstheme="minorBidi"/>
          <w:color w:val="auto"/>
        </w:rPr>
        <w:t xml:space="preserve">It sets out our </w:t>
      </w:r>
      <w:r w:rsidR="10F17900" w:rsidRPr="1336CFD1">
        <w:rPr>
          <w:rFonts w:asciiTheme="minorHAnsi" w:hAnsiTheme="minorHAnsi" w:cstheme="minorBidi"/>
          <w:color w:val="auto"/>
        </w:rPr>
        <w:t xml:space="preserve">approach to enabling effective </w:t>
      </w:r>
      <w:r w:rsidR="4F499825" w:rsidRPr="1336CFD1">
        <w:rPr>
          <w:rFonts w:asciiTheme="minorHAnsi" w:hAnsiTheme="minorHAnsi" w:cstheme="minorBidi"/>
          <w:color w:val="auto"/>
        </w:rPr>
        <w:t xml:space="preserve">provision and </w:t>
      </w:r>
      <w:r w:rsidR="10F17900" w:rsidRPr="1336CFD1">
        <w:rPr>
          <w:rFonts w:asciiTheme="minorHAnsi" w:hAnsiTheme="minorHAnsi" w:cstheme="minorBidi"/>
          <w:color w:val="auto"/>
        </w:rPr>
        <w:t xml:space="preserve">the </w:t>
      </w:r>
      <w:r w:rsidR="4F499825" w:rsidRPr="1336CFD1">
        <w:rPr>
          <w:rFonts w:asciiTheme="minorHAnsi" w:hAnsiTheme="minorHAnsi" w:cstheme="minorBidi"/>
          <w:color w:val="auto"/>
        </w:rPr>
        <w:t xml:space="preserve">principles </w:t>
      </w:r>
      <w:r w:rsidR="10F17900" w:rsidRPr="1336CFD1">
        <w:rPr>
          <w:rFonts w:asciiTheme="minorHAnsi" w:hAnsiTheme="minorHAnsi" w:cstheme="minorBidi"/>
          <w:color w:val="auto"/>
        </w:rPr>
        <w:t xml:space="preserve">we apply </w:t>
      </w:r>
      <w:r w:rsidR="4F499825" w:rsidRPr="1336CFD1">
        <w:rPr>
          <w:rFonts w:asciiTheme="minorHAnsi" w:hAnsiTheme="minorHAnsi" w:cstheme="minorBidi"/>
          <w:color w:val="auto"/>
        </w:rPr>
        <w:t>for children and young people with SEND</w:t>
      </w:r>
      <w:r w:rsidR="10F17900" w:rsidRPr="1336CFD1">
        <w:rPr>
          <w:rFonts w:asciiTheme="minorHAnsi" w:hAnsiTheme="minorHAnsi" w:cstheme="minorBidi"/>
          <w:color w:val="auto"/>
        </w:rPr>
        <w:t xml:space="preserve"> in all our </w:t>
      </w:r>
      <w:r w:rsidR="56C94B58" w:rsidRPr="1336CFD1">
        <w:rPr>
          <w:rFonts w:asciiTheme="minorHAnsi" w:hAnsiTheme="minorHAnsi" w:cstheme="minorBidi"/>
          <w:color w:val="auto"/>
        </w:rPr>
        <w:t>Academies</w:t>
      </w:r>
      <w:r w:rsidR="4F499825" w:rsidRPr="1336CFD1">
        <w:rPr>
          <w:rFonts w:asciiTheme="minorHAnsi" w:hAnsiTheme="minorHAnsi" w:cstheme="minorBidi"/>
          <w:color w:val="auto"/>
        </w:rPr>
        <w:t>.</w:t>
      </w:r>
    </w:p>
    <w:p w14:paraId="7DA7F5BF" w14:textId="77777777" w:rsidR="00042610" w:rsidRPr="006B3767" w:rsidRDefault="00042610" w:rsidP="006B3767">
      <w:pPr>
        <w:spacing w:line="240" w:lineRule="auto"/>
        <w:mirrorIndents/>
        <w:jc w:val="left"/>
        <w:rPr>
          <w:rFonts w:asciiTheme="minorHAnsi" w:hAnsiTheme="minorHAnsi" w:cstheme="minorHAnsi"/>
          <w:color w:val="auto"/>
          <w:szCs w:val="24"/>
        </w:rPr>
      </w:pPr>
    </w:p>
    <w:p w14:paraId="068D76BB" w14:textId="26464C5D" w:rsidR="00E07387" w:rsidRPr="006B3767" w:rsidRDefault="25725B7D" w:rsidP="18BE680C">
      <w:pPr>
        <w:spacing w:line="240" w:lineRule="auto"/>
        <w:mirrorIndents/>
        <w:jc w:val="left"/>
      </w:pPr>
      <w:r w:rsidRPr="1336CFD1">
        <w:rPr>
          <w:rFonts w:asciiTheme="minorHAnsi" w:hAnsiTheme="minorHAnsi" w:cstheme="minorBidi"/>
          <w:color w:val="auto"/>
        </w:rPr>
        <w:t>Th</w:t>
      </w:r>
      <w:r w:rsidR="7EEEDD36" w:rsidRPr="1336CFD1">
        <w:rPr>
          <w:rFonts w:asciiTheme="minorHAnsi" w:hAnsiTheme="minorHAnsi" w:cstheme="minorBidi"/>
          <w:color w:val="auto"/>
        </w:rPr>
        <w:t>is</w:t>
      </w:r>
      <w:r w:rsidRPr="1336CFD1">
        <w:rPr>
          <w:rFonts w:asciiTheme="minorHAnsi" w:hAnsiTheme="minorHAnsi" w:cstheme="minorBidi"/>
          <w:color w:val="auto"/>
        </w:rPr>
        <w:t xml:space="preserve"> SEND Policy seeks to provide </w:t>
      </w:r>
      <w:r w:rsidR="3AC7B5B1" w:rsidRPr="1336CFD1">
        <w:rPr>
          <w:rFonts w:asciiTheme="minorHAnsi" w:hAnsiTheme="minorHAnsi" w:cstheme="minorBidi"/>
          <w:color w:val="auto"/>
        </w:rPr>
        <w:t xml:space="preserve">a </w:t>
      </w:r>
      <w:r w:rsidR="1A21EFC1" w:rsidRPr="1336CFD1">
        <w:rPr>
          <w:rFonts w:asciiTheme="minorHAnsi" w:hAnsiTheme="minorHAnsi" w:cstheme="minorBidi"/>
          <w:color w:val="auto"/>
        </w:rPr>
        <w:t>pupil</w:t>
      </w:r>
      <w:r w:rsidRPr="1336CFD1">
        <w:rPr>
          <w:rFonts w:asciiTheme="minorHAnsi" w:hAnsiTheme="minorHAnsi" w:cstheme="minorBidi"/>
          <w:color w:val="auto"/>
        </w:rPr>
        <w:t xml:space="preserve">-centred </w:t>
      </w:r>
      <w:r w:rsidR="06FC582D" w:rsidRPr="1336CFD1">
        <w:rPr>
          <w:rFonts w:asciiTheme="minorHAnsi" w:hAnsiTheme="minorHAnsi" w:cstheme="minorBidi"/>
          <w:color w:val="auto"/>
        </w:rPr>
        <w:t>approach</w:t>
      </w:r>
      <w:r w:rsidRPr="1336CFD1">
        <w:rPr>
          <w:rFonts w:asciiTheme="minorHAnsi" w:hAnsiTheme="minorHAnsi" w:cstheme="minorBidi"/>
          <w:color w:val="auto"/>
        </w:rPr>
        <w:t xml:space="preserve"> that engages</w:t>
      </w:r>
      <w:r w:rsidR="1A21EFC1" w:rsidRPr="1336CFD1">
        <w:rPr>
          <w:rFonts w:asciiTheme="minorHAnsi" w:hAnsiTheme="minorHAnsi" w:cstheme="minorBidi"/>
          <w:color w:val="auto"/>
        </w:rPr>
        <w:t xml:space="preserve"> pupils, families, </w:t>
      </w:r>
      <w:r w:rsidR="114E5DA0" w:rsidRPr="1336CFD1">
        <w:rPr>
          <w:rFonts w:asciiTheme="minorHAnsi" w:hAnsiTheme="minorHAnsi" w:cstheme="minorBidi"/>
          <w:color w:val="auto"/>
        </w:rPr>
        <w:t>our</w:t>
      </w:r>
      <w:r w:rsidR="1A21EFC1" w:rsidRPr="1336CFD1">
        <w:rPr>
          <w:rFonts w:asciiTheme="minorHAnsi" w:hAnsiTheme="minorHAnsi" w:cstheme="minorBidi"/>
          <w:color w:val="auto"/>
        </w:rPr>
        <w:t xml:space="preserve"> </w:t>
      </w:r>
      <w:r w:rsidR="56C94B58" w:rsidRPr="1336CFD1">
        <w:rPr>
          <w:rFonts w:asciiTheme="minorHAnsi" w:hAnsiTheme="minorHAnsi" w:cstheme="minorBidi"/>
          <w:color w:val="auto"/>
        </w:rPr>
        <w:t>Academies</w:t>
      </w:r>
      <w:r w:rsidRPr="1336CFD1">
        <w:rPr>
          <w:rFonts w:asciiTheme="minorHAnsi" w:hAnsiTheme="minorHAnsi" w:cstheme="minorBidi"/>
          <w:color w:val="auto"/>
        </w:rPr>
        <w:t xml:space="preserve"> and </w:t>
      </w:r>
      <w:r w:rsidR="7E03069C" w:rsidRPr="1336CFD1">
        <w:rPr>
          <w:rFonts w:asciiTheme="minorHAnsi" w:hAnsiTheme="minorHAnsi" w:cstheme="minorBidi"/>
          <w:color w:val="auto"/>
        </w:rPr>
        <w:t>relevant</w:t>
      </w:r>
      <w:r w:rsidRPr="1336CFD1">
        <w:rPr>
          <w:rFonts w:asciiTheme="minorHAnsi" w:hAnsiTheme="minorHAnsi" w:cstheme="minorBidi"/>
          <w:color w:val="auto"/>
        </w:rPr>
        <w:t xml:space="preserve"> professionals in planning for and implementing high</w:t>
      </w:r>
      <w:r w:rsidR="1A21EFC1" w:rsidRPr="1336CFD1">
        <w:rPr>
          <w:rFonts w:asciiTheme="minorHAnsi" w:hAnsiTheme="minorHAnsi" w:cstheme="minorBidi"/>
          <w:color w:val="auto"/>
        </w:rPr>
        <w:t xml:space="preserve"> </w:t>
      </w:r>
      <w:r w:rsidRPr="1336CFD1">
        <w:rPr>
          <w:rFonts w:asciiTheme="minorHAnsi" w:hAnsiTheme="minorHAnsi" w:cstheme="minorBidi"/>
          <w:color w:val="auto"/>
        </w:rPr>
        <w:t>quality, needs</w:t>
      </w:r>
      <w:r w:rsidR="20476E9C" w:rsidRPr="1336CFD1">
        <w:rPr>
          <w:rFonts w:asciiTheme="minorHAnsi" w:hAnsiTheme="minorHAnsi" w:cstheme="minorBidi"/>
          <w:color w:val="auto"/>
        </w:rPr>
        <w:t>-</w:t>
      </w:r>
      <w:r w:rsidRPr="1336CFD1">
        <w:rPr>
          <w:rFonts w:asciiTheme="minorHAnsi" w:hAnsiTheme="minorHAnsi" w:cstheme="minorBidi"/>
          <w:color w:val="auto"/>
        </w:rPr>
        <w:t>led provision</w:t>
      </w:r>
      <w:r w:rsidR="10F17900" w:rsidRPr="1336CFD1">
        <w:rPr>
          <w:rFonts w:asciiTheme="minorHAnsi" w:hAnsiTheme="minorHAnsi" w:cstheme="minorBidi"/>
          <w:color w:val="auto"/>
        </w:rPr>
        <w:t xml:space="preserve">. </w:t>
      </w:r>
    </w:p>
    <w:p w14:paraId="352E4799" w14:textId="58875324" w:rsidR="00E07387" w:rsidRPr="006B3767" w:rsidRDefault="00E07387" w:rsidP="1336CFD1">
      <w:pPr>
        <w:spacing w:line="240" w:lineRule="auto"/>
        <w:mirrorIndents/>
        <w:jc w:val="left"/>
        <w:rPr>
          <w:rFonts w:asciiTheme="minorHAnsi" w:hAnsiTheme="minorHAnsi" w:cstheme="minorBidi"/>
          <w:color w:val="auto"/>
        </w:rPr>
      </w:pPr>
    </w:p>
    <w:p w14:paraId="7DFCC05B" w14:textId="05C6BB42" w:rsidR="00E07387" w:rsidRPr="006B3767" w:rsidRDefault="25725B7D" w:rsidP="1336CFD1">
      <w:pPr>
        <w:spacing w:line="240" w:lineRule="auto"/>
        <w:mirrorIndents/>
        <w:jc w:val="left"/>
        <w:rPr>
          <w:rFonts w:asciiTheme="minorHAnsi" w:hAnsiTheme="minorHAnsi" w:cstheme="minorBidi"/>
          <w:color w:val="2E74B5" w:themeColor="accent1" w:themeShade="BF"/>
        </w:rPr>
      </w:pPr>
      <w:r w:rsidRPr="1336CFD1">
        <w:rPr>
          <w:rFonts w:asciiTheme="minorHAnsi" w:hAnsiTheme="minorHAnsi" w:cstheme="minorBidi"/>
          <w:color w:val="auto"/>
        </w:rPr>
        <w:t xml:space="preserve">The </w:t>
      </w:r>
      <w:r w:rsidR="1A21EFC1" w:rsidRPr="1336CFD1">
        <w:rPr>
          <w:rFonts w:asciiTheme="minorHAnsi" w:hAnsiTheme="minorHAnsi" w:cstheme="minorBidi"/>
          <w:color w:val="auto"/>
        </w:rPr>
        <w:t xml:space="preserve">Harmony </w:t>
      </w:r>
      <w:r w:rsidR="0925A337" w:rsidRPr="1336CFD1">
        <w:rPr>
          <w:rFonts w:asciiTheme="minorHAnsi" w:hAnsiTheme="minorHAnsi" w:cstheme="minorBidi"/>
          <w:color w:val="auto"/>
        </w:rPr>
        <w:t>Trust</w:t>
      </w:r>
      <w:r w:rsidRPr="1336CFD1">
        <w:rPr>
          <w:rFonts w:asciiTheme="minorHAnsi" w:hAnsiTheme="minorHAnsi" w:cstheme="minorBidi"/>
          <w:color w:val="auto"/>
        </w:rPr>
        <w:t xml:space="preserve"> will </w:t>
      </w:r>
      <w:r w:rsidR="10F17900" w:rsidRPr="1336CFD1">
        <w:rPr>
          <w:rFonts w:asciiTheme="minorHAnsi" w:hAnsiTheme="minorHAnsi" w:cstheme="minorBidi"/>
          <w:color w:val="auto"/>
        </w:rPr>
        <w:t xml:space="preserve">strive to </w:t>
      </w:r>
      <w:r w:rsidRPr="1336CFD1">
        <w:rPr>
          <w:rFonts w:asciiTheme="minorHAnsi" w:hAnsiTheme="minorHAnsi" w:cstheme="minorBidi"/>
          <w:color w:val="auto"/>
        </w:rPr>
        <w:t xml:space="preserve">ensure that </w:t>
      </w:r>
      <w:r w:rsidR="5B015F7D" w:rsidRPr="1336CFD1">
        <w:rPr>
          <w:rFonts w:asciiTheme="minorHAnsi" w:hAnsiTheme="minorHAnsi" w:cstheme="minorBidi"/>
          <w:color w:val="auto"/>
          <w:u w:val="single"/>
        </w:rPr>
        <w:t>all</w:t>
      </w:r>
      <w:r w:rsidRPr="1336CFD1">
        <w:rPr>
          <w:rFonts w:asciiTheme="minorHAnsi" w:hAnsiTheme="minorHAnsi" w:cstheme="minorBidi"/>
          <w:color w:val="auto"/>
          <w:u w:val="single"/>
        </w:rPr>
        <w:t xml:space="preserve"> our </w:t>
      </w:r>
      <w:r w:rsidR="1A21EFC1" w:rsidRPr="1336CFD1">
        <w:rPr>
          <w:rFonts w:asciiTheme="minorHAnsi" w:hAnsiTheme="minorHAnsi" w:cstheme="minorBidi"/>
          <w:color w:val="auto"/>
          <w:u w:val="single"/>
        </w:rPr>
        <w:t>pupils</w:t>
      </w:r>
      <w:r w:rsidRPr="1336CFD1">
        <w:rPr>
          <w:rFonts w:asciiTheme="minorHAnsi" w:hAnsiTheme="minorHAnsi" w:cstheme="minorBidi"/>
          <w:color w:val="auto"/>
        </w:rPr>
        <w:t xml:space="preserve"> are able to access the same opportunities for learning and social development</w:t>
      </w:r>
      <w:r w:rsidR="3EBD3B21" w:rsidRPr="1336CFD1">
        <w:rPr>
          <w:rFonts w:asciiTheme="minorHAnsi" w:hAnsiTheme="minorHAnsi" w:cstheme="minorBidi"/>
          <w:color w:val="auto"/>
        </w:rPr>
        <w:t>,</w:t>
      </w:r>
      <w:r w:rsidRPr="1336CFD1">
        <w:rPr>
          <w:rFonts w:asciiTheme="minorHAnsi" w:hAnsiTheme="minorHAnsi" w:cstheme="minorBidi"/>
          <w:color w:val="auto"/>
        </w:rPr>
        <w:t xml:space="preserve"> achieving maximum progress, fulfilling their potential and promoting </w:t>
      </w:r>
      <w:r w:rsidR="6AC99325" w:rsidRPr="1336CFD1">
        <w:rPr>
          <w:rFonts w:asciiTheme="minorHAnsi" w:hAnsiTheme="minorHAnsi" w:cstheme="minorBidi"/>
          <w:color w:val="auto"/>
        </w:rPr>
        <w:t>positive</w:t>
      </w:r>
      <w:r w:rsidRPr="1336CFD1">
        <w:rPr>
          <w:rFonts w:asciiTheme="minorHAnsi" w:hAnsiTheme="minorHAnsi" w:cstheme="minorBidi"/>
          <w:color w:val="auto"/>
        </w:rPr>
        <w:t xml:space="preserve"> well-being. We are committed to offering an inclusive curriculum to ensure the best possible outcomes for all </w:t>
      </w:r>
      <w:r w:rsidR="1A21EFC1" w:rsidRPr="1336CFD1">
        <w:rPr>
          <w:rFonts w:asciiTheme="minorHAnsi" w:hAnsiTheme="minorHAnsi" w:cstheme="minorBidi"/>
          <w:color w:val="auto"/>
        </w:rPr>
        <w:t>pupils</w:t>
      </w:r>
      <w:r w:rsidRPr="1336CFD1">
        <w:rPr>
          <w:rFonts w:asciiTheme="minorHAnsi" w:hAnsiTheme="minorHAnsi" w:cstheme="minorBidi"/>
          <w:color w:val="auto"/>
        </w:rPr>
        <w:t>, whatever their needs or abilities</w:t>
      </w:r>
      <w:r w:rsidR="55E4135B" w:rsidRPr="1336CFD1">
        <w:rPr>
          <w:rFonts w:asciiTheme="minorHAnsi" w:hAnsiTheme="minorHAnsi" w:cstheme="minorBidi"/>
          <w:color w:val="auto"/>
        </w:rPr>
        <w:t xml:space="preserve">. </w:t>
      </w:r>
    </w:p>
    <w:p w14:paraId="3F07C9A0" w14:textId="79A4082C" w:rsidR="00E07387" w:rsidRPr="006B3767" w:rsidRDefault="00E07387" w:rsidP="006B3767">
      <w:pPr>
        <w:pStyle w:val="Default"/>
        <w:spacing w:after="4"/>
        <w:mirrorIndents/>
        <w:rPr>
          <w:rFonts w:asciiTheme="minorHAnsi" w:hAnsiTheme="minorHAnsi" w:cstheme="minorHAnsi"/>
          <w:color w:val="2E74B5" w:themeColor="accent1" w:themeShade="BF"/>
        </w:rPr>
      </w:pPr>
    </w:p>
    <w:p w14:paraId="520226F5" w14:textId="1EFDFADA" w:rsidR="00D96C38" w:rsidRPr="006B3767" w:rsidRDefault="191B0539" w:rsidP="1336CFD1">
      <w:pPr>
        <w:pStyle w:val="Default"/>
        <w:spacing w:after="4"/>
        <w:mirrorIndents/>
        <w:rPr>
          <w:rFonts w:asciiTheme="minorHAnsi" w:hAnsiTheme="minorHAnsi" w:cstheme="minorBidi"/>
        </w:rPr>
      </w:pPr>
      <w:r w:rsidRPr="1336CFD1">
        <w:rPr>
          <w:rFonts w:asciiTheme="minorHAnsi" w:hAnsiTheme="minorHAnsi" w:cstheme="minorBidi"/>
        </w:rPr>
        <w:t xml:space="preserve">The </w:t>
      </w:r>
      <w:r w:rsidR="722F3531" w:rsidRPr="1336CFD1">
        <w:rPr>
          <w:rFonts w:asciiTheme="minorHAnsi" w:hAnsiTheme="minorHAnsi" w:cstheme="minorBidi"/>
        </w:rPr>
        <w:t xml:space="preserve">Harmony </w:t>
      </w:r>
      <w:r w:rsidR="0925A337" w:rsidRPr="1336CFD1">
        <w:rPr>
          <w:rFonts w:asciiTheme="minorHAnsi" w:hAnsiTheme="minorHAnsi" w:cstheme="minorBidi"/>
        </w:rPr>
        <w:t>Trust</w:t>
      </w:r>
      <w:r w:rsidR="722F3531" w:rsidRPr="1336CFD1">
        <w:rPr>
          <w:rFonts w:asciiTheme="minorHAnsi" w:hAnsiTheme="minorHAnsi" w:cstheme="minorBidi"/>
        </w:rPr>
        <w:t xml:space="preserve"> </w:t>
      </w:r>
      <w:r w:rsidRPr="1336CFD1">
        <w:rPr>
          <w:rFonts w:asciiTheme="minorHAnsi" w:hAnsiTheme="minorHAnsi" w:cstheme="minorBidi"/>
        </w:rPr>
        <w:t xml:space="preserve">therefore intends to work within the following </w:t>
      </w:r>
      <w:r w:rsidRPr="1336CFD1">
        <w:rPr>
          <w:rFonts w:asciiTheme="minorHAnsi" w:hAnsiTheme="minorHAnsi" w:cstheme="minorBidi"/>
          <w:b/>
          <w:bCs/>
          <w:u w:val="single"/>
        </w:rPr>
        <w:t>principles</w:t>
      </w:r>
      <w:r w:rsidRPr="1336CFD1">
        <w:rPr>
          <w:rFonts w:asciiTheme="minorHAnsi" w:hAnsiTheme="minorHAnsi" w:cstheme="minorBidi"/>
        </w:rPr>
        <w:t>, which underpin this policy:</w:t>
      </w:r>
    </w:p>
    <w:p w14:paraId="64CCDF33" w14:textId="15E0A129" w:rsidR="00042610" w:rsidRPr="006B3767" w:rsidRDefault="10F17900" w:rsidP="1336CFD1">
      <w:pPr>
        <w:pStyle w:val="Default"/>
        <w:numPr>
          <w:ilvl w:val="0"/>
          <w:numId w:val="22"/>
        </w:numPr>
        <w:spacing w:after="4"/>
        <w:mirrorIndents/>
        <w:rPr>
          <w:rFonts w:asciiTheme="minorHAnsi" w:hAnsiTheme="minorHAnsi" w:cstheme="minorBidi"/>
          <w:color w:val="000000" w:themeColor="text1"/>
        </w:rPr>
      </w:pPr>
      <w:r w:rsidRPr="1336CFD1">
        <w:rPr>
          <w:rFonts w:asciiTheme="minorHAnsi" w:hAnsiTheme="minorHAnsi" w:cstheme="minorBidi"/>
          <w:color w:val="auto"/>
        </w:rPr>
        <w:t>Providing the Right Support in th</w:t>
      </w:r>
      <w:r w:rsidR="59C81030" w:rsidRPr="1336CFD1">
        <w:rPr>
          <w:rFonts w:asciiTheme="minorHAnsi" w:hAnsiTheme="minorHAnsi" w:cstheme="minorBidi"/>
          <w:color w:val="auto"/>
        </w:rPr>
        <w:t>e Right Place and at the Right T</w:t>
      </w:r>
      <w:r w:rsidRPr="1336CFD1">
        <w:rPr>
          <w:rFonts w:asciiTheme="minorHAnsi" w:hAnsiTheme="minorHAnsi" w:cstheme="minorBidi"/>
          <w:color w:val="auto"/>
        </w:rPr>
        <w:t>ime</w:t>
      </w:r>
      <w:r w:rsidR="7EBA4F0D" w:rsidRPr="1336CFD1">
        <w:rPr>
          <w:rFonts w:asciiTheme="minorHAnsi" w:hAnsiTheme="minorHAnsi" w:cstheme="minorBidi"/>
          <w:color w:val="auto"/>
        </w:rPr>
        <w:t>.</w:t>
      </w:r>
    </w:p>
    <w:p w14:paraId="5902FF7F" w14:textId="738E8D33" w:rsidR="00042610" w:rsidRPr="006B3767" w:rsidRDefault="16A4DF61" w:rsidP="1336CFD1">
      <w:pPr>
        <w:pStyle w:val="Default"/>
        <w:numPr>
          <w:ilvl w:val="0"/>
          <w:numId w:val="22"/>
        </w:numPr>
        <w:spacing w:after="4"/>
        <w:mirrorIndents/>
        <w:rPr>
          <w:rFonts w:asciiTheme="minorHAnsi" w:hAnsiTheme="minorHAnsi" w:cstheme="minorBidi"/>
          <w:color w:val="000000" w:themeColor="text1"/>
        </w:rPr>
      </w:pPr>
      <w:r w:rsidRPr="1336CFD1">
        <w:rPr>
          <w:rFonts w:asciiTheme="minorHAnsi" w:hAnsiTheme="minorHAnsi" w:cstheme="minorBidi"/>
          <w:color w:val="auto"/>
        </w:rPr>
        <w:t xml:space="preserve">Ensuring </w:t>
      </w:r>
      <w:r w:rsidRPr="1336CFD1">
        <w:rPr>
          <w:rFonts w:asciiTheme="minorHAnsi" w:hAnsiTheme="minorHAnsi" w:cstheme="minorBidi"/>
          <w:b/>
          <w:bCs/>
          <w:color w:val="auto"/>
        </w:rPr>
        <w:t>high quality provision</w:t>
      </w:r>
      <w:r w:rsidRPr="1336CFD1">
        <w:rPr>
          <w:rFonts w:asciiTheme="minorHAnsi" w:hAnsiTheme="minorHAnsi" w:cstheme="minorBidi"/>
          <w:color w:val="auto"/>
        </w:rPr>
        <w:t xml:space="preserve"> to meet the individual needs of children and young people with SEND.</w:t>
      </w:r>
    </w:p>
    <w:p w14:paraId="0FEA721C" w14:textId="44C32A5F" w:rsidR="00042610" w:rsidRPr="006B3767" w:rsidRDefault="51664A4C" w:rsidP="1336CFD1">
      <w:pPr>
        <w:pStyle w:val="Default"/>
        <w:numPr>
          <w:ilvl w:val="0"/>
          <w:numId w:val="22"/>
        </w:numPr>
        <w:spacing w:after="4"/>
        <w:mirrorIndents/>
        <w:rPr>
          <w:rFonts w:asciiTheme="minorHAnsi" w:hAnsiTheme="minorHAnsi" w:cstheme="minorBidi"/>
          <w:color w:val="000000" w:themeColor="text1"/>
        </w:rPr>
      </w:pPr>
      <w:r w:rsidRPr="1336CFD1">
        <w:rPr>
          <w:rFonts w:asciiTheme="minorHAnsi" w:hAnsiTheme="minorHAnsi" w:cstheme="minorBidi"/>
          <w:color w:val="auto"/>
        </w:rPr>
        <w:t>Develop</w:t>
      </w:r>
      <w:r w:rsidR="10F17900" w:rsidRPr="1336CFD1">
        <w:rPr>
          <w:rFonts w:asciiTheme="minorHAnsi" w:hAnsiTheme="minorHAnsi" w:cstheme="minorBidi"/>
          <w:color w:val="auto"/>
        </w:rPr>
        <w:t xml:space="preserve">ing </w:t>
      </w:r>
      <w:r w:rsidR="10F17900" w:rsidRPr="1336CFD1">
        <w:rPr>
          <w:rFonts w:asciiTheme="minorHAnsi" w:hAnsiTheme="minorHAnsi" w:cstheme="minorBidi"/>
          <w:b/>
          <w:bCs/>
          <w:color w:val="auto"/>
        </w:rPr>
        <w:t>Specialist Provision</w:t>
      </w:r>
      <w:r w:rsidR="10F17900" w:rsidRPr="1336CFD1">
        <w:rPr>
          <w:rFonts w:asciiTheme="minorHAnsi" w:hAnsiTheme="minorHAnsi" w:cstheme="minorBidi"/>
          <w:color w:val="auto"/>
        </w:rPr>
        <w:t xml:space="preserve"> </w:t>
      </w:r>
      <w:r w:rsidR="5ED782B3" w:rsidRPr="1336CFD1">
        <w:rPr>
          <w:rFonts w:asciiTheme="minorHAnsi" w:hAnsiTheme="minorHAnsi" w:cstheme="minorBidi"/>
          <w:color w:val="auto"/>
        </w:rPr>
        <w:t>within</w:t>
      </w:r>
      <w:r w:rsidR="10F17900" w:rsidRPr="1336CFD1">
        <w:rPr>
          <w:rFonts w:asciiTheme="minorHAnsi" w:hAnsiTheme="minorHAnsi" w:cstheme="minorBidi"/>
          <w:color w:val="auto"/>
        </w:rPr>
        <w:t xml:space="preserve"> our </w:t>
      </w:r>
      <w:r w:rsidR="56C94B58" w:rsidRPr="1336CFD1">
        <w:rPr>
          <w:rFonts w:asciiTheme="minorHAnsi" w:hAnsiTheme="minorHAnsi" w:cstheme="minorBidi"/>
          <w:color w:val="auto"/>
        </w:rPr>
        <w:t>Academies</w:t>
      </w:r>
      <w:r w:rsidR="10F17900" w:rsidRPr="1336CFD1">
        <w:rPr>
          <w:rFonts w:asciiTheme="minorHAnsi" w:hAnsiTheme="minorHAnsi" w:cstheme="minorBidi"/>
          <w:color w:val="auto"/>
        </w:rPr>
        <w:t xml:space="preserve"> where appropriate</w:t>
      </w:r>
      <w:r w:rsidR="5D97DB9C" w:rsidRPr="1336CFD1">
        <w:rPr>
          <w:rFonts w:asciiTheme="minorHAnsi" w:hAnsiTheme="minorHAnsi" w:cstheme="minorBidi"/>
          <w:color w:val="auto"/>
        </w:rPr>
        <w:t>/commissioned</w:t>
      </w:r>
      <w:r w:rsidR="59C81030" w:rsidRPr="1336CFD1">
        <w:rPr>
          <w:rFonts w:asciiTheme="minorHAnsi" w:hAnsiTheme="minorHAnsi" w:cstheme="minorBidi"/>
          <w:color w:val="auto"/>
        </w:rPr>
        <w:t>.</w:t>
      </w:r>
    </w:p>
    <w:p w14:paraId="70DD695A" w14:textId="20E6631E" w:rsidR="005F783D" w:rsidRPr="006B3767" w:rsidRDefault="10F17900" w:rsidP="1336CFD1">
      <w:pPr>
        <w:pStyle w:val="Default"/>
        <w:numPr>
          <w:ilvl w:val="0"/>
          <w:numId w:val="22"/>
        </w:numPr>
        <w:spacing w:after="4"/>
        <w:mirrorIndents/>
        <w:rPr>
          <w:rFonts w:asciiTheme="minorHAnsi" w:hAnsiTheme="minorHAnsi" w:cstheme="minorBidi"/>
          <w:color w:val="000000" w:themeColor="text1"/>
        </w:rPr>
      </w:pPr>
      <w:r w:rsidRPr="1336CFD1">
        <w:rPr>
          <w:rFonts w:asciiTheme="minorHAnsi" w:hAnsiTheme="minorHAnsi" w:cstheme="minorBidi"/>
          <w:color w:val="auto"/>
        </w:rPr>
        <w:t>Ensuring the</w:t>
      </w:r>
      <w:r w:rsidR="3C4F9DA8" w:rsidRPr="1336CFD1">
        <w:rPr>
          <w:rFonts w:asciiTheme="minorHAnsi" w:hAnsiTheme="minorHAnsi" w:cstheme="minorBidi"/>
          <w:color w:val="auto"/>
        </w:rPr>
        <w:t xml:space="preserve"> accurate</w:t>
      </w:r>
      <w:r w:rsidRPr="1336CFD1">
        <w:rPr>
          <w:rFonts w:asciiTheme="minorHAnsi" w:hAnsiTheme="minorHAnsi" w:cstheme="minorBidi"/>
          <w:color w:val="auto"/>
        </w:rPr>
        <w:t xml:space="preserve"> and early</w:t>
      </w:r>
      <w:r w:rsidR="3C4F9DA8" w:rsidRPr="1336CFD1">
        <w:rPr>
          <w:rFonts w:asciiTheme="minorHAnsi" w:hAnsiTheme="minorHAnsi" w:cstheme="minorBidi"/>
          <w:color w:val="auto"/>
        </w:rPr>
        <w:t xml:space="preserve"> </w:t>
      </w:r>
      <w:r w:rsidR="3C4F9DA8" w:rsidRPr="1336CFD1">
        <w:rPr>
          <w:rFonts w:asciiTheme="minorHAnsi" w:hAnsiTheme="minorHAnsi" w:cstheme="minorBidi"/>
          <w:b/>
          <w:bCs/>
          <w:color w:val="auto"/>
        </w:rPr>
        <w:t xml:space="preserve">identification of </w:t>
      </w:r>
      <w:r w:rsidR="5D143A9F" w:rsidRPr="1336CFD1">
        <w:rPr>
          <w:rFonts w:asciiTheme="minorHAnsi" w:hAnsiTheme="minorHAnsi" w:cstheme="minorBidi"/>
          <w:b/>
          <w:bCs/>
          <w:color w:val="auto"/>
        </w:rPr>
        <w:t>SEND</w:t>
      </w:r>
      <w:r w:rsidR="2A60ADAE" w:rsidRPr="1336CFD1">
        <w:rPr>
          <w:rFonts w:asciiTheme="minorHAnsi" w:hAnsiTheme="minorHAnsi" w:cstheme="minorBidi"/>
          <w:color w:val="auto"/>
        </w:rPr>
        <w:t xml:space="preserve"> and the associated barriers to learning</w:t>
      </w:r>
      <w:r w:rsidR="3C4F9DA8" w:rsidRPr="1336CFD1">
        <w:rPr>
          <w:rFonts w:asciiTheme="minorHAnsi" w:hAnsiTheme="minorHAnsi" w:cstheme="minorBidi"/>
          <w:color w:val="auto"/>
        </w:rPr>
        <w:t xml:space="preserve">. </w:t>
      </w:r>
    </w:p>
    <w:p w14:paraId="03E1B1F2" w14:textId="574B8306" w:rsidR="00D96C38" w:rsidRPr="006B3767" w:rsidRDefault="47BEF986" w:rsidP="1336CFD1">
      <w:pPr>
        <w:pStyle w:val="Default"/>
        <w:numPr>
          <w:ilvl w:val="0"/>
          <w:numId w:val="22"/>
        </w:numPr>
        <w:spacing w:after="4"/>
        <w:mirrorIndents/>
        <w:rPr>
          <w:rFonts w:asciiTheme="minorHAnsi" w:hAnsiTheme="minorHAnsi" w:cstheme="minorBidi"/>
          <w:color w:val="000000" w:themeColor="text1"/>
        </w:rPr>
      </w:pPr>
      <w:r w:rsidRPr="1336CFD1">
        <w:rPr>
          <w:rFonts w:asciiTheme="minorHAnsi" w:hAnsiTheme="minorHAnsi" w:cstheme="minorBidi"/>
          <w:color w:val="auto"/>
        </w:rPr>
        <w:t>Promoting</w:t>
      </w:r>
      <w:r w:rsidR="10F17900" w:rsidRPr="1336CFD1">
        <w:rPr>
          <w:rFonts w:asciiTheme="minorHAnsi" w:hAnsiTheme="minorHAnsi" w:cstheme="minorBidi"/>
          <w:color w:val="auto"/>
        </w:rPr>
        <w:t xml:space="preserve"> </w:t>
      </w:r>
      <w:r w:rsidR="481B9235" w:rsidRPr="1336CFD1">
        <w:rPr>
          <w:rFonts w:asciiTheme="minorHAnsi" w:hAnsiTheme="minorHAnsi" w:cstheme="minorBidi"/>
          <w:color w:val="auto"/>
        </w:rPr>
        <w:t>the involvement</w:t>
      </w:r>
      <w:r w:rsidR="191B0539" w:rsidRPr="1336CFD1">
        <w:rPr>
          <w:rFonts w:asciiTheme="minorHAnsi" w:hAnsiTheme="minorHAnsi" w:cstheme="minorBidi"/>
          <w:color w:val="auto"/>
        </w:rPr>
        <w:t xml:space="preserve"> of children</w:t>
      </w:r>
      <w:r w:rsidR="0ED36337" w:rsidRPr="1336CFD1">
        <w:rPr>
          <w:rFonts w:asciiTheme="minorHAnsi" w:hAnsiTheme="minorHAnsi" w:cstheme="minorBidi"/>
          <w:color w:val="auto"/>
        </w:rPr>
        <w:t xml:space="preserve"> and their families</w:t>
      </w:r>
      <w:r w:rsidR="191B0539" w:rsidRPr="1336CFD1">
        <w:rPr>
          <w:rFonts w:asciiTheme="minorHAnsi" w:hAnsiTheme="minorHAnsi" w:cstheme="minorBidi"/>
          <w:color w:val="auto"/>
        </w:rPr>
        <w:t xml:space="preserve"> in decision making</w:t>
      </w:r>
      <w:r w:rsidR="7B2FF1AB" w:rsidRPr="1336CFD1">
        <w:rPr>
          <w:rFonts w:asciiTheme="minorHAnsi" w:hAnsiTheme="minorHAnsi" w:cstheme="minorBidi"/>
          <w:color w:val="auto"/>
        </w:rPr>
        <w:t>.</w:t>
      </w:r>
    </w:p>
    <w:p w14:paraId="3F4FDA5C" w14:textId="7B92085A" w:rsidR="00D96C38" w:rsidRPr="006B3767" w:rsidRDefault="090E1566" w:rsidP="1336CFD1">
      <w:pPr>
        <w:pStyle w:val="Default"/>
        <w:numPr>
          <w:ilvl w:val="0"/>
          <w:numId w:val="22"/>
        </w:numPr>
        <w:spacing w:after="4"/>
        <w:mirrorIndents/>
        <w:rPr>
          <w:rFonts w:asciiTheme="minorHAnsi" w:hAnsiTheme="minorHAnsi" w:cstheme="minorBidi"/>
          <w:color w:val="000000" w:themeColor="text1"/>
        </w:rPr>
      </w:pPr>
      <w:r w:rsidRPr="1336CFD1">
        <w:rPr>
          <w:rFonts w:asciiTheme="minorHAnsi" w:hAnsiTheme="minorHAnsi" w:cstheme="minorBidi"/>
          <w:color w:val="auto"/>
        </w:rPr>
        <w:t>Actively c</w:t>
      </w:r>
      <w:r w:rsidR="191B0539" w:rsidRPr="1336CFD1">
        <w:rPr>
          <w:rFonts w:asciiTheme="minorHAnsi" w:hAnsiTheme="minorHAnsi" w:cstheme="minorBidi"/>
          <w:color w:val="auto"/>
        </w:rPr>
        <w:t>ollaborat</w:t>
      </w:r>
      <w:r w:rsidR="38503D23" w:rsidRPr="1336CFD1">
        <w:rPr>
          <w:rFonts w:asciiTheme="minorHAnsi" w:hAnsiTheme="minorHAnsi" w:cstheme="minorBidi"/>
          <w:color w:val="auto"/>
        </w:rPr>
        <w:t>ing across</w:t>
      </w:r>
      <w:r w:rsidR="191B0539" w:rsidRPr="1336CFD1">
        <w:rPr>
          <w:rFonts w:asciiTheme="minorHAnsi" w:hAnsiTheme="minorHAnsi" w:cstheme="minorBidi"/>
          <w:color w:val="auto"/>
        </w:rPr>
        <w:t xml:space="preserve"> </w:t>
      </w:r>
      <w:r w:rsidR="144EF017" w:rsidRPr="1336CFD1">
        <w:rPr>
          <w:rFonts w:asciiTheme="minorHAnsi" w:hAnsiTheme="minorHAnsi" w:cstheme="minorBidi"/>
          <w:color w:val="auto"/>
        </w:rPr>
        <w:t>E</w:t>
      </w:r>
      <w:r w:rsidR="191B0539" w:rsidRPr="1336CFD1">
        <w:rPr>
          <w:rFonts w:asciiTheme="minorHAnsi" w:hAnsiTheme="minorHAnsi" w:cstheme="minorBidi"/>
          <w:color w:val="auto"/>
        </w:rPr>
        <w:t xml:space="preserve">ducation, </w:t>
      </w:r>
      <w:r w:rsidR="0991971A" w:rsidRPr="1336CFD1">
        <w:rPr>
          <w:rFonts w:asciiTheme="minorHAnsi" w:hAnsiTheme="minorHAnsi" w:cstheme="minorBidi"/>
          <w:color w:val="auto"/>
        </w:rPr>
        <w:t>Health,</w:t>
      </w:r>
      <w:r w:rsidR="191B0539" w:rsidRPr="1336CFD1">
        <w:rPr>
          <w:rFonts w:asciiTheme="minorHAnsi" w:hAnsiTheme="minorHAnsi" w:cstheme="minorBidi"/>
          <w:color w:val="auto"/>
        </w:rPr>
        <w:t xml:space="preserve"> and </w:t>
      </w:r>
      <w:r w:rsidR="6A583246" w:rsidRPr="1336CFD1">
        <w:rPr>
          <w:rFonts w:asciiTheme="minorHAnsi" w:hAnsiTheme="minorHAnsi" w:cstheme="minorBidi"/>
          <w:color w:val="auto"/>
        </w:rPr>
        <w:t>S</w:t>
      </w:r>
      <w:r w:rsidR="191B0539" w:rsidRPr="1336CFD1">
        <w:rPr>
          <w:rFonts w:asciiTheme="minorHAnsi" w:hAnsiTheme="minorHAnsi" w:cstheme="minorBidi"/>
          <w:color w:val="auto"/>
        </w:rPr>
        <w:t xml:space="preserve">ocial </w:t>
      </w:r>
      <w:r w:rsidR="3812386F" w:rsidRPr="1336CFD1">
        <w:rPr>
          <w:rFonts w:asciiTheme="minorHAnsi" w:hAnsiTheme="minorHAnsi" w:cstheme="minorBidi"/>
          <w:color w:val="auto"/>
        </w:rPr>
        <w:t>C</w:t>
      </w:r>
      <w:r w:rsidR="191B0539" w:rsidRPr="1336CFD1">
        <w:rPr>
          <w:rFonts w:asciiTheme="minorHAnsi" w:hAnsiTheme="minorHAnsi" w:cstheme="minorBidi"/>
          <w:color w:val="auto"/>
        </w:rPr>
        <w:t xml:space="preserve">are services to provide support. </w:t>
      </w:r>
    </w:p>
    <w:p w14:paraId="67597C0F" w14:textId="4012D866" w:rsidR="005F783D" w:rsidRPr="006B3767" w:rsidRDefault="00042610" w:rsidP="001A6D47">
      <w:pPr>
        <w:pStyle w:val="Default"/>
        <w:numPr>
          <w:ilvl w:val="0"/>
          <w:numId w:val="22"/>
        </w:numPr>
        <w:spacing w:after="4"/>
        <w:mirrorIndents/>
        <w:rPr>
          <w:rFonts w:asciiTheme="minorHAnsi" w:hAnsiTheme="minorHAnsi" w:cstheme="minorHAnsi"/>
          <w:color w:val="000000" w:themeColor="text1"/>
        </w:rPr>
      </w:pPr>
      <w:r w:rsidRPr="006B3767">
        <w:rPr>
          <w:rFonts w:asciiTheme="minorHAnsi" w:hAnsiTheme="minorHAnsi" w:cstheme="minorHAnsi"/>
          <w:color w:val="auto"/>
        </w:rPr>
        <w:t>Ensuring effective</w:t>
      </w:r>
      <w:r w:rsidR="005F783D" w:rsidRPr="006B3767">
        <w:rPr>
          <w:rFonts w:asciiTheme="minorHAnsi" w:hAnsiTheme="minorHAnsi" w:cstheme="minorHAnsi"/>
          <w:color w:val="auto"/>
        </w:rPr>
        <w:t xml:space="preserve"> progress</w:t>
      </w:r>
      <w:r w:rsidR="36E8DF2A" w:rsidRPr="006B3767">
        <w:rPr>
          <w:rFonts w:asciiTheme="minorHAnsi" w:hAnsiTheme="minorHAnsi" w:cstheme="minorHAnsi"/>
          <w:color w:val="auto"/>
        </w:rPr>
        <w:t xml:space="preserve"> through effective and evidenced-based interventions.</w:t>
      </w:r>
    </w:p>
    <w:p w14:paraId="3C61AD67" w14:textId="5D778569" w:rsidR="009A00D1" w:rsidRPr="006B3767" w:rsidRDefault="5EBF2622" w:rsidP="1336CFD1">
      <w:pPr>
        <w:pStyle w:val="Default"/>
        <w:numPr>
          <w:ilvl w:val="0"/>
          <w:numId w:val="22"/>
        </w:numPr>
        <w:spacing w:after="4"/>
        <w:mirrorIndents/>
        <w:rPr>
          <w:rFonts w:asciiTheme="minorHAnsi" w:hAnsiTheme="minorHAnsi" w:cstheme="minorBidi"/>
          <w:color w:val="000000" w:themeColor="text1"/>
        </w:rPr>
      </w:pPr>
      <w:r w:rsidRPr="1336CFD1">
        <w:rPr>
          <w:rFonts w:asciiTheme="minorHAnsi" w:hAnsiTheme="minorHAnsi" w:cstheme="minorBidi"/>
          <w:color w:val="auto"/>
        </w:rPr>
        <w:t>Prioritising leadership of SEND</w:t>
      </w:r>
      <w:r w:rsidR="66AFD737" w:rsidRPr="1336CFD1">
        <w:rPr>
          <w:rFonts w:asciiTheme="minorHAnsi" w:hAnsiTheme="minorHAnsi" w:cstheme="minorBidi"/>
          <w:color w:val="auto"/>
        </w:rPr>
        <w:t xml:space="preserve"> at both </w:t>
      </w:r>
      <w:r w:rsidR="1B3CDF1D" w:rsidRPr="1336CFD1">
        <w:rPr>
          <w:rFonts w:asciiTheme="minorHAnsi" w:hAnsiTheme="minorHAnsi" w:cstheme="minorBidi"/>
          <w:color w:val="auto"/>
        </w:rPr>
        <w:t>Academy</w:t>
      </w:r>
      <w:r w:rsidR="66AFD737" w:rsidRPr="1336CFD1">
        <w:rPr>
          <w:rFonts w:asciiTheme="minorHAnsi" w:hAnsiTheme="minorHAnsi" w:cstheme="minorBidi"/>
          <w:color w:val="auto"/>
        </w:rPr>
        <w:t xml:space="preserve"> and </w:t>
      </w:r>
      <w:r w:rsidR="0925A337" w:rsidRPr="1336CFD1">
        <w:rPr>
          <w:rFonts w:asciiTheme="minorHAnsi" w:hAnsiTheme="minorHAnsi" w:cstheme="minorBidi"/>
          <w:color w:val="auto"/>
        </w:rPr>
        <w:t>Trust</w:t>
      </w:r>
      <w:r w:rsidR="66AFD737" w:rsidRPr="1336CFD1">
        <w:rPr>
          <w:rFonts w:asciiTheme="minorHAnsi" w:hAnsiTheme="minorHAnsi" w:cstheme="minorBidi"/>
          <w:color w:val="auto"/>
        </w:rPr>
        <w:t xml:space="preserve"> level</w:t>
      </w:r>
      <w:r w:rsidRPr="1336CFD1">
        <w:rPr>
          <w:rFonts w:asciiTheme="minorHAnsi" w:hAnsiTheme="minorHAnsi" w:cstheme="minorBidi"/>
          <w:color w:val="auto"/>
        </w:rPr>
        <w:t>.</w:t>
      </w:r>
    </w:p>
    <w:p w14:paraId="0A5F8187" w14:textId="0BDCF69E" w:rsidR="009A00D1" w:rsidRPr="006B3767" w:rsidRDefault="00042610" w:rsidP="001A6D47">
      <w:pPr>
        <w:pStyle w:val="Default"/>
        <w:numPr>
          <w:ilvl w:val="0"/>
          <w:numId w:val="22"/>
        </w:numPr>
        <w:spacing w:after="4"/>
        <w:mirrorIndents/>
        <w:rPr>
          <w:rFonts w:asciiTheme="minorHAnsi" w:hAnsiTheme="minorHAnsi" w:cstheme="minorBidi"/>
          <w:color w:val="000000" w:themeColor="text1"/>
        </w:rPr>
      </w:pPr>
      <w:r w:rsidRPr="495C0A40">
        <w:rPr>
          <w:rFonts w:asciiTheme="minorHAnsi" w:hAnsiTheme="minorHAnsi" w:cstheme="minorBidi"/>
          <w:color w:val="auto"/>
        </w:rPr>
        <w:t xml:space="preserve">Planning for </w:t>
      </w:r>
      <w:r w:rsidR="336BDDE1" w:rsidRPr="495C0A40">
        <w:rPr>
          <w:rFonts w:asciiTheme="minorHAnsi" w:hAnsiTheme="minorHAnsi" w:cstheme="minorBidi"/>
          <w:color w:val="auto"/>
        </w:rPr>
        <w:t xml:space="preserve">the </w:t>
      </w:r>
      <w:r w:rsidR="0646241A" w:rsidRPr="495C0A40">
        <w:rPr>
          <w:rFonts w:asciiTheme="minorHAnsi" w:hAnsiTheme="minorHAnsi" w:cstheme="minorBidi"/>
          <w:color w:val="auto"/>
        </w:rPr>
        <w:t>s</w:t>
      </w:r>
      <w:r w:rsidR="336BDDE1" w:rsidRPr="495C0A40">
        <w:rPr>
          <w:rFonts w:asciiTheme="minorHAnsi" w:hAnsiTheme="minorHAnsi" w:cstheme="minorBidi"/>
          <w:color w:val="auto"/>
        </w:rPr>
        <w:t>uccessful</w:t>
      </w:r>
      <w:r w:rsidR="009A00D1" w:rsidRPr="495C0A40">
        <w:rPr>
          <w:rFonts w:asciiTheme="minorHAnsi" w:hAnsiTheme="minorHAnsi" w:cstheme="minorBidi"/>
          <w:color w:val="auto"/>
        </w:rPr>
        <w:t xml:space="preserve"> preparation for </w:t>
      </w:r>
      <w:r w:rsidRPr="495C0A40">
        <w:rPr>
          <w:rFonts w:asciiTheme="minorHAnsi" w:hAnsiTheme="minorHAnsi" w:cstheme="minorBidi"/>
          <w:color w:val="auto"/>
        </w:rPr>
        <w:t xml:space="preserve">the next phase including </w:t>
      </w:r>
      <w:r w:rsidR="009A00D1" w:rsidRPr="495C0A40">
        <w:rPr>
          <w:rFonts w:asciiTheme="minorHAnsi" w:hAnsiTheme="minorHAnsi" w:cstheme="minorBidi"/>
          <w:color w:val="auto"/>
        </w:rPr>
        <w:t>secondary school and adulthood</w:t>
      </w:r>
      <w:r w:rsidR="645EE5D1" w:rsidRPr="495C0A40">
        <w:rPr>
          <w:rFonts w:asciiTheme="minorHAnsi" w:hAnsiTheme="minorHAnsi" w:cstheme="minorBidi"/>
          <w:color w:val="auto"/>
        </w:rPr>
        <w:t xml:space="preserve">. </w:t>
      </w:r>
    </w:p>
    <w:p w14:paraId="29A75AC4" w14:textId="4B026322" w:rsidR="00042610" w:rsidRPr="00474C95" w:rsidRDefault="00042610" w:rsidP="001A6D47">
      <w:pPr>
        <w:pStyle w:val="Default"/>
        <w:numPr>
          <w:ilvl w:val="0"/>
          <w:numId w:val="22"/>
        </w:numPr>
        <w:spacing w:after="4"/>
        <w:mirrorIndents/>
        <w:rPr>
          <w:rFonts w:asciiTheme="minorHAnsi" w:hAnsiTheme="minorHAnsi" w:cstheme="minorHAnsi"/>
          <w:color w:val="000000" w:themeColor="text1"/>
        </w:rPr>
      </w:pPr>
      <w:r w:rsidRPr="006B3767">
        <w:rPr>
          <w:rFonts w:asciiTheme="minorHAnsi" w:hAnsiTheme="minorHAnsi" w:cstheme="minorHAnsi"/>
          <w:color w:val="auto"/>
        </w:rPr>
        <w:t>Investing in our staff through high quality CPD</w:t>
      </w:r>
      <w:r w:rsidR="00474C95">
        <w:rPr>
          <w:rFonts w:asciiTheme="minorHAnsi" w:hAnsiTheme="minorHAnsi" w:cstheme="minorHAnsi"/>
          <w:color w:val="auto"/>
        </w:rPr>
        <w:t>.</w:t>
      </w:r>
    </w:p>
    <w:p w14:paraId="6E24E2BA" w14:textId="33FCA440" w:rsidR="7B7FFFDC" w:rsidRDefault="59C81030" w:rsidP="1336CFD1">
      <w:pPr>
        <w:pStyle w:val="Default"/>
        <w:numPr>
          <w:ilvl w:val="0"/>
          <w:numId w:val="22"/>
        </w:numPr>
        <w:spacing w:after="4"/>
        <w:rPr>
          <w:rFonts w:asciiTheme="minorHAnsi" w:hAnsiTheme="minorHAnsi" w:cstheme="minorBidi"/>
          <w:color w:val="000000" w:themeColor="text1"/>
        </w:rPr>
      </w:pPr>
      <w:r w:rsidRPr="1336CFD1">
        <w:rPr>
          <w:rFonts w:asciiTheme="minorHAnsi" w:hAnsiTheme="minorHAnsi" w:cstheme="minorBidi"/>
          <w:color w:val="auto"/>
        </w:rPr>
        <w:t>Securing the appropriate resources, funding and staffing and using them effectively to meet pupil needs.</w:t>
      </w:r>
    </w:p>
    <w:p w14:paraId="5BB2C87D" w14:textId="609B9C43" w:rsidR="009A00D1" w:rsidRPr="006B3767" w:rsidRDefault="009A00D1" w:rsidP="006B3767">
      <w:pPr>
        <w:spacing w:line="240" w:lineRule="auto"/>
        <w:ind w:left="142" w:firstLine="0"/>
        <w:mirrorIndents/>
        <w:jc w:val="left"/>
        <w:rPr>
          <w:rFonts w:asciiTheme="minorHAnsi" w:hAnsiTheme="minorHAnsi" w:cstheme="minorHAnsi"/>
          <w:szCs w:val="24"/>
        </w:rPr>
      </w:pPr>
    </w:p>
    <w:p w14:paraId="463C3D5D" w14:textId="1A817C38" w:rsidR="00E07387" w:rsidRPr="006B3767" w:rsidRDefault="00E07387" w:rsidP="001A6D47">
      <w:pPr>
        <w:pStyle w:val="Default"/>
        <w:numPr>
          <w:ilvl w:val="0"/>
          <w:numId w:val="21"/>
        </w:numPr>
        <w:spacing w:after="4"/>
        <w:mirrorIndents/>
        <w:rPr>
          <w:rFonts w:asciiTheme="minorHAnsi" w:hAnsiTheme="minorHAnsi" w:cstheme="minorHAnsi"/>
          <w:b/>
          <w:color w:val="2E74B5" w:themeColor="accent1" w:themeShade="BF"/>
          <w:u w:val="single"/>
        </w:rPr>
      </w:pPr>
      <w:r w:rsidRPr="006B3767">
        <w:rPr>
          <w:rFonts w:asciiTheme="minorHAnsi" w:hAnsiTheme="minorHAnsi" w:cstheme="minorHAnsi"/>
          <w:b/>
          <w:color w:val="2E74B5" w:themeColor="accent1" w:themeShade="BF"/>
          <w:u w:val="single"/>
        </w:rPr>
        <w:t xml:space="preserve">Vision </w:t>
      </w:r>
    </w:p>
    <w:p w14:paraId="64084490" w14:textId="00EB7AFF" w:rsidR="00246709" w:rsidRPr="006B3767" w:rsidRDefault="00246709" w:rsidP="006B3767">
      <w:pPr>
        <w:pStyle w:val="Default"/>
        <w:spacing w:after="4"/>
        <w:mirrorIndents/>
        <w:jc w:val="center"/>
        <w:rPr>
          <w:rFonts w:asciiTheme="minorHAnsi" w:hAnsiTheme="minorHAnsi" w:cstheme="minorHAnsi"/>
          <w:b/>
          <w:color w:val="auto"/>
        </w:rPr>
      </w:pPr>
      <w:r w:rsidRPr="006B3767">
        <w:rPr>
          <w:rFonts w:asciiTheme="minorHAnsi" w:hAnsiTheme="minorHAnsi" w:cstheme="minorHAnsi"/>
          <w:b/>
          <w:color w:val="auto"/>
        </w:rPr>
        <w:t xml:space="preserve">“Believe, Achieve, </w:t>
      </w:r>
      <w:r w:rsidR="00992056" w:rsidRPr="006B3767">
        <w:rPr>
          <w:rFonts w:asciiTheme="minorHAnsi" w:hAnsiTheme="minorHAnsi" w:cstheme="minorHAnsi"/>
          <w:b/>
          <w:color w:val="auto"/>
        </w:rPr>
        <w:t>Succeed”</w:t>
      </w:r>
      <w:r w:rsidRPr="006B3767">
        <w:rPr>
          <w:rFonts w:asciiTheme="minorHAnsi" w:hAnsiTheme="minorHAnsi" w:cstheme="minorHAnsi"/>
          <w:b/>
          <w:color w:val="auto"/>
        </w:rPr>
        <w:t>.</w:t>
      </w:r>
    </w:p>
    <w:p w14:paraId="5BD9A2B7" w14:textId="66EDAD54" w:rsidR="00246709" w:rsidRPr="006B3767" w:rsidRDefault="5F824E11" w:rsidP="1336CFD1">
      <w:pPr>
        <w:pStyle w:val="Default"/>
        <w:spacing w:after="4"/>
        <w:mirrorIndents/>
        <w:rPr>
          <w:rFonts w:asciiTheme="minorHAnsi" w:hAnsiTheme="minorHAnsi" w:cstheme="minorBidi"/>
          <w:color w:val="auto"/>
        </w:rPr>
      </w:pPr>
      <w:r w:rsidRPr="1336CFD1">
        <w:rPr>
          <w:rFonts w:asciiTheme="minorHAnsi" w:hAnsiTheme="minorHAnsi" w:cstheme="minorBidi"/>
          <w:color w:val="auto"/>
        </w:rPr>
        <w:t xml:space="preserve">Our </w:t>
      </w:r>
      <w:r w:rsidR="0925A337" w:rsidRPr="1336CFD1">
        <w:rPr>
          <w:rFonts w:asciiTheme="minorHAnsi" w:hAnsiTheme="minorHAnsi" w:cstheme="minorBidi"/>
          <w:color w:val="auto"/>
        </w:rPr>
        <w:t>Trust</w:t>
      </w:r>
      <w:r w:rsidR="10F17900" w:rsidRPr="1336CFD1">
        <w:rPr>
          <w:rFonts w:asciiTheme="minorHAnsi" w:hAnsiTheme="minorHAnsi" w:cstheme="minorBidi"/>
          <w:color w:val="auto"/>
        </w:rPr>
        <w:t xml:space="preserve"> motto</w:t>
      </w:r>
      <w:r w:rsidRPr="1336CFD1">
        <w:rPr>
          <w:rFonts w:asciiTheme="minorHAnsi" w:hAnsiTheme="minorHAnsi" w:cstheme="minorBidi"/>
          <w:color w:val="auto"/>
        </w:rPr>
        <w:t xml:space="preserve"> </w:t>
      </w:r>
      <w:r w:rsidR="10F17900" w:rsidRPr="1336CFD1">
        <w:rPr>
          <w:rFonts w:asciiTheme="minorHAnsi" w:hAnsiTheme="minorHAnsi" w:cstheme="minorBidi"/>
          <w:color w:val="auto"/>
        </w:rPr>
        <w:t>’</w:t>
      </w:r>
      <w:r w:rsidRPr="1336CFD1">
        <w:rPr>
          <w:rFonts w:asciiTheme="minorHAnsi" w:hAnsiTheme="minorHAnsi" w:cstheme="minorBidi"/>
          <w:color w:val="auto"/>
        </w:rPr>
        <w:t xml:space="preserve">Believe, Achieve, </w:t>
      </w:r>
      <w:proofErr w:type="gramStart"/>
      <w:r w:rsidRPr="1336CFD1">
        <w:rPr>
          <w:rFonts w:asciiTheme="minorHAnsi" w:hAnsiTheme="minorHAnsi" w:cstheme="minorBidi"/>
          <w:color w:val="auto"/>
        </w:rPr>
        <w:t>Succeed</w:t>
      </w:r>
      <w:proofErr w:type="gramEnd"/>
      <w:r w:rsidR="10F17900" w:rsidRPr="1336CFD1">
        <w:rPr>
          <w:rFonts w:asciiTheme="minorHAnsi" w:hAnsiTheme="minorHAnsi" w:cstheme="minorBidi"/>
          <w:color w:val="auto"/>
        </w:rPr>
        <w:t>’</w:t>
      </w:r>
      <w:r w:rsidRPr="1336CFD1">
        <w:rPr>
          <w:rFonts w:asciiTheme="minorHAnsi" w:hAnsiTheme="minorHAnsi" w:cstheme="minorBidi"/>
          <w:color w:val="auto"/>
        </w:rPr>
        <w:t xml:space="preserve"> reflects our </w:t>
      </w:r>
      <w:r w:rsidR="59C81030" w:rsidRPr="1336CFD1">
        <w:rPr>
          <w:rFonts w:asciiTheme="minorHAnsi" w:hAnsiTheme="minorHAnsi" w:cstheme="minorBidi"/>
          <w:color w:val="auto"/>
        </w:rPr>
        <w:t>aspirations</w:t>
      </w:r>
      <w:r w:rsidR="10F17900" w:rsidRPr="1336CFD1">
        <w:rPr>
          <w:rFonts w:asciiTheme="minorHAnsi" w:hAnsiTheme="minorHAnsi" w:cstheme="minorBidi"/>
          <w:color w:val="auto"/>
        </w:rPr>
        <w:t xml:space="preserve"> for all our children including those pupils with SEND</w:t>
      </w:r>
      <w:r w:rsidRPr="1336CFD1">
        <w:rPr>
          <w:rFonts w:asciiTheme="minorHAnsi" w:hAnsiTheme="minorHAnsi" w:cstheme="minorBidi"/>
          <w:color w:val="auto"/>
        </w:rPr>
        <w:t xml:space="preserve">. </w:t>
      </w:r>
    </w:p>
    <w:p w14:paraId="1C63B70B" w14:textId="77777777" w:rsidR="006A4BC1" w:rsidRPr="006B3767" w:rsidRDefault="006A4BC1" w:rsidP="006B3767">
      <w:pPr>
        <w:pStyle w:val="Default"/>
        <w:spacing w:after="4"/>
        <w:mirrorIndents/>
        <w:rPr>
          <w:rFonts w:asciiTheme="minorHAnsi" w:hAnsiTheme="minorHAnsi" w:cstheme="minorHAnsi"/>
          <w:color w:val="auto"/>
        </w:rPr>
      </w:pPr>
    </w:p>
    <w:p w14:paraId="618E991F" w14:textId="6B20B9DD" w:rsidR="00E07387" w:rsidRPr="006B3767" w:rsidRDefault="4F499825" w:rsidP="1336CFD1">
      <w:pPr>
        <w:pStyle w:val="Default"/>
        <w:spacing w:after="4"/>
        <w:rPr>
          <w:rFonts w:asciiTheme="minorHAnsi" w:hAnsiTheme="minorHAnsi" w:cstheme="minorBidi"/>
          <w:color w:val="auto"/>
        </w:rPr>
      </w:pPr>
      <w:r w:rsidRPr="1336CFD1">
        <w:rPr>
          <w:rFonts w:asciiTheme="minorHAnsi" w:hAnsiTheme="minorHAnsi" w:cstheme="minorBidi"/>
          <w:color w:val="auto"/>
        </w:rPr>
        <w:t xml:space="preserve">The </w:t>
      </w:r>
      <w:r w:rsidR="0925A337" w:rsidRPr="1336CFD1">
        <w:rPr>
          <w:rFonts w:asciiTheme="minorHAnsi" w:hAnsiTheme="minorHAnsi" w:cstheme="minorBidi"/>
          <w:color w:val="auto"/>
        </w:rPr>
        <w:t>Trust</w:t>
      </w:r>
      <w:r w:rsidRPr="1336CFD1">
        <w:rPr>
          <w:rFonts w:asciiTheme="minorHAnsi" w:hAnsiTheme="minorHAnsi" w:cstheme="minorBidi"/>
          <w:color w:val="auto"/>
        </w:rPr>
        <w:t xml:space="preserve"> is committed to im</w:t>
      </w:r>
      <w:r w:rsidR="5F824E11" w:rsidRPr="1336CFD1">
        <w:rPr>
          <w:rFonts w:asciiTheme="minorHAnsi" w:hAnsiTheme="minorHAnsi" w:cstheme="minorBidi"/>
          <w:color w:val="auto"/>
        </w:rPr>
        <w:t>proving outcomes for all pupils</w:t>
      </w:r>
      <w:r w:rsidR="5C76C5EE" w:rsidRPr="1336CFD1">
        <w:rPr>
          <w:rFonts w:asciiTheme="minorHAnsi" w:hAnsiTheme="minorHAnsi" w:cstheme="minorBidi"/>
          <w:color w:val="auto"/>
        </w:rPr>
        <w:t xml:space="preserve"> by</w:t>
      </w:r>
      <w:r w:rsidRPr="1336CFD1">
        <w:rPr>
          <w:rFonts w:asciiTheme="minorHAnsi" w:hAnsiTheme="minorHAnsi" w:cstheme="minorBidi"/>
          <w:color w:val="auto"/>
        </w:rPr>
        <w:t xml:space="preserve"> providing an appropriate and </w:t>
      </w:r>
      <w:r w:rsidR="66F11217" w:rsidRPr="1336CFD1">
        <w:rPr>
          <w:rFonts w:asciiTheme="minorHAnsi" w:hAnsiTheme="minorHAnsi" w:cstheme="minorBidi"/>
          <w:color w:val="auto"/>
        </w:rPr>
        <w:t>high-quality</w:t>
      </w:r>
      <w:r w:rsidRPr="1336CFD1">
        <w:rPr>
          <w:rFonts w:asciiTheme="minorHAnsi" w:hAnsiTheme="minorHAnsi" w:cstheme="minorBidi"/>
          <w:color w:val="auto"/>
        </w:rPr>
        <w:t xml:space="preserve"> inclusive education to all members of the </w:t>
      </w:r>
      <w:r w:rsidR="1B3CDF1D" w:rsidRPr="1336CFD1">
        <w:rPr>
          <w:rFonts w:asciiTheme="minorHAnsi" w:hAnsiTheme="minorHAnsi" w:cstheme="minorBidi"/>
          <w:color w:val="auto"/>
        </w:rPr>
        <w:t>Academy</w:t>
      </w:r>
      <w:r w:rsidRPr="1336CFD1">
        <w:rPr>
          <w:rFonts w:asciiTheme="minorHAnsi" w:hAnsiTheme="minorHAnsi" w:cstheme="minorBidi"/>
          <w:color w:val="auto"/>
        </w:rPr>
        <w:t xml:space="preserve"> community. The </w:t>
      </w:r>
      <w:r w:rsidR="0925A337" w:rsidRPr="1336CFD1">
        <w:rPr>
          <w:rFonts w:asciiTheme="minorHAnsi" w:hAnsiTheme="minorHAnsi" w:cstheme="minorBidi"/>
          <w:color w:val="auto"/>
        </w:rPr>
        <w:t>Trust</w:t>
      </w:r>
      <w:r w:rsidRPr="1336CFD1">
        <w:rPr>
          <w:rFonts w:asciiTheme="minorHAnsi" w:hAnsiTheme="minorHAnsi" w:cstheme="minorBidi"/>
          <w:color w:val="auto"/>
        </w:rPr>
        <w:t xml:space="preserve"> places inclusion at the heart of all its provision</w:t>
      </w:r>
      <w:r w:rsidR="62237D74" w:rsidRPr="1336CFD1">
        <w:rPr>
          <w:rFonts w:asciiTheme="minorHAnsi" w:hAnsiTheme="minorHAnsi" w:cstheme="minorBidi"/>
          <w:color w:val="auto"/>
        </w:rPr>
        <w:t>. We</w:t>
      </w:r>
      <w:r w:rsidRPr="1336CFD1">
        <w:rPr>
          <w:rFonts w:asciiTheme="minorHAnsi" w:hAnsiTheme="minorHAnsi" w:cstheme="minorBidi"/>
          <w:color w:val="auto"/>
        </w:rPr>
        <w:t xml:space="preserve"> seek to develop a range of </w:t>
      </w:r>
      <w:r w:rsidR="3AE95F33" w:rsidRPr="1336CFD1">
        <w:rPr>
          <w:rFonts w:asciiTheme="minorHAnsi" w:hAnsiTheme="minorHAnsi" w:cstheme="minorBidi"/>
          <w:color w:val="auto"/>
        </w:rPr>
        <w:t>specialisms</w:t>
      </w:r>
      <w:r w:rsidRPr="1336CFD1">
        <w:rPr>
          <w:rFonts w:asciiTheme="minorHAnsi" w:hAnsiTheme="minorHAnsi" w:cstheme="minorBidi"/>
          <w:color w:val="auto"/>
        </w:rPr>
        <w:t xml:space="preserve"> </w:t>
      </w:r>
      <w:r w:rsidR="73135C8C" w:rsidRPr="1336CFD1">
        <w:rPr>
          <w:rFonts w:asciiTheme="minorHAnsi" w:hAnsiTheme="minorHAnsi" w:cstheme="minorBidi"/>
          <w:color w:val="auto"/>
        </w:rPr>
        <w:t>so that our children</w:t>
      </w:r>
      <w:r w:rsidRPr="1336CFD1">
        <w:rPr>
          <w:rFonts w:asciiTheme="minorHAnsi" w:hAnsiTheme="minorHAnsi" w:cstheme="minorBidi"/>
          <w:color w:val="auto"/>
        </w:rPr>
        <w:t xml:space="preserve"> are given the opportunity to fulfil their potential now and in the future. The </w:t>
      </w:r>
      <w:r w:rsidR="0925A337" w:rsidRPr="1336CFD1">
        <w:rPr>
          <w:rFonts w:asciiTheme="minorHAnsi" w:hAnsiTheme="minorHAnsi" w:cstheme="minorBidi"/>
          <w:color w:val="auto"/>
        </w:rPr>
        <w:t>Trust</w:t>
      </w:r>
      <w:r w:rsidRPr="1336CFD1">
        <w:rPr>
          <w:rFonts w:asciiTheme="minorHAnsi" w:hAnsiTheme="minorHAnsi" w:cstheme="minorBidi"/>
          <w:color w:val="auto"/>
        </w:rPr>
        <w:t xml:space="preserve"> is ambitious for its </w:t>
      </w:r>
      <w:r w:rsidR="56C94B58" w:rsidRPr="1336CFD1">
        <w:rPr>
          <w:rFonts w:asciiTheme="minorHAnsi" w:hAnsiTheme="minorHAnsi" w:cstheme="minorBidi"/>
          <w:color w:val="auto"/>
        </w:rPr>
        <w:t>Academies</w:t>
      </w:r>
      <w:r w:rsidR="3B8450B8" w:rsidRPr="1336CFD1">
        <w:rPr>
          <w:rFonts w:asciiTheme="minorHAnsi" w:hAnsiTheme="minorHAnsi" w:cstheme="minorBidi"/>
          <w:color w:val="auto"/>
        </w:rPr>
        <w:t xml:space="preserve"> and </w:t>
      </w:r>
      <w:r w:rsidRPr="1336CFD1">
        <w:rPr>
          <w:rFonts w:asciiTheme="minorHAnsi" w:hAnsiTheme="minorHAnsi" w:cstheme="minorBidi"/>
          <w:color w:val="auto"/>
        </w:rPr>
        <w:t>pupils and believes that with the right support everyone can achieve, regardless of their circumstances or background.</w:t>
      </w:r>
      <w:r w:rsidR="161A553F" w:rsidRPr="1336CFD1">
        <w:rPr>
          <w:rFonts w:asciiTheme="minorHAnsi" w:hAnsiTheme="minorHAnsi" w:cstheme="minorBidi"/>
          <w:color w:val="auto"/>
        </w:rPr>
        <w:t xml:space="preserve"> We recognise that parents want choice </w:t>
      </w:r>
      <w:bookmarkStart w:id="0" w:name="_Int_KXq9qRie"/>
      <w:proofErr w:type="gramStart"/>
      <w:r w:rsidR="161A553F" w:rsidRPr="1336CFD1">
        <w:rPr>
          <w:rFonts w:asciiTheme="minorHAnsi" w:hAnsiTheme="minorHAnsi" w:cstheme="minorBidi"/>
          <w:color w:val="auto"/>
        </w:rPr>
        <w:t>with regard to</w:t>
      </w:r>
      <w:bookmarkEnd w:id="0"/>
      <w:proofErr w:type="gramEnd"/>
      <w:r w:rsidR="161A553F" w:rsidRPr="1336CFD1">
        <w:rPr>
          <w:rFonts w:asciiTheme="minorHAnsi" w:hAnsiTheme="minorHAnsi" w:cstheme="minorBidi"/>
          <w:color w:val="auto"/>
        </w:rPr>
        <w:t xml:space="preserve"> where their child is educated and are therefore committed to developing Specialist Provision within our </w:t>
      </w:r>
      <w:r w:rsidR="56C94B58" w:rsidRPr="1336CFD1">
        <w:rPr>
          <w:rFonts w:asciiTheme="minorHAnsi" w:hAnsiTheme="minorHAnsi" w:cstheme="minorBidi"/>
          <w:color w:val="auto"/>
        </w:rPr>
        <w:lastRenderedPageBreak/>
        <w:t>Academies</w:t>
      </w:r>
      <w:r w:rsidR="161A553F" w:rsidRPr="1336CFD1">
        <w:rPr>
          <w:rFonts w:asciiTheme="minorHAnsi" w:hAnsiTheme="minorHAnsi" w:cstheme="minorBidi"/>
          <w:color w:val="auto"/>
        </w:rPr>
        <w:t xml:space="preserve">. We continue to develop our Inclusion Hubs which provide support for pupils with complex needs within our mainstream </w:t>
      </w:r>
      <w:r w:rsidR="56C94B58" w:rsidRPr="1336CFD1">
        <w:rPr>
          <w:rFonts w:asciiTheme="minorHAnsi" w:hAnsiTheme="minorHAnsi" w:cstheme="minorBidi"/>
          <w:color w:val="auto"/>
        </w:rPr>
        <w:t>Academies</w:t>
      </w:r>
      <w:r w:rsidR="161A553F" w:rsidRPr="1336CFD1">
        <w:rPr>
          <w:rFonts w:asciiTheme="minorHAnsi" w:hAnsiTheme="minorHAnsi" w:cstheme="minorBidi"/>
          <w:color w:val="auto"/>
        </w:rPr>
        <w:t xml:space="preserve"> as an integrated offer. </w:t>
      </w:r>
    </w:p>
    <w:p w14:paraId="55986B9A" w14:textId="7953A48D" w:rsidR="0613F7C6" w:rsidRDefault="0613F7C6" w:rsidP="5C28CE27">
      <w:pPr>
        <w:spacing w:line="240" w:lineRule="auto"/>
        <w:ind w:left="0" w:firstLine="0"/>
        <w:rPr>
          <w:rFonts w:asciiTheme="minorHAnsi" w:hAnsiTheme="minorHAnsi" w:cstheme="minorBidi"/>
          <w:color w:val="auto"/>
        </w:rPr>
      </w:pPr>
    </w:p>
    <w:p w14:paraId="2928198B" w14:textId="6005B4E5" w:rsidR="00B047E1" w:rsidRPr="006B3767" w:rsidRDefault="006A4BC1" w:rsidP="001A6D47">
      <w:pPr>
        <w:pStyle w:val="ListParagraph"/>
        <w:numPr>
          <w:ilvl w:val="0"/>
          <w:numId w:val="21"/>
        </w:numPr>
        <w:spacing w:line="240" w:lineRule="auto"/>
        <w:mirrorIndents/>
        <w:jc w:val="left"/>
        <w:rPr>
          <w:rFonts w:asciiTheme="minorHAnsi" w:hAnsiTheme="minorHAnsi" w:cstheme="minorBidi"/>
          <w:b/>
          <w:bCs/>
          <w:color w:val="2E74B5" w:themeColor="accent1" w:themeShade="BF"/>
          <w:u w:val="single"/>
        </w:rPr>
      </w:pPr>
      <w:r w:rsidRPr="0655DAF3">
        <w:rPr>
          <w:rFonts w:asciiTheme="minorHAnsi" w:hAnsiTheme="minorHAnsi" w:cstheme="minorBidi"/>
          <w:b/>
          <w:bCs/>
          <w:color w:val="2E74B5" w:themeColor="accent1" w:themeShade="BF"/>
          <w:u w:val="single"/>
        </w:rPr>
        <w:t xml:space="preserve">Our </w:t>
      </w:r>
      <w:r w:rsidR="00E07387" w:rsidRPr="0655DAF3">
        <w:rPr>
          <w:rFonts w:asciiTheme="minorHAnsi" w:hAnsiTheme="minorHAnsi" w:cstheme="minorBidi"/>
          <w:b/>
          <w:bCs/>
          <w:color w:val="2E74B5" w:themeColor="accent1" w:themeShade="BF"/>
          <w:u w:val="single"/>
        </w:rPr>
        <w:t xml:space="preserve">Aims </w:t>
      </w:r>
    </w:p>
    <w:p w14:paraId="207C570A" w14:textId="4C93C8EB" w:rsidR="00B74732" w:rsidRPr="006B3767" w:rsidRDefault="161A553F" w:rsidP="1336CFD1">
      <w:pPr>
        <w:pStyle w:val="Default"/>
        <w:spacing w:after="4"/>
        <w:mirrorIndents/>
        <w:rPr>
          <w:rFonts w:asciiTheme="minorHAnsi" w:hAnsiTheme="minorHAnsi" w:cstheme="minorBidi"/>
        </w:rPr>
      </w:pPr>
      <w:r w:rsidRPr="1336CFD1">
        <w:rPr>
          <w:rFonts w:asciiTheme="minorHAnsi" w:hAnsiTheme="minorHAnsi" w:cstheme="minorBidi"/>
        </w:rPr>
        <w:t xml:space="preserve">As a </w:t>
      </w:r>
      <w:r w:rsidR="0925A337" w:rsidRPr="1336CFD1">
        <w:rPr>
          <w:rFonts w:asciiTheme="minorHAnsi" w:hAnsiTheme="minorHAnsi" w:cstheme="minorBidi"/>
        </w:rPr>
        <w:t>Trust</w:t>
      </w:r>
      <w:r w:rsidRPr="1336CFD1">
        <w:rPr>
          <w:rFonts w:asciiTheme="minorHAnsi" w:hAnsiTheme="minorHAnsi" w:cstheme="minorBidi"/>
        </w:rPr>
        <w:t xml:space="preserve"> we aim to</w:t>
      </w:r>
      <w:r w:rsidR="25725B7D" w:rsidRPr="1336CFD1">
        <w:rPr>
          <w:rFonts w:asciiTheme="minorHAnsi" w:hAnsiTheme="minorHAnsi" w:cstheme="minorBidi"/>
        </w:rPr>
        <w:t xml:space="preserve">:  </w:t>
      </w:r>
    </w:p>
    <w:p w14:paraId="5D23D839" w14:textId="6DC13708" w:rsidR="00B74732" w:rsidRPr="006B3767" w:rsidRDefault="2F210D66" w:rsidP="1336CFD1">
      <w:pPr>
        <w:pStyle w:val="ListParagraph"/>
        <w:numPr>
          <w:ilvl w:val="0"/>
          <w:numId w:val="29"/>
        </w:numPr>
        <w:spacing w:line="240" w:lineRule="auto"/>
        <w:mirrorIndents/>
        <w:jc w:val="left"/>
        <w:rPr>
          <w:rFonts w:asciiTheme="minorHAnsi" w:hAnsiTheme="minorHAnsi" w:cstheme="minorBidi"/>
          <w:color w:val="000000" w:themeColor="text1"/>
        </w:rPr>
      </w:pPr>
      <w:r w:rsidRPr="1336CFD1">
        <w:rPr>
          <w:rFonts w:asciiTheme="minorHAnsi" w:eastAsiaTheme="minorEastAsia" w:hAnsiTheme="minorHAnsi" w:cstheme="minorBidi"/>
          <w:color w:val="auto"/>
        </w:rPr>
        <w:t xml:space="preserve">ensure that all pupils receive their entitlement to a broad, </w:t>
      </w:r>
      <w:r w:rsidR="4CA8DB05" w:rsidRPr="1336CFD1">
        <w:rPr>
          <w:rFonts w:asciiTheme="minorHAnsi" w:eastAsiaTheme="minorEastAsia" w:hAnsiTheme="minorHAnsi" w:cstheme="minorBidi"/>
          <w:color w:val="auto"/>
        </w:rPr>
        <w:t>balanced,</w:t>
      </w:r>
      <w:r w:rsidRPr="1336CFD1">
        <w:rPr>
          <w:rFonts w:asciiTheme="minorHAnsi" w:eastAsiaTheme="minorEastAsia" w:hAnsiTheme="minorHAnsi" w:cstheme="minorBidi"/>
          <w:color w:val="auto"/>
        </w:rPr>
        <w:t xml:space="preserve"> and relevant curricul</w:t>
      </w:r>
      <w:r w:rsidR="50477DC6" w:rsidRPr="1336CFD1">
        <w:rPr>
          <w:rFonts w:asciiTheme="minorHAnsi" w:eastAsiaTheme="minorEastAsia" w:hAnsiTheme="minorHAnsi" w:cstheme="minorBidi"/>
          <w:color w:val="auto"/>
        </w:rPr>
        <w:t>um</w:t>
      </w:r>
      <w:r w:rsidR="59742986" w:rsidRPr="1336CFD1">
        <w:rPr>
          <w:rFonts w:asciiTheme="minorHAnsi" w:eastAsiaTheme="minorEastAsia" w:hAnsiTheme="minorHAnsi" w:cstheme="minorBidi"/>
          <w:color w:val="auto"/>
        </w:rPr>
        <w:t xml:space="preserve"> and where </w:t>
      </w:r>
      <w:r w:rsidR="546AC840" w:rsidRPr="1336CFD1">
        <w:rPr>
          <w:rFonts w:asciiTheme="minorHAnsi" w:eastAsiaTheme="minorEastAsia" w:hAnsiTheme="minorHAnsi" w:cstheme="minorBidi"/>
          <w:color w:val="auto"/>
        </w:rPr>
        <w:t>needed it</w:t>
      </w:r>
      <w:r w:rsidR="59742986" w:rsidRPr="1336CFD1">
        <w:rPr>
          <w:rFonts w:asciiTheme="minorHAnsi" w:eastAsiaTheme="minorEastAsia" w:hAnsiTheme="minorHAnsi" w:cstheme="minorBidi"/>
          <w:color w:val="auto"/>
        </w:rPr>
        <w:t xml:space="preserve"> is bespoke and matched to EHC outcomes</w:t>
      </w:r>
      <w:r w:rsidR="161A553F" w:rsidRPr="1336CFD1">
        <w:rPr>
          <w:rFonts w:asciiTheme="minorHAnsi" w:eastAsiaTheme="minorEastAsia" w:hAnsiTheme="minorHAnsi" w:cstheme="minorBidi"/>
          <w:color w:val="auto"/>
        </w:rPr>
        <w:t>.</w:t>
      </w:r>
    </w:p>
    <w:p w14:paraId="3AB5FB33" w14:textId="3F09B0AF" w:rsidR="00D374BA" w:rsidRPr="006B3767" w:rsidRDefault="5749BCEA" w:rsidP="1336CFD1">
      <w:pPr>
        <w:pStyle w:val="ListParagraph"/>
        <w:numPr>
          <w:ilvl w:val="0"/>
          <w:numId w:val="29"/>
        </w:numPr>
        <w:spacing w:line="240" w:lineRule="auto"/>
        <w:mirrorIndents/>
        <w:jc w:val="left"/>
        <w:rPr>
          <w:rFonts w:asciiTheme="minorHAnsi" w:hAnsiTheme="minorHAnsi" w:cstheme="minorBidi"/>
          <w:color w:val="000000" w:themeColor="text1"/>
        </w:rPr>
      </w:pPr>
      <w:r w:rsidRPr="1336CFD1">
        <w:rPr>
          <w:rFonts w:asciiTheme="minorHAnsi" w:hAnsiTheme="minorHAnsi" w:cstheme="minorBidi"/>
          <w:color w:val="000000" w:themeColor="text1"/>
        </w:rPr>
        <w:t xml:space="preserve">ensure that there is an equitable, quality offer to all our pupils with SEND across the </w:t>
      </w:r>
      <w:r w:rsidR="0925A337" w:rsidRPr="1336CFD1">
        <w:rPr>
          <w:rFonts w:asciiTheme="minorHAnsi" w:hAnsiTheme="minorHAnsi" w:cstheme="minorBidi"/>
          <w:color w:val="000000" w:themeColor="text1"/>
        </w:rPr>
        <w:t>Trust</w:t>
      </w:r>
      <w:r w:rsidRPr="1336CFD1">
        <w:rPr>
          <w:rFonts w:asciiTheme="minorHAnsi" w:hAnsiTheme="minorHAnsi" w:cstheme="minorBidi"/>
          <w:color w:val="000000" w:themeColor="text1"/>
        </w:rPr>
        <w:t>.</w:t>
      </w:r>
    </w:p>
    <w:p w14:paraId="2E383CE3" w14:textId="454ADC79" w:rsidR="005A6975" w:rsidRPr="006B3767" w:rsidRDefault="005A6975" w:rsidP="001A6D47">
      <w:pPr>
        <w:pStyle w:val="ListParagraph"/>
        <w:numPr>
          <w:ilvl w:val="0"/>
          <w:numId w:val="29"/>
        </w:numPr>
        <w:autoSpaceDE w:val="0"/>
        <w:autoSpaceDN w:val="0"/>
        <w:adjustRightInd w:val="0"/>
        <w:spacing w:line="240" w:lineRule="auto"/>
        <w:mirrorIndents/>
        <w:jc w:val="left"/>
        <w:rPr>
          <w:rFonts w:asciiTheme="minorHAnsi" w:eastAsiaTheme="minorEastAsia" w:hAnsiTheme="minorHAnsi" w:cstheme="minorBidi"/>
          <w:color w:val="000000" w:themeColor="text1"/>
        </w:rPr>
      </w:pPr>
      <w:r w:rsidRPr="18BE680C">
        <w:rPr>
          <w:rFonts w:asciiTheme="minorHAnsi" w:eastAsiaTheme="minorEastAsia" w:hAnsiTheme="minorHAnsi" w:cstheme="minorBidi"/>
          <w:color w:val="auto"/>
        </w:rPr>
        <w:t>ensure that the provision is appropriate</w:t>
      </w:r>
      <w:r w:rsidR="006A4BC1" w:rsidRPr="18BE680C">
        <w:rPr>
          <w:rFonts w:asciiTheme="minorHAnsi" w:eastAsiaTheme="minorEastAsia" w:hAnsiTheme="minorHAnsi" w:cstheme="minorBidi"/>
          <w:color w:val="auto"/>
        </w:rPr>
        <w:t xml:space="preserve"> and responsive</w:t>
      </w:r>
      <w:r w:rsidRPr="18BE680C">
        <w:rPr>
          <w:rFonts w:asciiTheme="minorHAnsi" w:eastAsiaTheme="minorEastAsia" w:hAnsiTheme="minorHAnsi" w:cstheme="minorBidi"/>
          <w:color w:val="auto"/>
        </w:rPr>
        <w:t xml:space="preserve"> to the needs of all pupils; promoting high standards and enabling them to reach their potential and achieve their best. </w:t>
      </w:r>
    </w:p>
    <w:p w14:paraId="13B120FD" w14:textId="2389FA9A" w:rsidR="00461E1E" w:rsidRPr="006B3767" w:rsidRDefault="006A4BC1" w:rsidP="001A6D47">
      <w:pPr>
        <w:pStyle w:val="ListParagraph"/>
        <w:numPr>
          <w:ilvl w:val="0"/>
          <w:numId w:val="29"/>
        </w:numPr>
        <w:autoSpaceDE w:val="0"/>
        <w:autoSpaceDN w:val="0"/>
        <w:adjustRightInd w:val="0"/>
        <w:spacing w:line="240" w:lineRule="auto"/>
        <w:contextualSpacing w:val="0"/>
        <w:mirrorIndents/>
        <w:jc w:val="left"/>
        <w:rPr>
          <w:rFonts w:asciiTheme="minorHAnsi" w:eastAsiaTheme="minorEastAsia" w:hAnsiTheme="minorHAnsi" w:cstheme="minorHAnsi"/>
          <w:color w:val="000000" w:themeColor="text1"/>
          <w:szCs w:val="24"/>
        </w:rPr>
      </w:pPr>
      <w:r w:rsidRPr="006B3767">
        <w:rPr>
          <w:rFonts w:asciiTheme="minorHAnsi" w:eastAsiaTheme="minorEastAsia" w:hAnsiTheme="minorHAnsi" w:cstheme="minorHAnsi"/>
          <w:color w:val="auto"/>
          <w:szCs w:val="24"/>
        </w:rPr>
        <w:t xml:space="preserve">develop </w:t>
      </w:r>
      <w:r w:rsidR="00461E1E" w:rsidRPr="006B3767">
        <w:rPr>
          <w:rFonts w:asciiTheme="minorHAnsi" w:eastAsiaTheme="minorEastAsia" w:hAnsiTheme="minorHAnsi" w:cstheme="minorHAnsi"/>
          <w:color w:val="auto"/>
          <w:szCs w:val="24"/>
        </w:rPr>
        <w:t xml:space="preserve">confident aspirational individuals, living fulfilling lives and making </w:t>
      </w:r>
      <w:r w:rsidR="00AE55D8" w:rsidRPr="006B3767">
        <w:rPr>
          <w:rFonts w:asciiTheme="minorHAnsi" w:eastAsiaTheme="minorEastAsia" w:hAnsiTheme="minorHAnsi" w:cstheme="minorHAnsi"/>
          <w:color w:val="auto"/>
          <w:szCs w:val="24"/>
        </w:rPr>
        <w:t xml:space="preserve">a </w:t>
      </w:r>
      <w:r w:rsidR="00461E1E" w:rsidRPr="006B3767">
        <w:rPr>
          <w:rFonts w:asciiTheme="minorHAnsi" w:eastAsiaTheme="minorEastAsia" w:hAnsiTheme="minorHAnsi" w:cstheme="minorHAnsi"/>
          <w:color w:val="auto"/>
          <w:szCs w:val="24"/>
        </w:rPr>
        <w:t>successful</w:t>
      </w:r>
      <w:r w:rsidR="00AE55D8" w:rsidRPr="006B3767">
        <w:rPr>
          <w:rFonts w:asciiTheme="minorHAnsi" w:eastAsiaTheme="minorEastAsia" w:hAnsiTheme="minorHAnsi" w:cstheme="minorHAnsi"/>
          <w:color w:val="auto"/>
          <w:szCs w:val="24"/>
        </w:rPr>
        <w:t xml:space="preserve"> </w:t>
      </w:r>
      <w:r w:rsidR="00461E1E" w:rsidRPr="006B3767">
        <w:rPr>
          <w:rFonts w:asciiTheme="minorHAnsi" w:eastAsiaTheme="minorEastAsia" w:hAnsiTheme="minorHAnsi" w:cstheme="minorHAnsi"/>
          <w:color w:val="auto"/>
          <w:szCs w:val="24"/>
        </w:rPr>
        <w:t xml:space="preserve">transition into adulthood. </w:t>
      </w:r>
    </w:p>
    <w:p w14:paraId="26D588EE" w14:textId="082FC2BB" w:rsidR="00C709D2" w:rsidRPr="006B3767" w:rsidRDefault="50477DC6" w:rsidP="1336CFD1">
      <w:pPr>
        <w:pStyle w:val="ListParagraph"/>
        <w:numPr>
          <w:ilvl w:val="0"/>
          <w:numId w:val="29"/>
        </w:numPr>
        <w:autoSpaceDE w:val="0"/>
        <w:autoSpaceDN w:val="0"/>
        <w:adjustRightInd w:val="0"/>
        <w:spacing w:line="240" w:lineRule="auto"/>
        <w:mirrorIndents/>
        <w:jc w:val="left"/>
        <w:rPr>
          <w:rFonts w:asciiTheme="minorHAnsi" w:eastAsiaTheme="minorEastAsia" w:hAnsiTheme="minorHAnsi" w:cstheme="minorBidi"/>
          <w:color w:val="000000" w:themeColor="text1"/>
        </w:rPr>
      </w:pPr>
      <w:r w:rsidRPr="1336CFD1">
        <w:rPr>
          <w:rFonts w:asciiTheme="minorHAnsi" w:eastAsiaTheme="minorEastAsia" w:hAnsiTheme="minorHAnsi" w:cstheme="minorBidi"/>
          <w:color w:val="auto"/>
        </w:rPr>
        <w:t>plan for effective transition between settings and to plan f</w:t>
      </w:r>
      <w:r w:rsidR="147986DF" w:rsidRPr="1336CFD1">
        <w:rPr>
          <w:rFonts w:asciiTheme="minorHAnsi" w:eastAsiaTheme="minorEastAsia" w:hAnsiTheme="minorHAnsi" w:cstheme="minorBidi"/>
          <w:color w:val="auto"/>
        </w:rPr>
        <w:t>o</w:t>
      </w:r>
      <w:r w:rsidRPr="1336CFD1">
        <w:rPr>
          <w:rFonts w:asciiTheme="minorHAnsi" w:eastAsiaTheme="minorEastAsia" w:hAnsiTheme="minorHAnsi" w:cstheme="minorBidi"/>
          <w:color w:val="auto"/>
        </w:rPr>
        <w:t xml:space="preserve">r successful induction into the </w:t>
      </w:r>
      <w:r w:rsidR="1B3CDF1D" w:rsidRPr="1336CFD1">
        <w:rPr>
          <w:rFonts w:asciiTheme="minorHAnsi" w:eastAsiaTheme="minorEastAsia" w:hAnsiTheme="minorHAnsi" w:cstheme="minorBidi"/>
          <w:color w:val="auto"/>
        </w:rPr>
        <w:t>Academy</w:t>
      </w:r>
      <w:r w:rsidR="59C81030" w:rsidRPr="1336CFD1">
        <w:rPr>
          <w:rFonts w:asciiTheme="minorHAnsi" w:eastAsiaTheme="minorEastAsia" w:hAnsiTheme="minorHAnsi" w:cstheme="minorBidi"/>
          <w:color w:val="auto"/>
        </w:rPr>
        <w:t>.</w:t>
      </w:r>
    </w:p>
    <w:p w14:paraId="01B8CEFA" w14:textId="59C82E4E" w:rsidR="00C709D2" w:rsidRPr="006B3767" w:rsidRDefault="00C709D2" w:rsidP="001A6D47">
      <w:pPr>
        <w:pStyle w:val="ListParagraph"/>
        <w:numPr>
          <w:ilvl w:val="0"/>
          <w:numId w:val="29"/>
        </w:numPr>
        <w:autoSpaceDE w:val="0"/>
        <w:autoSpaceDN w:val="0"/>
        <w:adjustRightInd w:val="0"/>
        <w:spacing w:line="240" w:lineRule="auto"/>
        <w:mirrorIndents/>
        <w:jc w:val="left"/>
        <w:rPr>
          <w:rFonts w:asciiTheme="minorHAnsi" w:eastAsiaTheme="minorEastAsia" w:hAnsiTheme="minorHAnsi" w:cstheme="minorBidi"/>
          <w:color w:val="000000" w:themeColor="text1"/>
        </w:rPr>
      </w:pPr>
      <w:r w:rsidRPr="495C0A40">
        <w:rPr>
          <w:rFonts w:asciiTheme="minorHAnsi" w:eastAsiaTheme="minorEastAsia" w:hAnsiTheme="minorHAnsi" w:cstheme="minorBidi"/>
          <w:color w:val="auto"/>
        </w:rPr>
        <w:t>provide Specialist Support where it is needed</w:t>
      </w:r>
      <w:r w:rsidR="2EB16079" w:rsidRPr="495C0A40">
        <w:rPr>
          <w:rFonts w:asciiTheme="minorHAnsi" w:eastAsiaTheme="minorEastAsia" w:hAnsiTheme="minorHAnsi" w:cstheme="minorBidi"/>
          <w:color w:val="auto"/>
        </w:rPr>
        <w:t xml:space="preserve"> and/or commissioned</w:t>
      </w:r>
      <w:r w:rsidRPr="495C0A40">
        <w:rPr>
          <w:rFonts w:asciiTheme="minorHAnsi" w:eastAsiaTheme="minorEastAsia" w:hAnsiTheme="minorHAnsi" w:cstheme="minorBidi"/>
          <w:color w:val="auto"/>
        </w:rPr>
        <w:t>, developing Inclusion Hubs that offer integrated provision within mainstream settings</w:t>
      </w:r>
      <w:r w:rsidR="00474C95" w:rsidRPr="495C0A40">
        <w:rPr>
          <w:rFonts w:asciiTheme="minorHAnsi" w:eastAsiaTheme="minorEastAsia" w:hAnsiTheme="minorHAnsi" w:cstheme="minorBidi"/>
          <w:color w:val="auto"/>
        </w:rPr>
        <w:t>.</w:t>
      </w:r>
    </w:p>
    <w:p w14:paraId="0D4B3E23" w14:textId="4516FE62" w:rsidR="00461E1E" w:rsidRPr="006B3767" w:rsidRDefault="00461E1E" w:rsidP="001A6D47">
      <w:pPr>
        <w:pStyle w:val="ListParagraph"/>
        <w:numPr>
          <w:ilvl w:val="0"/>
          <w:numId w:val="29"/>
        </w:numPr>
        <w:autoSpaceDE w:val="0"/>
        <w:autoSpaceDN w:val="0"/>
        <w:adjustRightInd w:val="0"/>
        <w:spacing w:line="240" w:lineRule="auto"/>
        <w:contextualSpacing w:val="0"/>
        <w:mirrorIndents/>
        <w:jc w:val="left"/>
        <w:rPr>
          <w:rFonts w:asciiTheme="minorHAnsi" w:eastAsiaTheme="minorEastAsia" w:hAnsiTheme="minorHAnsi" w:cstheme="minorHAnsi"/>
          <w:color w:val="000000" w:themeColor="text1"/>
          <w:szCs w:val="24"/>
        </w:rPr>
      </w:pPr>
      <w:r w:rsidRPr="006B3767">
        <w:rPr>
          <w:rFonts w:asciiTheme="minorHAnsi" w:eastAsiaTheme="minorEastAsia" w:hAnsiTheme="minorHAnsi" w:cstheme="minorHAnsi"/>
          <w:color w:val="auto"/>
          <w:szCs w:val="24"/>
        </w:rPr>
        <w:t>ensure that provision for children with Special Educational Needs</w:t>
      </w:r>
      <w:r w:rsidR="3A34F066" w:rsidRPr="006B3767">
        <w:rPr>
          <w:rFonts w:asciiTheme="minorHAnsi" w:eastAsiaTheme="minorEastAsia" w:hAnsiTheme="minorHAnsi" w:cstheme="minorHAnsi"/>
          <w:color w:val="auto"/>
          <w:szCs w:val="24"/>
        </w:rPr>
        <w:t xml:space="preserve"> &amp; Disabilities </w:t>
      </w:r>
      <w:r w:rsidRPr="006B3767">
        <w:rPr>
          <w:rFonts w:asciiTheme="minorHAnsi" w:eastAsiaTheme="minorEastAsia" w:hAnsiTheme="minorHAnsi" w:cstheme="minorHAnsi"/>
          <w:color w:val="auto"/>
          <w:szCs w:val="24"/>
        </w:rPr>
        <w:t xml:space="preserve">is central to curriculum planning and to recognise and record strengths, successes and create a positive self-image. </w:t>
      </w:r>
    </w:p>
    <w:p w14:paraId="1A9B8F59" w14:textId="386DBFA3" w:rsidR="00461E1E" w:rsidRPr="006B3767" w:rsidRDefault="6934D500" w:rsidP="53FC717A">
      <w:pPr>
        <w:pStyle w:val="ListParagraph"/>
        <w:numPr>
          <w:ilvl w:val="0"/>
          <w:numId w:val="29"/>
        </w:numPr>
        <w:autoSpaceDE w:val="0"/>
        <w:autoSpaceDN w:val="0"/>
        <w:adjustRightInd w:val="0"/>
        <w:spacing w:line="240" w:lineRule="auto"/>
        <w:mirrorIndents/>
        <w:jc w:val="left"/>
        <w:rPr>
          <w:rFonts w:asciiTheme="minorHAnsi" w:eastAsiaTheme="minorEastAsia" w:hAnsiTheme="minorHAnsi" w:cstheme="minorBidi"/>
          <w:color w:val="000000" w:themeColor="text1"/>
        </w:rPr>
      </w:pPr>
      <w:r w:rsidRPr="53FC717A">
        <w:rPr>
          <w:rFonts w:asciiTheme="minorHAnsi" w:hAnsiTheme="minorHAnsi" w:cstheme="minorBidi"/>
          <w:color w:val="auto"/>
        </w:rPr>
        <w:t>identify the roles and responsibilities of all s</w:t>
      </w:r>
      <w:r w:rsidRPr="53FC717A">
        <w:rPr>
          <w:rFonts w:asciiTheme="minorHAnsi" w:eastAsia="Corbel" w:hAnsiTheme="minorHAnsi" w:cstheme="minorBidi"/>
          <w:color w:val="auto"/>
        </w:rPr>
        <w:t>taff in providing for pupils’</w:t>
      </w:r>
      <w:r w:rsidRPr="53FC717A">
        <w:rPr>
          <w:rFonts w:asciiTheme="minorHAnsi" w:hAnsiTheme="minorHAnsi" w:cstheme="minorBidi"/>
          <w:color w:val="auto"/>
        </w:rPr>
        <w:t xml:space="preserve"> special educational needs through reasonable adjustments, to enable all pupils to have full access to all elements of the school curriculum and staff</w:t>
      </w:r>
      <w:r w:rsidR="00461E1E" w:rsidRPr="53FC717A">
        <w:rPr>
          <w:rFonts w:asciiTheme="minorHAnsi" w:eastAsiaTheme="minorEastAsia" w:hAnsiTheme="minorHAnsi" w:cstheme="minorBidi"/>
          <w:color w:val="auto"/>
        </w:rPr>
        <w:t xml:space="preserve"> accept responsibility for the planning, </w:t>
      </w:r>
      <w:r w:rsidR="72523F2A" w:rsidRPr="53FC717A">
        <w:rPr>
          <w:rFonts w:asciiTheme="minorHAnsi" w:eastAsiaTheme="minorEastAsia" w:hAnsiTheme="minorHAnsi" w:cstheme="minorBidi"/>
          <w:color w:val="auto"/>
        </w:rPr>
        <w:t>organisation,</w:t>
      </w:r>
      <w:r w:rsidR="00461E1E" w:rsidRPr="53FC717A">
        <w:rPr>
          <w:rFonts w:asciiTheme="minorHAnsi" w:eastAsiaTheme="minorEastAsia" w:hAnsiTheme="minorHAnsi" w:cstheme="minorBidi"/>
          <w:color w:val="auto"/>
        </w:rPr>
        <w:t xml:space="preserve"> and delivery of appropriate educational material</w:t>
      </w:r>
      <w:r w:rsidR="48874799" w:rsidRPr="53FC717A">
        <w:rPr>
          <w:rFonts w:asciiTheme="minorHAnsi" w:eastAsiaTheme="minorEastAsia" w:hAnsiTheme="minorHAnsi" w:cstheme="minorBidi"/>
          <w:color w:val="auto"/>
        </w:rPr>
        <w:t xml:space="preserve">. </w:t>
      </w:r>
    </w:p>
    <w:p w14:paraId="1953ECAD" w14:textId="5B1A204E" w:rsidR="006A4BC1" w:rsidRPr="006B3767" w:rsidRDefault="006A4BC1" w:rsidP="001A6D47">
      <w:pPr>
        <w:pStyle w:val="ListParagraph"/>
        <w:numPr>
          <w:ilvl w:val="0"/>
          <w:numId w:val="29"/>
        </w:numPr>
        <w:spacing w:line="240" w:lineRule="auto"/>
        <w:mirrorIndents/>
        <w:jc w:val="left"/>
        <w:rPr>
          <w:rFonts w:asciiTheme="minorHAnsi" w:hAnsiTheme="minorHAnsi" w:cstheme="minorBidi"/>
        </w:rPr>
      </w:pPr>
      <w:r w:rsidRPr="18BE680C">
        <w:rPr>
          <w:rFonts w:asciiTheme="minorHAnsi" w:eastAsia="Corbel" w:hAnsiTheme="minorHAnsi" w:cstheme="minorBidi"/>
        </w:rPr>
        <w:t xml:space="preserve">listen to, </w:t>
      </w:r>
      <w:r w:rsidR="37734CA9" w:rsidRPr="18BE680C">
        <w:rPr>
          <w:rFonts w:asciiTheme="minorHAnsi" w:eastAsia="Corbel" w:hAnsiTheme="minorHAnsi" w:cstheme="minorBidi"/>
        </w:rPr>
        <w:t>consider,</w:t>
      </w:r>
      <w:r w:rsidRPr="18BE680C">
        <w:rPr>
          <w:rFonts w:asciiTheme="minorHAnsi" w:eastAsia="Corbel" w:hAnsiTheme="minorHAnsi" w:cstheme="minorBidi"/>
        </w:rPr>
        <w:t xml:space="preserve"> </w:t>
      </w:r>
      <w:r w:rsidR="71FB2A91" w:rsidRPr="18BE680C">
        <w:rPr>
          <w:rFonts w:asciiTheme="minorHAnsi" w:eastAsia="Corbel" w:hAnsiTheme="minorHAnsi" w:cstheme="minorBidi"/>
        </w:rPr>
        <w:t>and respond</w:t>
      </w:r>
      <w:r w:rsidR="00B74732" w:rsidRPr="18BE680C">
        <w:rPr>
          <w:rFonts w:asciiTheme="minorHAnsi" w:eastAsia="Corbel" w:hAnsiTheme="minorHAnsi" w:cstheme="minorBidi"/>
        </w:rPr>
        <w:t xml:space="preserve"> to </w:t>
      </w:r>
      <w:bookmarkStart w:id="1" w:name="_Int_6uDJS8qg"/>
      <w:proofErr w:type="gramStart"/>
      <w:r w:rsidR="00B74732" w:rsidRPr="18BE680C">
        <w:rPr>
          <w:rFonts w:asciiTheme="minorHAnsi" w:eastAsia="Corbel" w:hAnsiTheme="minorHAnsi" w:cstheme="minorBidi"/>
        </w:rPr>
        <w:t>parents’/carers’</w:t>
      </w:r>
      <w:bookmarkEnd w:id="1"/>
      <w:proofErr w:type="gramEnd"/>
      <w:r w:rsidR="00B74732" w:rsidRPr="18BE680C">
        <w:rPr>
          <w:rFonts w:asciiTheme="minorHAnsi" w:eastAsia="Corbel" w:hAnsiTheme="minorHAnsi" w:cstheme="minorBidi"/>
        </w:rPr>
        <w:t xml:space="preserve"> and pupils’ views </w:t>
      </w:r>
      <w:r w:rsidR="0589BA05" w:rsidRPr="18BE680C">
        <w:rPr>
          <w:rFonts w:asciiTheme="minorHAnsi" w:eastAsia="Corbel" w:hAnsiTheme="minorHAnsi" w:cstheme="minorBidi"/>
        </w:rPr>
        <w:t>to</w:t>
      </w:r>
      <w:r w:rsidR="00B74732" w:rsidRPr="18BE680C">
        <w:rPr>
          <w:rFonts w:asciiTheme="minorHAnsi" w:eastAsia="Corbel" w:hAnsiTheme="minorHAnsi" w:cstheme="minorBidi"/>
        </w:rPr>
        <w:t xml:space="preserve"> </w:t>
      </w:r>
      <w:r w:rsidRPr="18BE680C">
        <w:rPr>
          <w:rFonts w:asciiTheme="minorHAnsi" w:eastAsia="Corbel" w:hAnsiTheme="minorHAnsi" w:cstheme="minorBidi"/>
        </w:rPr>
        <w:t xml:space="preserve">develop </w:t>
      </w:r>
      <w:r w:rsidR="00B74732" w:rsidRPr="18BE680C">
        <w:rPr>
          <w:rFonts w:asciiTheme="minorHAnsi" w:eastAsia="Corbel" w:hAnsiTheme="minorHAnsi" w:cstheme="minorBidi"/>
        </w:rPr>
        <w:t xml:space="preserve">high levels of confidence and </w:t>
      </w:r>
      <w:r w:rsidR="00B74732" w:rsidRPr="18BE680C">
        <w:rPr>
          <w:rFonts w:asciiTheme="minorHAnsi" w:hAnsiTheme="minorHAnsi" w:cstheme="minorBidi"/>
        </w:rPr>
        <w:t>partnership</w:t>
      </w:r>
      <w:r w:rsidRPr="18BE680C">
        <w:rPr>
          <w:rFonts w:asciiTheme="minorHAnsi" w:hAnsiTheme="minorHAnsi" w:cstheme="minorBidi"/>
        </w:rPr>
        <w:t>.</w:t>
      </w:r>
      <w:r w:rsidR="00B74732" w:rsidRPr="18BE680C">
        <w:rPr>
          <w:rFonts w:asciiTheme="minorHAnsi" w:hAnsiTheme="minorHAnsi" w:cstheme="minorBidi"/>
        </w:rPr>
        <w:t xml:space="preserve"> </w:t>
      </w:r>
    </w:p>
    <w:p w14:paraId="6021E419" w14:textId="2582D4AF" w:rsidR="00B74732" w:rsidRPr="006B3767" w:rsidRDefault="006A4BC1" w:rsidP="001A6D47">
      <w:pPr>
        <w:pStyle w:val="ListParagraph"/>
        <w:numPr>
          <w:ilvl w:val="0"/>
          <w:numId w:val="29"/>
        </w:numPr>
        <w:spacing w:line="240" w:lineRule="auto"/>
        <w:contextualSpacing w:val="0"/>
        <w:mirrorIndents/>
        <w:jc w:val="left"/>
        <w:rPr>
          <w:rFonts w:asciiTheme="minorHAnsi" w:hAnsiTheme="minorHAnsi" w:cstheme="minorHAnsi"/>
          <w:szCs w:val="24"/>
        </w:rPr>
      </w:pPr>
      <w:r w:rsidRPr="006B3767">
        <w:rPr>
          <w:rFonts w:asciiTheme="minorHAnsi" w:eastAsia="Corbel" w:hAnsiTheme="minorHAnsi" w:cstheme="minorHAnsi"/>
          <w:szCs w:val="24"/>
        </w:rPr>
        <w:t xml:space="preserve">communicate effectively </w:t>
      </w:r>
      <w:r w:rsidR="00C709D2" w:rsidRPr="006B3767">
        <w:rPr>
          <w:rFonts w:asciiTheme="minorHAnsi" w:eastAsia="Corbel" w:hAnsiTheme="minorHAnsi" w:cstheme="minorHAnsi"/>
          <w:szCs w:val="24"/>
        </w:rPr>
        <w:t>and ensure that information is shared appropriately through the SEND Information report</w:t>
      </w:r>
      <w:r w:rsidR="00474C95">
        <w:rPr>
          <w:rFonts w:asciiTheme="minorHAnsi" w:eastAsia="Corbel" w:hAnsiTheme="minorHAnsi" w:cstheme="minorHAnsi"/>
          <w:szCs w:val="24"/>
        </w:rPr>
        <w:t>.</w:t>
      </w:r>
    </w:p>
    <w:p w14:paraId="0F386D86" w14:textId="7D587BFF" w:rsidR="00B74732" w:rsidRPr="006B3767" w:rsidRDefault="00B74732" w:rsidP="001A6D47">
      <w:pPr>
        <w:pStyle w:val="ListParagraph"/>
        <w:numPr>
          <w:ilvl w:val="0"/>
          <w:numId w:val="29"/>
        </w:numPr>
        <w:spacing w:line="240" w:lineRule="auto"/>
        <w:mirrorIndents/>
        <w:jc w:val="left"/>
        <w:rPr>
          <w:rFonts w:asciiTheme="minorHAnsi" w:hAnsiTheme="minorHAnsi" w:cstheme="minorBidi"/>
        </w:rPr>
      </w:pPr>
      <w:r w:rsidRPr="18BE680C">
        <w:rPr>
          <w:rFonts w:asciiTheme="minorHAnsi" w:hAnsiTheme="minorHAnsi" w:cstheme="minorBidi"/>
        </w:rPr>
        <w:t>ensure a high level of staff expertise to meet pupil</w:t>
      </w:r>
      <w:r w:rsidRPr="18BE680C">
        <w:rPr>
          <w:rFonts w:asciiTheme="minorHAnsi" w:eastAsia="Corbel" w:hAnsiTheme="minorHAnsi" w:cstheme="minorBidi"/>
        </w:rPr>
        <w:t>s’</w:t>
      </w:r>
      <w:r w:rsidRPr="18BE680C">
        <w:rPr>
          <w:rFonts w:asciiTheme="minorHAnsi" w:hAnsiTheme="minorHAnsi" w:cstheme="minorBidi"/>
        </w:rPr>
        <w:t xml:space="preserve"> needs through well targeted, continuing, professional </w:t>
      </w:r>
      <w:r w:rsidR="00474C95" w:rsidRPr="18BE680C">
        <w:rPr>
          <w:rFonts w:asciiTheme="minorHAnsi" w:hAnsiTheme="minorHAnsi" w:cstheme="minorBidi"/>
        </w:rPr>
        <w:t>development.</w:t>
      </w:r>
    </w:p>
    <w:p w14:paraId="02CE6A60" w14:textId="4332ED64" w:rsidR="00B74732" w:rsidRPr="006B3767" w:rsidRDefault="25725B7D" w:rsidP="1336CFD1">
      <w:pPr>
        <w:pStyle w:val="ListParagraph"/>
        <w:numPr>
          <w:ilvl w:val="0"/>
          <w:numId w:val="29"/>
        </w:numPr>
        <w:spacing w:line="240" w:lineRule="auto"/>
        <w:mirrorIndents/>
        <w:jc w:val="left"/>
        <w:rPr>
          <w:rFonts w:asciiTheme="minorHAnsi" w:hAnsiTheme="minorHAnsi" w:cstheme="minorBidi"/>
        </w:rPr>
      </w:pPr>
      <w:r w:rsidRPr="1336CFD1">
        <w:rPr>
          <w:rFonts w:asciiTheme="minorHAnsi" w:hAnsiTheme="minorHAnsi" w:cstheme="minorBidi"/>
        </w:rPr>
        <w:t xml:space="preserve">support pupils with medical conditions towards full inclusion in all </w:t>
      </w:r>
      <w:r w:rsidR="1B3CDF1D" w:rsidRPr="1336CFD1">
        <w:rPr>
          <w:rFonts w:asciiTheme="minorHAnsi" w:hAnsiTheme="minorHAnsi" w:cstheme="minorBidi"/>
        </w:rPr>
        <w:t>Academy</w:t>
      </w:r>
      <w:r w:rsidR="53D299DB" w:rsidRPr="1336CFD1">
        <w:rPr>
          <w:rFonts w:asciiTheme="minorHAnsi" w:hAnsiTheme="minorHAnsi" w:cstheme="minorBidi"/>
        </w:rPr>
        <w:t xml:space="preserve"> </w:t>
      </w:r>
      <w:r w:rsidRPr="1336CFD1">
        <w:rPr>
          <w:rFonts w:asciiTheme="minorHAnsi" w:hAnsiTheme="minorHAnsi" w:cstheme="minorBidi"/>
        </w:rPr>
        <w:t>activities by ensuring consultation with healt</w:t>
      </w:r>
      <w:r w:rsidR="59C81030" w:rsidRPr="1336CFD1">
        <w:rPr>
          <w:rFonts w:asciiTheme="minorHAnsi" w:hAnsiTheme="minorHAnsi" w:cstheme="minorBidi"/>
        </w:rPr>
        <w:t>h and social care professionals.</w:t>
      </w:r>
      <w:r w:rsidRPr="1336CFD1">
        <w:rPr>
          <w:rFonts w:asciiTheme="minorHAnsi" w:hAnsiTheme="minorHAnsi" w:cstheme="minorBidi"/>
        </w:rPr>
        <w:t xml:space="preserve"> </w:t>
      </w:r>
    </w:p>
    <w:p w14:paraId="28463DD6" w14:textId="47969942" w:rsidR="00B74732" w:rsidRPr="006B3767" w:rsidRDefault="25725B7D" w:rsidP="1336CFD1">
      <w:pPr>
        <w:pStyle w:val="ListParagraph"/>
        <w:numPr>
          <w:ilvl w:val="0"/>
          <w:numId w:val="29"/>
        </w:numPr>
        <w:spacing w:line="240" w:lineRule="auto"/>
        <w:mirrorIndents/>
        <w:jc w:val="left"/>
        <w:rPr>
          <w:rFonts w:asciiTheme="minorHAnsi" w:hAnsiTheme="minorHAnsi" w:cstheme="minorBidi"/>
        </w:rPr>
      </w:pPr>
      <w:r w:rsidRPr="1336CFD1">
        <w:rPr>
          <w:rFonts w:asciiTheme="minorHAnsi" w:hAnsiTheme="minorHAnsi" w:cstheme="minorBidi"/>
        </w:rPr>
        <w:t xml:space="preserve">work in co-operation and </w:t>
      </w:r>
      <w:r w:rsidR="161A553F" w:rsidRPr="1336CFD1">
        <w:rPr>
          <w:rFonts w:asciiTheme="minorHAnsi" w:hAnsiTheme="minorHAnsi" w:cstheme="minorBidi"/>
        </w:rPr>
        <w:t xml:space="preserve">through </w:t>
      </w:r>
      <w:r w:rsidRPr="1336CFD1">
        <w:rPr>
          <w:rFonts w:asciiTheme="minorHAnsi" w:hAnsiTheme="minorHAnsi" w:cstheme="minorBidi"/>
        </w:rPr>
        <w:t xml:space="preserve">productive partnerships with the </w:t>
      </w:r>
      <w:r w:rsidR="0AF1190E" w:rsidRPr="1336CFD1">
        <w:rPr>
          <w:rFonts w:asciiTheme="minorHAnsi" w:hAnsiTheme="minorHAnsi" w:cstheme="minorBidi"/>
        </w:rPr>
        <w:t>Local Authority</w:t>
      </w:r>
      <w:r w:rsidRPr="1336CFD1">
        <w:rPr>
          <w:rFonts w:asciiTheme="minorHAnsi" w:hAnsiTheme="minorHAnsi" w:cstheme="minorBidi"/>
        </w:rPr>
        <w:t xml:space="preserve"> and other outside agencies, to ensure there is a multi-professional approach to meeting the needs of all vulnerable learners</w:t>
      </w:r>
      <w:r w:rsidR="04906903" w:rsidRPr="1336CFD1">
        <w:rPr>
          <w:rFonts w:asciiTheme="minorHAnsi" w:hAnsiTheme="minorHAnsi" w:cstheme="minorBidi"/>
        </w:rPr>
        <w:t xml:space="preserve">. </w:t>
      </w:r>
    </w:p>
    <w:p w14:paraId="2127F99F" w14:textId="77777777" w:rsidR="00B74732" w:rsidRPr="006B3767" w:rsidRDefault="00B74732" w:rsidP="006B3767">
      <w:pPr>
        <w:spacing w:line="240" w:lineRule="auto"/>
        <w:ind w:left="142" w:firstLine="0"/>
        <w:mirrorIndents/>
        <w:jc w:val="left"/>
        <w:rPr>
          <w:rFonts w:asciiTheme="minorHAnsi" w:hAnsiTheme="minorHAnsi" w:cstheme="minorHAnsi"/>
          <w:color w:val="0070C0"/>
          <w:szCs w:val="24"/>
        </w:rPr>
      </w:pPr>
    </w:p>
    <w:p w14:paraId="4C0A6547" w14:textId="48AFA4BC" w:rsidR="00B74732" w:rsidRPr="006B3767" w:rsidRDefault="00B74732" w:rsidP="001A6D47">
      <w:pPr>
        <w:pStyle w:val="ListParagraph"/>
        <w:numPr>
          <w:ilvl w:val="0"/>
          <w:numId w:val="21"/>
        </w:numPr>
        <w:spacing w:line="240" w:lineRule="auto"/>
        <w:contextualSpacing w:val="0"/>
        <w:mirrorIndents/>
        <w:jc w:val="left"/>
        <w:rPr>
          <w:rFonts w:asciiTheme="minorHAnsi" w:hAnsiTheme="minorHAnsi" w:cstheme="minorHAnsi"/>
          <w:b/>
          <w:color w:val="0070C0"/>
          <w:szCs w:val="24"/>
          <w:u w:val="single"/>
        </w:rPr>
      </w:pPr>
      <w:r w:rsidRPr="0655DAF3">
        <w:rPr>
          <w:rFonts w:asciiTheme="minorHAnsi" w:hAnsiTheme="minorHAnsi" w:cstheme="minorBidi"/>
          <w:b/>
          <w:bCs/>
          <w:color w:val="0070C0"/>
          <w:u w:val="single"/>
        </w:rPr>
        <w:t>Legislation and guidance</w:t>
      </w:r>
    </w:p>
    <w:p w14:paraId="5C82E085" w14:textId="03846867" w:rsidR="00B047E1" w:rsidRPr="006B3767" w:rsidRDefault="00B047E1" w:rsidP="006B3767">
      <w:pPr>
        <w:spacing w:line="240" w:lineRule="auto"/>
        <w:mirrorIndents/>
        <w:jc w:val="left"/>
        <w:rPr>
          <w:rFonts w:asciiTheme="minorHAnsi" w:hAnsiTheme="minorHAnsi" w:cstheme="minorHAnsi"/>
          <w:szCs w:val="24"/>
        </w:rPr>
      </w:pPr>
      <w:r w:rsidRPr="006B3767">
        <w:rPr>
          <w:rFonts w:asciiTheme="minorHAnsi" w:hAnsiTheme="minorHAnsi" w:cstheme="minorHAnsi"/>
          <w:szCs w:val="24"/>
        </w:rPr>
        <w:t xml:space="preserve">This policy complies with the statutory requirement laid out in the SEND Code of Practice 0-25 </w:t>
      </w:r>
      <w:r w:rsidR="008B4AA0">
        <w:rPr>
          <w:rFonts w:asciiTheme="minorHAnsi" w:hAnsiTheme="minorHAnsi" w:cstheme="minorHAnsi"/>
          <w:szCs w:val="24"/>
        </w:rPr>
        <w:t xml:space="preserve">Years </w:t>
      </w:r>
      <w:r w:rsidRPr="006B3767">
        <w:rPr>
          <w:rFonts w:asciiTheme="minorHAnsi" w:hAnsiTheme="minorHAnsi" w:cstheme="minorHAnsi"/>
          <w:szCs w:val="24"/>
        </w:rPr>
        <w:t xml:space="preserve">(Jan 2015) and has been written with reference to the following guidance and documents:   </w:t>
      </w:r>
    </w:p>
    <w:p w14:paraId="0BD3C929" w14:textId="6938D650" w:rsidR="00B047E1" w:rsidRPr="006B3767" w:rsidRDefault="00B047E1" w:rsidP="001A6D47">
      <w:pPr>
        <w:numPr>
          <w:ilvl w:val="0"/>
          <w:numId w:val="31"/>
        </w:numPr>
        <w:spacing w:line="240" w:lineRule="auto"/>
        <w:ind w:hanging="360"/>
        <w:mirrorIndents/>
        <w:jc w:val="left"/>
        <w:rPr>
          <w:rFonts w:asciiTheme="minorHAnsi" w:eastAsiaTheme="minorEastAsia" w:hAnsiTheme="minorHAnsi" w:cstheme="minorHAnsi"/>
          <w:color w:val="000000" w:themeColor="text1"/>
          <w:szCs w:val="24"/>
        </w:rPr>
      </w:pPr>
      <w:r w:rsidRPr="006B3767">
        <w:rPr>
          <w:rFonts w:asciiTheme="minorHAnsi" w:hAnsiTheme="minorHAnsi" w:cstheme="minorHAnsi"/>
          <w:szCs w:val="24"/>
        </w:rPr>
        <w:t xml:space="preserve">Special Educational Needs Code of Practice: </w:t>
      </w:r>
      <w:r w:rsidR="00AB6ECA" w:rsidRPr="006B3767">
        <w:rPr>
          <w:rFonts w:asciiTheme="minorHAnsi" w:hAnsiTheme="minorHAnsi" w:cstheme="minorHAnsi"/>
          <w:szCs w:val="24"/>
        </w:rPr>
        <w:t>2015</w:t>
      </w:r>
      <w:r w:rsidR="00B74732" w:rsidRPr="006B3767">
        <w:rPr>
          <w:rFonts w:asciiTheme="minorHAnsi" w:hAnsiTheme="minorHAnsi" w:cstheme="minorHAnsi"/>
          <w:szCs w:val="24"/>
        </w:rPr>
        <w:t xml:space="preserve"> </w:t>
      </w:r>
    </w:p>
    <w:p w14:paraId="3690CF69" w14:textId="4AFB8BFB" w:rsidR="00B047E1" w:rsidRPr="006B3767" w:rsidRDefault="00B047E1" w:rsidP="001A6D47">
      <w:pPr>
        <w:numPr>
          <w:ilvl w:val="0"/>
          <w:numId w:val="31"/>
        </w:numPr>
        <w:spacing w:line="240" w:lineRule="auto"/>
        <w:ind w:hanging="360"/>
        <w:mirrorIndents/>
        <w:jc w:val="left"/>
        <w:rPr>
          <w:rFonts w:asciiTheme="minorHAnsi" w:hAnsiTheme="minorHAnsi" w:cstheme="minorHAnsi"/>
          <w:color w:val="000000" w:themeColor="text1"/>
          <w:szCs w:val="24"/>
        </w:rPr>
      </w:pPr>
      <w:r w:rsidRPr="006B3767">
        <w:rPr>
          <w:rFonts w:asciiTheme="minorHAnsi" w:hAnsiTheme="minorHAnsi" w:cstheme="minorHAnsi"/>
          <w:szCs w:val="24"/>
        </w:rPr>
        <w:t xml:space="preserve">Special Educational Needs and Disability Act 2001  </w:t>
      </w:r>
    </w:p>
    <w:p w14:paraId="6C71BCD8" w14:textId="77777777" w:rsidR="00B047E1" w:rsidRPr="006B3767" w:rsidRDefault="00B047E1" w:rsidP="001A6D47">
      <w:pPr>
        <w:numPr>
          <w:ilvl w:val="0"/>
          <w:numId w:val="31"/>
        </w:numPr>
        <w:spacing w:line="240" w:lineRule="auto"/>
        <w:ind w:hanging="360"/>
        <w:mirrorIndents/>
        <w:jc w:val="left"/>
        <w:rPr>
          <w:rFonts w:asciiTheme="minorHAnsi" w:hAnsiTheme="minorHAnsi" w:cstheme="minorHAnsi"/>
          <w:szCs w:val="24"/>
        </w:rPr>
      </w:pPr>
      <w:r w:rsidRPr="006B3767">
        <w:rPr>
          <w:rFonts w:asciiTheme="minorHAnsi" w:hAnsiTheme="minorHAnsi" w:cstheme="minorHAnsi"/>
          <w:szCs w:val="24"/>
        </w:rPr>
        <w:t xml:space="preserve">Local Authority (LA) Policy and Guidelines  </w:t>
      </w:r>
    </w:p>
    <w:p w14:paraId="14026473" w14:textId="7D1EFCA3" w:rsidR="00B047E1" w:rsidRPr="006B3767" w:rsidRDefault="00B047E1" w:rsidP="001A6D47">
      <w:pPr>
        <w:numPr>
          <w:ilvl w:val="0"/>
          <w:numId w:val="31"/>
        </w:numPr>
        <w:spacing w:line="240" w:lineRule="auto"/>
        <w:ind w:hanging="360"/>
        <w:mirrorIndents/>
        <w:jc w:val="left"/>
        <w:rPr>
          <w:rFonts w:asciiTheme="minorHAnsi" w:hAnsiTheme="minorHAnsi" w:cstheme="minorHAnsi"/>
          <w:szCs w:val="24"/>
        </w:rPr>
      </w:pPr>
      <w:r w:rsidRPr="006B3767">
        <w:rPr>
          <w:rFonts w:asciiTheme="minorHAnsi" w:hAnsiTheme="minorHAnsi" w:cstheme="minorHAnsi"/>
          <w:szCs w:val="24"/>
        </w:rPr>
        <w:t xml:space="preserve">Equality Act 2010: advice for schools, </w:t>
      </w:r>
      <w:r w:rsidR="53DDE59C" w:rsidRPr="006B3767">
        <w:rPr>
          <w:rFonts w:asciiTheme="minorHAnsi" w:hAnsiTheme="minorHAnsi" w:cstheme="minorHAnsi"/>
          <w:szCs w:val="24"/>
        </w:rPr>
        <w:t>DfE (Department for Education)</w:t>
      </w:r>
      <w:r w:rsidRPr="006B3767">
        <w:rPr>
          <w:rFonts w:asciiTheme="minorHAnsi" w:hAnsiTheme="minorHAnsi" w:cstheme="minorHAnsi"/>
          <w:szCs w:val="24"/>
        </w:rPr>
        <w:t xml:space="preserve">, Feb 2013  </w:t>
      </w:r>
    </w:p>
    <w:p w14:paraId="3AD447AD" w14:textId="36B4BAD7" w:rsidR="00B047E1" w:rsidRPr="006B3767" w:rsidRDefault="00B047E1" w:rsidP="001A6D47">
      <w:pPr>
        <w:numPr>
          <w:ilvl w:val="0"/>
          <w:numId w:val="31"/>
        </w:numPr>
        <w:spacing w:line="240" w:lineRule="auto"/>
        <w:ind w:hanging="360"/>
        <w:mirrorIndents/>
        <w:jc w:val="left"/>
        <w:rPr>
          <w:rFonts w:asciiTheme="minorHAnsi" w:hAnsiTheme="minorHAnsi" w:cstheme="minorHAnsi"/>
          <w:szCs w:val="24"/>
        </w:rPr>
      </w:pPr>
      <w:r w:rsidRPr="006B3767">
        <w:rPr>
          <w:rFonts w:asciiTheme="minorHAnsi" w:hAnsiTheme="minorHAnsi" w:cstheme="minorHAnsi"/>
          <w:szCs w:val="24"/>
        </w:rPr>
        <w:t xml:space="preserve">Schools </w:t>
      </w:r>
      <w:r w:rsidR="61AE6281" w:rsidRPr="006B3767">
        <w:rPr>
          <w:rFonts w:asciiTheme="minorHAnsi" w:hAnsiTheme="minorHAnsi" w:cstheme="minorHAnsi"/>
          <w:szCs w:val="24"/>
        </w:rPr>
        <w:t>SEN (Special Educational Needs)</w:t>
      </w:r>
      <w:r w:rsidRPr="006B3767">
        <w:rPr>
          <w:rFonts w:asciiTheme="minorHAnsi" w:hAnsiTheme="minorHAnsi" w:cstheme="minorHAnsi"/>
          <w:szCs w:val="24"/>
        </w:rPr>
        <w:t xml:space="preserve"> Information Report Regulations (2014)  </w:t>
      </w:r>
    </w:p>
    <w:p w14:paraId="7CCE7EA7" w14:textId="58F6683B" w:rsidR="00B047E1" w:rsidRPr="006B3767" w:rsidRDefault="00B047E1" w:rsidP="001A6D47">
      <w:pPr>
        <w:numPr>
          <w:ilvl w:val="0"/>
          <w:numId w:val="31"/>
        </w:numPr>
        <w:spacing w:line="240" w:lineRule="auto"/>
        <w:ind w:hanging="360"/>
        <w:mirrorIndents/>
        <w:jc w:val="left"/>
        <w:rPr>
          <w:rFonts w:asciiTheme="minorHAnsi" w:hAnsiTheme="minorHAnsi" w:cstheme="minorHAnsi"/>
          <w:szCs w:val="24"/>
        </w:rPr>
      </w:pPr>
      <w:r w:rsidRPr="006B3767">
        <w:rPr>
          <w:rFonts w:asciiTheme="minorHAnsi" w:hAnsiTheme="minorHAnsi" w:cstheme="minorHAnsi"/>
          <w:szCs w:val="24"/>
        </w:rPr>
        <w:t>Accessibility Planning [</w:t>
      </w:r>
      <w:r w:rsidR="2BD4777D" w:rsidRPr="006B3767">
        <w:rPr>
          <w:rFonts w:asciiTheme="minorHAnsi" w:hAnsiTheme="minorHAnsi" w:cstheme="minorHAnsi"/>
          <w:szCs w:val="24"/>
        </w:rPr>
        <w:t>3-year</w:t>
      </w:r>
      <w:r w:rsidRPr="006B3767">
        <w:rPr>
          <w:rFonts w:asciiTheme="minorHAnsi" w:hAnsiTheme="minorHAnsi" w:cstheme="minorHAnsi"/>
          <w:szCs w:val="24"/>
        </w:rPr>
        <w:t xml:space="preserve"> anticipatory duty]   </w:t>
      </w:r>
    </w:p>
    <w:p w14:paraId="40D1B10A" w14:textId="080C32DE" w:rsidR="00AB6ECA" w:rsidRPr="006B3767" w:rsidRDefault="604F6F48" w:rsidP="1336CFD1">
      <w:pPr>
        <w:numPr>
          <w:ilvl w:val="0"/>
          <w:numId w:val="31"/>
        </w:numPr>
        <w:spacing w:line="240" w:lineRule="auto"/>
        <w:ind w:hanging="360"/>
        <w:mirrorIndents/>
        <w:jc w:val="left"/>
        <w:rPr>
          <w:rFonts w:asciiTheme="minorHAnsi" w:hAnsiTheme="minorHAnsi" w:cstheme="minorBidi"/>
        </w:rPr>
      </w:pPr>
      <w:r w:rsidRPr="1336CFD1">
        <w:rPr>
          <w:rFonts w:asciiTheme="minorHAnsi" w:hAnsiTheme="minorHAnsi" w:cstheme="minorBidi"/>
        </w:rPr>
        <w:t xml:space="preserve">Statutory guidance on supporting pupils with medical conditions </w:t>
      </w:r>
      <w:r w:rsidR="3808BD1C" w:rsidRPr="1336CFD1">
        <w:rPr>
          <w:rFonts w:asciiTheme="minorHAnsi" w:hAnsiTheme="minorHAnsi" w:cstheme="minorBidi"/>
        </w:rPr>
        <w:t>Dec 2015</w:t>
      </w:r>
      <w:r w:rsidR="4380C44F" w:rsidRPr="1336CFD1">
        <w:rPr>
          <w:rFonts w:asciiTheme="minorHAnsi" w:hAnsiTheme="minorHAnsi" w:cstheme="minorBidi"/>
        </w:rPr>
        <w:t xml:space="preserve"> </w:t>
      </w:r>
      <w:r w:rsidRPr="1336CFD1">
        <w:rPr>
          <w:rFonts w:asciiTheme="minorHAnsi" w:hAnsiTheme="minorHAnsi" w:cstheme="minorBidi"/>
        </w:rPr>
        <w:t xml:space="preserve">  </w:t>
      </w:r>
    </w:p>
    <w:p w14:paraId="7000F9EA" w14:textId="27DDC9F4" w:rsidR="00AB6ECA" w:rsidRPr="006B3767" w:rsidRDefault="2D28328D" w:rsidP="1336CFD1">
      <w:pPr>
        <w:numPr>
          <w:ilvl w:val="0"/>
          <w:numId w:val="31"/>
        </w:numPr>
        <w:spacing w:line="240" w:lineRule="auto"/>
        <w:ind w:hanging="360"/>
        <w:mirrorIndents/>
        <w:jc w:val="left"/>
        <w:rPr>
          <w:rFonts w:asciiTheme="minorHAnsi" w:hAnsiTheme="minorHAnsi" w:cstheme="minorBidi"/>
        </w:rPr>
      </w:pPr>
      <w:r w:rsidRPr="1336CFD1">
        <w:rPr>
          <w:rFonts w:asciiTheme="minorHAnsi" w:hAnsiTheme="minorHAnsi" w:cstheme="minorBidi"/>
        </w:rPr>
        <w:t>Keeping Children Safe in Education (latest version)</w:t>
      </w:r>
    </w:p>
    <w:p w14:paraId="0E06CFD6" w14:textId="32C5F97D" w:rsidR="00B047E1" w:rsidRPr="006B3767" w:rsidRDefault="00AB6ECA" w:rsidP="001A6D47">
      <w:pPr>
        <w:numPr>
          <w:ilvl w:val="0"/>
          <w:numId w:val="31"/>
        </w:numPr>
        <w:spacing w:line="240" w:lineRule="auto"/>
        <w:ind w:hanging="360"/>
        <w:mirrorIndents/>
        <w:jc w:val="left"/>
        <w:rPr>
          <w:rFonts w:asciiTheme="minorHAnsi" w:hAnsiTheme="minorHAnsi" w:cstheme="minorHAnsi"/>
          <w:szCs w:val="24"/>
        </w:rPr>
      </w:pPr>
      <w:r w:rsidRPr="006B3767">
        <w:rPr>
          <w:rFonts w:asciiTheme="minorHAnsi" w:hAnsiTheme="minorHAnsi" w:cstheme="minorHAnsi"/>
          <w:szCs w:val="24"/>
        </w:rPr>
        <w:t>Children and Families Act 2014 (and related regulations).</w:t>
      </w:r>
    </w:p>
    <w:p w14:paraId="2242C4E6" w14:textId="62D27CE2" w:rsidR="00AB6ECA" w:rsidRPr="006B3767" w:rsidRDefault="604F6F48" w:rsidP="1336CFD1">
      <w:pPr>
        <w:numPr>
          <w:ilvl w:val="0"/>
          <w:numId w:val="31"/>
        </w:numPr>
        <w:spacing w:line="240" w:lineRule="auto"/>
        <w:ind w:hanging="360"/>
        <w:mirrorIndents/>
        <w:jc w:val="left"/>
        <w:rPr>
          <w:rFonts w:asciiTheme="minorHAnsi" w:hAnsiTheme="minorHAnsi" w:cstheme="minorBidi"/>
        </w:rPr>
      </w:pPr>
      <w:r w:rsidRPr="1336CFD1">
        <w:rPr>
          <w:rFonts w:asciiTheme="minorHAnsi" w:hAnsiTheme="minorHAnsi" w:cstheme="minorBidi"/>
        </w:rPr>
        <w:t>Teach</w:t>
      </w:r>
      <w:r w:rsidR="5CD74545" w:rsidRPr="1336CFD1">
        <w:rPr>
          <w:rFonts w:asciiTheme="minorHAnsi" w:hAnsiTheme="minorHAnsi" w:cstheme="minorBidi"/>
        </w:rPr>
        <w:t>er Standards 2021</w:t>
      </w:r>
      <w:r w:rsidRPr="1336CFD1">
        <w:rPr>
          <w:rFonts w:asciiTheme="minorHAnsi" w:hAnsiTheme="minorHAnsi" w:cstheme="minorBidi"/>
        </w:rPr>
        <w:t xml:space="preserve">  </w:t>
      </w:r>
    </w:p>
    <w:p w14:paraId="5DF7AAAD" w14:textId="29DC8B00" w:rsidR="5BF8302E" w:rsidRDefault="5D385D7E" w:rsidP="1336CFD1">
      <w:pPr>
        <w:numPr>
          <w:ilvl w:val="0"/>
          <w:numId w:val="31"/>
        </w:numPr>
        <w:spacing w:line="240" w:lineRule="auto"/>
        <w:ind w:hanging="360"/>
        <w:jc w:val="left"/>
        <w:rPr>
          <w:rFonts w:asciiTheme="minorHAnsi" w:hAnsiTheme="minorHAnsi" w:cstheme="minorBidi"/>
        </w:rPr>
      </w:pPr>
      <w:r w:rsidRPr="1336CFD1">
        <w:rPr>
          <w:rFonts w:asciiTheme="minorHAnsi" w:hAnsiTheme="minorHAnsi" w:cstheme="minorBidi"/>
        </w:rPr>
        <w:lastRenderedPageBreak/>
        <w:t>Data Protection Act (2018)</w:t>
      </w:r>
    </w:p>
    <w:p w14:paraId="2C5D4EE2" w14:textId="59DE5E16" w:rsidR="00C709D2" w:rsidRPr="006B3767" w:rsidRDefault="00C709D2" w:rsidP="006B3767">
      <w:pPr>
        <w:spacing w:line="240" w:lineRule="auto"/>
        <w:mirrorIndents/>
        <w:jc w:val="left"/>
        <w:rPr>
          <w:rFonts w:asciiTheme="minorHAnsi" w:hAnsiTheme="minorHAnsi" w:cstheme="minorHAnsi"/>
          <w:szCs w:val="24"/>
        </w:rPr>
      </w:pPr>
    </w:p>
    <w:p w14:paraId="3F8FCB04" w14:textId="7D8BFD0B" w:rsidR="00C709D2" w:rsidRPr="006B3767" w:rsidRDefault="00C709D2" w:rsidP="006B3767">
      <w:pPr>
        <w:spacing w:line="240" w:lineRule="auto"/>
        <w:ind w:left="0" w:firstLine="0"/>
        <w:mirrorIndents/>
        <w:jc w:val="left"/>
        <w:rPr>
          <w:rFonts w:asciiTheme="minorHAnsi" w:hAnsiTheme="minorHAnsi" w:cstheme="minorHAnsi"/>
          <w:szCs w:val="24"/>
        </w:rPr>
      </w:pPr>
      <w:r w:rsidRPr="006B3767">
        <w:rPr>
          <w:rFonts w:asciiTheme="minorHAnsi" w:hAnsiTheme="minorHAnsi" w:cstheme="minorHAnsi"/>
          <w:szCs w:val="24"/>
        </w:rPr>
        <w:t xml:space="preserve">It also </w:t>
      </w:r>
      <w:r w:rsidR="21658478" w:rsidRPr="006B3767">
        <w:rPr>
          <w:rFonts w:asciiTheme="minorHAnsi" w:hAnsiTheme="minorHAnsi" w:cstheme="minorHAnsi"/>
          <w:szCs w:val="24"/>
        </w:rPr>
        <w:t>considers</w:t>
      </w:r>
      <w:r w:rsidRPr="006B3767">
        <w:rPr>
          <w:rFonts w:asciiTheme="minorHAnsi" w:hAnsiTheme="minorHAnsi" w:cstheme="minorHAnsi"/>
          <w:szCs w:val="24"/>
        </w:rPr>
        <w:t xml:space="preserve"> the recommendations of the HM Government Green Paper ‘SEND Review: Right Support, Right Place, Right Time (2022)</w:t>
      </w:r>
      <w:r w:rsidR="00474C95">
        <w:rPr>
          <w:rFonts w:asciiTheme="minorHAnsi" w:hAnsiTheme="minorHAnsi" w:cstheme="minorHAnsi"/>
          <w:szCs w:val="24"/>
        </w:rPr>
        <w:t>.</w:t>
      </w:r>
    </w:p>
    <w:p w14:paraId="1C015FAA" w14:textId="77777777" w:rsidR="00B047E1" w:rsidRPr="006B3767" w:rsidRDefault="00B047E1" w:rsidP="006B3767">
      <w:pPr>
        <w:spacing w:line="240" w:lineRule="auto"/>
        <w:ind w:left="142" w:firstLine="0"/>
        <w:mirrorIndents/>
        <w:jc w:val="left"/>
        <w:rPr>
          <w:rFonts w:asciiTheme="minorHAnsi" w:hAnsiTheme="minorHAnsi" w:cstheme="minorHAnsi"/>
          <w:szCs w:val="24"/>
        </w:rPr>
      </w:pPr>
      <w:r w:rsidRPr="006B3767">
        <w:rPr>
          <w:rFonts w:asciiTheme="minorHAnsi" w:hAnsiTheme="minorHAnsi" w:cstheme="minorHAnsi"/>
          <w:szCs w:val="24"/>
        </w:rPr>
        <w:t xml:space="preserve">  </w:t>
      </w:r>
    </w:p>
    <w:p w14:paraId="7BBFB2B4" w14:textId="37B3E58B" w:rsidR="00B047E1" w:rsidRPr="006B3767" w:rsidRDefault="25725B7D" w:rsidP="1336CFD1">
      <w:pPr>
        <w:spacing w:line="240" w:lineRule="auto"/>
        <w:mirrorIndents/>
        <w:jc w:val="left"/>
        <w:rPr>
          <w:rFonts w:asciiTheme="minorHAnsi" w:hAnsiTheme="minorHAnsi" w:cstheme="minorBidi"/>
        </w:rPr>
      </w:pPr>
      <w:r w:rsidRPr="1336CFD1">
        <w:rPr>
          <w:rFonts w:asciiTheme="minorHAnsi" w:hAnsiTheme="minorHAnsi" w:cstheme="minorBidi"/>
        </w:rPr>
        <w:t xml:space="preserve">This policy operates in conjunction with the following </w:t>
      </w:r>
      <w:r w:rsidR="0925A337" w:rsidRPr="1336CFD1">
        <w:rPr>
          <w:rFonts w:asciiTheme="minorHAnsi" w:hAnsiTheme="minorHAnsi" w:cstheme="minorBidi"/>
        </w:rPr>
        <w:t>Trust</w:t>
      </w:r>
      <w:r w:rsidR="2E50ACE5" w:rsidRPr="1336CFD1">
        <w:rPr>
          <w:rFonts w:asciiTheme="minorHAnsi" w:hAnsiTheme="minorHAnsi" w:cstheme="minorBidi"/>
        </w:rPr>
        <w:t xml:space="preserve"> policies</w:t>
      </w:r>
      <w:r w:rsidRPr="1336CFD1">
        <w:rPr>
          <w:rFonts w:asciiTheme="minorHAnsi" w:hAnsiTheme="minorHAnsi" w:cstheme="minorBidi"/>
        </w:rPr>
        <w:t>:</w:t>
      </w:r>
    </w:p>
    <w:p w14:paraId="777F78EF" w14:textId="48FDCECF" w:rsidR="00AB6ECA" w:rsidRPr="006B3767" w:rsidRDefault="604F6F48" w:rsidP="1336CFD1">
      <w:pPr>
        <w:spacing w:line="240" w:lineRule="auto"/>
        <w:mirrorIndents/>
        <w:jc w:val="left"/>
        <w:rPr>
          <w:rFonts w:asciiTheme="minorHAnsi" w:hAnsiTheme="minorHAnsi" w:cstheme="minorBidi"/>
        </w:rPr>
      </w:pPr>
      <w:r w:rsidRPr="1336CFD1">
        <w:rPr>
          <w:rFonts w:asciiTheme="minorHAnsi" w:hAnsiTheme="minorHAnsi" w:cstheme="minorBidi"/>
        </w:rPr>
        <w:t xml:space="preserve">Teaching and </w:t>
      </w:r>
      <w:r w:rsidR="56D8C641" w:rsidRPr="1336CFD1">
        <w:rPr>
          <w:rFonts w:asciiTheme="minorHAnsi" w:hAnsiTheme="minorHAnsi" w:cstheme="minorBidi"/>
        </w:rPr>
        <w:t>learning, Assessment,</w:t>
      </w:r>
      <w:r w:rsidR="5F5EA5DF" w:rsidRPr="1336CFD1">
        <w:rPr>
          <w:rFonts w:asciiTheme="minorHAnsi" w:hAnsiTheme="minorHAnsi" w:cstheme="minorBidi"/>
        </w:rPr>
        <w:t xml:space="preserve"> </w:t>
      </w:r>
      <w:r w:rsidR="002A5769" w:rsidRPr="1336CFD1">
        <w:rPr>
          <w:rFonts w:asciiTheme="minorHAnsi" w:hAnsiTheme="minorHAnsi" w:cstheme="minorBidi"/>
        </w:rPr>
        <w:t>Behaviour,</w:t>
      </w:r>
      <w:r w:rsidR="5F5EA5DF" w:rsidRPr="1336CFD1">
        <w:rPr>
          <w:rFonts w:asciiTheme="minorHAnsi" w:hAnsiTheme="minorHAnsi" w:cstheme="minorBidi"/>
        </w:rPr>
        <w:t xml:space="preserve"> </w:t>
      </w:r>
      <w:r w:rsidR="056E3027" w:rsidRPr="1336CFD1">
        <w:rPr>
          <w:rFonts w:asciiTheme="minorHAnsi" w:hAnsiTheme="minorHAnsi" w:cstheme="minorBidi"/>
        </w:rPr>
        <w:t xml:space="preserve">Child protection and </w:t>
      </w:r>
      <w:r w:rsidRPr="1336CFD1">
        <w:rPr>
          <w:rFonts w:asciiTheme="minorHAnsi" w:hAnsiTheme="minorHAnsi" w:cstheme="minorBidi"/>
        </w:rPr>
        <w:t>Safeguarding</w:t>
      </w:r>
      <w:r w:rsidR="5F5EA5DF" w:rsidRPr="1336CFD1">
        <w:rPr>
          <w:rFonts w:asciiTheme="minorHAnsi" w:hAnsiTheme="minorHAnsi" w:cstheme="minorBidi"/>
        </w:rPr>
        <w:t xml:space="preserve">, </w:t>
      </w:r>
      <w:r w:rsidRPr="1336CFD1">
        <w:rPr>
          <w:rFonts w:asciiTheme="minorHAnsi" w:hAnsiTheme="minorHAnsi" w:cstheme="minorBidi"/>
        </w:rPr>
        <w:t>Anti-bullying</w:t>
      </w:r>
      <w:r w:rsidR="5F5EA5DF" w:rsidRPr="1336CFD1">
        <w:rPr>
          <w:rFonts w:asciiTheme="minorHAnsi" w:hAnsiTheme="minorHAnsi" w:cstheme="minorBidi"/>
        </w:rPr>
        <w:t xml:space="preserve">, </w:t>
      </w:r>
      <w:r w:rsidRPr="1336CFD1">
        <w:rPr>
          <w:rFonts w:asciiTheme="minorHAnsi" w:hAnsiTheme="minorHAnsi" w:cstheme="minorBidi"/>
        </w:rPr>
        <w:t>Equal opportunities</w:t>
      </w:r>
      <w:r w:rsidR="5F5EA5DF" w:rsidRPr="1336CFD1">
        <w:rPr>
          <w:rFonts w:asciiTheme="minorHAnsi" w:hAnsiTheme="minorHAnsi" w:cstheme="minorBidi"/>
        </w:rPr>
        <w:t xml:space="preserve">, </w:t>
      </w:r>
      <w:r w:rsidRPr="1336CFD1">
        <w:rPr>
          <w:rFonts w:asciiTheme="minorHAnsi" w:hAnsiTheme="minorHAnsi" w:cstheme="minorBidi"/>
        </w:rPr>
        <w:t>Admissions</w:t>
      </w:r>
      <w:r w:rsidR="5F5EA5DF" w:rsidRPr="1336CFD1">
        <w:rPr>
          <w:rFonts w:asciiTheme="minorHAnsi" w:hAnsiTheme="minorHAnsi" w:cstheme="minorBidi"/>
        </w:rPr>
        <w:t>,</w:t>
      </w:r>
      <w:r w:rsidR="2EC53882" w:rsidRPr="1336CFD1">
        <w:rPr>
          <w:rFonts w:asciiTheme="minorHAnsi" w:hAnsiTheme="minorHAnsi" w:cstheme="minorBidi"/>
        </w:rPr>
        <w:t xml:space="preserve"> </w:t>
      </w:r>
      <w:r w:rsidR="3D501A13" w:rsidRPr="1336CFD1">
        <w:rPr>
          <w:rFonts w:asciiTheme="minorHAnsi" w:hAnsiTheme="minorHAnsi" w:cstheme="minorBidi"/>
        </w:rPr>
        <w:t>Exclusions, EAL</w:t>
      </w:r>
      <w:r w:rsidR="5F5EA5DF" w:rsidRPr="1336CFD1">
        <w:rPr>
          <w:rFonts w:asciiTheme="minorHAnsi" w:hAnsiTheme="minorHAnsi" w:cstheme="minorBidi"/>
        </w:rPr>
        <w:t xml:space="preserve">, </w:t>
      </w:r>
      <w:r w:rsidR="25725B7D" w:rsidRPr="1336CFD1">
        <w:rPr>
          <w:rFonts w:asciiTheme="minorHAnsi" w:hAnsiTheme="minorHAnsi" w:cstheme="minorBidi"/>
        </w:rPr>
        <w:t>GDPR</w:t>
      </w:r>
      <w:r w:rsidR="5F5EA5DF" w:rsidRPr="1336CFD1">
        <w:rPr>
          <w:rFonts w:asciiTheme="minorHAnsi" w:hAnsiTheme="minorHAnsi" w:cstheme="minorBidi"/>
        </w:rPr>
        <w:t xml:space="preserve">, </w:t>
      </w:r>
      <w:r w:rsidR="25725B7D" w:rsidRPr="1336CFD1">
        <w:rPr>
          <w:rFonts w:asciiTheme="minorHAnsi" w:hAnsiTheme="minorHAnsi" w:cstheme="minorBidi"/>
        </w:rPr>
        <w:t xml:space="preserve">Mental Health and </w:t>
      </w:r>
      <w:r w:rsidR="0DF2BB09" w:rsidRPr="1336CFD1">
        <w:rPr>
          <w:rFonts w:asciiTheme="minorHAnsi" w:hAnsiTheme="minorHAnsi" w:cstheme="minorBidi"/>
        </w:rPr>
        <w:t>W</w:t>
      </w:r>
      <w:r w:rsidR="25725B7D" w:rsidRPr="1336CFD1">
        <w:rPr>
          <w:rFonts w:asciiTheme="minorHAnsi" w:hAnsiTheme="minorHAnsi" w:cstheme="minorBidi"/>
        </w:rPr>
        <w:t>ellbeing</w:t>
      </w:r>
      <w:r w:rsidR="26A9E935" w:rsidRPr="1336CFD1">
        <w:rPr>
          <w:rFonts w:asciiTheme="minorHAnsi" w:hAnsiTheme="minorHAnsi" w:cstheme="minorBidi"/>
        </w:rPr>
        <w:t xml:space="preserve"> Policy</w:t>
      </w:r>
      <w:r w:rsidR="5F5EA5DF" w:rsidRPr="1336CFD1">
        <w:rPr>
          <w:rFonts w:asciiTheme="minorHAnsi" w:hAnsiTheme="minorHAnsi" w:cstheme="minorBidi"/>
        </w:rPr>
        <w:t xml:space="preserve">, </w:t>
      </w:r>
      <w:r w:rsidR="25725B7D" w:rsidRPr="1336CFD1">
        <w:rPr>
          <w:rFonts w:asciiTheme="minorHAnsi" w:hAnsiTheme="minorHAnsi" w:cstheme="minorBidi"/>
        </w:rPr>
        <w:t>Accessibility plan</w:t>
      </w:r>
      <w:r w:rsidR="5F5EA5DF" w:rsidRPr="1336CFD1">
        <w:rPr>
          <w:rFonts w:asciiTheme="minorHAnsi" w:hAnsiTheme="minorHAnsi" w:cstheme="minorBidi"/>
        </w:rPr>
        <w:t xml:space="preserve">, </w:t>
      </w:r>
      <w:r w:rsidR="1FAC70C4" w:rsidRPr="1336CFD1">
        <w:rPr>
          <w:rFonts w:asciiTheme="minorHAnsi" w:hAnsiTheme="minorHAnsi" w:cstheme="minorBidi"/>
        </w:rPr>
        <w:t>Admissions Policy</w:t>
      </w:r>
      <w:r w:rsidR="5F5EA5DF" w:rsidRPr="1336CFD1">
        <w:rPr>
          <w:rFonts w:asciiTheme="minorHAnsi" w:hAnsiTheme="minorHAnsi" w:cstheme="minorBidi"/>
        </w:rPr>
        <w:t xml:space="preserve">, </w:t>
      </w:r>
      <w:r w:rsidR="64FAD3F5" w:rsidRPr="1336CFD1">
        <w:rPr>
          <w:rFonts w:asciiTheme="minorHAnsi" w:hAnsiTheme="minorHAnsi" w:cstheme="minorBidi"/>
        </w:rPr>
        <w:t>Supporting Pupils with Medical Conditions Policy</w:t>
      </w:r>
      <w:r w:rsidR="5F5EA5DF" w:rsidRPr="1336CFD1">
        <w:rPr>
          <w:rFonts w:asciiTheme="minorHAnsi" w:hAnsiTheme="minorHAnsi" w:cstheme="minorBidi"/>
        </w:rPr>
        <w:t xml:space="preserve">, </w:t>
      </w:r>
      <w:r w:rsidR="64FAD3F5" w:rsidRPr="1336CFD1">
        <w:rPr>
          <w:rFonts w:asciiTheme="minorHAnsi" w:hAnsiTheme="minorHAnsi" w:cstheme="minorBidi"/>
        </w:rPr>
        <w:t>Co</w:t>
      </w:r>
      <w:r w:rsidR="1FAC70C4" w:rsidRPr="1336CFD1">
        <w:rPr>
          <w:rFonts w:asciiTheme="minorHAnsi" w:hAnsiTheme="minorHAnsi" w:cstheme="minorBidi"/>
        </w:rPr>
        <w:t>mplaints Policy</w:t>
      </w:r>
      <w:r w:rsidR="1A077555" w:rsidRPr="1336CFD1">
        <w:rPr>
          <w:rFonts w:asciiTheme="minorHAnsi" w:hAnsiTheme="minorHAnsi" w:cstheme="minorBidi"/>
        </w:rPr>
        <w:t>, Inclusion Policy</w:t>
      </w:r>
      <w:r w:rsidR="3311F134" w:rsidRPr="1336CFD1">
        <w:rPr>
          <w:rFonts w:asciiTheme="minorHAnsi" w:hAnsiTheme="minorHAnsi" w:cstheme="minorBidi"/>
        </w:rPr>
        <w:t>, Attendance Policy</w:t>
      </w:r>
      <w:r w:rsidR="486C0540" w:rsidRPr="1336CFD1">
        <w:rPr>
          <w:rFonts w:asciiTheme="minorHAnsi" w:hAnsiTheme="minorHAnsi" w:cstheme="minorBidi"/>
        </w:rPr>
        <w:t>.</w:t>
      </w:r>
      <w:r w:rsidR="448192D8" w:rsidRPr="1336CFD1">
        <w:rPr>
          <w:rFonts w:asciiTheme="minorHAnsi" w:hAnsiTheme="minorHAnsi" w:cstheme="minorBidi"/>
        </w:rPr>
        <w:t xml:space="preserve"> </w:t>
      </w:r>
    </w:p>
    <w:p w14:paraId="4EE46576" w14:textId="77777777" w:rsidR="00AB6ECA" w:rsidRPr="006B3767" w:rsidRDefault="00AB6ECA" w:rsidP="006B3767">
      <w:pPr>
        <w:spacing w:line="240" w:lineRule="auto"/>
        <w:ind w:left="0" w:firstLine="0"/>
        <w:mirrorIndents/>
        <w:jc w:val="left"/>
        <w:rPr>
          <w:rFonts w:asciiTheme="minorHAnsi" w:hAnsiTheme="minorHAnsi" w:cstheme="minorHAnsi"/>
          <w:szCs w:val="24"/>
        </w:rPr>
      </w:pPr>
    </w:p>
    <w:p w14:paraId="58B6FBBA" w14:textId="11FBAACD" w:rsidR="00B047E1" w:rsidRPr="006B3767" w:rsidRDefault="00AB6ECA" w:rsidP="001A6D47">
      <w:pPr>
        <w:pStyle w:val="ListParagraph"/>
        <w:numPr>
          <w:ilvl w:val="0"/>
          <w:numId w:val="21"/>
        </w:numPr>
        <w:spacing w:line="240" w:lineRule="auto"/>
        <w:contextualSpacing w:val="0"/>
        <w:mirrorIndents/>
        <w:jc w:val="left"/>
        <w:rPr>
          <w:rFonts w:asciiTheme="minorHAnsi" w:hAnsiTheme="minorHAnsi" w:cstheme="minorHAnsi"/>
          <w:b/>
          <w:bCs/>
          <w:color w:val="FF0000"/>
          <w:szCs w:val="24"/>
          <w:u w:val="single"/>
        </w:rPr>
      </w:pPr>
      <w:r w:rsidRPr="0655DAF3">
        <w:rPr>
          <w:rFonts w:asciiTheme="minorHAnsi" w:hAnsiTheme="minorHAnsi" w:cstheme="minorBidi"/>
          <w:b/>
          <w:bCs/>
          <w:color w:val="2E74B5" w:themeColor="accent1" w:themeShade="BF"/>
          <w:u w:val="single"/>
        </w:rPr>
        <w:t xml:space="preserve">Definition of special educational needs </w:t>
      </w:r>
      <w:r w:rsidR="3E9B4B00" w:rsidRPr="0655DAF3">
        <w:rPr>
          <w:rFonts w:asciiTheme="minorHAnsi" w:hAnsiTheme="minorHAnsi" w:cstheme="minorBidi"/>
          <w:b/>
          <w:bCs/>
          <w:color w:val="2E74B5" w:themeColor="accent1" w:themeShade="BF"/>
          <w:u w:val="single"/>
        </w:rPr>
        <w:t>&amp; disabilities</w:t>
      </w:r>
      <w:r w:rsidRPr="0655DAF3">
        <w:rPr>
          <w:rFonts w:asciiTheme="minorHAnsi" w:hAnsiTheme="minorHAnsi" w:cstheme="minorBidi"/>
          <w:b/>
          <w:bCs/>
          <w:color w:val="2E74B5" w:themeColor="accent1" w:themeShade="BF"/>
          <w:u w:val="single"/>
        </w:rPr>
        <w:t xml:space="preserve"> </w:t>
      </w:r>
      <w:r w:rsidR="00B047E1" w:rsidRPr="0655DAF3">
        <w:rPr>
          <w:rFonts w:asciiTheme="minorHAnsi" w:hAnsiTheme="minorHAnsi" w:cstheme="minorBidi"/>
          <w:color w:val="2E74B5" w:themeColor="accent1" w:themeShade="BF"/>
        </w:rPr>
        <w:t xml:space="preserve"> </w:t>
      </w:r>
    </w:p>
    <w:p w14:paraId="7EE3E2B6" w14:textId="52331B09" w:rsidR="00B047E1" w:rsidRPr="006B3767" w:rsidRDefault="604F6F48" w:rsidP="1336CFD1">
      <w:pPr>
        <w:spacing w:line="240" w:lineRule="auto"/>
        <w:ind w:left="137" w:right="-10"/>
        <w:mirrorIndents/>
        <w:jc w:val="left"/>
        <w:rPr>
          <w:rFonts w:asciiTheme="minorHAnsi" w:hAnsiTheme="minorHAnsi" w:cstheme="minorBidi"/>
        </w:rPr>
      </w:pPr>
      <w:r w:rsidRPr="1336CFD1">
        <w:rPr>
          <w:rFonts w:asciiTheme="minorHAnsi" w:hAnsiTheme="minorHAnsi" w:cstheme="minorBidi"/>
        </w:rPr>
        <w:t xml:space="preserve">A </w:t>
      </w:r>
      <w:r w:rsidRPr="1336CFD1">
        <w:rPr>
          <w:rFonts w:asciiTheme="minorHAnsi" w:eastAsia="Corbel" w:hAnsiTheme="minorHAnsi" w:cstheme="minorBidi"/>
          <w:i/>
          <w:iCs/>
        </w:rPr>
        <w:t>child or young person has special educational needs if he or she has a learning difficulty or disability which calls for special educational provision to be made</w:t>
      </w:r>
      <w:r w:rsidR="313D9D3D" w:rsidRPr="1336CFD1">
        <w:rPr>
          <w:rFonts w:asciiTheme="minorHAnsi" w:eastAsia="Corbel" w:hAnsiTheme="minorHAnsi" w:cstheme="minorBidi"/>
          <w:i/>
          <w:iCs/>
        </w:rPr>
        <w:t>.</w:t>
      </w:r>
      <w:r w:rsidRPr="1336CFD1">
        <w:rPr>
          <w:rFonts w:asciiTheme="minorHAnsi" w:eastAsia="Corbel" w:hAnsiTheme="minorHAnsi" w:cstheme="minorBidi"/>
          <w:i/>
          <w:iCs/>
        </w:rPr>
        <w:t xml:space="preserve"> A learning difficulty or disability is a significantly greater difficulty in learning than </w:t>
      </w:r>
      <w:proofErr w:type="gramStart"/>
      <w:r w:rsidRPr="1336CFD1">
        <w:rPr>
          <w:rFonts w:asciiTheme="minorHAnsi" w:eastAsia="Corbel" w:hAnsiTheme="minorHAnsi" w:cstheme="minorBidi"/>
          <w:i/>
          <w:iCs/>
        </w:rPr>
        <w:t>the majority of</w:t>
      </w:r>
      <w:proofErr w:type="gramEnd"/>
      <w:r w:rsidRPr="1336CFD1">
        <w:rPr>
          <w:rFonts w:asciiTheme="minorHAnsi" w:eastAsia="Corbel" w:hAnsiTheme="minorHAnsi" w:cstheme="minorBidi"/>
          <w:i/>
          <w:iCs/>
        </w:rPr>
        <w:t xml:space="preserve"> others of the same age. Special educational provision means educational or training provision that is additional to, or different from, that made generally for others of the same age in a mainstream setting in England…. health care provision or social care provision which educates or trains a child or young person is to be treated as special educational provision</w:t>
      </w:r>
      <w:r w:rsidRPr="1336CFD1">
        <w:rPr>
          <w:rFonts w:asciiTheme="minorHAnsi" w:hAnsiTheme="minorHAnsi" w:cstheme="minorBidi"/>
        </w:rPr>
        <w:t xml:space="preserve">.  </w:t>
      </w:r>
      <w:r w:rsidR="4F08EE92" w:rsidRPr="1336CFD1">
        <w:rPr>
          <w:rFonts w:asciiTheme="minorHAnsi" w:hAnsiTheme="minorHAnsi" w:cstheme="minorBidi"/>
        </w:rPr>
        <w:t>(</w:t>
      </w:r>
      <w:r w:rsidR="40BF8D08" w:rsidRPr="1336CFD1">
        <w:rPr>
          <w:rFonts w:asciiTheme="minorHAnsi" w:hAnsiTheme="minorHAnsi" w:cstheme="minorBidi"/>
        </w:rPr>
        <w:t xml:space="preserve">SEND </w:t>
      </w:r>
      <w:r w:rsidRPr="1336CFD1">
        <w:rPr>
          <w:rFonts w:asciiTheme="minorHAnsi" w:hAnsiTheme="minorHAnsi" w:cstheme="minorBidi"/>
        </w:rPr>
        <w:t>Code of Practice, 2014</w:t>
      </w:r>
      <w:r w:rsidR="4F08EE92" w:rsidRPr="1336CFD1">
        <w:rPr>
          <w:rFonts w:asciiTheme="minorHAnsi" w:hAnsiTheme="minorHAnsi" w:cstheme="minorBidi"/>
        </w:rPr>
        <w:t>)</w:t>
      </w:r>
      <w:r w:rsidRPr="1336CFD1">
        <w:rPr>
          <w:rFonts w:asciiTheme="minorHAnsi" w:hAnsiTheme="minorHAnsi" w:cstheme="minorBidi"/>
        </w:rPr>
        <w:t xml:space="preserve">  </w:t>
      </w:r>
    </w:p>
    <w:p w14:paraId="077D5FA6" w14:textId="530EDBFF" w:rsidR="00B047E1" w:rsidRPr="006B3767" w:rsidRDefault="00B047E1" w:rsidP="006B3767">
      <w:pPr>
        <w:spacing w:line="240" w:lineRule="auto"/>
        <w:ind w:left="137" w:firstLine="0"/>
        <w:mirrorIndents/>
        <w:jc w:val="left"/>
        <w:rPr>
          <w:rFonts w:asciiTheme="minorHAnsi" w:hAnsiTheme="minorHAnsi" w:cstheme="minorHAnsi"/>
          <w:szCs w:val="24"/>
          <w:highlight w:val="yellow"/>
        </w:rPr>
      </w:pPr>
    </w:p>
    <w:p w14:paraId="14F9733A" w14:textId="60F6C5F6" w:rsidR="00F871A6" w:rsidRPr="006B3767" w:rsidRDefault="00F871A6" w:rsidP="001A6D47">
      <w:pPr>
        <w:pStyle w:val="ListParagraph"/>
        <w:numPr>
          <w:ilvl w:val="0"/>
          <w:numId w:val="21"/>
        </w:numPr>
        <w:spacing w:line="240" w:lineRule="auto"/>
        <w:contextualSpacing w:val="0"/>
        <w:mirrorIndents/>
        <w:jc w:val="left"/>
        <w:rPr>
          <w:rFonts w:asciiTheme="minorHAnsi" w:hAnsiTheme="minorHAnsi" w:cstheme="minorHAnsi"/>
          <w:b/>
          <w:color w:val="2E74B5" w:themeColor="accent1" w:themeShade="BF"/>
          <w:szCs w:val="24"/>
          <w:u w:val="single"/>
        </w:rPr>
      </w:pPr>
      <w:r w:rsidRPr="0655DAF3">
        <w:rPr>
          <w:rFonts w:asciiTheme="minorHAnsi" w:hAnsiTheme="minorHAnsi" w:cstheme="minorBidi"/>
          <w:b/>
          <w:bCs/>
          <w:color w:val="2E74B5" w:themeColor="accent1" w:themeShade="BF"/>
          <w:u w:val="single"/>
        </w:rPr>
        <w:t xml:space="preserve">The four areas of need </w:t>
      </w:r>
    </w:p>
    <w:p w14:paraId="6A7057CC" w14:textId="69EAD173" w:rsidR="003E7482" w:rsidRPr="006B3767" w:rsidRDefault="5B2A9290" w:rsidP="1336CFD1">
      <w:pPr>
        <w:spacing w:line="240" w:lineRule="auto"/>
        <w:mirrorIndents/>
        <w:jc w:val="left"/>
        <w:rPr>
          <w:rFonts w:asciiTheme="minorHAnsi" w:hAnsiTheme="minorHAnsi" w:cstheme="minorBidi"/>
          <w:color w:val="00B050"/>
        </w:rPr>
      </w:pPr>
      <w:r w:rsidRPr="1336CFD1">
        <w:rPr>
          <w:rFonts w:asciiTheme="minorHAnsi" w:hAnsiTheme="minorHAnsi" w:cstheme="minorBidi"/>
          <w:color w:val="auto"/>
        </w:rPr>
        <w:t xml:space="preserve">The SEND Code of Practice </w:t>
      </w:r>
      <w:r w:rsidR="69615C1F" w:rsidRPr="1336CFD1">
        <w:rPr>
          <w:rFonts w:asciiTheme="minorHAnsi" w:hAnsiTheme="minorHAnsi" w:cstheme="minorBidi"/>
          <w:color w:val="auto"/>
        </w:rPr>
        <w:t xml:space="preserve">defines four broad areas of need. The purpose of defining the area of need is to work out what action the </w:t>
      </w:r>
      <w:r w:rsidR="1B3CDF1D" w:rsidRPr="1336CFD1">
        <w:rPr>
          <w:rFonts w:asciiTheme="minorHAnsi" w:hAnsiTheme="minorHAnsi" w:cstheme="minorBidi"/>
          <w:color w:val="auto"/>
        </w:rPr>
        <w:t>Academy</w:t>
      </w:r>
      <w:r w:rsidR="69615C1F" w:rsidRPr="1336CFD1">
        <w:rPr>
          <w:rFonts w:asciiTheme="minorHAnsi" w:hAnsiTheme="minorHAnsi" w:cstheme="minorBidi"/>
          <w:color w:val="auto"/>
        </w:rPr>
        <w:t xml:space="preserve"> should take </w:t>
      </w:r>
      <w:proofErr w:type="gramStart"/>
      <w:r w:rsidR="69615C1F" w:rsidRPr="1336CFD1">
        <w:rPr>
          <w:rFonts w:asciiTheme="minorHAnsi" w:hAnsiTheme="minorHAnsi" w:cstheme="minorBidi"/>
          <w:color w:val="auto"/>
        </w:rPr>
        <w:t>in order to</w:t>
      </w:r>
      <w:proofErr w:type="gramEnd"/>
      <w:r w:rsidR="69615C1F" w:rsidRPr="1336CFD1">
        <w:rPr>
          <w:rFonts w:asciiTheme="minorHAnsi" w:hAnsiTheme="minorHAnsi" w:cstheme="minorBidi"/>
          <w:color w:val="auto"/>
        </w:rPr>
        <w:t xml:space="preserve"> meet need and support the pupil appropriately. </w:t>
      </w:r>
      <w:r w:rsidR="525AD9B0" w:rsidRPr="1336CFD1">
        <w:rPr>
          <w:rFonts w:asciiTheme="minorHAnsi" w:hAnsiTheme="minorHAnsi" w:cstheme="minorBidi"/>
          <w:color w:val="auto"/>
        </w:rPr>
        <w:t xml:space="preserve">As an inclusive </w:t>
      </w:r>
      <w:r w:rsidR="0925A337" w:rsidRPr="1336CFD1">
        <w:rPr>
          <w:rFonts w:asciiTheme="minorHAnsi" w:hAnsiTheme="minorHAnsi" w:cstheme="minorBidi"/>
          <w:color w:val="auto"/>
        </w:rPr>
        <w:t>Trust</w:t>
      </w:r>
      <w:r w:rsidR="525AD9B0" w:rsidRPr="1336CFD1">
        <w:rPr>
          <w:rFonts w:asciiTheme="minorHAnsi" w:hAnsiTheme="minorHAnsi" w:cstheme="minorBidi"/>
          <w:color w:val="auto"/>
        </w:rPr>
        <w:t xml:space="preserve">, we provide support for </w:t>
      </w:r>
      <w:r w:rsidR="4F08EE92" w:rsidRPr="1336CFD1">
        <w:rPr>
          <w:rFonts w:asciiTheme="minorHAnsi" w:hAnsiTheme="minorHAnsi" w:cstheme="minorBidi"/>
          <w:color w:val="auto"/>
        </w:rPr>
        <w:t>pupils</w:t>
      </w:r>
      <w:r w:rsidR="461DA946" w:rsidRPr="1336CFD1">
        <w:rPr>
          <w:rFonts w:asciiTheme="minorHAnsi" w:hAnsiTheme="minorHAnsi" w:cstheme="minorBidi"/>
          <w:color w:val="auto"/>
        </w:rPr>
        <w:t xml:space="preserve"> who </w:t>
      </w:r>
      <w:r w:rsidR="461DA946" w:rsidRPr="1336CFD1">
        <w:rPr>
          <w:rFonts w:asciiTheme="minorHAnsi" w:hAnsiTheme="minorHAnsi" w:cstheme="minorBidi"/>
        </w:rPr>
        <w:t xml:space="preserve">may fall into at least one of four areas, though many children will have </w:t>
      </w:r>
      <w:r w:rsidR="50477DC6" w:rsidRPr="1336CFD1">
        <w:rPr>
          <w:rFonts w:asciiTheme="minorHAnsi" w:hAnsiTheme="minorHAnsi" w:cstheme="minorBidi"/>
        </w:rPr>
        <w:t>multiple</w:t>
      </w:r>
      <w:r w:rsidR="461DA946" w:rsidRPr="1336CFD1">
        <w:rPr>
          <w:rFonts w:asciiTheme="minorHAnsi" w:hAnsiTheme="minorHAnsi" w:cstheme="minorBidi"/>
        </w:rPr>
        <w:t xml:space="preserve"> needs. </w:t>
      </w:r>
      <w:r w:rsidR="69615C1F" w:rsidRPr="1336CFD1">
        <w:rPr>
          <w:rFonts w:asciiTheme="minorHAnsi" w:hAnsiTheme="minorHAnsi" w:cstheme="minorBidi"/>
        </w:rPr>
        <w:t xml:space="preserve">We recognise that needs may cut across more than one area and that they may also change over time. </w:t>
      </w:r>
      <w:r w:rsidR="461DA946" w:rsidRPr="1336CFD1">
        <w:rPr>
          <w:rFonts w:asciiTheme="minorHAnsi" w:hAnsiTheme="minorHAnsi" w:cstheme="minorBidi"/>
        </w:rPr>
        <w:t xml:space="preserve">All </w:t>
      </w:r>
      <w:r w:rsidR="461DA946" w:rsidRPr="1336CFD1">
        <w:rPr>
          <w:rFonts w:asciiTheme="minorHAnsi" w:eastAsia="Corbel" w:hAnsiTheme="minorHAnsi" w:cstheme="minorBidi"/>
        </w:rPr>
        <w:t xml:space="preserve">areas of need will have a varying degree of impact upon the pupil’s ability to function, learn and succeed. </w:t>
      </w:r>
      <w:r w:rsidR="69615C1F" w:rsidRPr="1336CFD1">
        <w:rPr>
          <w:rFonts w:asciiTheme="minorHAnsi" w:eastAsia="Corbel" w:hAnsiTheme="minorHAnsi" w:cstheme="minorBidi"/>
        </w:rPr>
        <w:t xml:space="preserve">To fully identify the appropriate provision an understanding of strengths in each area should be established. </w:t>
      </w:r>
      <w:r w:rsidR="461DA946" w:rsidRPr="1336CFD1">
        <w:rPr>
          <w:rFonts w:asciiTheme="minorHAnsi" w:hAnsiTheme="minorHAnsi" w:cstheme="minorBidi"/>
        </w:rPr>
        <w:t xml:space="preserve"> </w:t>
      </w:r>
    </w:p>
    <w:p w14:paraId="69542F4E" w14:textId="35407597" w:rsidR="00B047E1" w:rsidRPr="006B3767" w:rsidRDefault="00B047E1" w:rsidP="53FC717A">
      <w:pPr>
        <w:spacing w:line="240" w:lineRule="auto"/>
        <w:ind w:left="0" w:firstLine="0"/>
        <w:mirrorIndents/>
        <w:jc w:val="left"/>
        <w:rPr>
          <w:rFonts w:asciiTheme="minorHAnsi" w:hAnsiTheme="minorHAnsi" w:cstheme="minorBidi"/>
        </w:rPr>
      </w:pPr>
    </w:p>
    <w:tbl>
      <w:tblPr>
        <w:tblStyle w:val="TableGrid"/>
        <w:tblW w:w="0" w:type="auto"/>
        <w:tblLayout w:type="fixed"/>
        <w:tblLook w:val="06A0" w:firstRow="1" w:lastRow="0" w:firstColumn="1" w:lastColumn="0" w:noHBand="1" w:noVBand="1"/>
      </w:tblPr>
      <w:tblGrid>
        <w:gridCol w:w="9780"/>
      </w:tblGrid>
      <w:tr w:rsidR="53FC717A" w14:paraId="23C771A7" w14:textId="77777777" w:rsidTr="1336CFD1">
        <w:trPr>
          <w:trHeight w:val="300"/>
        </w:trPr>
        <w:tc>
          <w:tcPr>
            <w:tcW w:w="9780" w:type="dxa"/>
          </w:tcPr>
          <w:p w14:paraId="19449767" w14:textId="4A0152ED" w:rsidR="61E7AEC4" w:rsidRDefault="3EB2F9C3" w:rsidP="1336CFD1">
            <w:pPr>
              <w:pStyle w:val="ListParagraph"/>
              <w:numPr>
                <w:ilvl w:val="0"/>
                <w:numId w:val="5"/>
              </w:numPr>
              <w:spacing w:line="240" w:lineRule="auto"/>
              <w:jc w:val="left"/>
              <w:rPr>
                <w:rFonts w:asciiTheme="minorHAnsi" w:hAnsiTheme="minorHAnsi" w:cstheme="minorBidi"/>
                <w:b/>
                <w:bCs/>
                <w:u w:val="single"/>
              </w:rPr>
            </w:pPr>
            <w:r w:rsidRPr="1336CFD1">
              <w:rPr>
                <w:rFonts w:asciiTheme="minorHAnsi" w:hAnsiTheme="minorHAnsi" w:cstheme="minorBidi"/>
                <w:b/>
                <w:bCs/>
                <w:u w:val="single"/>
              </w:rPr>
              <w:t xml:space="preserve">Communication and Interaction Difficulties  </w:t>
            </w:r>
          </w:p>
          <w:p w14:paraId="34D4A0B3" w14:textId="0B1E3E7B" w:rsidR="3EB2F9C3" w:rsidRDefault="3EB2F9C3" w:rsidP="1336CFD1">
            <w:pPr>
              <w:spacing w:line="240" w:lineRule="auto"/>
              <w:jc w:val="left"/>
            </w:pPr>
            <w:r w:rsidRPr="1336CFD1">
              <w:rPr>
                <w:rFonts w:asciiTheme="minorHAnsi" w:hAnsiTheme="minorHAnsi" w:cstheme="minorBidi"/>
              </w:rPr>
              <w:t xml:space="preserve">Pupils may have </w:t>
            </w:r>
            <w:r w:rsidRPr="1336CFD1">
              <w:rPr>
                <w:rFonts w:asciiTheme="minorHAnsi" w:hAnsiTheme="minorHAnsi" w:cstheme="minorBidi"/>
                <w:color w:val="auto"/>
              </w:rPr>
              <w:t>speech, language and communication needs (SLCN) and have difficulty in communicating with others. This may be because they have difficulty saying what they want</w:t>
            </w:r>
            <w:r w:rsidR="53DDA3FC" w:rsidRPr="1336CFD1">
              <w:rPr>
                <w:rFonts w:asciiTheme="minorHAnsi" w:hAnsiTheme="minorHAnsi" w:cstheme="minorBidi"/>
                <w:color w:val="auto"/>
              </w:rPr>
              <w:t xml:space="preserve"> to</w:t>
            </w:r>
            <w:r w:rsidRPr="1336CFD1">
              <w:rPr>
                <w:rFonts w:asciiTheme="minorHAnsi" w:hAnsiTheme="minorHAnsi" w:cstheme="minorBidi"/>
                <w:color w:val="auto"/>
              </w:rPr>
              <w:t>, understanding what is being said to them or they do not understand or use social rules of communication.</w:t>
            </w:r>
          </w:p>
          <w:p w14:paraId="04DD2304" w14:textId="75F4DA81" w:rsidR="61E7AEC4" w:rsidRDefault="61E7AEC4" w:rsidP="53FC717A">
            <w:pPr>
              <w:spacing w:line="240" w:lineRule="auto"/>
              <w:jc w:val="left"/>
              <w:rPr>
                <w:rFonts w:asciiTheme="minorHAnsi" w:hAnsiTheme="minorHAnsi" w:cstheme="minorBidi"/>
              </w:rPr>
            </w:pPr>
            <w:r w:rsidRPr="53FC717A">
              <w:rPr>
                <w:rFonts w:asciiTheme="minorHAnsi" w:hAnsiTheme="minorHAnsi" w:cstheme="minorBidi"/>
                <w:color w:val="auto"/>
              </w:rPr>
              <w:t>Neurodivergent Pupils (including pupils with ASC) will have different styles of communication which may impact on how they relate to others.  They may also experience difficulties with language, communication and imagination. Pupils with unmet needs may display negative or challenging behaviours.</w:t>
            </w:r>
            <w:r w:rsidRPr="53FC717A">
              <w:rPr>
                <w:rFonts w:asciiTheme="minorHAnsi" w:hAnsiTheme="minorHAnsi" w:cstheme="minorBidi"/>
              </w:rPr>
              <w:t xml:space="preserve"> </w:t>
            </w:r>
          </w:p>
          <w:p w14:paraId="72FB88D9" w14:textId="6C3B952A" w:rsidR="61E7AEC4" w:rsidRDefault="61E7AEC4" w:rsidP="53FC717A">
            <w:pPr>
              <w:pStyle w:val="ListParagraph"/>
              <w:numPr>
                <w:ilvl w:val="0"/>
                <w:numId w:val="9"/>
              </w:numPr>
              <w:spacing w:line="240" w:lineRule="auto"/>
              <w:jc w:val="left"/>
              <w:rPr>
                <w:rFonts w:asciiTheme="minorHAnsi" w:hAnsiTheme="minorHAnsi" w:cstheme="minorBidi"/>
                <w:u w:val="single"/>
              </w:rPr>
            </w:pPr>
            <w:r w:rsidRPr="53FC717A">
              <w:rPr>
                <w:rFonts w:asciiTheme="minorHAnsi" w:hAnsiTheme="minorHAnsi" w:cstheme="minorBidi"/>
              </w:rPr>
              <w:t xml:space="preserve"> </w:t>
            </w:r>
            <w:r w:rsidRPr="53FC717A">
              <w:rPr>
                <w:rFonts w:asciiTheme="minorHAnsi" w:hAnsiTheme="minorHAnsi" w:cstheme="minorBidi"/>
                <w:b/>
                <w:bCs/>
                <w:u w:val="single"/>
              </w:rPr>
              <w:t>Cognition and Learning Difficulties</w:t>
            </w:r>
            <w:r w:rsidRPr="53FC717A">
              <w:rPr>
                <w:rFonts w:asciiTheme="minorHAnsi" w:hAnsiTheme="minorHAnsi" w:cstheme="minorBidi"/>
                <w:u w:val="single"/>
              </w:rPr>
              <w:t xml:space="preserve">  </w:t>
            </w:r>
          </w:p>
          <w:p w14:paraId="3B03B4C1" w14:textId="6AD8F9F0" w:rsidR="61E7AEC4" w:rsidRDefault="61E7AEC4" w:rsidP="53FC717A">
            <w:pPr>
              <w:spacing w:line="240" w:lineRule="auto"/>
              <w:ind w:left="0" w:firstLine="0"/>
              <w:jc w:val="left"/>
              <w:rPr>
                <w:rFonts w:asciiTheme="minorHAnsi" w:hAnsiTheme="minorHAnsi" w:cstheme="minorBidi"/>
              </w:rPr>
            </w:pPr>
            <w:r w:rsidRPr="53FC717A">
              <w:rPr>
                <w:rFonts w:asciiTheme="minorHAnsi" w:hAnsiTheme="minorHAnsi" w:cstheme="minorBidi"/>
              </w:rPr>
              <w:t xml:space="preserve">Pupils may demonstrate features of moderate, severe, or profound learning difficulties; specific learning difficulties such as dyslexia or dyspraxia which require specific programmes to aid progression in cognition and learning. Such requirements may also apply to some extent to pupils with physical and sensory impairments and autistic spectrum disorder. </w:t>
            </w:r>
          </w:p>
          <w:p w14:paraId="74400EB9" w14:textId="6D2B8F80" w:rsidR="61E7AEC4" w:rsidRDefault="61E7AEC4" w:rsidP="53FC717A">
            <w:pPr>
              <w:pStyle w:val="ListParagraph"/>
              <w:numPr>
                <w:ilvl w:val="0"/>
                <w:numId w:val="8"/>
              </w:numPr>
              <w:spacing w:line="240" w:lineRule="auto"/>
              <w:jc w:val="left"/>
              <w:rPr>
                <w:rFonts w:asciiTheme="minorHAnsi" w:hAnsiTheme="minorHAnsi" w:cstheme="minorBidi"/>
                <w:b/>
                <w:bCs/>
                <w:u w:val="single"/>
              </w:rPr>
            </w:pPr>
            <w:r w:rsidRPr="53FC717A">
              <w:rPr>
                <w:rFonts w:asciiTheme="minorHAnsi" w:hAnsiTheme="minorHAnsi" w:cstheme="minorBidi"/>
                <w:b/>
                <w:bCs/>
                <w:u w:val="single"/>
              </w:rPr>
              <w:t xml:space="preserve">Social, Emotional and Mental Health Difficulties   </w:t>
            </w:r>
          </w:p>
          <w:p w14:paraId="2936674D" w14:textId="26C833FA" w:rsidR="61E7AEC4" w:rsidRDefault="61E7AEC4" w:rsidP="53FC717A">
            <w:pPr>
              <w:spacing w:line="240" w:lineRule="auto"/>
              <w:ind w:left="0" w:firstLine="0"/>
              <w:jc w:val="left"/>
              <w:rPr>
                <w:rFonts w:asciiTheme="minorHAnsi" w:hAnsiTheme="minorHAnsi" w:cstheme="minorBidi"/>
              </w:rPr>
            </w:pPr>
            <w:r w:rsidRPr="53FC717A">
              <w:rPr>
                <w:rFonts w:asciiTheme="minorHAnsi" w:hAnsiTheme="minorHAnsi" w:cstheme="minorBidi"/>
              </w:rPr>
              <w:t xml:space="preserve">Pupils may experience a wide range of social and emotional difficulties which manifest themselves in many ways. This may include being withdrawn or isolated, disruptive, and disturbing, hyperactive and lack concentration, present with immature social skills and/or present challenging behaviours. These behaviours may reflect underlying mental health difficulties </w:t>
            </w:r>
            <w:r w:rsidRPr="53FC717A">
              <w:rPr>
                <w:rFonts w:asciiTheme="minorHAnsi" w:hAnsiTheme="minorHAnsi" w:cstheme="minorBidi"/>
              </w:rPr>
              <w:lastRenderedPageBreak/>
              <w:t xml:space="preserve">including but not limited to anxiety, depression or self-harming. They may also have disorders such as attention deficit disorder, attention deficit hyperactive disorder or attachment disorder. </w:t>
            </w:r>
          </w:p>
          <w:p w14:paraId="71D1D57E" w14:textId="6FDEC4F3" w:rsidR="61E7AEC4" w:rsidRDefault="61E7AEC4" w:rsidP="53FC717A">
            <w:pPr>
              <w:pStyle w:val="ListParagraph"/>
              <w:numPr>
                <w:ilvl w:val="0"/>
                <w:numId w:val="7"/>
              </w:numPr>
              <w:spacing w:line="240" w:lineRule="auto"/>
              <w:jc w:val="left"/>
              <w:rPr>
                <w:rFonts w:asciiTheme="minorHAnsi" w:hAnsiTheme="minorHAnsi" w:cstheme="minorBidi"/>
                <w:b/>
                <w:bCs/>
                <w:u w:val="single"/>
              </w:rPr>
            </w:pPr>
            <w:r w:rsidRPr="53FC717A">
              <w:rPr>
                <w:rFonts w:asciiTheme="minorHAnsi" w:hAnsiTheme="minorHAnsi" w:cstheme="minorBidi"/>
                <w:b/>
                <w:bCs/>
                <w:u w:val="single"/>
              </w:rPr>
              <w:t xml:space="preserve">Sensory and/or Physical Difficulties   </w:t>
            </w:r>
          </w:p>
          <w:p w14:paraId="653354DD" w14:textId="57AD7395" w:rsidR="61E7AEC4" w:rsidRDefault="3EB2F9C3" w:rsidP="1336CFD1">
            <w:pPr>
              <w:spacing w:line="240" w:lineRule="auto"/>
              <w:ind w:left="0" w:firstLine="0"/>
              <w:jc w:val="left"/>
              <w:rPr>
                <w:rFonts w:asciiTheme="minorHAnsi" w:hAnsiTheme="minorHAnsi" w:cstheme="minorBidi"/>
              </w:rPr>
            </w:pPr>
            <w:r w:rsidRPr="1336CFD1">
              <w:rPr>
                <w:rFonts w:asciiTheme="minorHAnsi" w:hAnsiTheme="minorHAnsi" w:cstheme="minorBidi"/>
              </w:rPr>
              <w:t xml:space="preserve">Pupils may have a hearing impairment (HI), visual impairment (VI) or lesser, or multi-sensory impairment (MSI). They may have physical disability (PD) arising from physical, neurological or metabolic causes requiring access to specific facilities or equipment. They may have delayed or underdeveloped motor skills (fine and/or gross) </w:t>
            </w:r>
          </w:p>
          <w:p w14:paraId="38C3780E" w14:textId="7BFBF866" w:rsidR="53FC717A" w:rsidRDefault="53FC717A" w:rsidP="53FC717A">
            <w:pPr>
              <w:spacing w:line="240" w:lineRule="auto"/>
              <w:ind w:left="0" w:firstLine="0"/>
              <w:jc w:val="left"/>
              <w:rPr>
                <w:rFonts w:asciiTheme="minorHAnsi" w:hAnsiTheme="minorHAnsi" w:cstheme="minorBidi"/>
              </w:rPr>
            </w:pPr>
          </w:p>
          <w:p w14:paraId="610F6555" w14:textId="3C8089C3" w:rsidR="61E7AEC4" w:rsidRDefault="61E7AEC4" w:rsidP="53FC717A">
            <w:pPr>
              <w:spacing w:line="240" w:lineRule="auto"/>
              <w:ind w:left="0" w:firstLine="0"/>
              <w:jc w:val="left"/>
              <w:rPr>
                <w:rFonts w:asciiTheme="minorHAnsi" w:hAnsiTheme="minorHAnsi" w:cstheme="minorBidi"/>
              </w:rPr>
            </w:pPr>
            <w:r w:rsidRPr="53FC717A">
              <w:rPr>
                <w:rFonts w:asciiTheme="minorHAnsi" w:hAnsiTheme="minorHAnsi" w:cstheme="minorBidi"/>
              </w:rPr>
              <w:t xml:space="preserve">Occasionally a pupil may have undiagnosed </w:t>
            </w:r>
            <w:proofErr w:type="gramStart"/>
            <w:r w:rsidRPr="53FC717A">
              <w:rPr>
                <w:rFonts w:asciiTheme="minorHAnsi" w:hAnsiTheme="minorHAnsi" w:cstheme="minorBidi"/>
              </w:rPr>
              <w:t>needs, but</w:t>
            </w:r>
            <w:proofErr w:type="gramEnd"/>
            <w:r w:rsidRPr="53FC717A">
              <w:rPr>
                <w:rFonts w:asciiTheme="minorHAnsi" w:hAnsiTheme="minorHAnsi" w:cstheme="minorBidi"/>
              </w:rPr>
              <w:t xml:space="preserve"> are requiring additional support that would mean they have Special Educational Needs. In this instance the pupil will be placed on the SEND Register as SEND Support with No Specialist Assessment (NSA) to identify which type of need. </w:t>
            </w:r>
          </w:p>
          <w:p w14:paraId="120F868E" w14:textId="2D5C122A" w:rsidR="53FC717A" w:rsidRDefault="53FC717A" w:rsidP="1336CFD1">
            <w:pPr>
              <w:spacing w:line="240" w:lineRule="auto"/>
              <w:ind w:left="0" w:firstLine="0"/>
              <w:jc w:val="left"/>
              <w:rPr>
                <w:rFonts w:asciiTheme="minorHAnsi" w:hAnsiTheme="minorHAnsi" w:cstheme="minorBidi"/>
              </w:rPr>
            </w:pPr>
          </w:p>
          <w:p w14:paraId="6B72F3CC" w14:textId="2E1F6317" w:rsidR="61E7AEC4" w:rsidRDefault="3EB2F9C3" w:rsidP="1336CFD1">
            <w:pPr>
              <w:spacing w:line="240" w:lineRule="auto"/>
              <w:jc w:val="left"/>
              <w:rPr>
                <w:rFonts w:asciiTheme="minorHAnsi" w:hAnsiTheme="minorHAnsi" w:cstheme="minorBidi"/>
                <w:color w:val="auto"/>
              </w:rPr>
            </w:pPr>
            <w:r w:rsidRPr="1336CFD1">
              <w:rPr>
                <w:rFonts w:asciiTheme="minorHAnsi" w:hAnsiTheme="minorHAnsi" w:cstheme="minorBidi"/>
                <w:b/>
                <w:bCs/>
                <w:color w:val="auto"/>
              </w:rPr>
              <w:t xml:space="preserve">The Harmony </w:t>
            </w:r>
            <w:r w:rsidR="0925A337" w:rsidRPr="1336CFD1">
              <w:rPr>
                <w:rFonts w:asciiTheme="minorHAnsi" w:hAnsiTheme="minorHAnsi" w:cstheme="minorBidi"/>
                <w:b/>
                <w:bCs/>
                <w:color w:val="auto"/>
              </w:rPr>
              <w:t>Trust</w:t>
            </w:r>
            <w:r w:rsidRPr="1336CFD1">
              <w:rPr>
                <w:rFonts w:asciiTheme="minorHAnsi" w:hAnsiTheme="minorHAnsi" w:cstheme="minorBidi"/>
                <w:b/>
                <w:bCs/>
                <w:color w:val="auto"/>
              </w:rPr>
              <w:t xml:space="preserve"> guide to SEND </w:t>
            </w:r>
            <w:r w:rsidRPr="1336CFD1">
              <w:rPr>
                <w:rFonts w:asciiTheme="minorHAnsi" w:hAnsiTheme="minorHAnsi" w:cstheme="minorBidi"/>
                <w:color w:val="auto"/>
              </w:rPr>
              <w:t>provides further detail of each of the four areas and provides advice and guidance as to appropriate and evidence-based intervention. This document is used alongside the whole school provision offer.</w:t>
            </w:r>
          </w:p>
          <w:p w14:paraId="451919D2" w14:textId="2DBFF85E" w:rsidR="53FC717A" w:rsidRDefault="53FC717A" w:rsidP="53FC717A">
            <w:pPr>
              <w:rPr>
                <w:rFonts w:asciiTheme="minorHAnsi" w:hAnsiTheme="minorHAnsi" w:cstheme="minorBidi"/>
              </w:rPr>
            </w:pPr>
          </w:p>
        </w:tc>
      </w:tr>
    </w:tbl>
    <w:p w14:paraId="1F6D3DD3" w14:textId="53B92571" w:rsidR="003E1E85" w:rsidRPr="006B3767" w:rsidRDefault="00D12C27" w:rsidP="02377244">
      <w:pPr>
        <w:spacing w:line="240" w:lineRule="auto"/>
        <w:ind w:left="142" w:firstLine="0"/>
        <w:mirrorIndents/>
        <w:jc w:val="left"/>
        <w:rPr>
          <w:rFonts w:asciiTheme="minorHAnsi" w:hAnsiTheme="minorHAnsi" w:cstheme="minorBidi"/>
          <w:color w:val="auto"/>
        </w:rPr>
      </w:pPr>
      <w:r w:rsidRPr="29DEA0A3">
        <w:rPr>
          <w:rFonts w:asciiTheme="minorHAnsi" w:hAnsiTheme="minorHAnsi" w:cstheme="minorBidi"/>
          <w:color w:val="auto"/>
        </w:rPr>
        <w:lastRenderedPageBreak/>
        <w:t xml:space="preserve"> </w:t>
      </w:r>
    </w:p>
    <w:p w14:paraId="16A463FC" w14:textId="35EE86B1" w:rsidR="0065244D" w:rsidRPr="006B3767" w:rsidRDefault="00B047E1" w:rsidP="006B3767">
      <w:pPr>
        <w:spacing w:line="240" w:lineRule="auto"/>
        <w:ind w:left="142" w:firstLine="0"/>
        <w:mirrorIndents/>
        <w:jc w:val="left"/>
        <w:rPr>
          <w:rFonts w:asciiTheme="minorHAnsi" w:hAnsiTheme="minorHAnsi" w:cstheme="minorHAnsi"/>
          <w:szCs w:val="24"/>
        </w:rPr>
      </w:pPr>
      <w:r w:rsidRPr="006B3767">
        <w:rPr>
          <w:rFonts w:asciiTheme="minorHAnsi" w:hAnsiTheme="minorHAnsi" w:cstheme="minorHAnsi"/>
          <w:szCs w:val="24"/>
        </w:rPr>
        <w:t xml:space="preserve">  </w:t>
      </w:r>
    </w:p>
    <w:p w14:paraId="104EA8DA" w14:textId="71D329D5" w:rsidR="00E32DC0" w:rsidRPr="006B3767" w:rsidRDefault="604F6F48" w:rsidP="1336CFD1">
      <w:pPr>
        <w:spacing w:line="240" w:lineRule="auto"/>
        <w:mirrorIndents/>
        <w:jc w:val="left"/>
        <w:rPr>
          <w:rFonts w:asciiTheme="minorHAnsi" w:hAnsiTheme="minorHAnsi" w:cstheme="minorBidi"/>
          <w:color w:val="FF0000"/>
        </w:rPr>
      </w:pPr>
      <w:r w:rsidRPr="1336CFD1">
        <w:rPr>
          <w:rFonts w:asciiTheme="minorHAnsi" w:hAnsiTheme="minorHAnsi" w:cstheme="minorBidi"/>
        </w:rPr>
        <w:t xml:space="preserve">Pupils </w:t>
      </w:r>
      <w:r w:rsidRPr="1336CFD1">
        <w:rPr>
          <w:rFonts w:asciiTheme="minorHAnsi" w:eastAsia="Corbel" w:hAnsiTheme="minorHAnsi" w:cstheme="minorBidi"/>
        </w:rPr>
        <w:t>experiencing difficulties in any one or a combination of these areas may be entered on either</w:t>
      </w:r>
      <w:r w:rsidR="781B430A" w:rsidRPr="1336CFD1">
        <w:rPr>
          <w:rFonts w:asciiTheme="minorHAnsi" w:eastAsia="Corbel" w:hAnsiTheme="minorHAnsi" w:cstheme="minorBidi"/>
        </w:rPr>
        <w:t xml:space="preserve"> </w:t>
      </w:r>
      <w:r w:rsidRPr="1336CFD1">
        <w:rPr>
          <w:rFonts w:asciiTheme="minorHAnsi" w:eastAsia="Corbel" w:hAnsiTheme="minorHAnsi" w:cstheme="minorBidi"/>
        </w:rPr>
        <w:t xml:space="preserve">the </w:t>
      </w:r>
      <w:r w:rsidR="1B3CDF1D" w:rsidRPr="1336CFD1">
        <w:rPr>
          <w:rFonts w:asciiTheme="minorHAnsi" w:eastAsia="Corbel" w:hAnsiTheme="minorHAnsi" w:cstheme="minorBidi"/>
        </w:rPr>
        <w:t>Academy</w:t>
      </w:r>
      <w:r w:rsidR="064102FA" w:rsidRPr="1336CFD1">
        <w:rPr>
          <w:rFonts w:asciiTheme="minorHAnsi" w:eastAsia="Corbel" w:hAnsiTheme="minorHAnsi" w:cstheme="minorBidi"/>
        </w:rPr>
        <w:t>’s’</w:t>
      </w:r>
      <w:r w:rsidRPr="1336CFD1">
        <w:rPr>
          <w:rFonts w:asciiTheme="minorHAnsi" w:eastAsia="Corbel" w:hAnsiTheme="minorHAnsi" w:cstheme="minorBidi"/>
        </w:rPr>
        <w:t xml:space="preserve"> Medical </w:t>
      </w:r>
      <w:r w:rsidR="6A1B1AA0" w:rsidRPr="1336CFD1">
        <w:rPr>
          <w:rFonts w:asciiTheme="minorHAnsi" w:eastAsia="Corbel" w:hAnsiTheme="minorHAnsi" w:cstheme="minorBidi"/>
        </w:rPr>
        <w:t>r</w:t>
      </w:r>
      <w:r w:rsidRPr="1336CFD1">
        <w:rPr>
          <w:rFonts w:asciiTheme="minorHAnsi" w:eastAsia="Corbel" w:hAnsiTheme="minorHAnsi" w:cstheme="minorBidi"/>
        </w:rPr>
        <w:t xml:space="preserve">egister </w:t>
      </w:r>
      <w:r w:rsidRPr="1336CFD1">
        <w:rPr>
          <w:rFonts w:asciiTheme="minorHAnsi" w:hAnsiTheme="minorHAnsi" w:cstheme="minorBidi"/>
        </w:rPr>
        <w:t>or SEN</w:t>
      </w:r>
      <w:r w:rsidR="68B1371E" w:rsidRPr="1336CFD1">
        <w:rPr>
          <w:rFonts w:asciiTheme="minorHAnsi" w:hAnsiTheme="minorHAnsi" w:cstheme="minorBidi"/>
        </w:rPr>
        <w:t>D r</w:t>
      </w:r>
      <w:r w:rsidRPr="1336CFD1">
        <w:rPr>
          <w:rFonts w:asciiTheme="minorHAnsi" w:hAnsiTheme="minorHAnsi" w:cstheme="minorBidi"/>
        </w:rPr>
        <w:t xml:space="preserve">egister or both. </w:t>
      </w:r>
    </w:p>
    <w:p w14:paraId="58D6F2F7" w14:textId="3D2BD568" w:rsidR="00B047E1" w:rsidRPr="006B3767" w:rsidRDefault="00B047E1" w:rsidP="006B3767">
      <w:pPr>
        <w:spacing w:line="240" w:lineRule="auto"/>
        <w:ind w:left="0" w:firstLine="0"/>
        <w:mirrorIndents/>
        <w:jc w:val="left"/>
        <w:rPr>
          <w:rFonts w:asciiTheme="minorHAnsi" w:hAnsiTheme="minorHAnsi" w:cstheme="minorHAnsi"/>
          <w:szCs w:val="24"/>
        </w:rPr>
      </w:pPr>
      <w:r w:rsidRPr="006B3767">
        <w:rPr>
          <w:rFonts w:asciiTheme="minorHAnsi" w:hAnsiTheme="minorHAnsi" w:cstheme="minorHAnsi"/>
          <w:szCs w:val="24"/>
        </w:rPr>
        <w:t xml:space="preserve">  </w:t>
      </w:r>
    </w:p>
    <w:p w14:paraId="4933D069" w14:textId="0D83BE83" w:rsidR="00B047E1" w:rsidRPr="006B3767" w:rsidRDefault="604F6F48" w:rsidP="1336CFD1">
      <w:pPr>
        <w:spacing w:line="240" w:lineRule="auto"/>
        <w:mirrorIndents/>
        <w:jc w:val="left"/>
        <w:rPr>
          <w:rFonts w:asciiTheme="minorHAnsi" w:hAnsiTheme="minorHAnsi" w:cstheme="minorBidi"/>
        </w:rPr>
      </w:pPr>
      <w:r w:rsidRPr="1336CFD1">
        <w:rPr>
          <w:rFonts w:asciiTheme="minorHAnsi" w:hAnsiTheme="minorHAnsi" w:cstheme="minorBidi"/>
        </w:rPr>
        <w:t>Before identifying a pupil as having a SEN</w:t>
      </w:r>
      <w:r w:rsidR="437E4210" w:rsidRPr="1336CFD1">
        <w:rPr>
          <w:rFonts w:asciiTheme="minorHAnsi" w:hAnsiTheme="minorHAnsi" w:cstheme="minorBidi"/>
        </w:rPr>
        <w:t>D</w:t>
      </w:r>
      <w:r w:rsidRPr="1336CFD1">
        <w:rPr>
          <w:rFonts w:asciiTheme="minorHAnsi" w:hAnsiTheme="minorHAnsi" w:cstheme="minorBidi"/>
        </w:rPr>
        <w:t>, we always consider factors which are not necessarily defined as SEN</w:t>
      </w:r>
      <w:r w:rsidR="53300603" w:rsidRPr="1336CFD1">
        <w:rPr>
          <w:rFonts w:asciiTheme="minorHAnsi" w:hAnsiTheme="minorHAnsi" w:cstheme="minorBidi"/>
        </w:rPr>
        <w:t>D</w:t>
      </w:r>
      <w:r w:rsidRPr="1336CFD1">
        <w:rPr>
          <w:rFonts w:asciiTheme="minorHAnsi" w:hAnsiTheme="minorHAnsi" w:cstheme="minorBidi"/>
        </w:rPr>
        <w:t xml:space="preserve"> but may impact on progress and attainment</w:t>
      </w:r>
      <w:r w:rsidR="4D3F2F82" w:rsidRPr="1336CFD1">
        <w:rPr>
          <w:rFonts w:asciiTheme="minorHAnsi" w:hAnsiTheme="minorHAnsi" w:cstheme="minorBidi"/>
        </w:rPr>
        <w:t>. These are</w:t>
      </w:r>
      <w:r w:rsidRPr="1336CFD1">
        <w:rPr>
          <w:rFonts w:asciiTheme="minorHAnsi" w:hAnsiTheme="minorHAnsi" w:cstheme="minorBidi"/>
        </w:rPr>
        <w:t xml:space="preserve">: </w:t>
      </w:r>
    </w:p>
    <w:p w14:paraId="63CF2E73" w14:textId="77777777" w:rsidR="00B047E1" w:rsidRPr="006B3767" w:rsidRDefault="00B047E1" w:rsidP="001A6D47">
      <w:pPr>
        <w:pStyle w:val="ListParagraph"/>
        <w:numPr>
          <w:ilvl w:val="0"/>
          <w:numId w:val="30"/>
        </w:numPr>
        <w:spacing w:line="240" w:lineRule="auto"/>
        <w:ind w:left="709" w:hanging="425"/>
        <w:contextualSpacing w:val="0"/>
        <w:mirrorIndents/>
        <w:jc w:val="left"/>
        <w:rPr>
          <w:rFonts w:asciiTheme="minorHAnsi" w:hAnsiTheme="minorHAnsi" w:cstheme="minorHAnsi"/>
          <w:szCs w:val="24"/>
        </w:rPr>
      </w:pPr>
      <w:r w:rsidRPr="006B3767">
        <w:rPr>
          <w:rFonts w:asciiTheme="minorHAnsi" w:hAnsiTheme="minorHAnsi" w:cstheme="minorHAnsi"/>
          <w:szCs w:val="24"/>
        </w:rPr>
        <w:t xml:space="preserve">Disability </w:t>
      </w:r>
      <w:r w:rsidRPr="006B3767">
        <w:rPr>
          <w:rFonts w:asciiTheme="minorHAnsi" w:eastAsia="Corbel" w:hAnsiTheme="minorHAnsi" w:cstheme="minorHAnsi"/>
          <w:szCs w:val="24"/>
        </w:rPr>
        <w:t xml:space="preserve">(the Code of Practice outlines the ‘reasonable adjustment’ duty for all settings and schools provides under </w:t>
      </w:r>
      <w:r w:rsidRPr="006B3767">
        <w:rPr>
          <w:rFonts w:asciiTheme="minorHAnsi" w:hAnsiTheme="minorHAnsi" w:cstheme="minorHAnsi"/>
          <w:szCs w:val="24"/>
        </w:rPr>
        <w:t xml:space="preserve">current Disability Equality legislation </w:t>
      </w:r>
      <w:r w:rsidRPr="006B3767">
        <w:rPr>
          <w:rFonts w:asciiTheme="minorHAnsi" w:eastAsia="Corbel" w:hAnsiTheme="minorHAnsi" w:cstheme="minorHAnsi"/>
          <w:szCs w:val="24"/>
        </w:rPr>
        <w:t>–</w:t>
      </w:r>
      <w:r w:rsidRPr="006B3767">
        <w:rPr>
          <w:rFonts w:asciiTheme="minorHAnsi" w:hAnsiTheme="minorHAnsi" w:cstheme="minorHAnsi"/>
          <w:szCs w:val="24"/>
        </w:rPr>
        <w:t xml:space="preserve"> these alone do not constitute SEN)  </w:t>
      </w:r>
    </w:p>
    <w:p w14:paraId="1E35D79B" w14:textId="77777777" w:rsidR="00B047E1" w:rsidRPr="006B3767" w:rsidRDefault="00B047E1" w:rsidP="001A6D47">
      <w:pPr>
        <w:pStyle w:val="ListParagraph"/>
        <w:numPr>
          <w:ilvl w:val="0"/>
          <w:numId w:val="30"/>
        </w:numPr>
        <w:spacing w:line="240" w:lineRule="auto"/>
        <w:ind w:left="284"/>
        <w:contextualSpacing w:val="0"/>
        <w:mirrorIndents/>
        <w:jc w:val="left"/>
        <w:rPr>
          <w:rFonts w:asciiTheme="minorHAnsi" w:hAnsiTheme="minorHAnsi" w:cstheme="minorHAnsi"/>
          <w:szCs w:val="24"/>
        </w:rPr>
      </w:pPr>
      <w:r w:rsidRPr="006B3767">
        <w:rPr>
          <w:rFonts w:asciiTheme="minorHAnsi" w:hAnsiTheme="minorHAnsi" w:cstheme="minorHAnsi"/>
          <w:szCs w:val="24"/>
        </w:rPr>
        <w:t xml:space="preserve">Attendance and Punctuality  </w:t>
      </w:r>
    </w:p>
    <w:p w14:paraId="129D2962" w14:textId="77777777" w:rsidR="00B047E1" w:rsidRPr="006B3767" w:rsidRDefault="00B047E1" w:rsidP="001A6D47">
      <w:pPr>
        <w:pStyle w:val="ListParagraph"/>
        <w:numPr>
          <w:ilvl w:val="0"/>
          <w:numId w:val="30"/>
        </w:numPr>
        <w:spacing w:line="240" w:lineRule="auto"/>
        <w:ind w:left="284"/>
        <w:contextualSpacing w:val="0"/>
        <w:mirrorIndents/>
        <w:jc w:val="left"/>
        <w:rPr>
          <w:rFonts w:asciiTheme="minorHAnsi" w:hAnsiTheme="minorHAnsi" w:cstheme="minorHAnsi"/>
          <w:szCs w:val="24"/>
        </w:rPr>
      </w:pPr>
      <w:r w:rsidRPr="006B3767">
        <w:rPr>
          <w:rFonts w:asciiTheme="minorHAnsi" w:hAnsiTheme="minorHAnsi" w:cstheme="minorHAnsi"/>
          <w:szCs w:val="24"/>
        </w:rPr>
        <w:t xml:space="preserve">Health and Welfare  </w:t>
      </w:r>
    </w:p>
    <w:p w14:paraId="32494070" w14:textId="77777777" w:rsidR="00B047E1" w:rsidRPr="006B3767" w:rsidRDefault="00B047E1" w:rsidP="001A6D47">
      <w:pPr>
        <w:pStyle w:val="ListParagraph"/>
        <w:numPr>
          <w:ilvl w:val="0"/>
          <w:numId w:val="30"/>
        </w:numPr>
        <w:spacing w:line="240" w:lineRule="auto"/>
        <w:ind w:left="284"/>
        <w:contextualSpacing w:val="0"/>
        <w:mirrorIndents/>
        <w:jc w:val="left"/>
        <w:rPr>
          <w:rFonts w:asciiTheme="minorHAnsi" w:hAnsiTheme="minorHAnsi" w:cstheme="minorHAnsi"/>
          <w:szCs w:val="24"/>
        </w:rPr>
      </w:pPr>
      <w:r w:rsidRPr="006B3767">
        <w:rPr>
          <w:rFonts w:asciiTheme="minorHAnsi" w:hAnsiTheme="minorHAnsi" w:cstheme="minorHAnsi"/>
          <w:szCs w:val="24"/>
        </w:rPr>
        <w:t xml:space="preserve">English as an additional language (EAL)  </w:t>
      </w:r>
    </w:p>
    <w:p w14:paraId="3F39C621" w14:textId="77777777" w:rsidR="00B047E1" w:rsidRPr="006B3767" w:rsidRDefault="00B047E1" w:rsidP="001A6D47">
      <w:pPr>
        <w:pStyle w:val="ListParagraph"/>
        <w:numPr>
          <w:ilvl w:val="0"/>
          <w:numId w:val="30"/>
        </w:numPr>
        <w:spacing w:line="240" w:lineRule="auto"/>
        <w:ind w:left="284"/>
        <w:contextualSpacing w:val="0"/>
        <w:mirrorIndents/>
        <w:jc w:val="left"/>
        <w:rPr>
          <w:rFonts w:asciiTheme="minorHAnsi" w:hAnsiTheme="minorHAnsi" w:cstheme="minorHAnsi"/>
          <w:szCs w:val="24"/>
        </w:rPr>
      </w:pPr>
      <w:r w:rsidRPr="006B3767">
        <w:rPr>
          <w:rFonts w:asciiTheme="minorHAnsi" w:hAnsiTheme="minorHAnsi" w:cstheme="minorHAnsi"/>
          <w:szCs w:val="24"/>
        </w:rPr>
        <w:t xml:space="preserve">Being in receipt of Pupil Premium Grant  </w:t>
      </w:r>
    </w:p>
    <w:p w14:paraId="2672B7BB" w14:textId="41DB99AF" w:rsidR="00B047E1" w:rsidRPr="006B3767" w:rsidRDefault="604F6F48" w:rsidP="1336CFD1">
      <w:pPr>
        <w:pStyle w:val="ListParagraph"/>
        <w:numPr>
          <w:ilvl w:val="0"/>
          <w:numId w:val="30"/>
        </w:numPr>
        <w:spacing w:line="240" w:lineRule="auto"/>
        <w:ind w:left="284"/>
        <w:mirrorIndents/>
        <w:jc w:val="left"/>
        <w:rPr>
          <w:rFonts w:asciiTheme="minorHAnsi" w:hAnsiTheme="minorHAnsi" w:cstheme="minorBidi"/>
        </w:rPr>
      </w:pPr>
      <w:r w:rsidRPr="1336CFD1">
        <w:rPr>
          <w:rFonts w:asciiTheme="minorHAnsi" w:hAnsiTheme="minorHAnsi" w:cstheme="minorBidi"/>
        </w:rPr>
        <w:t xml:space="preserve">Being a Child </w:t>
      </w:r>
      <w:r w:rsidR="76F8B4EA" w:rsidRPr="1336CFD1">
        <w:rPr>
          <w:rFonts w:asciiTheme="minorHAnsi" w:hAnsiTheme="minorHAnsi" w:cstheme="minorBidi"/>
        </w:rPr>
        <w:t>who is Looked After or Previously Looked After</w:t>
      </w:r>
    </w:p>
    <w:p w14:paraId="19FF4F50" w14:textId="77777777" w:rsidR="00B047E1" w:rsidRPr="006B3767" w:rsidRDefault="00B047E1" w:rsidP="001A6D47">
      <w:pPr>
        <w:pStyle w:val="ListParagraph"/>
        <w:numPr>
          <w:ilvl w:val="0"/>
          <w:numId w:val="30"/>
        </w:numPr>
        <w:spacing w:line="240" w:lineRule="auto"/>
        <w:ind w:left="284"/>
        <w:contextualSpacing w:val="0"/>
        <w:mirrorIndents/>
        <w:jc w:val="left"/>
        <w:rPr>
          <w:rFonts w:asciiTheme="minorHAnsi" w:hAnsiTheme="minorHAnsi" w:cstheme="minorHAnsi"/>
          <w:szCs w:val="24"/>
        </w:rPr>
      </w:pPr>
      <w:r w:rsidRPr="006B3767">
        <w:rPr>
          <w:rFonts w:asciiTheme="minorHAnsi" w:hAnsiTheme="minorHAnsi" w:cstheme="minorHAnsi"/>
          <w:szCs w:val="24"/>
        </w:rPr>
        <w:t xml:space="preserve">Being a child of Serviceman/woman  </w:t>
      </w:r>
    </w:p>
    <w:p w14:paraId="2D93C158" w14:textId="20B32FBA" w:rsidR="003E1E85" w:rsidRPr="006B3767" w:rsidRDefault="604F6F48" w:rsidP="1336CFD1">
      <w:pPr>
        <w:pStyle w:val="ListParagraph"/>
        <w:numPr>
          <w:ilvl w:val="0"/>
          <w:numId w:val="30"/>
        </w:numPr>
        <w:spacing w:line="240" w:lineRule="auto"/>
        <w:ind w:left="284"/>
        <w:mirrorIndents/>
        <w:jc w:val="left"/>
        <w:rPr>
          <w:rFonts w:asciiTheme="minorHAnsi" w:hAnsiTheme="minorHAnsi" w:cstheme="minorBidi"/>
        </w:rPr>
      </w:pPr>
      <w:r w:rsidRPr="1336CFD1">
        <w:rPr>
          <w:rFonts w:asciiTheme="minorHAnsi" w:hAnsiTheme="minorHAnsi" w:cstheme="minorBidi"/>
        </w:rPr>
        <w:t>Behaviour</w:t>
      </w:r>
      <w:r w:rsidR="0E7982E2" w:rsidRPr="1336CFD1">
        <w:rPr>
          <w:rFonts w:asciiTheme="minorHAnsi" w:hAnsiTheme="minorHAnsi" w:cstheme="minorBidi"/>
        </w:rPr>
        <w:t>*</w:t>
      </w:r>
      <w:r w:rsidRPr="1336CFD1">
        <w:rPr>
          <w:rFonts w:asciiTheme="minorHAnsi" w:hAnsiTheme="minorHAnsi" w:cstheme="minorBidi"/>
        </w:rPr>
        <w:t xml:space="preserve">  </w:t>
      </w:r>
    </w:p>
    <w:p w14:paraId="045E2C4A" w14:textId="058F852A" w:rsidR="008A419E" w:rsidRPr="006B3767" w:rsidRDefault="008A419E" w:rsidP="29DEA0A3">
      <w:pPr>
        <w:pStyle w:val="ListParagraph"/>
        <w:numPr>
          <w:ilvl w:val="0"/>
          <w:numId w:val="30"/>
        </w:numPr>
        <w:spacing w:line="240" w:lineRule="auto"/>
        <w:ind w:left="284"/>
        <w:mirrorIndents/>
        <w:jc w:val="left"/>
        <w:rPr>
          <w:rFonts w:asciiTheme="minorHAnsi" w:hAnsiTheme="minorHAnsi" w:cstheme="minorBidi"/>
        </w:rPr>
      </w:pPr>
      <w:r w:rsidRPr="29DEA0A3">
        <w:rPr>
          <w:rFonts w:asciiTheme="minorHAnsi" w:hAnsiTheme="minorHAnsi" w:cstheme="minorBidi"/>
        </w:rPr>
        <w:t>Trauma and childhood experience</w:t>
      </w:r>
    </w:p>
    <w:p w14:paraId="487AAF81" w14:textId="2F5BF593" w:rsidR="1B54DAD8" w:rsidRDefault="1E6C0FF8" w:rsidP="1336CFD1">
      <w:pPr>
        <w:pStyle w:val="ListParagraph"/>
        <w:numPr>
          <w:ilvl w:val="0"/>
          <w:numId w:val="30"/>
        </w:numPr>
        <w:spacing w:line="240" w:lineRule="auto"/>
        <w:ind w:left="284"/>
        <w:jc w:val="left"/>
        <w:rPr>
          <w:rFonts w:asciiTheme="minorHAnsi" w:hAnsiTheme="minorHAnsi" w:cstheme="minorBidi"/>
        </w:rPr>
      </w:pPr>
      <w:r w:rsidRPr="1336CFD1">
        <w:rPr>
          <w:rFonts w:asciiTheme="minorHAnsi" w:hAnsiTheme="minorHAnsi" w:cstheme="minorBidi"/>
        </w:rPr>
        <w:t>Medical needs</w:t>
      </w:r>
    </w:p>
    <w:p w14:paraId="45B23640" w14:textId="04B7494E" w:rsidR="120D105E" w:rsidRDefault="3DC47B2A" w:rsidP="1336CFD1">
      <w:pPr>
        <w:pStyle w:val="ListParagraph"/>
        <w:numPr>
          <w:ilvl w:val="0"/>
          <w:numId w:val="30"/>
        </w:numPr>
        <w:spacing w:line="240" w:lineRule="auto"/>
        <w:ind w:left="284"/>
        <w:jc w:val="left"/>
        <w:rPr>
          <w:rFonts w:asciiTheme="minorHAnsi" w:hAnsiTheme="minorHAnsi" w:cstheme="minorBidi"/>
        </w:rPr>
      </w:pPr>
      <w:r w:rsidRPr="1336CFD1">
        <w:rPr>
          <w:rFonts w:asciiTheme="minorHAnsi" w:hAnsiTheme="minorHAnsi" w:cstheme="minorBidi"/>
        </w:rPr>
        <w:t>Being new to schooling</w:t>
      </w:r>
      <w:r w:rsidR="0661A557" w:rsidRPr="1336CFD1">
        <w:rPr>
          <w:rFonts w:asciiTheme="minorHAnsi" w:hAnsiTheme="minorHAnsi" w:cstheme="minorBidi"/>
        </w:rPr>
        <w:t xml:space="preserve"> (missed educational experiences)</w:t>
      </w:r>
    </w:p>
    <w:p w14:paraId="1D60CFC9" w14:textId="657DAC9B" w:rsidR="0065244D" w:rsidRPr="006B3767" w:rsidRDefault="0065244D" w:rsidP="006B3767">
      <w:pPr>
        <w:spacing w:line="240" w:lineRule="auto"/>
        <w:ind w:left="0" w:firstLine="0"/>
        <w:mirrorIndents/>
        <w:jc w:val="left"/>
        <w:rPr>
          <w:rFonts w:asciiTheme="minorHAnsi" w:hAnsiTheme="minorHAnsi" w:cstheme="minorHAnsi"/>
          <w:szCs w:val="24"/>
        </w:rPr>
      </w:pPr>
    </w:p>
    <w:p w14:paraId="5B73ED79" w14:textId="2130A2F9" w:rsidR="00F92A8E" w:rsidRPr="006B3767" w:rsidRDefault="00F92A8E" w:rsidP="1AB8BB88">
      <w:pPr>
        <w:spacing w:line="240" w:lineRule="auto"/>
        <w:mirrorIndents/>
        <w:jc w:val="left"/>
        <w:rPr>
          <w:rFonts w:asciiTheme="minorHAnsi" w:hAnsiTheme="minorHAnsi" w:cstheme="minorBidi"/>
          <w:color w:val="auto"/>
        </w:rPr>
      </w:pPr>
      <w:r w:rsidRPr="495C0A40">
        <w:rPr>
          <w:rFonts w:asciiTheme="minorHAnsi" w:hAnsiTheme="minorHAnsi" w:cstheme="minorBidi"/>
          <w:color w:val="auto"/>
        </w:rPr>
        <w:t xml:space="preserve">It is important to note that </w:t>
      </w:r>
      <w:r w:rsidRPr="495C0A40">
        <w:rPr>
          <w:rFonts w:asciiTheme="minorHAnsi" w:hAnsiTheme="minorHAnsi" w:cstheme="minorBidi"/>
          <w:b/>
          <w:bCs/>
          <w:color w:val="auto"/>
        </w:rPr>
        <w:t>not all behaviour issues are linked to social, emotional, mental health and may reflect other underlying difficulties.</w:t>
      </w:r>
      <w:r w:rsidRPr="495C0A40">
        <w:rPr>
          <w:rFonts w:asciiTheme="minorHAnsi" w:hAnsiTheme="minorHAnsi" w:cstheme="minorBidi"/>
          <w:color w:val="auto"/>
        </w:rPr>
        <w:t xml:space="preserve"> Children and young people with some health condition or disability do not necessarily have SEN</w:t>
      </w:r>
      <w:r w:rsidR="723E27EE" w:rsidRPr="495C0A40">
        <w:rPr>
          <w:rFonts w:asciiTheme="minorHAnsi" w:hAnsiTheme="minorHAnsi" w:cstheme="minorBidi"/>
          <w:color w:val="auto"/>
        </w:rPr>
        <w:t>D</w:t>
      </w:r>
      <w:r w:rsidRPr="495C0A40">
        <w:rPr>
          <w:rFonts w:asciiTheme="minorHAnsi" w:hAnsiTheme="minorHAnsi" w:cstheme="minorBidi"/>
          <w:color w:val="auto"/>
        </w:rPr>
        <w:t>, but there is a significant overlap between disabled children and young people and those with SEN</w:t>
      </w:r>
      <w:r w:rsidR="3590B72D" w:rsidRPr="495C0A40">
        <w:rPr>
          <w:rFonts w:asciiTheme="minorHAnsi" w:hAnsiTheme="minorHAnsi" w:cstheme="minorBidi"/>
          <w:color w:val="auto"/>
        </w:rPr>
        <w:t>D</w:t>
      </w:r>
      <w:r w:rsidRPr="495C0A40">
        <w:rPr>
          <w:rFonts w:asciiTheme="minorHAnsi" w:hAnsiTheme="minorHAnsi" w:cstheme="minorBidi"/>
          <w:color w:val="auto"/>
        </w:rPr>
        <w:t xml:space="preserve">. </w:t>
      </w:r>
    </w:p>
    <w:p w14:paraId="02FC8BA4" w14:textId="77777777" w:rsidR="00C33CD7" w:rsidRPr="006B3767" w:rsidRDefault="00C33CD7" w:rsidP="006B3767">
      <w:pPr>
        <w:spacing w:line="240" w:lineRule="auto"/>
        <w:ind w:left="0" w:firstLine="0"/>
        <w:mirrorIndents/>
        <w:jc w:val="left"/>
        <w:rPr>
          <w:rFonts w:asciiTheme="minorHAnsi" w:hAnsiTheme="minorHAnsi" w:cstheme="minorHAnsi"/>
          <w:color w:val="auto"/>
          <w:szCs w:val="24"/>
        </w:rPr>
      </w:pPr>
    </w:p>
    <w:p w14:paraId="470B5801" w14:textId="087B27FC" w:rsidR="00F92A8E" w:rsidRPr="006B3767" w:rsidRDefault="726BB454" w:rsidP="1336CFD1">
      <w:pPr>
        <w:spacing w:line="240" w:lineRule="auto"/>
        <w:ind w:left="0" w:firstLine="0"/>
        <w:mirrorIndents/>
        <w:jc w:val="left"/>
        <w:rPr>
          <w:rFonts w:asciiTheme="minorHAnsi" w:hAnsiTheme="minorHAnsi" w:cstheme="minorBidi"/>
          <w:color w:val="auto"/>
        </w:rPr>
      </w:pPr>
      <w:r w:rsidRPr="1336CFD1">
        <w:rPr>
          <w:rFonts w:asciiTheme="minorHAnsi" w:hAnsiTheme="minorHAnsi" w:cstheme="minorBidi"/>
          <w:color w:val="auto"/>
        </w:rPr>
        <w:t>Identifying and assessing SEN</w:t>
      </w:r>
      <w:r w:rsidR="6A4FDCCA" w:rsidRPr="1336CFD1">
        <w:rPr>
          <w:rFonts w:asciiTheme="minorHAnsi" w:hAnsiTheme="minorHAnsi" w:cstheme="minorBidi"/>
          <w:color w:val="auto"/>
        </w:rPr>
        <w:t>D</w:t>
      </w:r>
      <w:r w:rsidRPr="1336CFD1">
        <w:rPr>
          <w:rFonts w:asciiTheme="minorHAnsi" w:hAnsiTheme="minorHAnsi" w:cstheme="minorBidi"/>
          <w:color w:val="auto"/>
        </w:rPr>
        <w:t xml:space="preserve"> for children whose first language is not English requires particular care. </w:t>
      </w:r>
      <w:r w:rsidR="56C94B58" w:rsidRPr="1336CFD1">
        <w:rPr>
          <w:rFonts w:asciiTheme="minorHAnsi" w:hAnsiTheme="minorHAnsi" w:cstheme="minorBidi"/>
          <w:color w:val="auto"/>
        </w:rPr>
        <w:t>Academies</w:t>
      </w:r>
      <w:r w:rsidRPr="1336CFD1">
        <w:rPr>
          <w:rFonts w:asciiTheme="minorHAnsi" w:hAnsiTheme="minorHAnsi" w:cstheme="minorBidi"/>
          <w:color w:val="auto"/>
        </w:rPr>
        <w:t xml:space="preserve"> need to establish whether lack of progress is due to limitations in their command of English or if it arises from SEN or disability. Difficulties related solely to limitations in English as an additional language are not SE</w:t>
      </w:r>
      <w:r w:rsidR="59C81030" w:rsidRPr="1336CFD1">
        <w:rPr>
          <w:rFonts w:asciiTheme="minorHAnsi" w:hAnsiTheme="minorHAnsi" w:cstheme="minorBidi"/>
          <w:color w:val="auto"/>
        </w:rPr>
        <w:t>N</w:t>
      </w:r>
      <w:r w:rsidR="69615C1F" w:rsidRPr="1336CFD1">
        <w:rPr>
          <w:rFonts w:asciiTheme="minorHAnsi" w:hAnsiTheme="minorHAnsi" w:cstheme="minorBidi"/>
          <w:color w:val="auto"/>
        </w:rPr>
        <w:t>D</w:t>
      </w:r>
      <w:r w:rsidRPr="1336CFD1">
        <w:rPr>
          <w:rFonts w:asciiTheme="minorHAnsi" w:hAnsiTheme="minorHAnsi" w:cstheme="minorBidi"/>
          <w:color w:val="auto"/>
        </w:rPr>
        <w:t xml:space="preserve">. (Code of Practice 6.24). Consideration must be given to the assessment in a child’s home language and non-verbal ability. </w:t>
      </w:r>
      <w:r w:rsidRPr="1336CFD1">
        <w:rPr>
          <w:rFonts w:asciiTheme="minorHAnsi" w:eastAsia="Corbel" w:hAnsiTheme="minorHAnsi" w:cstheme="minorBidi"/>
          <w:b/>
          <w:bCs/>
          <w:color w:val="auto"/>
        </w:rPr>
        <w:t xml:space="preserve"> </w:t>
      </w:r>
      <w:r w:rsidRPr="1336CFD1">
        <w:rPr>
          <w:rFonts w:asciiTheme="minorHAnsi" w:hAnsiTheme="minorHAnsi" w:cstheme="minorBidi"/>
          <w:color w:val="auto"/>
        </w:rPr>
        <w:t xml:space="preserve"> </w:t>
      </w:r>
    </w:p>
    <w:p w14:paraId="5A153A1E" w14:textId="77777777" w:rsidR="00F92A8E" w:rsidRPr="006B3767" w:rsidRDefault="00F92A8E" w:rsidP="006B3767">
      <w:pPr>
        <w:spacing w:line="240" w:lineRule="auto"/>
        <w:ind w:left="0" w:firstLine="0"/>
        <w:mirrorIndents/>
        <w:jc w:val="left"/>
        <w:rPr>
          <w:rFonts w:asciiTheme="minorHAnsi" w:hAnsiTheme="minorHAnsi" w:cstheme="minorHAnsi"/>
          <w:szCs w:val="24"/>
        </w:rPr>
      </w:pPr>
    </w:p>
    <w:p w14:paraId="2C9A3EEB" w14:textId="0B5863F3" w:rsidR="00B3527A" w:rsidRPr="006B3767" w:rsidRDefault="001C1495" w:rsidP="001A6D47">
      <w:pPr>
        <w:pStyle w:val="ListParagraph"/>
        <w:numPr>
          <w:ilvl w:val="0"/>
          <w:numId w:val="21"/>
        </w:numPr>
        <w:spacing w:line="240" w:lineRule="auto"/>
        <w:contextualSpacing w:val="0"/>
        <w:mirrorIndents/>
        <w:jc w:val="left"/>
        <w:rPr>
          <w:rFonts w:asciiTheme="minorHAnsi" w:hAnsiTheme="minorHAnsi" w:cstheme="minorHAnsi"/>
          <w:color w:val="2E74B5" w:themeColor="accent1" w:themeShade="BF"/>
          <w:szCs w:val="24"/>
          <w:u w:val="single"/>
        </w:rPr>
      </w:pPr>
      <w:r w:rsidRPr="0655DAF3">
        <w:rPr>
          <w:rFonts w:asciiTheme="minorHAnsi" w:eastAsiaTheme="minorEastAsia" w:hAnsiTheme="minorHAnsi" w:cstheme="minorBidi"/>
          <w:b/>
          <w:bCs/>
          <w:color w:val="2E74B5" w:themeColor="accent1" w:themeShade="BF"/>
          <w:u w:val="single"/>
        </w:rPr>
        <w:t>Admissions</w:t>
      </w:r>
      <w:r w:rsidR="00B3527A" w:rsidRPr="0655DAF3">
        <w:rPr>
          <w:rFonts w:asciiTheme="minorHAnsi" w:eastAsiaTheme="minorEastAsia" w:hAnsiTheme="minorHAnsi" w:cstheme="minorBidi"/>
          <w:b/>
          <w:bCs/>
          <w:color w:val="2E74B5" w:themeColor="accent1" w:themeShade="BF"/>
          <w:u w:val="single"/>
        </w:rPr>
        <w:t xml:space="preserve"> </w:t>
      </w:r>
    </w:p>
    <w:p w14:paraId="37E2962A" w14:textId="788342DC" w:rsidR="00C11A9B" w:rsidRPr="006B3767" w:rsidRDefault="274D6235" w:rsidP="006B3767">
      <w:pPr>
        <w:spacing w:line="240" w:lineRule="auto"/>
        <w:ind w:left="0" w:firstLine="0"/>
        <w:mirrorIndents/>
        <w:jc w:val="left"/>
      </w:pPr>
      <w:r w:rsidRPr="1336CFD1">
        <w:rPr>
          <w:rFonts w:asciiTheme="minorHAnsi" w:hAnsiTheme="minorHAnsi" w:cstheme="minorBidi"/>
          <w:color w:val="auto"/>
        </w:rPr>
        <w:t xml:space="preserve">The admission arrangements for ALL pupils are in accordance with national legislation, including the Equality Act 2010.  This includes children </w:t>
      </w:r>
      <w:r w:rsidR="52A97C13" w:rsidRPr="1336CFD1">
        <w:rPr>
          <w:rFonts w:asciiTheme="minorHAnsi" w:hAnsiTheme="minorHAnsi" w:cstheme="minorBidi"/>
          <w:color w:val="auto"/>
        </w:rPr>
        <w:t>on SEND support</w:t>
      </w:r>
      <w:r w:rsidRPr="1336CFD1">
        <w:rPr>
          <w:rFonts w:asciiTheme="minorHAnsi" w:hAnsiTheme="minorHAnsi" w:cstheme="minorBidi"/>
          <w:color w:val="auto"/>
        </w:rPr>
        <w:t>; those with Education, Health and Care Plans and those with</w:t>
      </w:r>
      <w:r w:rsidR="113A47C2" w:rsidRPr="1336CFD1">
        <w:rPr>
          <w:rFonts w:asciiTheme="minorHAnsi" w:hAnsiTheme="minorHAnsi" w:cstheme="minorBidi"/>
          <w:color w:val="auto"/>
        </w:rPr>
        <w:t>out</w:t>
      </w:r>
      <w:r w:rsidRPr="1336CFD1">
        <w:rPr>
          <w:rFonts w:asciiTheme="minorHAnsi" w:hAnsiTheme="minorHAnsi" w:cstheme="minorBidi"/>
          <w:color w:val="auto"/>
        </w:rPr>
        <w:t xml:space="preserve">. </w:t>
      </w:r>
      <w:r w:rsidR="69615C1F" w:rsidRPr="1336CFD1">
        <w:rPr>
          <w:rFonts w:asciiTheme="minorHAnsi" w:hAnsiTheme="minorHAnsi" w:cstheme="minorBidi"/>
          <w:color w:val="auto"/>
        </w:rPr>
        <w:t>T</w:t>
      </w:r>
      <w:r w:rsidRPr="1336CFD1">
        <w:rPr>
          <w:rFonts w:asciiTheme="minorHAnsi" w:hAnsiTheme="minorHAnsi" w:cstheme="minorBidi"/>
          <w:color w:val="auto"/>
        </w:rPr>
        <w:t>he Loca</w:t>
      </w:r>
      <w:r w:rsidR="0CE60483" w:rsidRPr="1336CFD1">
        <w:rPr>
          <w:rFonts w:asciiTheme="minorHAnsi" w:hAnsiTheme="minorHAnsi" w:cstheme="minorBidi"/>
          <w:color w:val="auto"/>
        </w:rPr>
        <w:t xml:space="preserve">l Authority </w:t>
      </w:r>
      <w:r w:rsidRPr="1336CFD1">
        <w:rPr>
          <w:rFonts w:asciiTheme="minorHAnsi" w:hAnsiTheme="minorHAnsi" w:cstheme="minorBidi"/>
          <w:color w:val="auto"/>
        </w:rPr>
        <w:t>administers admissions into</w:t>
      </w:r>
      <w:r w:rsidR="69615C1F" w:rsidRPr="1336CFD1">
        <w:rPr>
          <w:rFonts w:asciiTheme="minorHAnsi" w:hAnsiTheme="minorHAnsi" w:cstheme="minorBidi"/>
          <w:color w:val="auto"/>
        </w:rPr>
        <w:t xml:space="preserve"> all Harmony </w:t>
      </w:r>
      <w:r w:rsidR="56C94B58" w:rsidRPr="1336CFD1">
        <w:rPr>
          <w:rFonts w:asciiTheme="minorHAnsi" w:hAnsiTheme="minorHAnsi" w:cstheme="minorBidi"/>
          <w:color w:val="auto"/>
        </w:rPr>
        <w:t>Academies</w:t>
      </w:r>
      <w:r w:rsidR="69615C1F" w:rsidRPr="1336CFD1">
        <w:rPr>
          <w:rFonts w:asciiTheme="minorHAnsi" w:hAnsiTheme="minorHAnsi" w:cstheme="minorBidi"/>
          <w:color w:val="auto"/>
        </w:rPr>
        <w:t>.</w:t>
      </w:r>
      <w:r w:rsidRPr="1336CFD1">
        <w:rPr>
          <w:rFonts w:asciiTheme="minorHAnsi" w:hAnsiTheme="minorHAnsi" w:cstheme="minorBidi"/>
          <w:color w:val="auto"/>
        </w:rPr>
        <w:t xml:space="preserve"> the </w:t>
      </w:r>
      <w:r w:rsidR="1B3CDF1D" w:rsidRPr="1336CFD1">
        <w:rPr>
          <w:rFonts w:asciiTheme="minorHAnsi" w:hAnsiTheme="minorHAnsi" w:cstheme="minorBidi"/>
          <w:color w:val="auto"/>
        </w:rPr>
        <w:t>Academy</w:t>
      </w:r>
      <w:r w:rsidR="0CE60483" w:rsidRPr="1336CFD1">
        <w:rPr>
          <w:rFonts w:asciiTheme="minorHAnsi" w:hAnsiTheme="minorHAnsi" w:cstheme="minorBidi"/>
          <w:color w:val="auto"/>
        </w:rPr>
        <w:t xml:space="preserve">. </w:t>
      </w:r>
    </w:p>
    <w:p w14:paraId="32031570" w14:textId="50F14E36" w:rsidR="5C28CE27" w:rsidRDefault="5C28CE27" w:rsidP="5C28CE27">
      <w:pPr>
        <w:spacing w:line="240" w:lineRule="auto"/>
        <w:ind w:left="0" w:firstLine="0"/>
        <w:jc w:val="left"/>
        <w:rPr>
          <w:rFonts w:asciiTheme="minorHAnsi" w:hAnsiTheme="minorHAnsi" w:cstheme="minorBidi"/>
          <w:color w:val="auto"/>
        </w:rPr>
      </w:pPr>
    </w:p>
    <w:p w14:paraId="5A48BD5A" w14:textId="02266EE6" w:rsidR="00C11A9B" w:rsidRPr="006B3767" w:rsidRDefault="40D8A7A1" w:rsidP="1AB8BB88">
      <w:pPr>
        <w:spacing w:line="240" w:lineRule="auto"/>
        <w:ind w:left="-5" w:right="6"/>
        <w:mirrorIndents/>
        <w:jc w:val="left"/>
      </w:pPr>
      <w:r w:rsidRPr="1336CFD1">
        <w:rPr>
          <w:rFonts w:asciiTheme="minorHAnsi" w:hAnsiTheme="minorHAnsi" w:cstheme="minorBidi"/>
        </w:rPr>
        <w:t xml:space="preserve">The Harmony </w:t>
      </w:r>
      <w:r w:rsidR="0925A337" w:rsidRPr="1336CFD1">
        <w:rPr>
          <w:rFonts w:asciiTheme="minorHAnsi" w:hAnsiTheme="minorHAnsi" w:cstheme="minorBidi"/>
        </w:rPr>
        <w:t>Trust</w:t>
      </w:r>
      <w:r w:rsidRPr="1336CFD1">
        <w:rPr>
          <w:rFonts w:asciiTheme="minorHAnsi" w:hAnsiTheme="minorHAnsi" w:cstheme="minorBidi"/>
        </w:rPr>
        <w:t xml:space="preserve"> operates its admission procedures in accordance with the policy </w:t>
      </w:r>
      <w:r w:rsidR="69615C1F" w:rsidRPr="1336CFD1">
        <w:rPr>
          <w:rFonts w:asciiTheme="minorHAnsi" w:hAnsiTheme="minorHAnsi" w:cstheme="minorBidi"/>
        </w:rPr>
        <w:t>agreed</w:t>
      </w:r>
      <w:r w:rsidRPr="1336CFD1">
        <w:rPr>
          <w:rFonts w:asciiTheme="minorHAnsi" w:hAnsiTheme="minorHAnsi" w:cstheme="minorBidi"/>
        </w:rPr>
        <w:t xml:space="preserve"> by the </w:t>
      </w:r>
      <w:r w:rsidR="2544E12B" w:rsidRPr="1336CFD1">
        <w:rPr>
          <w:rFonts w:asciiTheme="minorHAnsi" w:hAnsiTheme="minorHAnsi" w:cstheme="minorBidi"/>
        </w:rPr>
        <w:t xml:space="preserve">Board of </w:t>
      </w:r>
      <w:r w:rsidR="0925A337" w:rsidRPr="1336CFD1">
        <w:rPr>
          <w:rFonts w:asciiTheme="minorHAnsi" w:hAnsiTheme="minorHAnsi" w:cstheme="minorBidi"/>
        </w:rPr>
        <w:t>Trust</w:t>
      </w:r>
      <w:r w:rsidRPr="1336CFD1">
        <w:rPr>
          <w:rFonts w:asciiTheme="minorHAnsi" w:hAnsiTheme="minorHAnsi" w:cstheme="minorBidi"/>
        </w:rPr>
        <w:t xml:space="preserve">ees and </w:t>
      </w:r>
      <w:r w:rsidR="2544E12B" w:rsidRPr="1336CFD1">
        <w:rPr>
          <w:rFonts w:asciiTheme="minorHAnsi" w:hAnsiTheme="minorHAnsi" w:cstheme="minorBidi"/>
        </w:rPr>
        <w:t xml:space="preserve">in line with relevant </w:t>
      </w:r>
      <w:r w:rsidRPr="1336CFD1">
        <w:rPr>
          <w:rFonts w:asciiTheme="minorHAnsi" w:hAnsiTheme="minorHAnsi" w:cstheme="minorBidi"/>
        </w:rPr>
        <w:t>LA</w:t>
      </w:r>
      <w:r w:rsidR="2544E12B" w:rsidRPr="1336CFD1">
        <w:rPr>
          <w:rFonts w:asciiTheme="minorHAnsi" w:hAnsiTheme="minorHAnsi" w:cstheme="minorBidi"/>
        </w:rPr>
        <w:t xml:space="preserve"> statutory requirements</w:t>
      </w:r>
      <w:r w:rsidRPr="1336CFD1">
        <w:rPr>
          <w:rFonts w:asciiTheme="minorHAnsi" w:hAnsiTheme="minorHAnsi" w:cstheme="minorBidi"/>
        </w:rPr>
        <w:t xml:space="preserve">. This policy will not discriminate on grounds of race, religion, disability, special </w:t>
      </w:r>
      <w:r w:rsidR="199B7221" w:rsidRPr="1336CFD1">
        <w:rPr>
          <w:rFonts w:asciiTheme="minorHAnsi" w:hAnsiTheme="minorHAnsi" w:cstheme="minorBidi"/>
        </w:rPr>
        <w:t>need,</w:t>
      </w:r>
      <w:r w:rsidRPr="1336CFD1">
        <w:rPr>
          <w:rFonts w:asciiTheme="minorHAnsi" w:hAnsiTheme="minorHAnsi" w:cstheme="minorBidi"/>
        </w:rPr>
        <w:t xml:space="preserve"> or ethnic origin. </w:t>
      </w:r>
      <w:r w:rsidR="2544E12B" w:rsidRPr="1336CFD1">
        <w:rPr>
          <w:rFonts w:asciiTheme="minorHAnsi" w:hAnsiTheme="minorHAnsi" w:cstheme="minorBidi"/>
        </w:rPr>
        <w:t xml:space="preserve">Each </w:t>
      </w:r>
      <w:r w:rsidR="1B3CDF1D" w:rsidRPr="1336CFD1">
        <w:rPr>
          <w:rFonts w:asciiTheme="minorHAnsi" w:hAnsiTheme="minorHAnsi" w:cstheme="minorBidi"/>
        </w:rPr>
        <w:t>Academy</w:t>
      </w:r>
      <w:r w:rsidR="2544E12B" w:rsidRPr="1336CFD1">
        <w:rPr>
          <w:rFonts w:asciiTheme="minorHAnsi" w:hAnsiTheme="minorHAnsi" w:cstheme="minorBidi"/>
        </w:rPr>
        <w:t xml:space="preserve"> will </w:t>
      </w:r>
      <w:bookmarkStart w:id="2" w:name="_Int_YvCID7X2"/>
      <w:proofErr w:type="gramStart"/>
      <w:r w:rsidR="2544E12B" w:rsidRPr="1336CFD1">
        <w:rPr>
          <w:rFonts w:asciiTheme="minorHAnsi" w:hAnsiTheme="minorHAnsi" w:cstheme="minorBidi"/>
        </w:rPr>
        <w:t>make an assessment of</w:t>
      </w:r>
      <w:bookmarkEnd w:id="2"/>
      <w:proofErr w:type="gramEnd"/>
      <w:r w:rsidR="2544E12B" w:rsidRPr="1336CFD1">
        <w:rPr>
          <w:rFonts w:asciiTheme="minorHAnsi" w:hAnsiTheme="minorHAnsi" w:cstheme="minorBidi"/>
        </w:rPr>
        <w:t xml:space="preserve"> the contextual factors placed upon the </w:t>
      </w:r>
      <w:r w:rsidR="1B3CDF1D" w:rsidRPr="1336CFD1">
        <w:rPr>
          <w:rFonts w:asciiTheme="minorHAnsi" w:hAnsiTheme="minorHAnsi" w:cstheme="minorBidi"/>
        </w:rPr>
        <w:t>Academy</w:t>
      </w:r>
      <w:r w:rsidR="2544E12B" w:rsidRPr="1336CFD1">
        <w:rPr>
          <w:rFonts w:asciiTheme="minorHAnsi" w:hAnsiTheme="minorHAnsi" w:cstheme="minorBidi"/>
        </w:rPr>
        <w:t xml:space="preserve"> and in particular cohorts when requested to admit a pupil with SEND</w:t>
      </w:r>
      <w:r w:rsidR="54CF33BA" w:rsidRPr="1336CFD1">
        <w:rPr>
          <w:rFonts w:asciiTheme="minorHAnsi" w:hAnsiTheme="minorHAnsi" w:cstheme="minorBidi"/>
        </w:rPr>
        <w:t xml:space="preserve">. </w:t>
      </w:r>
      <w:r w:rsidRPr="1336CFD1">
        <w:rPr>
          <w:rFonts w:asciiTheme="minorHAnsi" w:hAnsiTheme="minorHAnsi" w:cstheme="minorBidi"/>
          <w:b/>
          <w:bCs/>
        </w:rPr>
        <w:t xml:space="preserve">The </w:t>
      </w:r>
      <w:r w:rsidR="1B3CDF1D" w:rsidRPr="1336CFD1">
        <w:rPr>
          <w:rFonts w:asciiTheme="minorHAnsi" w:hAnsiTheme="minorHAnsi" w:cstheme="minorBidi"/>
          <w:b/>
          <w:bCs/>
        </w:rPr>
        <w:t>Academy</w:t>
      </w:r>
      <w:r w:rsidRPr="1336CFD1">
        <w:rPr>
          <w:rFonts w:asciiTheme="minorHAnsi" w:hAnsiTheme="minorHAnsi" w:cstheme="minorBidi"/>
          <w:b/>
          <w:bCs/>
        </w:rPr>
        <w:t xml:space="preserve"> will not automatically refuse a request for a place to pupils on the grounds that they have special, social, education or behaviour needs or because they have a history of disruption. </w:t>
      </w:r>
      <w:r w:rsidRPr="1336CFD1">
        <w:rPr>
          <w:rFonts w:asciiTheme="minorHAnsi" w:hAnsiTheme="minorHAnsi" w:cstheme="minorBidi"/>
        </w:rPr>
        <w:t xml:space="preserve">Whilst consideration will always be given to staffing needed to support applications for pupils with SEND, </w:t>
      </w:r>
      <w:r w:rsidR="0BD75962" w:rsidRPr="1336CFD1">
        <w:rPr>
          <w:rFonts w:asciiTheme="minorHAnsi" w:hAnsiTheme="minorHAnsi" w:cstheme="minorBidi"/>
        </w:rPr>
        <w:t>equipment,</w:t>
      </w:r>
      <w:r w:rsidRPr="1336CFD1">
        <w:rPr>
          <w:rFonts w:asciiTheme="minorHAnsi" w:hAnsiTheme="minorHAnsi" w:cstheme="minorBidi"/>
        </w:rPr>
        <w:t xml:space="preserve"> and environmental needs, these will not result in refusal to offer a place but will lead to consultation with the local authority </w:t>
      </w:r>
      <w:r w:rsidR="69615C1F" w:rsidRPr="1336CFD1">
        <w:rPr>
          <w:rFonts w:asciiTheme="minorHAnsi" w:hAnsiTheme="minorHAnsi" w:cstheme="minorBidi"/>
        </w:rPr>
        <w:t>regarding appropriate allocation of resources</w:t>
      </w:r>
      <w:r w:rsidRPr="1336CFD1">
        <w:rPr>
          <w:rFonts w:asciiTheme="minorHAnsi" w:hAnsiTheme="minorHAnsi" w:cstheme="minorBidi"/>
        </w:rPr>
        <w:t xml:space="preserve">. </w:t>
      </w:r>
      <w:r w:rsidR="063A4C39" w:rsidRPr="1336CFD1">
        <w:rPr>
          <w:rFonts w:asciiTheme="minorHAnsi" w:hAnsiTheme="minorHAnsi" w:cstheme="minorBidi"/>
        </w:rPr>
        <w:t>Similarly,</w:t>
      </w:r>
      <w:r w:rsidRPr="1336CFD1">
        <w:rPr>
          <w:rFonts w:asciiTheme="minorHAnsi" w:hAnsiTheme="minorHAnsi" w:cstheme="minorBidi"/>
        </w:rPr>
        <w:t xml:space="preserve"> our </w:t>
      </w:r>
      <w:r w:rsidR="56C94B58" w:rsidRPr="1336CFD1">
        <w:rPr>
          <w:rFonts w:asciiTheme="minorHAnsi" w:hAnsiTheme="minorHAnsi" w:cstheme="minorBidi"/>
        </w:rPr>
        <w:t>Academies</w:t>
      </w:r>
      <w:r w:rsidRPr="1336CFD1">
        <w:rPr>
          <w:rFonts w:asciiTheme="minorHAnsi" w:hAnsiTheme="minorHAnsi" w:cstheme="minorBidi"/>
        </w:rPr>
        <w:t xml:space="preserve"> are willing to consider offering new opportunities to pupils who may have experienced difficulties previously where it is reasonable to do so</w:t>
      </w:r>
      <w:r w:rsidR="245E4908" w:rsidRPr="1336CFD1">
        <w:rPr>
          <w:rFonts w:asciiTheme="minorHAnsi" w:hAnsiTheme="minorHAnsi" w:cstheme="minorBidi"/>
        </w:rPr>
        <w:t xml:space="preserve">. </w:t>
      </w:r>
      <w:r w:rsidRPr="1336CFD1">
        <w:rPr>
          <w:rFonts w:asciiTheme="minorHAnsi" w:hAnsiTheme="minorHAnsi" w:cstheme="minorBidi"/>
        </w:rPr>
        <w:t xml:space="preserve">Parents/carers and pupils may be asked to make agreements as to future conduct and attendance, but such an agreement will not be used as a condition of entry.   </w:t>
      </w:r>
    </w:p>
    <w:p w14:paraId="2670E269" w14:textId="0E323F10" w:rsidR="1336CFD1" w:rsidRDefault="1336CFD1" w:rsidP="1336CFD1">
      <w:pPr>
        <w:spacing w:line="240" w:lineRule="auto"/>
        <w:ind w:left="-5" w:right="6"/>
        <w:jc w:val="left"/>
        <w:rPr>
          <w:rFonts w:asciiTheme="minorHAnsi" w:hAnsiTheme="minorHAnsi" w:cstheme="minorBidi"/>
        </w:rPr>
      </w:pPr>
    </w:p>
    <w:p w14:paraId="079CD702" w14:textId="228A7CAD" w:rsidR="2A8504C1" w:rsidRDefault="10CC5143" w:rsidP="1336CFD1">
      <w:pPr>
        <w:spacing w:line="240" w:lineRule="auto"/>
        <w:ind w:left="-5" w:right="6"/>
        <w:jc w:val="left"/>
        <w:rPr>
          <w:rFonts w:asciiTheme="minorHAnsi" w:hAnsiTheme="minorHAnsi" w:cstheme="minorBidi"/>
        </w:rPr>
      </w:pPr>
      <w:r w:rsidRPr="1336CFD1">
        <w:rPr>
          <w:rFonts w:asciiTheme="minorHAnsi" w:hAnsiTheme="minorHAnsi" w:cstheme="minorBidi"/>
        </w:rPr>
        <w:t xml:space="preserve">Admission </w:t>
      </w:r>
      <w:r w:rsidR="276EB82A" w:rsidRPr="1336CFD1">
        <w:rPr>
          <w:rFonts w:asciiTheme="minorHAnsi" w:hAnsiTheme="minorHAnsi" w:cstheme="minorBidi"/>
        </w:rPr>
        <w:t>arrangements</w:t>
      </w:r>
      <w:r w:rsidRPr="1336CFD1">
        <w:rPr>
          <w:rFonts w:asciiTheme="minorHAnsi" w:hAnsiTheme="minorHAnsi" w:cstheme="minorBidi"/>
        </w:rPr>
        <w:t xml:space="preserve"> for each commissioned Inclusion Hub are outlined within the L</w:t>
      </w:r>
      <w:r w:rsidR="3921E0AF" w:rsidRPr="1336CFD1">
        <w:rPr>
          <w:rFonts w:asciiTheme="minorHAnsi" w:hAnsiTheme="minorHAnsi" w:cstheme="minorBidi"/>
        </w:rPr>
        <w:t xml:space="preserve">ocal Authority (LA) </w:t>
      </w:r>
      <w:r w:rsidRPr="1336CFD1">
        <w:rPr>
          <w:rFonts w:asciiTheme="minorHAnsi" w:hAnsiTheme="minorHAnsi" w:cstheme="minorBidi"/>
        </w:rPr>
        <w:t>Service Level Agreement</w:t>
      </w:r>
      <w:r w:rsidR="56482AAB" w:rsidRPr="1336CFD1">
        <w:rPr>
          <w:rFonts w:asciiTheme="minorHAnsi" w:hAnsiTheme="minorHAnsi" w:cstheme="minorBidi"/>
        </w:rPr>
        <w:t xml:space="preserve"> (SLA)</w:t>
      </w:r>
      <w:r w:rsidRPr="1336CFD1">
        <w:rPr>
          <w:rFonts w:asciiTheme="minorHAnsi" w:hAnsiTheme="minorHAnsi" w:cstheme="minorBidi"/>
        </w:rPr>
        <w:t>. We work in partnership with LA colleagues to ensure all processes and practice are in line with the Co</w:t>
      </w:r>
      <w:r w:rsidR="5D1F3566" w:rsidRPr="1336CFD1">
        <w:rPr>
          <w:rFonts w:asciiTheme="minorHAnsi" w:hAnsiTheme="minorHAnsi" w:cstheme="minorBidi"/>
        </w:rPr>
        <w:t xml:space="preserve">de of Practice including appropriate consultation with parents. Where </w:t>
      </w:r>
      <w:r w:rsidR="0DEC9B4F" w:rsidRPr="1336CFD1">
        <w:rPr>
          <w:rFonts w:asciiTheme="minorHAnsi" w:hAnsiTheme="minorHAnsi" w:cstheme="minorBidi"/>
        </w:rPr>
        <w:t>provision within an</w:t>
      </w:r>
      <w:r w:rsidR="5D1F3566" w:rsidRPr="1336CFD1">
        <w:rPr>
          <w:rFonts w:asciiTheme="minorHAnsi" w:hAnsiTheme="minorHAnsi" w:cstheme="minorBidi"/>
        </w:rPr>
        <w:t xml:space="preserve"> Inclusion Hub is named on the Child’s EHC Plan </w:t>
      </w:r>
      <w:r w:rsidR="6380E43A" w:rsidRPr="1336CFD1">
        <w:rPr>
          <w:rFonts w:asciiTheme="minorHAnsi" w:hAnsiTheme="minorHAnsi" w:cstheme="minorBidi"/>
        </w:rPr>
        <w:t xml:space="preserve">these admission arrangements will apply. Where a child does not have an EHC but needs Specialist Provision the </w:t>
      </w:r>
      <w:r w:rsidR="17CE26D7" w:rsidRPr="1336CFD1">
        <w:rPr>
          <w:rFonts w:asciiTheme="minorHAnsi" w:hAnsiTheme="minorHAnsi" w:cstheme="minorBidi"/>
        </w:rPr>
        <w:t xml:space="preserve">usual </w:t>
      </w:r>
      <w:r w:rsidR="1B3CDF1D" w:rsidRPr="1336CFD1">
        <w:rPr>
          <w:rFonts w:asciiTheme="minorHAnsi" w:hAnsiTheme="minorHAnsi" w:cstheme="minorBidi"/>
        </w:rPr>
        <w:t>Academy</w:t>
      </w:r>
      <w:r w:rsidR="6380E43A" w:rsidRPr="1336CFD1">
        <w:rPr>
          <w:rFonts w:asciiTheme="minorHAnsi" w:hAnsiTheme="minorHAnsi" w:cstheme="minorBidi"/>
        </w:rPr>
        <w:t xml:space="preserve"> </w:t>
      </w:r>
      <w:r w:rsidR="75E2CB8D" w:rsidRPr="1336CFD1">
        <w:rPr>
          <w:rFonts w:asciiTheme="minorHAnsi" w:hAnsiTheme="minorHAnsi" w:cstheme="minorBidi"/>
        </w:rPr>
        <w:t>admission</w:t>
      </w:r>
      <w:r w:rsidR="6380E43A" w:rsidRPr="1336CFD1">
        <w:rPr>
          <w:rFonts w:asciiTheme="minorHAnsi" w:hAnsiTheme="minorHAnsi" w:cstheme="minorBidi"/>
        </w:rPr>
        <w:t xml:space="preserve"> arrangements </w:t>
      </w:r>
      <w:r w:rsidR="15B45CBA" w:rsidRPr="1336CFD1">
        <w:rPr>
          <w:rFonts w:asciiTheme="minorHAnsi" w:hAnsiTheme="minorHAnsi" w:cstheme="minorBidi"/>
        </w:rPr>
        <w:t xml:space="preserve">will apply and a multi-agency decision will be made with parents through the Graduated Response. </w:t>
      </w:r>
    </w:p>
    <w:p w14:paraId="3D3F29C9" w14:textId="77777777" w:rsidR="00B3527A" w:rsidRPr="006B3767" w:rsidRDefault="00B3527A" w:rsidP="495C0A40">
      <w:pPr>
        <w:spacing w:line="240" w:lineRule="auto"/>
        <w:ind w:left="0" w:firstLine="0"/>
        <w:mirrorIndents/>
        <w:jc w:val="left"/>
        <w:rPr>
          <w:rFonts w:asciiTheme="minorHAnsi" w:hAnsiTheme="minorHAnsi" w:cstheme="minorBidi"/>
        </w:rPr>
      </w:pPr>
    </w:p>
    <w:p w14:paraId="6C920476" w14:textId="6DEB2889" w:rsidR="00FA4F67" w:rsidRPr="006B3767" w:rsidRDefault="00FA4F67" w:rsidP="001A6D47">
      <w:pPr>
        <w:pStyle w:val="ListParagraph"/>
        <w:numPr>
          <w:ilvl w:val="0"/>
          <w:numId w:val="21"/>
        </w:numPr>
        <w:spacing w:line="240" w:lineRule="auto"/>
        <w:contextualSpacing w:val="0"/>
        <w:mirrorIndents/>
        <w:jc w:val="left"/>
        <w:rPr>
          <w:rFonts w:asciiTheme="minorHAnsi" w:hAnsiTheme="minorHAnsi" w:cstheme="minorHAnsi"/>
          <w:b/>
          <w:color w:val="2E74B5" w:themeColor="accent1" w:themeShade="BF"/>
          <w:szCs w:val="24"/>
          <w:u w:val="single"/>
        </w:rPr>
      </w:pPr>
      <w:r w:rsidRPr="0655DAF3">
        <w:rPr>
          <w:rFonts w:asciiTheme="minorHAnsi" w:hAnsiTheme="minorHAnsi" w:cstheme="minorBidi"/>
          <w:b/>
          <w:bCs/>
          <w:color w:val="2E74B5" w:themeColor="accent1" w:themeShade="BF"/>
          <w:u w:val="single"/>
        </w:rPr>
        <w:t xml:space="preserve">Roles &amp; Responsibilities </w:t>
      </w:r>
    </w:p>
    <w:p w14:paraId="717F0AB9" w14:textId="7D30CC5B" w:rsidR="00435A28" w:rsidRPr="006B3767" w:rsidRDefault="08313729" w:rsidP="1336CFD1">
      <w:pPr>
        <w:spacing w:line="240" w:lineRule="auto"/>
        <w:ind w:left="0" w:firstLine="0"/>
        <w:mirrorIndents/>
        <w:jc w:val="left"/>
        <w:rPr>
          <w:rFonts w:asciiTheme="minorHAnsi" w:hAnsiTheme="minorHAnsi" w:cstheme="minorBidi"/>
          <w:color w:val="auto"/>
        </w:rPr>
      </w:pPr>
      <w:r w:rsidRPr="1336CFD1">
        <w:rPr>
          <w:rFonts w:asciiTheme="minorHAnsi" w:hAnsiTheme="minorHAnsi" w:cstheme="minorBidi"/>
          <w:color w:val="auto"/>
        </w:rPr>
        <w:t xml:space="preserve">The Harmony </w:t>
      </w:r>
      <w:r w:rsidR="0925A337" w:rsidRPr="1336CFD1">
        <w:rPr>
          <w:rFonts w:asciiTheme="minorHAnsi" w:hAnsiTheme="minorHAnsi" w:cstheme="minorBidi"/>
          <w:color w:val="auto"/>
        </w:rPr>
        <w:t>Trust</w:t>
      </w:r>
      <w:r w:rsidRPr="1336CFD1">
        <w:rPr>
          <w:rFonts w:asciiTheme="minorHAnsi" w:hAnsiTheme="minorHAnsi" w:cstheme="minorBidi"/>
          <w:color w:val="auto"/>
        </w:rPr>
        <w:t xml:space="preserve"> expects that </w:t>
      </w:r>
      <w:r w:rsidRPr="1336CFD1">
        <w:rPr>
          <w:rFonts w:asciiTheme="minorHAnsi" w:hAnsiTheme="minorHAnsi" w:cstheme="minorBidi"/>
          <w:b/>
          <w:bCs/>
          <w:color w:val="auto"/>
        </w:rPr>
        <w:t xml:space="preserve">all staff are responsible for </w:t>
      </w:r>
      <w:r w:rsidR="69615C1F" w:rsidRPr="1336CFD1">
        <w:rPr>
          <w:rFonts w:asciiTheme="minorHAnsi" w:hAnsiTheme="minorHAnsi" w:cstheme="minorBidi"/>
          <w:b/>
          <w:bCs/>
          <w:color w:val="auto"/>
        </w:rPr>
        <w:t xml:space="preserve">the outcomes of </w:t>
      </w:r>
      <w:r w:rsidRPr="1336CFD1">
        <w:rPr>
          <w:rFonts w:asciiTheme="minorHAnsi" w:hAnsiTheme="minorHAnsi" w:cstheme="minorBidi"/>
          <w:b/>
          <w:bCs/>
          <w:color w:val="auto"/>
        </w:rPr>
        <w:t>pupils with SEND</w:t>
      </w:r>
      <w:r w:rsidRPr="1336CFD1">
        <w:rPr>
          <w:rFonts w:asciiTheme="minorHAnsi" w:hAnsiTheme="minorHAnsi" w:cstheme="minorBidi"/>
          <w:color w:val="auto"/>
        </w:rPr>
        <w:t xml:space="preserve"> and </w:t>
      </w:r>
      <w:r w:rsidR="69615C1F" w:rsidRPr="1336CFD1">
        <w:rPr>
          <w:rFonts w:asciiTheme="minorHAnsi" w:hAnsiTheme="minorHAnsi" w:cstheme="minorBidi"/>
          <w:color w:val="auto"/>
        </w:rPr>
        <w:t xml:space="preserve">that they will </w:t>
      </w:r>
      <w:r w:rsidRPr="1336CFD1">
        <w:rPr>
          <w:rFonts w:asciiTheme="minorHAnsi" w:hAnsiTheme="minorHAnsi" w:cstheme="minorBidi"/>
          <w:color w:val="auto"/>
        </w:rPr>
        <w:t>uph</w:t>
      </w:r>
      <w:r w:rsidR="4524855C" w:rsidRPr="1336CFD1">
        <w:rPr>
          <w:rFonts w:asciiTheme="minorHAnsi" w:hAnsiTheme="minorHAnsi" w:cstheme="minorBidi"/>
          <w:color w:val="auto"/>
        </w:rPr>
        <w:t xml:space="preserve">old its </w:t>
      </w:r>
      <w:r w:rsidR="59C81030" w:rsidRPr="1336CFD1">
        <w:rPr>
          <w:rFonts w:asciiTheme="minorHAnsi" w:hAnsiTheme="minorHAnsi" w:cstheme="minorBidi"/>
          <w:color w:val="auto"/>
        </w:rPr>
        <w:t xml:space="preserve">inclusive </w:t>
      </w:r>
      <w:r w:rsidR="4524855C" w:rsidRPr="1336CFD1">
        <w:rPr>
          <w:rFonts w:asciiTheme="minorHAnsi" w:hAnsiTheme="minorHAnsi" w:cstheme="minorBidi"/>
          <w:color w:val="auto"/>
        </w:rPr>
        <w:t>values and aspirations</w:t>
      </w:r>
      <w:r w:rsidR="69615C1F" w:rsidRPr="1336CFD1">
        <w:rPr>
          <w:rFonts w:asciiTheme="minorHAnsi" w:hAnsiTheme="minorHAnsi" w:cstheme="minorBidi"/>
          <w:color w:val="auto"/>
        </w:rPr>
        <w:t xml:space="preserve"> for all pupils</w:t>
      </w:r>
      <w:r w:rsidR="4524855C" w:rsidRPr="1336CFD1">
        <w:rPr>
          <w:rFonts w:asciiTheme="minorHAnsi" w:hAnsiTheme="minorHAnsi" w:cstheme="minorBidi"/>
          <w:color w:val="auto"/>
        </w:rPr>
        <w:t>.</w:t>
      </w:r>
    </w:p>
    <w:p w14:paraId="01DE3FBF" w14:textId="77777777" w:rsidR="00214299" w:rsidRPr="006B3767" w:rsidRDefault="00214299" w:rsidP="006B3767">
      <w:pPr>
        <w:spacing w:line="240" w:lineRule="auto"/>
        <w:ind w:left="0" w:firstLine="0"/>
        <w:mirrorIndents/>
        <w:jc w:val="left"/>
        <w:rPr>
          <w:rFonts w:asciiTheme="minorHAnsi" w:hAnsiTheme="minorHAnsi" w:cstheme="minorHAnsi"/>
          <w:b/>
          <w:color w:val="2E74B5" w:themeColor="accent1" w:themeShade="BF"/>
          <w:szCs w:val="24"/>
          <w:u w:val="single"/>
        </w:rPr>
      </w:pPr>
    </w:p>
    <w:p w14:paraId="7EC48982" w14:textId="2E63C939" w:rsidR="00F62B1B" w:rsidRPr="006B3767" w:rsidRDefault="2BD70DAB" w:rsidP="1336CFD1">
      <w:pPr>
        <w:pStyle w:val="ListParagraph"/>
        <w:numPr>
          <w:ilvl w:val="1"/>
          <w:numId w:val="21"/>
        </w:numPr>
        <w:spacing w:line="240" w:lineRule="auto"/>
        <w:mirrorIndents/>
        <w:jc w:val="left"/>
        <w:rPr>
          <w:rFonts w:asciiTheme="minorHAnsi" w:hAnsiTheme="minorHAnsi" w:cstheme="minorBidi"/>
          <w:b/>
          <w:bCs/>
          <w:color w:val="2E74B5" w:themeColor="accent1" w:themeShade="BF"/>
          <w:u w:val="single"/>
        </w:rPr>
      </w:pPr>
      <w:r w:rsidRPr="1336CFD1">
        <w:rPr>
          <w:rFonts w:asciiTheme="minorHAnsi" w:hAnsiTheme="minorHAnsi" w:cstheme="minorBidi"/>
          <w:b/>
          <w:bCs/>
          <w:color w:val="2E74B5" w:themeColor="accent1" w:themeShade="BF"/>
          <w:u w:val="single"/>
        </w:rPr>
        <w:t xml:space="preserve">The Board of </w:t>
      </w:r>
      <w:r w:rsidR="0925A337" w:rsidRPr="1336CFD1">
        <w:rPr>
          <w:rFonts w:asciiTheme="minorHAnsi" w:hAnsiTheme="minorHAnsi" w:cstheme="minorBidi"/>
          <w:b/>
          <w:bCs/>
          <w:color w:val="2E74B5" w:themeColor="accent1" w:themeShade="BF"/>
          <w:u w:val="single"/>
        </w:rPr>
        <w:t>Trust</w:t>
      </w:r>
      <w:r w:rsidRPr="1336CFD1">
        <w:rPr>
          <w:rFonts w:asciiTheme="minorHAnsi" w:hAnsiTheme="minorHAnsi" w:cstheme="minorBidi"/>
          <w:b/>
          <w:bCs/>
          <w:color w:val="2E74B5" w:themeColor="accent1" w:themeShade="BF"/>
          <w:u w:val="single"/>
        </w:rPr>
        <w:t>ees</w:t>
      </w:r>
    </w:p>
    <w:p w14:paraId="5D48C0BC" w14:textId="77777777" w:rsidR="00402318" w:rsidRPr="006B3767" w:rsidRDefault="00402318" w:rsidP="006B3767">
      <w:pPr>
        <w:pStyle w:val="paragraph"/>
        <w:spacing w:before="0" w:beforeAutospacing="0" w:after="4" w:afterAutospacing="0"/>
        <w:mirrorIndents/>
        <w:textAlignment w:val="baseline"/>
        <w:rPr>
          <w:rStyle w:val="normaltextrun"/>
          <w:rFonts w:asciiTheme="minorHAnsi" w:eastAsia="Calibri" w:hAnsiTheme="minorHAnsi" w:cstheme="minorHAnsi"/>
        </w:rPr>
      </w:pPr>
      <w:r w:rsidRPr="006B3767">
        <w:rPr>
          <w:rStyle w:val="normaltextrun"/>
          <w:rFonts w:asciiTheme="minorHAnsi" w:eastAsia="Calibri" w:hAnsiTheme="minorHAnsi" w:cstheme="minorHAnsi"/>
        </w:rPr>
        <w:t xml:space="preserve">The legal responsibilities of governing boards in relation to pupils with SEND are set out in the Children and Families Act 2014 and the statutory guidance, the SEND Code of Practice: 0 to 25 years. </w:t>
      </w:r>
    </w:p>
    <w:p w14:paraId="26EC68B2" w14:textId="5A64DC4C" w:rsidR="00402318" w:rsidRPr="006B3767" w:rsidRDefault="2F9CF158" w:rsidP="1336CFD1">
      <w:pPr>
        <w:pStyle w:val="paragraph"/>
        <w:spacing w:before="0" w:beforeAutospacing="0" w:after="4" w:afterAutospacing="0"/>
        <w:mirrorIndents/>
        <w:textAlignment w:val="baseline"/>
        <w:rPr>
          <w:rFonts w:asciiTheme="minorHAnsi" w:hAnsiTheme="minorHAnsi" w:cstheme="minorBidi"/>
        </w:rPr>
      </w:pPr>
      <w:r w:rsidRPr="1336CFD1">
        <w:rPr>
          <w:rStyle w:val="normaltextrun"/>
          <w:rFonts w:asciiTheme="minorHAnsi" w:eastAsia="Calibri" w:hAnsiTheme="minorHAnsi" w:cstheme="minorBidi"/>
        </w:rPr>
        <w:t xml:space="preserve">They require </w:t>
      </w:r>
      <w:r w:rsidR="0925A337" w:rsidRPr="1336CFD1">
        <w:rPr>
          <w:rStyle w:val="normaltextrun"/>
          <w:rFonts w:asciiTheme="minorHAnsi" w:eastAsia="Calibri" w:hAnsiTheme="minorHAnsi" w:cstheme="minorBidi"/>
        </w:rPr>
        <w:t>Trust</w:t>
      </w:r>
      <w:r w:rsidRPr="1336CFD1">
        <w:rPr>
          <w:rStyle w:val="normaltextrun"/>
          <w:rFonts w:asciiTheme="minorHAnsi" w:eastAsia="Calibri" w:hAnsiTheme="minorHAnsi" w:cstheme="minorBidi"/>
        </w:rPr>
        <w:t xml:space="preserve"> Boards to:</w:t>
      </w:r>
      <w:r w:rsidRPr="1336CFD1">
        <w:rPr>
          <w:rStyle w:val="eop"/>
          <w:rFonts w:asciiTheme="minorHAnsi" w:eastAsiaTheme="majorEastAsia" w:hAnsiTheme="minorHAnsi" w:cstheme="minorBidi"/>
        </w:rPr>
        <w:t> </w:t>
      </w:r>
    </w:p>
    <w:p w14:paraId="56793ADF" w14:textId="77777777" w:rsidR="00402318" w:rsidRPr="006B3767" w:rsidRDefault="00402318" w:rsidP="001A6D47">
      <w:pPr>
        <w:pStyle w:val="paragraph"/>
        <w:numPr>
          <w:ilvl w:val="0"/>
          <w:numId w:val="38"/>
        </w:numPr>
        <w:spacing w:before="0" w:beforeAutospacing="0" w:after="4" w:afterAutospacing="0"/>
        <w:mirrorIndents/>
        <w:textAlignment w:val="baseline"/>
        <w:rPr>
          <w:rFonts w:asciiTheme="minorHAnsi" w:hAnsiTheme="minorHAnsi" w:cstheme="minorHAnsi"/>
        </w:rPr>
      </w:pPr>
      <w:r w:rsidRPr="006B3767">
        <w:rPr>
          <w:rStyle w:val="normaltextrun"/>
          <w:rFonts w:asciiTheme="minorHAnsi" w:eastAsia="Calibri" w:hAnsiTheme="minorHAnsi" w:cstheme="minorHAnsi"/>
        </w:rPr>
        <w:t>Use ‘best endeavours’ (do everything they can) to ensure that pupils with SEND get the support that they need.</w:t>
      </w:r>
      <w:r w:rsidRPr="006B3767">
        <w:rPr>
          <w:rStyle w:val="eop"/>
          <w:rFonts w:asciiTheme="minorHAnsi" w:eastAsiaTheme="majorEastAsia" w:hAnsiTheme="minorHAnsi" w:cstheme="minorHAnsi"/>
        </w:rPr>
        <w:t> </w:t>
      </w:r>
    </w:p>
    <w:p w14:paraId="03D45E6C" w14:textId="77777777" w:rsidR="00402318" w:rsidRPr="006B3767" w:rsidRDefault="00402318" w:rsidP="001A6D47">
      <w:pPr>
        <w:pStyle w:val="paragraph"/>
        <w:numPr>
          <w:ilvl w:val="0"/>
          <w:numId w:val="38"/>
        </w:numPr>
        <w:spacing w:before="0" w:beforeAutospacing="0" w:after="4" w:afterAutospacing="0"/>
        <w:mirrorIndents/>
        <w:textAlignment w:val="baseline"/>
        <w:rPr>
          <w:rFonts w:asciiTheme="minorHAnsi" w:hAnsiTheme="minorHAnsi" w:cstheme="minorHAnsi"/>
        </w:rPr>
      </w:pPr>
      <w:r w:rsidRPr="006B3767">
        <w:rPr>
          <w:rStyle w:val="normaltextrun"/>
          <w:rFonts w:asciiTheme="minorHAnsi" w:eastAsia="Calibri" w:hAnsiTheme="minorHAnsi" w:cstheme="minorHAnsi"/>
        </w:rPr>
        <w:t>Ensure that relevant policies have been approved and monitor their effectiveness.</w:t>
      </w:r>
      <w:r w:rsidRPr="006B3767">
        <w:rPr>
          <w:rStyle w:val="eop"/>
          <w:rFonts w:asciiTheme="minorHAnsi" w:eastAsiaTheme="majorEastAsia" w:hAnsiTheme="minorHAnsi" w:cstheme="minorHAnsi"/>
        </w:rPr>
        <w:t> </w:t>
      </w:r>
    </w:p>
    <w:p w14:paraId="05370DCF" w14:textId="77E71DFF" w:rsidR="00402318" w:rsidRPr="006B3767" w:rsidRDefault="2F9CF158" w:rsidP="1336CFD1">
      <w:pPr>
        <w:pStyle w:val="paragraph"/>
        <w:numPr>
          <w:ilvl w:val="0"/>
          <w:numId w:val="38"/>
        </w:numPr>
        <w:spacing w:before="0" w:beforeAutospacing="0" w:after="4" w:afterAutospacing="0"/>
        <w:mirrorIndents/>
        <w:textAlignment w:val="baseline"/>
        <w:rPr>
          <w:rFonts w:asciiTheme="minorHAnsi" w:hAnsiTheme="minorHAnsi" w:cstheme="minorBidi"/>
        </w:rPr>
      </w:pPr>
      <w:r w:rsidRPr="1336CFD1">
        <w:rPr>
          <w:rStyle w:val="normaltextrun"/>
          <w:rFonts w:asciiTheme="minorHAnsi" w:eastAsia="Calibri" w:hAnsiTheme="minorHAnsi" w:cstheme="minorBidi"/>
        </w:rPr>
        <w:t xml:space="preserve">Ensure that the necessary SEND information is published on the </w:t>
      </w:r>
      <w:r w:rsidR="1B3CDF1D" w:rsidRPr="1336CFD1">
        <w:rPr>
          <w:rStyle w:val="normaltextrun"/>
          <w:rFonts w:asciiTheme="minorHAnsi" w:eastAsia="Calibri" w:hAnsiTheme="minorHAnsi" w:cstheme="minorBidi"/>
        </w:rPr>
        <w:t>Academy</w:t>
      </w:r>
      <w:r w:rsidRPr="1336CFD1">
        <w:rPr>
          <w:rStyle w:val="normaltextrun"/>
          <w:rFonts w:asciiTheme="minorHAnsi" w:eastAsia="Calibri" w:hAnsiTheme="minorHAnsi" w:cstheme="minorBidi"/>
        </w:rPr>
        <w:t>/</w:t>
      </w:r>
      <w:r w:rsidR="0925A337" w:rsidRPr="1336CFD1">
        <w:rPr>
          <w:rStyle w:val="normaltextrun"/>
          <w:rFonts w:asciiTheme="minorHAnsi" w:eastAsia="Calibri" w:hAnsiTheme="minorHAnsi" w:cstheme="minorBidi"/>
        </w:rPr>
        <w:t>Trust</w:t>
      </w:r>
      <w:r w:rsidRPr="1336CFD1">
        <w:rPr>
          <w:rStyle w:val="normaltextrun"/>
          <w:rFonts w:asciiTheme="minorHAnsi" w:eastAsia="Calibri" w:hAnsiTheme="minorHAnsi" w:cstheme="minorBidi"/>
        </w:rPr>
        <w:t xml:space="preserve"> website</w:t>
      </w:r>
      <w:r w:rsidR="59C81030" w:rsidRPr="1336CFD1">
        <w:rPr>
          <w:rStyle w:val="eop"/>
          <w:rFonts w:asciiTheme="minorHAnsi" w:eastAsiaTheme="majorEastAsia" w:hAnsiTheme="minorHAnsi" w:cstheme="minorBidi"/>
        </w:rPr>
        <w:t>.</w:t>
      </w:r>
    </w:p>
    <w:p w14:paraId="2C1976FF" w14:textId="77777777" w:rsidR="00402318" w:rsidRPr="006B3767" w:rsidRDefault="00402318" w:rsidP="001A6D47">
      <w:pPr>
        <w:pStyle w:val="paragraph"/>
        <w:numPr>
          <w:ilvl w:val="0"/>
          <w:numId w:val="38"/>
        </w:numPr>
        <w:spacing w:before="0" w:beforeAutospacing="0" w:after="4" w:afterAutospacing="0"/>
        <w:mirrorIndents/>
        <w:textAlignment w:val="baseline"/>
        <w:rPr>
          <w:rFonts w:asciiTheme="minorHAnsi" w:hAnsiTheme="minorHAnsi" w:cstheme="minorHAnsi"/>
        </w:rPr>
      </w:pPr>
      <w:r w:rsidRPr="006B3767">
        <w:rPr>
          <w:rStyle w:val="normaltextrun"/>
          <w:rFonts w:asciiTheme="minorHAnsi" w:eastAsia="Calibri" w:hAnsiTheme="minorHAnsi" w:cstheme="minorHAnsi"/>
        </w:rPr>
        <w:t>Ensure that adequate resources are allocated to provision for pupils with SEND.</w:t>
      </w:r>
      <w:r w:rsidRPr="006B3767">
        <w:rPr>
          <w:rStyle w:val="eop"/>
          <w:rFonts w:asciiTheme="minorHAnsi" w:eastAsiaTheme="majorEastAsia" w:hAnsiTheme="minorHAnsi" w:cstheme="minorHAnsi"/>
        </w:rPr>
        <w:t> </w:t>
      </w:r>
    </w:p>
    <w:p w14:paraId="67F6E256" w14:textId="1CB2217D" w:rsidR="00402318" w:rsidRPr="006B3767" w:rsidRDefault="00402318" w:rsidP="001A6D47">
      <w:pPr>
        <w:pStyle w:val="paragraph"/>
        <w:numPr>
          <w:ilvl w:val="0"/>
          <w:numId w:val="38"/>
        </w:numPr>
        <w:spacing w:before="0" w:beforeAutospacing="0" w:after="4" w:afterAutospacing="0"/>
        <w:mirrorIndents/>
        <w:textAlignment w:val="baseline"/>
        <w:rPr>
          <w:rStyle w:val="eop"/>
          <w:rFonts w:asciiTheme="minorHAnsi" w:hAnsiTheme="minorHAnsi" w:cstheme="minorHAnsi"/>
        </w:rPr>
      </w:pPr>
      <w:r w:rsidRPr="006B3767">
        <w:rPr>
          <w:rStyle w:val="normaltextrun"/>
          <w:rFonts w:asciiTheme="minorHAnsi" w:eastAsia="Calibri" w:hAnsiTheme="minorHAnsi" w:cstheme="minorHAnsi"/>
        </w:rPr>
        <w:t>Ensure a suitably qualified or experienced SENDCo has been appointed and is working effectively</w:t>
      </w:r>
      <w:r w:rsidR="00474C95">
        <w:rPr>
          <w:rStyle w:val="eop"/>
          <w:rFonts w:asciiTheme="minorHAnsi" w:eastAsiaTheme="majorEastAsia" w:hAnsiTheme="minorHAnsi" w:cstheme="minorHAnsi"/>
        </w:rPr>
        <w:t>.</w:t>
      </w:r>
    </w:p>
    <w:p w14:paraId="0263DF0E" w14:textId="6246FF79" w:rsidR="008A419E" w:rsidRPr="006B3767" w:rsidRDefault="008A419E" w:rsidP="006B3767">
      <w:pPr>
        <w:autoSpaceDE w:val="0"/>
        <w:autoSpaceDN w:val="0"/>
        <w:adjustRightInd w:val="0"/>
        <w:spacing w:line="240" w:lineRule="auto"/>
        <w:ind w:left="0" w:firstLine="0"/>
        <w:mirrorIndents/>
        <w:jc w:val="left"/>
        <w:rPr>
          <w:rFonts w:asciiTheme="minorHAnsi" w:hAnsiTheme="minorHAnsi" w:cstheme="minorHAnsi"/>
          <w:szCs w:val="24"/>
        </w:rPr>
      </w:pPr>
    </w:p>
    <w:p w14:paraId="58C3C023" w14:textId="51A0A6EC" w:rsidR="008A419E" w:rsidRPr="006B3767" w:rsidRDefault="69615C1F" w:rsidP="1336CFD1">
      <w:pPr>
        <w:autoSpaceDE w:val="0"/>
        <w:autoSpaceDN w:val="0"/>
        <w:adjustRightInd w:val="0"/>
        <w:spacing w:line="240" w:lineRule="auto"/>
        <w:ind w:left="0" w:firstLine="0"/>
        <w:mirrorIndents/>
        <w:jc w:val="left"/>
        <w:rPr>
          <w:rFonts w:asciiTheme="minorHAnsi" w:hAnsiTheme="minorHAnsi" w:cstheme="minorBidi"/>
        </w:rPr>
      </w:pPr>
      <w:r w:rsidRPr="1336CFD1">
        <w:rPr>
          <w:rStyle w:val="normaltextrun"/>
          <w:rFonts w:asciiTheme="minorHAnsi" w:hAnsiTheme="minorHAnsi" w:cstheme="minorBidi"/>
        </w:rPr>
        <w:t>As a multi-</w:t>
      </w:r>
      <w:r w:rsidR="1B3CDF1D" w:rsidRPr="1336CFD1">
        <w:rPr>
          <w:rStyle w:val="normaltextrun"/>
          <w:rFonts w:asciiTheme="minorHAnsi" w:hAnsiTheme="minorHAnsi" w:cstheme="minorBidi"/>
        </w:rPr>
        <w:t>Academy</w:t>
      </w:r>
      <w:r w:rsidRPr="1336CFD1">
        <w:rPr>
          <w:rStyle w:val="normaltextrun"/>
          <w:rFonts w:asciiTheme="minorHAnsi" w:hAnsiTheme="minorHAnsi" w:cstheme="minorBidi"/>
        </w:rPr>
        <w:t xml:space="preserve"> </w:t>
      </w:r>
      <w:r w:rsidR="0925A337" w:rsidRPr="1336CFD1">
        <w:rPr>
          <w:rStyle w:val="normaltextrun"/>
          <w:rFonts w:asciiTheme="minorHAnsi" w:hAnsiTheme="minorHAnsi" w:cstheme="minorBidi"/>
        </w:rPr>
        <w:t>Trust</w:t>
      </w:r>
      <w:r w:rsidRPr="1336CFD1">
        <w:rPr>
          <w:rStyle w:val="normaltextrun"/>
          <w:rFonts w:asciiTheme="minorHAnsi" w:hAnsiTheme="minorHAnsi" w:cstheme="minorBidi"/>
        </w:rPr>
        <w:t xml:space="preserve">, the Board of </w:t>
      </w:r>
      <w:r w:rsidR="0925A337" w:rsidRPr="1336CFD1">
        <w:rPr>
          <w:rStyle w:val="normaltextrun"/>
          <w:rFonts w:asciiTheme="minorHAnsi" w:hAnsiTheme="minorHAnsi" w:cstheme="minorBidi"/>
        </w:rPr>
        <w:t>Trust</w:t>
      </w:r>
      <w:r w:rsidRPr="1336CFD1">
        <w:rPr>
          <w:rStyle w:val="normaltextrun"/>
          <w:rFonts w:asciiTheme="minorHAnsi" w:hAnsiTheme="minorHAnsi" w:cstheme="minorBidi"/>
        </w:rPr>
        <w:t xml:space="preserve">ees delegate their responsibilities for the </w:t>
      </w:r>
      <w:r w:rsidR="54BAA5AF" w:rsidRPr="1336CFD1">
        <w:rPr>
          <w:rStyle w:val="normaltextrun"/>
          <w:rFonts w:asciiTheme="minorHAnsi" w:hAnsiTheme="minorHAnsi" w:cstheme="minorBidi"/>
        </w:rPr>
        <w:t>day-to-day</w:t>
      </w:r>
      <w:r w:rsidRPr="1336CFD1">
        <w:rPr>
          <w:rStyle w:val="normaltextrun"/>
          <w:rFonts w:asciiTheme="minorHAnsi" w:hAnsiTheme="minorHAnsi" w:cstheme="minorBidi"/>
        </w:rPr>
        <w:t xml:space="preserve"> monitoring of the quality of provision in its </w:t>
      </w:r>
      <w:r w:rsidR="56C94B58" w:rsidRPr="1336CFD1">
        <w:rPr>
          <w:rStyle w:val="normaltextrun"/>
          <w:rFonts w:asciiTheme="minorHAnsi" w:hAnsiTheme="minorHAnsi" w:cstheme="minorBidi"/>
        </w:rPr>
        <w:t>Academies</w:t>
      </w:r>
      <w:r w:rsidRPr="1336CFD1">
        <w:rPr>
          <w:rStyle w:val="normaltextrun"/>
          <w:rFonts w:asciiTheme="minorHAnsi" w:hAnsiTheme="minorHAnsi" w:cstheme="minorBidi"/>
        </w:rPr>
        <w:t xml:space="preserve">. The CEO and Director of Education report on </w:t>
      </w:r>
      <w:r w:rsidRPr="1336CFD1">
        <w:rPr>
          <w:rStyle w:val="normaltextrun"/>
          <w:rFonts w:asciiTheme="minorHAnsi" w:hAnsiTheme="minorHAnsi" w:cstheme="minorBidi"/>
        </w:rPr>
        <w:lastRenderedPageBreak/>
        <w:t xml:space="preserve">a termly basis to the Performance and Standards Committee </w:t>
      </w:r>
      <w:proofErr w:type="gramStart"/>
      <w:r w:rsidRPr="1336CFD1">
        <w:rPr>
          <w:rStyle w:val="normaltextrun"/>
          <w:rFonts w:asciiTheme="minorHAnsi" w:hAnsiTheme="minorHAnsi" w:cstheme="minorBidi"/>
        </w:rPr>
        <w:t>with regard to</w:t>
      </w:r>
      <w:proofErr w:type="gramEnd"/>
      <w:r w:rsidRPr="1336CFD1">
        <w:rPr>
          <w:rStyle w:val="normaltextrun"/>
          <w:rFonts w:asciiTheme="minorHAnsi" w:hAnsiTheme="minorHAnsi" w:cstheme="minorBidi"/>
        </w:rPr>
        <w:t xml:space="preserve"> the quality of provision and the overall effectiveness of its </w:t>
      </w:r>
      <w:r w:rsidR="56C94B58" w:rsidRPr="1336CFD1">
        <w:rPr>
          <w:rStyle w:val="normaltextrun"/>
          <w:rFonts w:asciiTheme="minorHAnsi" w:hAnsiTheme="minorHAnsi" w:cstheme="minorBidi"/>
        </w:rPr>
        <w:t>Academies</w:t>
      </w:r>
      <w:r w:rsidRPr="1336CFD1">
        <w:rPr>
          <w:rStyle w:val="normaltextrun"/>
          <w:rFonts w:asciiTheme="minorHAnsi" w:hAnsiTheme="minorHAnsi" w:cstheme="minorBidi"/>
        </w:rPr>
        <w:t xml:space="preserve">, this includes for those pupils with SEND. The SEND </w:t>
      </w:r>
      <w:r w:rsidR="0925A337" w:rsidRPr="1336CFD1">
        <w:rPr>
          <w:rStyle w:val="normaltextrun"/>
          <w:rFonts w:asciiTheme="minorHAnsi" w:hAnsiTheme="minorHAnsi" w:cstheme="minorBidi"/>
        </w:rPr>
        <w:t>Trust</w:t>
      </w:r>
      <w:r w:rsidRPr="1336CFD1">
        <w:rPr>
          <w:rStyle w:val="normaltextrun"/>
          <w:rFonts w:asciiTheme="minorHAnsi" w:hAnsiTheme="minorHAnsi" w:cstheme="minorBidi"/>
        </w:rPr>
        <w:t xml:space="preserve">ee sits on the Performance and Standards Committee and fulfils the duties outlined above on behalf of the board. The SEND </w:t>
      </w:r>
      <w:r w:rsidR="0925A337" w:rsidRPr="1336CFD1">
        <w:rPr>
          <w:rStyle w:val="normaltextrun"/>
          <w:rFonts w:asciiTheme="minorHAnsi" w:hAnsiTheme="minorHAnsi" w:cstheme="minorBidi"/>
        </w:rPr>
        <w:t>Trust</w:t>
      </w:r>
      <w:r w:rsidRPr="1336CFD1">
        <w:rPr>
          <w:rStyle w:val="normaltextrun"/>
          <w:rFonts w:asciiTheme="minorHAnsi" w:hAnsiTheme="minorHAnsi" w:cstheme="minorBidi"/>
        </w:rPr>
        <w:t>ee also has a particular focus on provision and quality of experience of pupils with SEND when visiting and working with</w:t>
      </w:r>
      <w:r w:rsidR="56D9558D" w:rsidRPr="1336CFD1">
        <w:rPr>
          <w:rStyle w:val="normaltextrun"/>
          <w:rFonts w:asciiTheme="minorHAnsi" w:hAnsiTheme="minorHAnsi" w:cstheme="minorBidi"/>
        </w:rPr>
        <w:t xml:space="preserve"> </w:t>
      </w:r>
      <w:proofErr w:type="gramStart"/>
      <w:r w:rsidR="56D9558D" w:rsidRPr="1336CFD1">
        <w:rPr>
          <w:rStyle w:val="normaltextrun"/>
          <w:rFonts w:asciiTheme="minorHAnsi" w:hAnsiTheme="minorHAnsi" w:cstheme="minorBidi"/>
        </w:rPr>
        <w:t>particular</w:t>
      </w:r>
      <w:r w:rsidRPr="1336CFD1">
        <w:rPr>
          <w:rStyle w:val="normaltextrun"/>
          <w:rFonts w:asciiTheme="minorHAnsi" w:hAnsiTheme="minorHAnsi" w:cstheme="minorBidi"/>
        </w:rPr>
        <w:t xml:space="preserve"> </w:t>
      </w:r>
      <w:r w:rsidR="56C94B58" w:rsidRPr="1336CFD1">
        <w:rPr>
          <w:rStyle w:val="normaltextrun"/>
          <w:rFonts w:asciiTheme="minorHAnsi" w:hAnsiTheme="minorHAnsi" w:cstheme="minorBidi"/>
        </w:rPr>
        <w:t>Academies</w:t>
      </w:r>
      <w:proofErr w:type="gramEnd"/>
      <w:r w:rsidRPr="1336CFD1">
        <w:rPr>
          <w:rStyle w:val="normaltextrun"/>
          <w:rFonts w:asciiTheme="minorHAnsi" w:hAnsiTheme="minorHAnsi" w:cstheme="minorBidi"/>
        </w:rPr>
        <w:t>. </w:t>
      </w:r>
      <w:r w:rsidRPr="1336CFD1">
        <w:rPr>
          <w:rStyle w:val="eop"/>
          <w:rFonts w:asciiTheme="minorHAnsi" w:hAnsiTheme="minorHAnsi" w:cstheme="minorBidi"/>
        </w:rPr>
        <w:t> </w:t>
      </w:r>
    </w:p>
    <w:p w14:paraId="36DAB7C1" w14:textId="77777777" w:rsidR="008A419E" w:rsidRPr="006B3767" w:rsidRDefault="008A419E" w:rsidP="006B3767">
      <w:pPr>
        <w:autoSpaceDE w:val="0"/>
        <w:autoSpaceDN w:val="0"/>
        <w:adjustRightInd w:val="0"/>
        <w:spacing w:line="240" w:lineRule="auto"/>
        <w:ind w:left="0" w:firstLine="0"/>
        <w:mirrorIndents/>
        <w:jc w:val="left"/>
        <w:rPr>
          <w:rFonts w:asciiTheme="minorHAnsi" w:hAnsiTheme="minorHAnsi" w:cstheme="minorHAnsi"/>
          <w:szCs w:val="24"/>
        </w:rPr>
      </w:pPr>
    </w:p>
    <w:p w14:paraId="67CCBE36" w14:textId="22001AC1" w:rsidR="008A419E" w:rsidRPr="006B3767" w:rsidRDefault="69615C1F" w:rsidP="1336CFD1">
      <w:pPr>
        <w:autoSpaceDE w:val="0"/>
        <w:autoSpaceDN w:val="0"/>
        <w:adjustRightInd w:val="0"/>
        <w:spacing w:line="240" w:lineRule="auto"/>
        <w:ind w:left="0" w:firstLine="0"/>
        <w:mirrorIndents/>
        <w:jc w:val="left"/>
        <w:rPr>
          <w:rFonts w:asciiTheme="minorHAnsi" w:hAnsiTheme="minorHAnsi" w:cstheme="minorBidi"/>
        </w:rPr>
      </w:pPr>
      <w:r w:rsidRPr="1336CFD1">
        <w:rPr>
          <w:rFonts w:asciiTheme="minorHAnsi" w:hAnsiTheme="minorHAnsi" w:cstheme="minorBidi"/>
        </w:rPr>
        <w:t xml:space="preserve">The Role of the SEND </w:t>
      </w:r>
      <w:r w:rsidR="0925A337" w:rsidRPr="1336CFD1">
        <w:rPr>
          <w:rFonts w:asciiTheme="minorHAnsi" w:hAnsiTheme="minorHAnsi" w:cstheme="minorBidi"/>
        </w:rPr>
        <w:t>Trust</w:t>
      </w:r>
      <w:r w:rsidRPr="1336CFD1">
        <w:rPr>
          <w:rFonts w:asciiTheme="minorHAnsi" w:hAnsiTheme="minorHAnsi" w:cstheme="minorBidi"/>
        </w:rPr>
        <w:t>ee</w:t>
      </w:r>
    </w:p>
    <w:p w14:paraId="48D2AB6A" w14:textId="3088D53F" w:rsidR="00402318" w:rsidRPr="006B3767" w:rsidRDefault="2F9CF158" w:rsidP="1336CFD1">
      <w:pPr>
        <w:pStyle w:val="paragraph"/>
        <w:numPr>
          <w:ilvl w:val="0"/>
          <w:numId w:val="39"/>
        </w:numPr>
        <w:spacing w:before="0" w:beforeAutospacing="0" w:after="4" w:afterAutospacing="0"/>
        <w:mirrorIndents/>
        <w:textAlignment w:val="baseline"/>
        <w:rPr>
          <w:rFonts w:asciiTheme="minorHAnsi" w:hAnsiTheme="minorHAnsi" w:cstheme="minorBidi"/>
        </w:rPr>
      </w:pPr>
      <w:r w:rsidRPr="1336CFD1">
        <w:rPr>
          <w:rStyle w:val="normaltextrun"/>
          <w:rFonts w:asciiTheme="minorHAnsi" w:eastAsia="Calibri" w:hAnsiTheme="minorHAnsi" w:cstheme="minorBidi"/>
        </w:rPr>
        <w:t xml:space="preserve">To challenge and support the Executive Leaders of the </w:t>
      </w:r>
      <w:r w:rsidR="0925A337" w:rsidRPr="1336CFD1">
        <w:rPr>
          <w:rStyle w:val="normaltextrun"/>
          <w:rFonts w:asciiTheme="minorHAnsi" w:eastAsia="Calibri" w:hAnsiTheme="minorHAnsi" w:cstheme="minorBidi"/>
        </w:rPr>
        <w:t>Trust</w:t>
      </w:r>
      <w:r w:rsidRPr="1336CFD1">
        <w:rPr>
          <w:rStyle w:val="normaltextrun"/>
          <w:rFonts w:asciiTheme="minorHAnsi" w:eastAsia="Calibri" w:hAnsiTheme="minorHAnsi" w:cstheme="minorBidi"/>
        </w:rPr>
        <w:t>, who are responsible for ensuring the provision for SEND pupils including the CEO and Director of Education</w:t>
      </w:r>
      <w:r w:rsidRPr="1336CFD1">
        <w:rPr>
          <w:rStyle w:val="eop"/>
          <w:rFonts w:asciiTheme="minorHAnsi" w:eastAsiaTheme="majorEastAsia" w:hAnsiTheme="minorHAnsi" w:cstheme="minorBidi"/>
        </w:rPr>
        <w:t> </w:t>
      </w:r>
    </w:p>
    <w:p w14:paraId="5506DB45" w14:textId="77777777" w:rsidR="00402318" w:rsidRPr="006B3767" w:rsidRDefault="00402318" w:rsidP="001A6D47">
      <w:pPr>
        <w:pStyle w:val="paragraph"/>
        <w:numPr>
          <w:ilvl w:val="0"/>
          <w:numId w:val="39"/>
        </w:numPr>
        <w:spacing w:before="0" w:beforeAutospacing="0" w:after="4" w:afterAutospacing="0"/>
        <w:mirrorIndents/>
        <w:textAlignment w:val="baseline"/>
        <w:rPr>
          <w:rFonts w:asciiTheme="minorHAnsi" w:hAnsiTheme="minorHAnsi" w:cstheme="minorHAnsi"/>
        </w:rPr>
      </w:pPr>
      <w:r w:rsidRPr="006B3767">
        <w:rPr>
          <w:rStyle w:val="normaltextrun"/>
          <w:rFonts w:asciiTheme="minorHAnsi" w:eastAsia="Calibri" w:hAnsiTheme="minorHAnsi" w:cstheme="minorHAnsi"/>
        </w:rPr>
        <w:t>To lead on behalf of the board in ensuring that all pupils with SEND get the support they need. </w:t>
      </w:r>
      <w:r w:rsidRPr="006B3767">
        <w:rPr>
          <w:rStyle w:val="eop"/>
          <w:rFonts w:asciiTheme="minorHAnsi" w:eastAsiaTheme="majorEastAsia" w:hAnsiTheme="minorHAnsi" w:cstheme="minorHAnsi"/>
        </w:rPr>
        <w:t> </w:t>
      </w:r>
    </w:p>
    <w:p w14:paraId="0316D723" w14:textId="77777777" w:rsidR="00402318" w:rsidRPr="006B3767" w:rsidRDefault="00402318" w:rsidP="001A6D47">
      <w:pPr>
        <w:pStyle w:val="paragraph"/>
        <w:numPr>
          <w:ilvl w:val="0"/>
          <w:numId w:val="39"/>
        </w:numPr>
        <w:spacing w:before="0" w:beforeAutospacing="0" w:after="4" w:afterAutospacing="0"/>
        <w:mirrorIndents/>
        <w:textAlignment w:val="baseline"/>
        <w:rPr>
          <w:rFonts w:asciiTheme="minorHAnsi" w:hAnsiTheme="minorHAnsi" w:cstheme="minorHAnsi"/>
        </w:rPr>
      </w:pPr>
      <w:r w:rsidRPr="006B3767">
        <w:rPr>
          <w:rStyle w:val="normaltextrun"/>
          <w:rFonts w:asciiTheme="minorHAnsi" w:eastAsia="Calibri" w:hAnsiTheme="minorHAnsi" w:cstheme="minorHAnsi"/>
        </w:rPr>
        <w:t>To act as the board’s specialist on SEND and champion the needs of pupils with SEND at board level.</w:t>
      </w:r>
      <w:r w:rsidRPr="006B3767">
        <w:rPr>
          <w:rStyle w:val="eop"/>
          <w:rFonts w:asciiTheme="minorHAnsi" w:eastAsiaTheme="majorEastAsia" w:hAnsiTheme="minorHAnsi" w:cstheme="minorHAnsi"/>
        </w:rPr>
        <w:t> </w:t>
      </w:r>
    </w:p>
    <w:p w14:paraId="43F99AB6" w14:textId="77777777" w:rsidR="00402318" w:rsidRPr="006B3767" w:rsidRDefault="00402318" w:rsidP="006B3767">
      <w:pPr>
        <w:pStyle w:val="paragraph"/>
        <w:spacing w:before="0" w:beforeAutospacing="0" w:after="4" w:afterAutospacing="0"/>
        <w:mirrorIndents/>
        <w:textAlignment w:val="baseline"/>
        <w:rPr>
          <w:rStyle w:val="normaltextrun"/>
          <w:rFonts w:asciiTheme="minorHAnsi" w:eastAsia="Calibri" w:hAnsiTheme="minorHAnsi" w:cstheme="minorHAnsi"/>
          <w:lang w:val="en-US"/>
        </w:rPr>
      </w:pPr>
    </w:p>
    <w:p w14:paraId="1E4810DD" w14:textId="3A2590A9" w:rsidR="00402318" w:rsidRPr="006B3767" w:rsidRDefault="2F9CF158" w:rsidP="1336CFD1">
      <w:pPr>
        <w:pStyle w:val="paragraph"/>
        <w:spacing w:before="0" w:beforeAutospacing="0" w:after="4" w:afterAutospacing="0"/>
        <w:mirrorIndents/>
        <w:textAlignment w:val="baseline"/>
        <w:rPr>
          <w:rFonts w:asciiTheme="minorHAnsi" w:hAnsiTheme="minorHAnsi" w:cstheme="minorBidi"/>
          <w:b/>
          <w:bCs/>
        </w:rPr>
      </w:pPr>
      <w:r w:rsidRPr="1336CFD1">
        <w:rPr>
          <w:rStyle w:val="normaltextrun"/>
          <w:rFonts w:asciiTheme="minorHAnsi" w:eastAsia="Calibri" w:hAnsiTheme="minorHAnsi" w:cstheme="minorBidi"/>
          <w:lang w:val="en-US"/>
        </w:rPr>
        <w:t xml:space="preserve">The appointed </w:t>
      </w:r>
      <w:r w:rsidR="0925A337" w:rsidRPr="1336CFD1">
        <w:rPr>
          <w:rStyle w:val="normaltextrun"/>
          <w:rFonts w:asciiTheme="minorHAnsi" w:eastAsia="Calibri" w:hAnsiTheme="minorHAnsi" w:cstheme="minorBidi"/>
          <w:lang w:val="en-US"/>
        </w:rPr>
        <w:t>Trust</w:t>
      </w:r>
      <w:r w:rsidRPr="1336CFD1">
        <w:rPr>
          <w:rStyle w:val="normaltextrun"/>
          <w:rFonts w:asciiTheme="minorHAnsi" w:eastAsia="Calibri" w:hAnsiTheme="minorHAnsi" w:cstheme="minorBidi"/>
          <w:lang w:val="en-US"/>
        </w:rPr>
        <w:t xml:space="preserve">ee should take the lead on ensuring the effectiveness of SEND provision. However, </w:t>
      </w:r>
      <w:r w:rsidRPr="1336CFD1">
        <w:rPr>
          <w:rStyle w:val="normaltextrun"/>
          <w:rFonts w:asciiTheme="minorHAnsi" w:eastAsia="Calibri" w:hAnsiTheme="minorHAnsi" w:cstheme="minorBidi"/>
          <w:b/>
          <w:bCs/>
          <w:lang w:val="en-US"/>
        </w:rPr>
        <w:t xml:space="preserve">the </w:t>
      </w:r>
      <w:r w:rsidR="59C81030" w:rsidRPr="1336CFD1">
        <w:rPr>
          <w:rStyle w:val="normaltextrun"/>
          <w:rFonts w:asciiTheme="minorHAnsi" w:eastAsia="Calibri" w:hAnsiTheme="minorHAnsi" w:cstheme="minorBidi"/>
          <w:b/>
          <w:bCs/>
          <w:lang w:val="en-US"/>
        </w:rPr>
        <w:t xml:space="preserve">Board of </w:t>
      </w:r>
      <w:r w:rsidR="0925A337" w:rsidRPr="1336CFD1">
        <w:rPr>
          <w:rStyle w:val="normaltextrun"/>
          <w:rFonts w:asciiTheme="minorHAnsi" w:eastAsia="Calibri" w:hAnsiTheme="minorHAnsi" w:cstheme="minorBidi"/>
          <w:b/>
          <w:bCs/>
          <w:lang w:val="en-US"/>
        </w:rPr>
        <w:t>Trust</w:t>
      </w:r>
      <w:r w:rsidR="59C81030" w:rsidRPr="1336CFD1">
        <w:rPr>
          <w:rStyle w:val="normaltextrun"/>
          <w:rFonts w:asciiTheme="minorHAnsi" w:eastAsia="Calibri" w:hAnsiTheme="minorHAnsi" w:cstheme="minorBidi"/>
          <w:b/>
          <w:bCs/>
          <w:lang w:val="en-US"/>
        </w:rPr>
        <w:t>ees</w:t>
      </w:r>
      <w:r w:rsidRPr="1336CFD1">
        <w:rPr>
          <w:rStyle w:val="normaltextrun"/>
          <w:rFonts w:asciiTheme="minorHAnsi" w:eastAsia="Calibri" w:hAnsiTheme="minorHAnsi" w:cstheme="minorBidi"/>
          <w:b/>
          <w:bCs/>
          <w:lang w:val="en-US"/>
        </w:rPr>
        <w:t xml:space="preserve"> retains collective responsibility</w:t>
      </w:r>
      <w:r w:rsidR="56E74648" w:rsidRPr="1336CFD1">
        <w:rPr>
          <w:rStyle w:val="normaltextrun"/>
          <w:rFonts w:asciiTheme="minorHAnsi" w:eastAsia="Calibri" w:hAnsiTheme="minorHAnsi" w:cstheme="minorBidi"/>
          <w:b/>
          <w:bCs/>
          <w:lang w:val="en-US"/>
        </w:rPr>
        <w:t xml:space="preserve"> for SEND</w:t>
      </w:r>
      <w:r w:rsidRPr="1336CFD1">
        <w:rPr>
          <w:rStyle w:val="normaltextrun"/>
          <w:rFonts w:asciiTheme="minorHAnsi" w:eastAsia="Calibri" w:hAnsiTheme="minorHAnsi" w:cstheme="minorBidi"/>
          <w:b/>
          <w:bCs/>
          <w:lang w:val="en-US"/>
        </w:rPr>
        <w:t>.</w:t>
      </w:r>
      <w:r w:rsidRPr="1336CFD1">
        <w:rPr>
          <w:rStyle w:val="eop"/>
          <w:rFonts w:asciiTheme="minorHAnsi" w:eastAsiaTheme="majorEastAsia" w:hAnsiTheme="minorHAnsi" w:cstheme="minorBidi"/>
          <w:b/>
          <w:bCs/>
        </w:rPr>
        <w:t> </w:t>
      </w:r>
    </w:p>
    <w:p w14:paraId="6AE32DAB" w14:textId="46DF521C" w:rsidR="00402318" w:rsidRPr="006B3767" w:rsidRDefault="00402318" w:rsidP="006B3767">
      <w:pPr>
        <w:autoSpaceDE w:val="0"/>
        <w:autoSpaceDN w:val="0"/>
        <w:adjustRightInd w:val="0"/>
        <w:spacing w:line="240" w:lineRule="auto"/>
        <w:ind w:left="0" w:firstLine="0"/>
        <w:mirrorIndents/>
        <w:jc w:val="left"/>
        <w:rPr>
          <w:rFonts w:asciiTheme="minorHAnsi" w:eastAsiaTheme="minorEastAsia" w:hAnsiTheme="minorHAnsi" w:cstheme="minorHAnsi"/>
          <w:color w:val="auto"/>
          <w:szCs w:val="24"/>
        </w:rPr>
      </w:pPr>
    </w:p>
    <w:p w14:paraId="005DDBDC" w14:textId="47C00F2E" w:rsidR="00402318" w:rsidRPr="006B3767" w:rsidRDefault="2F9CF158" w:rsidP="1336CFD1">
      <w:pPr>
        <w:autoSpaceDE w:val="0"/>
        <w:autoSpaceDN w:val="0"/>
        <w:adjustRightInd w:val="0"/>
        <w:spacing w:line="240" w:lineRule="auto"/>
        <w:ind w:left="0" w:firstLine="0"/>
        <w:mirrorIndents/>
        <w:jc w:val="left"/>
        <w:rPr>
          <w:rFonts w:asciiTheme="minorHAnsi" w:eastAsiaTheme="minorEastAsia" w:hAnsiTheme="minorHAnsi" w:cstheme="minorBidi"/>
          <w:color w:val="auto"/>
        </w:rPr>
      </w:pPr>
      <w:r w:rsidRPr="1336CFD1">
        <w:rPr>
          <w:rFonts w:asciiTheme="minorHAnsi" w:eastAsiaTheme="minorEastAsia" w:hAnsiTheme="minorHAnsi" w:cstheme="minorBidi"/>
          <w:color w:val="auto"/>
        </w:rPr>
        <w:t>The full</w:t>
      </w:r>
      <w:r w:rsidR="0E1A988B" w:rsidRPr="1336CFD1">
        <w:rPr>
          <w:rFonts w:asciiTheme="minorHAnsi" w:eastAsiaTheme="minorEastAsia" w:hAnsiTheme="minorHAnsi" w:cstheme="minorBidi"/>
          <w:color w:val="auto"/>
        </w:rPr>
        <w:t xml:space="preserve"> </w:t>
      </w:r>
      <w:r w:rsidRPr="1336CFD1">
        <w:rPr>
          <w:rFonts w:asciiTheme="minorHAnsi" w:eastAsiaTheme="minorEastAsia" w:hAnsiTheme="minorHAnsi" w:cstheme="minorBidi"/>
          <w:color w:val="auto"/>
        </w:rPr>
        <w:t xml:space="preserve">duties of the SEND </w:t>
      </w:r>
      <w:r w:rsidR="0925A337" w:rsidRPr="1336CFD1">
        <w:rPr>
          <w:rFonts w:asciiTheme="minorHAnsi" w:eastAsiaTheme="minorEastAsia" w:hAnsiTheme="minorHAnsi" w:cstheme="minorBidi"/>
          <w:color w:val="auto"/>
        </w:rPr>
        <w:t>Trust</w:t>
      </w:r>
      <w:r w:rsidRPr="1336CFD1">
        <w:rPr>
          <w:rFonts w:asciiTheme="minorHAnsi" w:eastAsiaTheme="minorEastAsia" w:hAnsiTheme="minorHAnsi" w:cstheme="minorBidi"/>
          <w:color w:val="auto"/>
        </w:rPr>
        <w:t xml:space="preserve">ee are outlined within the Harmony </w:t>
      </w:r>
      <w:r w:rsidR="0925A337" w:rsidRPr="1336CFD1">
        <w:rPr>
          <w:rFonts w:asciiTheme="minorHAnsi" w:eastAsiaTheme="minorEastAsia" w:hAnsiTheme="minorHAnsi" w:cstheme="minorBidi"/>
          <w:color w:val="auto"/>
        </w:rPr>
        <w:t>Trust</w:t>
      </w:r>
      <w:r w:rsidRPr="1336CFD1">
        <w:rPr>
          <w:rFonts w:asciiTheme="minorHAnsi" w:eastAsiaTheme="minorEastAsia" w:hAnsiTheme="minorHAnsi" w:cstheme="minorBidi"/>
          <w:color w:val="auto"/>
        </w:rPr>
        <w:t xml:space="preserve"> Scheme of Delegation </w:t>
      </w:r>
    </w:p>
    <w:p w14:paraId="16564061" w14:textId="77777777" w:rsidR="00205843" w:rsidRPr="006B3767" w:rsidRDefault="00205843" w:rsidP="006B3767">
      <w:pPr>
        <w:pStyle w:val="ListParagraph"/>
        <w:spacing w:line="240" w:lineRule="auto"/>
        <w:ind w:left="792" w:firstLine="0"/>
        <w:contextualSpacing w:val="0"/>
        <w:mirrorIndents/>
        <w:jc w:val="left"/>
        <w:rPr>
          <w:rFonts w:asciiTheme="minorHAnsi" w:hAnsiTheme="minorHAnsi" w:cstheme="minorHAnsi"/>
          <w:b/>
          <w:color w:val="2E74B5" w:themeColor="accent1" w:themeShade="BF"/>
          <w:szCs w:val="24"/>
          <w:u w:val="single"/>
        </w:rPr>
      </w:pPr>
    </w:p>
    <w:p w14:paraId="0F1B49B6" w14:textId="1A4B9830" w:rsidR="00205843" w:rsidRPr="006B3767" w:rsidRDefault="00205843" w:rsidP="001A6D47">
      <w:pPr>
        <w:pStyle w:val="ListParagraph"/>
        <w:numPr>
          <w:ilvl w:val="1"/>
          <w:numId w:val="21"/>
        </w:numPr>
        <w:spacing w:line="240" w:lineRule="auto"/>
        <w:contextualSpacing w:val="0"/>
        <w:mirrorIndents/>
        <w:jc w:val="left"/>
        <w:rPr>
          <w:rFonts w:asciiTheme="minorHAnsi" w:hAnsiTheme="minorHAnsi" w:cstheme="minorHAnsi"/>
          <w:b/>
          <w:color w:val="2E74B5" w:themeColor="accent1" w:themeShade="BF"/>
          <w:szCs w:val="24"/>
          <w:u w:val="single"/>
        </w:rPr>
      </w:pPr>
      <w:r w:rsidRPr="0655DAF3">
        <w:rPr>
          <w:rFonts w:asciiTheme="minorHAnsi" w:hAnsiTheme="minorHAnsi" w:cstheme="minorBidi"/>
          <w:b/>
          <w:bCs/>
          <w:color w:val="2E74B5" w:themeColor="accent1" w:themeShade="BF"/>
          <w:u w:val="single"/>
        </w:rPr>
        <w:t xml:space="preserve">The CEO/ Director of Education </w:t>
      </w:r>
    </w:p>
    <w:p w14:paraId="59DE6208" w14:textId="474ABC6C" w:rsidR="0002302B" w:rsidRPr="006B3767" w:rsidRDefault="5DD8A681" w:rsidP="1336CFD1">
      <w:pPr>
        <w:spacing w:line="240" w:lineRule="auto"/>
        <w:mirrorIndents/>
        <w:jc w:val="left"/>
        <w:rPr>
          <w:rFonts w:asciiTheme="minorHAnsi" w:hAnsiTheme="minorHAnsi" w:cstheme="minorBidi"/>
          <w:color w:val="auto"/>
        </w:rPr>
      </w:pPr>
      <w:r w:rsidRPr="1336CFD1">
        <w:rPr>
          <w:rFonts w:asciiTheme="minorHAnsi" w:hAnsiTheme="minorHAnsi" w:cstheme="minorBidi"/>
          <w:color w:val="auto"/>
        </w:rPr>
        <w:t xml:space="preserve">The CEO will </w:t>
      </w:r>
      <w:r w:rsidR="3A365F7A" w:rsidRPr="1336CFD1">
        <w:rPr>
          <w:rFonts w:asciiTheme="minorHAnsi" w:hAnsiTheme="minorHAnsi" w:cstheme="minorBidi"/>
          <w:color w:val="auto"/>
        </w:rPr>
        <w:t>w</w:t>
      </w:r>
      <w:r w:rsidR="2BD70DAB" w:rsidRPr="1336CFD1">
        <w:rPr>
          <w:rFonts w:asciiTheme="minorHAnsi" w:hAnsiTheme="minorHAnsi" w:cstheme="minorBidi"/>
          <w:color w:val="auto"/>
        </w:rPr>
        <w:t xml:space="preserve">ork with </w:t>
      </w:r>
      <w:r w:rsidR="2F9CF158" w:rsidRPr="1336CFD1">
        <w:rPr>
          <w:rFonts w:asciiTheme="minorHAnsi" w:hAnsiTheme="minorHAnsi" w:cstheme="minorBidi"/>
          <w:color w:val="auto"/>
        </w:rPr>
        <w:t xml:space="preserve">his Executive Leadership Team and the Inclusion </w:t>
      </w:r>
      <w:r w:rsidR="4CEC3A35" w:rsidRPr="1336CFD1">
        <w:rPr>
          <w:rFonts w:asciiTheme="minorHAnsi" w:hAnsiTheme="minorHAnsi" w:cstheme="minorBidi"/>
          <w:color w:val="auto"/>
        </w:rPr>
        <w:t xml:space="preserve">Team </w:t>
      </w:r>
      <w:r w:rsidR="409F53A7" w:rsidRPr="1336CFD1">
        <w:rPr>
          <w:rFonts w:asciiTheme="minorHAnsi" w:hAnsiTheme="minorHAnsi" w:cstheme="minorBidi"/>
          <w:color w:val="auto"/>
        </w:rPr>
        <w:t>to</w:t>
      </w:r>
      <w:r w:rsidR="2BD70DAB" w:rsidRPr="1336CFD1">
        <w:rPr>
          <w:rFonts w:asciiTheme="minorHAnsi" w:hAnsiTheme="minorHAnsi" w:cstheme="minorBidi"/>
          <w:color w:val="auto"/>
        </w:rPr>
        <w:t xml:space="preserve"> determine the strategic development of the SEN</w:t>
      </w:r>
      <w:r w:rsidR="1EC613B8" w:rsidRPr="1336CFD1">
        <w:rPr>
          <w:rFonts w:asciiTheme="minorHAnsi" w:hAnsiTheme="minorHAnsi" w:cstheme="minorBidi"/>
          <w:color w:val="auto"/>
        </w:rPr>
        <w:t>D</w:t>
      </w:r>
      <w:r w:rsidR="2BD70DAB" w:rsidRPr="1336CFD1">
        <w:rPr>
          <w:rFonts w:asciiTheme="minorHAnsi" w:hAnsiTheme="minorHAnsi" w:cstheme="minorBidi"/>
          <w:color w:val="auto"/>
        </w:rPr>
        <w:t xml:space="preserve"> policy and provision in the </w:t>
      </w:r>
      <w:r w:rsidR="0925A337" w:rsidRPr="1336CFD1">
        <w:rPr>
          <w:rFonts w:asciiTheme="minorHAnsi" w:hAnsiTheme="minorHAnsi" w:cstheme="minorBidi"/>
          <w:color w:val="auto"/>
        </w:rPr>
        <w:t>Trust</w:t>
      </w:r>
      <w:r w:rsidR="2BD70DAB" w:rsidRPr="1336CFD1">
        <w:rPr>
          <w:rFonts w:asciiTheme="minorHAnsi" w:hAnsiTheme="minorHAnsi" w:cstheme="minorBidi"/>
          <w:color w:val="auto"/>
        </w:rPr>
        <w:t xml:space="preserve">. </w:t>
      </w:r>
      <w:r w:rsidR="0EC85AF0" w:rsidRPr="1336CFD1">
        <w:rPr>
          <w:rFonts w:asciiTheme="minorHAnsi" w:hAnsiTheme="minorHAnsi" w:cstheme="minorBidi"/>
          <w:color w:val="auto"/>
        </w:rPr>
        <w:t xml:space="preserve">As the line manager of all </w:t>
      </w:r>
      <w:r w:rsidR="1B3CDF1D" w:rsidRPr="1336CFD1">
        <w:rPr>
          <w:rFonts w:asciiTheme="minorHAnsi" w:hAnsiTheme="minorHAnsi" w:cstheme="minorBidi"/>
          <w:color w:val="auto"/>
        </w:rPr>
        <w:t>Academy</w:t>
      </w:r>
      <w:r w:rsidR="0EC85AF0" w:rsidRPr="1336CFD1">
        <w:rPr>
          <w:rFonts w:asciiTheme="minorHAnsi" w:hAnsiTheme="minorHAnsi" w:cstheme="minorBidi"/>
          <w:color w:val="auto"/>
        </w:rPr>
        <w:t xml:space="preserve"> </w:t>
      </w:r>
      <w:r w:rsidR="59C81030" w:rsidRPr="1336CFD1">
        <w:rPr>
          <w:rFonts w:asciiTheme="minorHAnsi" w:hAnsiTheme="minorHAnsi" w:cstheme="minorBidi"/>
          <w:color w:val="auto"/>
        </w:rPr>
        <w:t>P</w:t>
      </w:r>
      <w:r w:rsidR="0EC85AF0" w:rsidRPr="1336CFD1">
        <w:rPr>
          <w:rFonts w:asciiTheme="minorHAnsi" w:hAnsiTheme="minorHAnsi" w:cstheme="minorBidi"/>
          <w:color w:val="auto"/>
        </w:rPr>
        <w:t>rincipals</w:t>
      </w:r>
      <w:r w:rsidR="59C81030" w:rsidRPr="1336CFD1">
        <w:rPr>
          <w:rFonts w:asciiTheme="minorHAnsi" w:hAnsiTheme="minorHAnsi" w:cstheme="minorBidi"/>
          <w:color w:val="auto"/>
        </w:rPr>
        <w:t>,</w:t>
      </w:r>
      <w:r w:rsidR="0EC85AF0" w:rsidRPr="1336CFD1">
        <w:rPr>
          <w:rFonts w:asciiTheme="minorHAnsi" w:hAnsiTheme="minorHAnsi" w:cstheme="minorBidi"/>
          <w:color w:val="auto"/>
        </w:rPr>
        <w:t xml:space="preserve"> the CEO will support and enable principal</w:t>
      </w:r>
      <w:r w:rsidR="1877447C" w:rsidRPr="1336CFD1">
        <w:rPr>
          <w:rFonts w:asciiTheme="minorHAnsi" w:hAnsiTheme="minorHAnsi" w:cstheme="minorBidi"/>
          <w:color w:val="auto"/>
        </w:rPr>
        <w:t>s</w:t>
      </w:r>
      <w:r w:rsidR="0EC85AF0" w:rsidRPr="1336CFD1">
        <w:rPr>
          <w:rFonts w:asciiTheme="minorHAnsi" w:hAnsiTheme="minorHAnsi" w:cstheme="minorBidi"/>
          <w:color w:val="auto"/>
        </w:rPr>
        <w:t xml:space="preserve"> to share their s</w:t>
      </w:r>
      <w:r w:rsidR="59C81030" w:rsidRPr="1336CFD1">
        <w:rPr>
          <w:rFonts w:asciiTheme="minorHAnsi" w:hAnsiTheme="minorHAnsi" w:cstheme="minorBidi"/>
          <w:color w:val="auto"/>
        </w:rPr>
        <w:t>trengths</w:t>
      </w:r>
      <w:r w:rsidR="0EC85AF0" w:rsidRPr="1336CFD1">
        <w:rPr>
          <w:rFonts w:asciiTheme="minorHAnsi" w:hAnsiTheme="minorHAnsi" w:cstheme="minorBidi"/>
          <w:color w:val="auto"/>
        </w:rPr>
        <w:t xml:space="preserve"> and the contextual challenges through </w:t>
      </w:r>
      <w:r w:rsidR="1B3CDF1D" w:rsidRPr="1336CFD1">
        <w:rPr>
          <w:rFonts w:asciiTheme="minorHAnsi" w:hAnsiTheme="minorHAnsi" w:cstheme="minorBidi"/>
          <w:color w:val="auto"/>
        </w:rPr>
        <w:t>Academy</w:t>
      </w:r>
      <w:r w:rsidR="0EC85AF0" w:rsidRPr="1336CFD1">
        <w:rPr>
          <w:rFonts w:asciiTheme="minorHAnsi" w:hAnsiTheme="minorHAnsi" w:cstheme="minorBidi"/>
          <w:color w:val="auto"/>
        </w:rPr>
        <w:t xml:space="preserve"> visits and </w:t>
      </w:r>
      <w:r w:rsidR="2705F113" w:rsidRPr="1336CFD1">
        <w:rPr>
          <w:rFonts w:asciiTheme="minorHAnsi" w:hAnsiTheme="minorHAnsi" w:cstheme="minorBidi"/>
          <w:color w:val="auto"/>
        </w:rPr>
        <w:t xml:space="preserve">one to one </w:t>
      </w:r>
      <w:bookmarkStart w:id="3" w:name="_Int_rH9q2yVc"/>
      <w:proofErr w:type="gramStart"/>
      <w:r w:rsidR="3EB86EC2" w:rsidRPr="1336CFD1">
        <w:rPr>
          <w:rFonts w:asciiTheme="minorHAnsi" w:hAnsiTheme="minorHAnsi" w:cstheme="minorBidi"/>
          <w:color w:val="auto"/>
        </w:rPr>
        <w:t>sessions</w:t>
      </w:r>
      <w:bookmarkEnd w:id="3"/>
      <w:proofErr w:type="gramEnd"/>
      <w:r w:rsidR="0EC85AF0" w:rsidRPr="1336CFD1">
        <w:rPr>
          <w:rFonts w:asciiTheme="minorHAnsi" w:hAnsiTheme="minorHAnsi" w:cstheme="minorBidi"/>
          <w:color w:val="auto"/>
        </w:rPr>
        <w:t xml:space="preserve">. Progress and Standards meetings in each </w:t>
      </w:r>
      <w:r w:rsidR="1B3CDF1D" w:rsidRPr="1336CFD1">
        <w:rPr>
          <w:rFonts w:asciiTheme="minorHAnsi" w:hAnsiTheme="minorHAnsi" w:cstheme="minorBidi"/>
          <w:color w:val="auto"/>
        </w:rPr>
        <w:t>Academy</w:t>
      </w:r>
      <w:r w:rsidR="0EC85AF0" w:rsidRPr="1336CFD1">
        <w:rPr>
          <w:rFonts w:asciiTheme="minorHAnsi" w:hAnsiTheme="minorHAnsi" w:cstheme="minorBidi"/>
          <w:color w:val="auto"/>
        </w:rPr>
        <w:t xml:space="preserve"> monitor the attainment and achievement of SEND pupils, challenging underperformance if appropriate. Pupil, </w:t>
      </w:r>
      <w:r w:rsidR="41B8D5D5" w:rsidRPr="1336CFD1">
        <w:rPr>
          <w:rFonts w:asciiTheme="minorHAnsi" w:hAnsiTheme="minorHAnsi" w:cstheme="minorBidi"/>
          <w:color w:val="auto"/>
        </w:rPr>
        <w:t>staff,</w:t>
      </w:r>
      <w:r w:rsidR="0EC85AF0" w:rsidRPr="1336CFD1">
        <w:rPr>
          <w:rFonts w:asciiTheme="minorHAnsi" w:hAnsiTheme="minorHAnsi" w:cstheme="minorBidi"/>
          <w:color w:val="auto"/>
        </w:rPr>
        <w:t xml:space="preserve"> and pare</w:t>
      </w:r>
      <w:r w:rsidR="2705F113" w:rsidRPr="1336CFD1">
        <w:rPr>
          <w:rFonts w:asciiTheme="minorHAnsi" w:hAnsiTheme="minorHAnsi" w:cstheme="minorBidi"/>
          <w:color w:val="auto"/>
        </w:rPr>
        <w:t>n</w:t>
      </w:r>
      <w:r w:rsidR="0EC85AF0" w:rsidRPr="1336CFD1">
        <w:rPr>
          <w:rFonts w:asciiTheme="minorHAnsi" w:hAnsiTheme="minorHAnsi" w:cstheme="minorBidi"/>
          <w:color w:val="auto"/>
        </w:rPr>
        <w:t xml:space="preserve">t forums, all of </w:t>
      </w:r>
      <w:r w:rsidR="1EEA004D" w:rsidRPr="1336CFD1">
        <w:rPr>
          <w:rFonts w:asciiTheme="minorHAnsi" w:hAnsiTheme="minorHAnsi" w:cstheme="minorBidi"/>
          <w:color w:val="auto"/>
        </w:rPr>
        <w:t>which are</w:t>
      </w:r>
      <w:r w:rsidR="2F9CF158" w:rsidRPr="1336CFD1">
        <w:rPr>
          <w:rFonts w:asciiTheme="minorHAnsi" w:hAnsiTheme="minorHAnsi" w:cstheme="minorBidi"/>
          <w:color w:val="auto"/>
        </w:rPr>
        <w:t xml:space="preserve"> led by</w:t>
      </w:r>
      <w:r w:rsidR="0EC85AF0" w:rsidRPr="1336CFD1">
        <w:rPr>
          <w:rFonts w:asciiTheme="minorHAnsi" w:hAnsiTheme="minorHAnsi" w:cstheme="minorBidi"/>
          <w:color w:val="auto"/>
        </w:rPr>
        <w:t xml:space="preserve"> the CEO will ensure that the views of these stakeholders in relation to SEND are listened to and acted upon as part of the governance model of the </w:t>
      </w:r>
      <w:r w:rsidR="0925A337" w:rsidRPr="1336CFD1">
        <w:rPr>
          <w:rFonts w:asciiTheme="minorHAnsi" w:hAnsiTheme="minorHAnsi" w:cstheme="minorBidi"/>
          <w:color w:val="auto"/>
        </w:rPr>
        <w:t>Trust</w:t>
      </w:r>
      <w:r w:rsidR="0EC85AF0" w:rsidRPr="1336CFD1">
        <w:rPr>
          <w:rFonts w:asciiTheme="minorHAnsi" w:hAnsiTheme="minorHAnsi" w:cstheme="minorBidi"/>
          <w:color w:val="auto"/>
        </w:rPr>
        <w:t>.</w:t>
      </w:r>
    </w:p>
    <w:p w14:paraId="12222A34" w14:textId="77777777" w:rsidR="0002302B" w:rsidRPr="006B3767" w:rsidRDefault="0002302B" w:rsidP="006B3767">
      <w:pPr>
        <w:spacing w:line="240" w:lineRule="auto"/>
        <w:mirrorIndents/>
        <w:jc w:val="left"/>
        <w:rPr>
          <w:rFonts w:asciiTheme="minorHAnsi" w:hAnsiTheme="minorHAnsi" w:cstheme="minorHAnsi"/>
          <w:color w:val="auto"/>
          <w:szCs w:val="24"/>
        </w:rPr>
      </w:pPr>
    </w:p>
    <w:p w14:paraId="0D0B751F" w14:textId="389DB21B" w:rsidR="00F62B1B" w:rsidRPr="006B3767" w:rsidRDefault="1352589B" w:rsidP="1336CFD1">
      <w:pPr>
        <w:spacing w:line="240" w:lineRule="auto"/>
        <w:mirrorIndents/>
        <w:jc w:val="left"/>
        <w:rPr>
          <w:rFonts w:asciiTheme="minorHAnsi" w:hAnsiTheme="minorHAnsi" w:cstheme="minorBidi"/>
          <w:color w:val="auto"/>
        </w:rPr>
      </w:pPr>
      <w:r w:rsidRPr="1336CFD1">
        <w:rPr>
          <w:rFonts w:asciiTheme="minorHAnsi" w:hAnsiTheme="minorHAnsi" w:cstheme="minorBidi"/>
          <w:color w:val="auto"/>
        </w:rPr>
        <w:t>Through the</w:t>
      </w:r>
      <w:r w:rsidR="2BD70DAB" w:rsidRPr="1336CFD1">
        <w:rPr>
          <w:rFonts w:asciiTheme="minorHAnsi" w:hAnsiTheme="minorHAnsi" w:cstheme="minorBidi"/>
          <w:color w:val="auto"/>
        </w:rPr>
        <w:t xml:space="preserve"> </w:t>
      </w:r>
      <w:r w:rsidR="2544E12B" w:rsidRPr="1336CFD1">
        <w:rPr>
          <w:rFonts w:asciiTheme="minorHAnsi" w:hAnsiTheme="minorHAnsi" w:cstheme="minorBidi"/>
          <w:color w:val="auto"/>
        </w:rPr>
        <w:t>Performance and</w:t>
      </w:r>
      <w:r w:rsidR="2BD70DAB" w:rsidRPr="1336CFD1">
        <w:rPr>
          <w:rFonts w:asciiTheme="minorHAnsi" w:hAnsiTheme="minorHAnsi" w:cstheme="minorBidi"/>
          <w:color w:val="auto"/>
        </w:rPr>
        <w:t xml:space="preserve"> </w:t>
      </w:r>
      <w:r w:rsidR="19C8CC29" w:rsidRPr="1336CFD1">
        <w:rPr>
          <w:rFonts w:asciiTheme="minorHAnsi" w:hAnsiTheme="minorHAnsi" w:cstheme="minorBidi"/>
          <w:color w:val="auto"/>
        </w:rPr>
        <w:t>Standards committee,</w:t>
      </w:r>
      <w:r w:rsidRPr="1336CFD1">
        <w:rPr>
          <w:rFonts w:asciiTheme="minorHAnsi" w:hAnsiTheme="minorHAnsi" w:cstheme="minorBidi"/>
          <w:color w:val="auto"/>
        </w:rPr>
        <w:t xml:space="preserve"> the Director of Education will report on the </w:t>
      </w:r>
      <w:r w:rsidR="0925A337" w:rsidRPr="1336CFD1">
        <w:rPr>
          <w:rFonts w:asciiTheme="minorHAnsi" w:hAnsiTheme="minorHAnsi" w:cstheme="minorBidi"/>
          <w:color w:val="auto"/>
        </w:rPr>
        <w:t>Trust</w:t>
      </w:r>
      <w:r w:rsidRPr="1336CFD1">
        <w:rPr>
          <w:rFonts w:asciiTheme="minorHAnsi" w:hAnsiTheme="minorHAnsi" w:cstheme="minorBidi"/>
          <w:color w:val="auto"/>
        </w:rPr>
        <w:t xml:space="preserve"> </w:t>
      </w:r>
      <w:r w:rsidR="0CA08057" w:rsidRPr="1336CFD1">
        <w:rPr>
          <w:rFonts w:asciiTheme="minorHAnsi" w:hAnsiTheme="minorHAnsi" w:cstheme="minorBidi"/>
          <w:color w:val="auto"/>
        </w:rPr>
        <w:t>wide,</w:t>
      </w:r>
      <w:r w:rsidRPr="1336CFD1">
        <w:rPr>
          <w:rFonts w:asciiTheme="minorHAnsi" w:hAnsiTheme="minorHAnsi" w:cstheme="minorBidi"/>
          <w:color w:val="auto"/>
        </w:rPr>
        <w:t xml:space="preserve"> and </w:t>
      </w:r>
      <w:r w:rsidR="1B3CDF1D" w:rsidRPr="1336CFD1">
        <w:rPr>
          <w:rFonts w:asciiTheme="minorHAnsi" w:hAnsiTheme="minorHAnsi" w:cstheme="minorBidi"/>
          <w:color w:val="auto"/>
        </w:rPr>
        <w:t>Academy</w:t>
      </w:r>
      <w:r w:rsidRPr="1336CFD1">
        <w:rPr>
          <w:rFonts w:asciiTheme="minorHAnsi" w:hAnsiTheme="minorHAnsi" w:cstheme="minorBidi"/>
          <w:color w:val="auto"/>
        </w:rPr>
        <w:t xml:space="preserve"> needs and</w:t>
      </w:r>
      <w:r w:rsidR="2BD70DAB" w:rsidRPr="1336CFD1">
        <w:rPr>
          <w:rFonts w:asciiTheme="minorHAnsi" w:hAnsiTheme="minorHAnsi" w:cstheme="minorBidi"/>
          <w:color w:val="auto"/>
        </w:rPr>
        <w:t xml:space="preserve"> to </w:t>
      </w:r>
      <w:r w:rsidRPr="1336CFD1">
        <w:rPr>
          <w:rFonts w:asciiTheme="minorHAnsi" w:hAnsiTheme="minorHAnsi" w:cstheme="minorBidi"/>
          <w:color w:val="auto"/>
        </w:rPr>
        <w:t>evaluate</w:t>
      </w:r>
      <w:r w:rsidR="2BD70DAB" w:rsidRPr="1336CFD1">
        <w:rPr>
          <w:rFonts w:asciiTheme="minorHAnsi" w:hAnsiTheme="minorHAnsi" w:cstheme="minorBidi"/>
          <w:color w:val="auto"/>
        </w:rPr>
        <w:t xml:space="preserve"> the impact of policy</w:t>
      </w:r>
      <w:r w:rsidRPr="1336CFD1">
        <w:rPr>
          <w:rFonts w:asciiTheme="minorHAnsi" w:hAnsiTheme="minorHAnsi" w:cstheme="minorBidi"/>
          <w:color w:val="auto"/>
        </w:rPr>
        <w:t xml:space="preserve">, </w:t>
      </w:r>
      <w:r w:rsidR="11071456" w:rsidRPr="1336CFD1">
        <w:rPr>
          <w:rFonts w:asciiTheme="minorHAnsi" w:hAnsiTheme="minorHAnsi" w:cstheme="minorBidi"/>
          <w:color w:val="auto"/>
        </w:rPr>
        <w:t>practice,</w:t>
      </w:r>
      <w:r w:rsidR="2BD70DAB" w:rsidRPr="1336CFD1">
        <w:rPr>
          <w:rFonts w:asciiTheme="minorHAnsi" w:hAnsiTheme="minorHAnsi" w:cstheme="minorBidi"/>
          <w:color w:val="auto"/>
        </w:rPr>
        <w:t xml:space="preserve"> and process. </w:t>
      </w:r>
      <w:r w:rsidRPr="1336CFD1">
        <w:rPr>
          <w:rFonts w:asciiTheme="minorHAnsi" w:hAnsiTheme="minorHAnsi" w:cstheme="minorBidi"/>
          <w:color w:val="auto"/>
        </w:rPr>
        <w:t xml:space="preserve">The Director of Education will also provide an overview of the quality of provision for all pupils across all </w:t>
      </w:r>
      <w:r w:rsidR="56C94B58" w:rsidRPr="1336CFD1">
        <w:rPr>
          <w:rFonts w:asciiTheme="minorHAnsi" w:hAnsiTheme="minorHAnsi" w:cstheme="minorBidi"/>
          <w:color w:val="auto"/>
        </w:rPr>
        <w:t>Academies</w:t>
      </w:r>
      <w:r w:rsidR="5DD8A681" w:rsidRPr="1336CFD1">
        <w:rPr>
          <w:rFonts w:asciiTheme="minorHAnsi" w:hAnsiTheme="minorHAnsi" w:cstheme="minorBidi"/>
          <w:color w:val="auto"/>
        </w:rPr>
        <w:t xml:space="preserve"> and from this will support the development and implementation of the SEND section of the strategic plan.</w:t>
      </w:r>
    </w:p>
    <w:p w14:paraId="03ED417C" w14:textId="1D81FDE6" w:rsidR="00402318" w:rsidRPr="006B3767" w:rsidRDefault="00402318" w:rsidP="006B3767">
      <w:pPr>
        <w:spacing w:line="240" w:lineRule="auto"/>
        <w:mirrorIndents/>
        <w:jc w:val="left"/>
        <w:rPr>
          <w:rFonts w:asciiTheme="minorHAnsi" w:hAnsiTheme="minorHAnsi" w:cstheme="minorHAnsi"/>
          <w:color w:val="auto"/>
          <w:szCs w:val="24"/>
        </w:rPr>
      </w:pPr>
    </w:p>
    <w:p w14:paraId="1EF6221F" w14:textId="109DC2F4" w:rsidR="00402318" w:rsidRPr="006B3767" w:rsidRDefault="2F9CF158" w:rsidP="1336CFD1">
      <w:pPr>
        <w:spacing w:line="240" w:lineRule="auto"/>
        <w:mirrorIndents/>
        <w:jc w:val="left"/>
        <w:rPr>
          <w:rFonts w:asciiTheme="minorHAnsi" w:hAnsiTheme="minorHAnsi" w:cstheme="minorBidi"/>
          <w:color w:val="auto"/>
        </w:rPr>
      </w:pPr>
      <w:r w:rsidRPr="1336CFD1">
        <w:rPr>
          <w:rFonts w:asciiTheme="minorHAnsi" w:hAnsiTheme="minorHAnsi" w:cstheme="minorBidi"/>
          <w:color w:val="auto"/>
        </w:rPr>
        <w:t xml:space="preserve">The role of both the CEO and Director of Education is to challenge and support the </w:t>
      </w:r>
      <w:r w:rsidR="56C94B58" w:rsidRPr="1336CFD1">
        <w:rPr>
          <w:rFonts w:asciiTheme="minorHAnsi" w:hAnsiTheme="minorHAnsi" w:cstheme="minorBidi"/>
          <w:color w:val="auto"/>
        </w:rPr>
        <w:t>Academies</w:t>
      </w:r>
      <w:r w:rsidRPr="1336CFD1">
        <w:rPr>
          <w:rFonts w:asciiTheme="minorHAnsi" w:hAnsiTheme="minorHAnsi" w:cstheme="minorBidi"/>
          <w:color w:val="auto"/>
        </w:rPr>
        <w:t xml:space="preserve"> as per the </w:t>
      </w:r>
      <w:r w:rsidR="32ACDCE8" w:rsidRPr="1336CFD1">
        <w:rPr>
          <w:rFonts w:asciiTheme="minorHAnsi" w:hAnsiTheme="minorHAnsi" w:cstheme="minorBidi"/>
          <w:color w:val="auto"/>
        </w:rPr>
        <w:t>Differentiated</w:t>
      </w:r>
      <w:r w:rsidRPr="1336CFD1">
        <w:rPr>
          <w:rFonts w:asciiTheme="minorHAnsi" w:hAnsiTheme="minorHAnsi" w:cstheme="minorBidi"/>
          <w:color w:val="auto"/>
        </w:rPr>
        <w:t xml:space="preserve"> Model agreed by </w:t>
      </w:r>
      <w:r w:rsidR="0925A337" w:rsidRPr="1336CFD1">
        <w:rPr>
          <w:rFonts w:asciiTheme="minorHAnsi" w:hAnsiTheme="minorHAnsi" w:cstheme="minorBidi"/>
          <w:color w:val="auto"/>
        </w:rPr>
        <w:t>Trust</w:t>
      </w:r>
      <w:r w:rsidRPr="1336CFD1">
        <w:rPr>
          <w:rFonts w:asciiTheme="minorHAnsi" w:hAnsiTheme="minorHAnsi" w:cstheme="minorBidi"/>
          <w:color w:val="auto"/>
        </w:rPr>
        <w:t>ees. The CEO is accountable for the outcomes of all pupils including those with SEND.</w:t>
      </w:r>
    </w:p>
    <w:p w14:paraId="2DEC2300" w14:textId="77777777" w:rsidR="00C35CE7" w:rsidRPr="006B3767" w:rsidRDefault="00C35CE7" w:rsidP="006B3767">
      <w:pPr>
        <w:spacing w:line="240" w:lineRule="auto"/>
        <w:ind w:left="0" w:firstLine="0"/>
        <w:mirrorIndents/>
        <w:jc w:val="left"/>
        <w:rPr>
          <w:rFonts w:asciiTheme="minorHAnsi" w:hAnsiTheme="minorHAnsi" w:cstheme="minorHAnsi"/>
          <w:b/>
          <w:color w:val="2E74B5" w:themeColor="accent1" w:themeShade="BF"/>
          <w:szCs w:val="24"/>
          <w:u w:val="single"/>
        </w:rPr>
      </w:pPr>
    </w:p>
    <w:p w14:paraId="26E3DF8F" w14:textId="110779B0" w:rsidR="007246DC" w:rsidRPr="006B3767" w:rsidRDefault="1AA78545" w:rsidP="1336CFD1">
      <w:pPr>
        <w:pStyle w:val="ListParagraph"/>
        <w:numPr>
          <w:ilvl w:val="1"/>
          <w:numId w:val="21"/>
        </w:numPr>
        <w:spacing w:line="240" w:lineRule="auto"/>
        <w:mirrorIndents/>
        <w:jc w:val="left"/>
        <w:rPr>
          <w:rFonts w:asciiTheme="minorHAnsi" w:hAnsiTheme="minorHAnsi" w:cstheme="minorBidi"/>
          <w:b/>
          <w:bCs/>
          <w:color w:val="2E74B5" w:themeColor="accent1" w:themeShade="BF"/>
          <w:u w:val="single"/>
        </w:rPr>
      </w:pPr>
      <w:r w:rsidRPr="1336CFD1">
        <w:rPr>
          <w:rFonts w:asciiTheme="minorHAnsi" w:hAnsiTheme="minorHAnsi" w:cstheme="minorBidi"/>
          <w:b/>
          <w:bCs/>
          <w:color w:val="2E74B5" w:themeColor="accent1" w:themeShade="BF"/>
          <w:u w:val="single"/>
        </w:rPr>
        <w:t xml:space="preserve">The Executive Principal/Principal/ Head of </w:t>
      </w:r>
      <w:r w:rsidR="1B3CDF1D" w:rsidRPr="1336CFD1">
        <w:rPr>
          <w:rFonts w:asciiTheme="minorHAnsi" w:hAnsiTheme="minorHAnsi" w:cstheme="minorBidi"/>
          <w:b/>
          <w:bCs/>
          <w:color w:val="2E74B5" w:themeColor="accent1" w:themeShade="BF"/>
          <w:u w:val="single"/>
        </w:rPr>
        <w:t>Academy</w:t>
      </w:r>
      <w:r w:rsidRPr="1336CFD1">
        <w:rPr>
          <w:rFonts w:asciiTheme="minorHAnsi" w:eastAsiaTheme="minorEastAsia" w:hAnsiTheme="minorHAnsi" w:cstheme="minorBidi"/>
          <w:color w:val="FF0000"/>
        </w:rPr>
        <w:t xml:space="preserve"> </w:t>
      </w:r>
    </w:p>
    <w:p w14:paraId="2D1EF782" w14:textId="5E125656" w:rsidR="00205843" w:rsidRPr="006B3767" w:rsidRDefault="76C2DC0D" w:rsidP="1336CFD1">
      <w:pPr>
        <w:spacing w:line="240" w:lineRule="auto"/>
        <w:ind w:left="0" w:firstLine="0"/>
        <w:mirrorIndents/>
        <w:jc w:val="left"/>
        <w:rPr>
          <w:rFonts w:asciiTheme="minorHAnsi" w:hAnsiTheme="minorHAnsi" w:cstheme="minorBidi"/>
          <w:color w:val="auto"/>
        </w:rPr>
      </w:pPr>
      <w:r w:rsidRPr="1336CFD1">
        <w:rPr>
          <w:rFonts w:asciiTheme="minorHAnsi" w:eastAsiaTheme="minorEastAsia" w:hAnsiTheme="minorHAnsi" w:cstheme="minorBidi"/>
          <w:color w:val="auto"/>
        </w:rPr>
        <w:t xml:space="preserve">The </w:t>
      </w:r>
      <w:r w:rsidRPr="1336CFD1">
        <w:rPr>
          <w:rFonts w:asciiTheme="minorHAnsi" w:hAnsiTheme="minorHAnsi" w:cstheme="minorBidi"/>
          <w:color w:val="auto"/>
        </w:rPr>
        <w:t>Executive Principal/</w:t>
      </w:r>
      <w:r w:rsidRPr="1336CFD1">
        <w:rPr>
          <w:rFonts w:asciiTheme="minorHAnsi" w:eastAsiaTheme="minorEastAsia" w:hAnsiTheme="minorHAnsi" w:cstheme="minorBidi"/>
          <w:color w:val="auto"/>
        </w:rPr>
        <w:t xml:space="preserve">Principal and Head of </w:t>
      </w:r>
      <w:r w:rsidR="1B3CDF1D" w:rsidRPr="1336CFD1">
        <w:rPr>
          <w:rFonts w:asciiTheme="minorHAnsi" w:eastAsiaTheme="minorEastAsia" w:hAnsiTheme="minorHAnsi" w:cstheme="minorBidi"/>
          <w:color w:val="auto"/>
        </w:rPr>
        <w:t>Academy</w:t>
      </w:r>
      <w:r w:rsidRPr="1336CFD1">
        <w:rPr>
          <w:rFonts w:asciiTheme="minorHAnsi" w:eastAsiaTheme="minorEastAsia" w:hAnsiTheme="minorHAnsi" w:cstheme="minorBidi"/>
          <w:color w:val="auto"/>
        </w:rPr>
        <w:t xml:space="preserve"> will</w:t>
      </w:r>
      <w:r w:rsidR="2F9CF158" w:rsidRPr="1336CFD1">
        <w:rPr>
          <w:rFonts w:asciiTheme="minorHAnsi" w:eastAsiaTheme="minorEastAsia" w:hAnsiTheme="minorHAnsi" w:cstheme="minorBidi"/>
          <w:color w:val="auto"/>
        </w:rPr>
        <w:t xml:space="preserve"> work with the Inclusion </w:t>
      </w:r>
      <w:r w:rsidR="038E87C8" w:rsidRPr="1336CFD1">
        <w:rPr>
          <w:rFonts w:asciiTheme="minorHAnsi" w:eastAsiaTheme="minorEastAsia" w:hAnsiTheme="minorHAnsi" w:cstheme="minorBidi"/>
          <w:color w:val="auto"/>
        </w:rPr>
        <w:t xml:space="preserve">Team </w:t>
      </w:r>
      <w:r w:rsidR="2F9CF158" w:rsidRPr="1336CFD1">
        <w:rPr>
          <w:rFonts w:asciiTheme="minorHAnsi" w:eastAsiaTheme="minorEastAsia" w:hAnsiTheme="minorHAnsi" w:cstheme="minorBidi"/>
          <w:color w:val="auto"/>
        </w:rPr>
        <w:t>to</w:t>
      </w:r>
      <w:r w:rsidRPr="1336CFD1">
        <w:rPr>
          <w:rFonts w:asciiTheme="minorHAnsi" w:eastAsiaTheme="minorEastAsia" w:hAnsiTheme="minorHAnsi" w:cstheme="minorBidi"/>
          <w:color w:val="auto"/>
        </w:rPr>
        <w:t xml:space="preserve">: </w:t>
      </w:r>
    </w:p>
    <w:p w14:paraId="180A0B59" w14:textId="63638740" w:rsidR="00205843" w:rsidRPr="006B3767" w:rsidRDefault="76C2DC0D" w:rsidP="1336CFD1">
      <w:pPr>
        <w:pStyle w:val="ListParagraph"/>
        <w:numPr>
          <w:ilvl w:val="0"/>
          <w:numId w:val="23"/>
        </w:numPr>
        <w:autoSpaceDE w:val="0"/>
        <w:autoSpaceDN w:val="0"/>
        <w:adjustRightInd w:val="0"/>
        <w:spacing w:line="240" w:lineRule="auto"/>
        <w:mirrorIndents/>
        <w:jc w:val="left"/>
        <w:rPr>
          <w:rFonts w:asciiTheme="minorHAnsi" w:eastAsiaTheme="minorEastAsia" w:hAnsiTheme="minorHAnsi" w:cstheme="minorBidi"/>
          <w:color w:val="000000" w:themeColor="text1"/>
        </w:rPr>
      </w:pPr>
      <w:r w:rsidRPr="1336CFD1">
        <w:rPr>
          <w:rFonts w:asciiTheme="minorHAnsi" w:eastAsiaTheme="minorEastAsia" w:hAnsiTheme="minorHAnsi" w:cstheme="minorBidi"/>
          <w:color w:val="000000" w:themeColor="text1"/>
        </w:rPr>
        <w:t xml:space="preserve">Ensure that the </w:t>
      </w:r>
      <w:r w:rsidR="0925A337" w:rsidRPr="1336CFD1">
        <w:rPr>
          <w:rFonts w:asciiTheme="minorHAnsi" w:eastAsiaTheme="minorEastAsia" w:hAnsiTheme="minorHAnsi" w:cstheme="minorBidi"/>
          <w:color w:val="000000" w:themeColor="text1"/>
        </w:rPr>
        <w:t>Trust</w:t>
      </w:r>
      <w:r w:rsidRPr="1336CFD1">
        <w:rPr>
          <w:rFonts w:asciiTheme="minorHAnsi" w:eastAsiaTheme="minorEastAsia" w:hAnsiTheme="minorHAnsi" w:cstheme="minorBidi"/>
          <w:color w:val="000000" w:themeColor="text1"/>
        </w:rPr>
        <w:t xml:space="preserve"> SEND policy is adhered to and followed within their own </w:t>
      </w:r>
      <w:r w:rsidR="1B3CDF1D" w:rsidRPr="1336CFD1">
        <w:rPr>
          <w:rFonts w:asciiTheme="minorHAnsi" w:eastAsiaTheme="minorEastAsia" w:hAnsiTheme="minorHAnsi" w:cstheme="minorBidi"/>
          <w:color w:val="000000" w:themeColor="text1"/>
        </w:rPr>
        <w:t>Academy</w:t>
      </w:r>
      <w:r w:rsidRPr="1336CFD1">
        <w:rPr>
          <w:rFonts w:asciiTheme="minorHAnsi" w:eastAsiaTheme="minorEastAsia" w:hAnsiTheme="minorHAnsi" w:cstheme="minorBidi"/>
          <w:color w:val="000000" w:themeColor="text1"/>
        </w:rPr>
        <w:t>.</w:t>
      </w:r>
    </w:p>
    <w:p w14:paraId="546215FF" w14:textId="1EE44502" w:rsidR="00205843" w:rsidRPr="006B3767" w:rsidRDefault="76C2DC0D" w:rsidP="1336CFD1">
      <w:pPr>
        <w:pStyle w:val="ListParagraph"/>
        <w:numPr>
          <w:ilvl w:val="0"/>
          <w:numId w:val="23"/>
        </w:numPr>
        <w:autoSpaceDE w:val="0"/>
        <w:autoSpaceDN w:val="0"/>
        <w:adjustRightInd w:val="0"/>
        <w:spacing w:line="240" w:lineRule="auto"/>
        <w:mirrorIndents/>
        <w:jc w:val="left"/>
        <w:rPr>
          <w:rFonts w:asciiTheme="minorHAnsi" w:eastAsiaTheme="minorEastAsia" w:hAnsiTheme="minorHAnsi" w:cstheme="minorBidi"/>
          <w:color w:val="000000" w:themeColor="text1"/>
        </w:rPr>
      </w:pPr>
      <w:r w:rsidRPr="1336CFD1">
        <w:rPr>
          <w:rFonts w:asciiTheme="minorHAnsi" w:eastAsiaTheme="minorEastAsia" w:hAnsiTheme="minorHAnsi" w:cstheme="minorBidi"/>
          <w:color w:val="000000" w:themeColor="text1"/>
        </w:rPr>
        <w:t xml:space="preserve">Be responsible for the implementation of the SEND Strategic Plan within their own </w:t>
      </w:r>
      <w:r w:rsidR="1B3CDF1D" w:rsidRPr="1336CFD1">
        <w:rPr>
          <w:rFonts w:asciiTheme="minorHAnsi" w:eastAsiaTheme="minorEastAsia" w:hAnsiTheme="minorHAnsi" w:cstheme="minorBidi"/>
          <w:color w:val="000000" w:themeColor="text1"/>
        </w:rPr>
        <w:t>Academy</w:t>
      </w:r>
      <w:r w:rsidRPr="1336CFD1">
        <w:rPr>
          <w:rFonts w:asciiTheme="minorHAnsi" w:eastAsiaTheme="minorEastAsia" w:hAnsiTheme="minorHAnsi" w:cstheme="minorBidi"/>
          <w:color w:val="000000" w:themeColor="text1"/>
        </w:rPr>
        <w:t>.</w:t>
      </w:r>
    </w:p>
    <w:p w14:paraId="51F2A81C" w14:textId="6C09F452" w:rsidR="00205843" w:rsidRPr="006B3767" w:rsidRDefault="76C2DC0D" w:rsidP="1336CFD1">
      <w:pPr>
        <w:pStyle w:val="ListParagraph"/>
        <w:numPr>
          <w:ilvl w:val="0"/>
          <w:numId w:val="23"/>
        </w:numPr>
        <w:autoSpaceDE w:val="0"/>
        <w:autoSpaceDN w:val="0"/>
        <w:adjustRightInd w:val="0"/>
        <w:spacing w:line="240" w:lineRule="auto"/>
        <w:mirrorIndents/>
        <w:jc w:val="left"/>
        <w:rPr>
          <w:rFonts w:asciiTheme="minorHAnsi" w:eastAsiaTheme="minorEastAsia" w:hAnsiTheme="minorHAnsi" w:cstheme="minorBidi"/>
          <w:b/>
          <w:bCs/>
          <w:color w:val="000000" w:themeColor="text1"/>
        </w:rPr>
      </w:pPr>
      <w:r w:rsidRPr="1336CFD1">
        <w:rPr>
          <w:rFonts w:asciiTheme="minorHAnsi" w:eastAsiaTheme="minorEastAsia" w:hAnsiTheme="minorHAnsi" w:cstheme="minorBidi"/>
          <w:b/>
          <w:bCs/>
          <w:color w:val="000000" w:themeColor="text1"/>
        </w:rPr>
        <w:t xml:space="preserve">Uphold the inclusive vision, </w:t>
      </w:r>
      <w:r w:rsidR="3B253863" w:rsidRPr="1336CFD1">
        <w:rPr>
          <w:rFonts w:asciiTheme="minorHAnsi" w:eastAsiaTheme="minorEastAsia" w:hAnsiTheme="minorHAnsi" w:cstheme="minorBidi"/>
          <w:b/>
          <w:bCs/>
          <w:color w:val="000000" w:themeColor="text1"/>
        </w:rPr>
        <w:t>values,</w:t>
      </w:r>
      <w:r w:rsidRPr="1336CFD1">
        <w:rPr>
          <w:rFonts w:asciiTheme="minorHAnsi" w:eastAsiaTheme="minorEastAsia" w:hAnsiTheme="minorHAnsi" w:cstheme="minorBidi"/>
          <w:b/>
          <w:bCs/>
          <w:color w:val="000000" w:themeColor="text1"/>
        </w:rPr>
        <w:t xml:space="preserve"> and practice of the </w:t>
      </w:r>
      <w:r w:rsidR="0925A337" w:rsidRPr="1336CFD1">
        <w:rPr>
          <w:rFonts w:asciiTheme="minorHAnsi" w:eastAsiaTheme="minorEastAsia" w:hAnsiTheme="minorHAnsi" w:cstheme="minorBidi"/>
          <w:b/>
          <w:bCs/>
          <w:color w:val="000000" w:themeColor="text1"/>
        </w:rPr>
        <w:t>Trust</w:t>
      </w:r>
      <w:r w:rsidR="59C81030" w:rsidRPr="1336CFD1">
        <w:rPr>
          <w:rFonts w:asciiTheme="minorHAnsi" w:eastAsiaTheme="minorEastAsia" w:hAnsiTheme="minorHAnsi" w:cstheme="minorBidi"/>
          <w:b/>
          <w:bCs/>
          <w:color w:val="000000" w:themeColor="text1"/>
        </w:rPr>
        <w:t>.</w:t>
      </w:r>
    </w:p>
    <w:p w14:paraId="65281728" w14:textId="3A08CD97" w:rsidR="00205843" w:rsidRPr="006B3767" w:rsidRDefault="76C2DC0D" w:rsidP="1336CFD1">
      <w:pPr>
        <w:pStyle w:val="ListParagraph"/>
        <w:numPr>
          <w:ilvl w:val="0"/>
          <w:numId w:val="23"/>
        </w:numPr>
        <w:autoSpaceDE w:val="0"/>
        <w:autoSpaceDN w:val="0"/>
        <w:adjustRightInd w:val="0"/>
        <w:spacing w:line="240" w:lineRule="auto"/>
        <w:mirrorIndents/>
        <w:jc w:val="left"/>
        <w:rPr>
          <w:rFonts w:asciiTheme="minorHAnsi" w:eastAsiaTheme="minorEastAsia" w:hAnsiTheme="minorHAnsi" w:cstheme="minorBidi"/>
          <w:color w:val="000000" w:themeColor="text1"/>
        </w:rPr>
      </w:pPr>
      <w:r w:rsidRPr="1336CFD1">
        <w:rPr>
          <w:rFonts w:asciiTheme="minorHAnsi" w:eastAsiaTheme="minorEastAsia" w:hAnsiTheme="minorHAnsi" w:cstheme="minorBidi"/>
          <w:color w:val="auto"/>
        </w:rPr>
        <w:t xml:space="preserve">Work with the </w:t>
      </w:r>
      <w:r w:rsidR="59E1D523" w:rsidRPr="1336CFD1">
        <w:rPr>
          <w:rFonts w:asciiTheme="minorHAnsi" w:eastAsiaTheme="minorEastAsia" w:hAnsiTheme="minorHAnsi" w:cstheme="minorBidi"/>
          <w:color w:val="auto"/>
        </w:rPr>
        <w:t>SENDCO</w:t>
      </w:r>
      <w:r w:rsidRPr="1336CFD1">
        <w:rPr>
          <w:rFonts w:asciiTheme="minorHAnsi" w:eastAsiaTheme="minorEastAsia" w:hAnsiTheme="minorHAnsi" w:cstheme="minorBidi"/>
          <w:color w:val="auto"/>
        </w:rPr>
        <w:t xml:space="preserve"> in their </w:t>
      </w:r>
      <w:r w:rsidR="1B3CDF1D" w:rsidRPr="1336CFD1">
        <w:rPr>
          <w:rFonts w:asciiTheme="minorHAnsi" w:eastAsiaTheme="minorEastAsia" w:hAnsiTheme="minorHAnsi" w:cstheme="minorBidi"/>
          <w:color w:val="auto"/>
        </w:rPr>
        <w:t>Academy</w:t>
      </w:r>
      <w:r w:rsidRPr="1336CFD1">
        <w:rPr>
          <w:rFonts w:asciiTheme="minorHAnsi" w:eastAsiaTheme="minorEastAsia" w:hAnsiTheme="minorHAnsi" w:cstheme="minorBidi"/>
          <w:color w:val="auto"/>
        </w:rPr>
        <w:t xml:space="preserve"> to ensure that provision is of high quality so that all pupils receive well matched and appropriate teaching and learning according to their needs. </w:t>
      </w:r>
    </w:p>
    <w:p w14:paraId="4E0D4354" w14:textId="5FC14A68" w:rsidR="00205843" w:rsidRPr="006B3767" w:rsidRDefault="00205843" w:rsidP="001A6D47">
      <w:pPr>
        <w:pStyle w:val="ListParagraph"/>
        <w:numPr>
          <w:ilvl w:val="0"/>
          <w:numId w:val="23"/>
        </w:numPr>
        <w:autoSpaceDE w:val="0"/>
        <w:autoSpaceDN w:val="0"/>
        <w:adjustRightInd w:val="0"/>
        <w:spacing w:line="240" w:lineRule="auto"/>
        <w:contextualSpacing w:val="0"/>
        <w:mirrorIndents/>
        <w:jc w:val="left"/>
        <w:rPr>
          <w:rFonts w:asciiTheme="minorHAnsi" w:eastAsiaTheme="minorEastAsia" w:hAnsiTheme="minorHAnsi" w:cstheme="minorHAnsi"/>
          <w:color w:val="000000" w:themeColor="text1"/>
          <w:szCs w:val="24"/>
        </w:rPr>
      </w:pPr>
      <w:r w:rsidRPr="006B3767">
        <w:rPr>
          <w:rFonts w:asciiTheme="minorHAnsi" w:eastAsiaTheme="minorEastAsia" w:hAnsiTheme="minorHAnsi" w:cstheme="minorHAnsi"/>
          <w:color w:val="auto"/>
          <w:szCs w:val="24"/>
        </w:rPr>
        <w:t>Have overall responsibility for the provision and progress of learners</w:t>
      </w:r>
      <w:r w:rsidR="00474C95">
        <w:rPr>
          <w:rFonts w:asciiTheme="minorHAnsi" w:eastAsiaTheme="minorEastAsia" w:hAnsiTheme="minorHAnsi" w:cstheme="minorHAnsi"/>
          <w:color w:val="auto"/>
          <w:szCs w:val="24"/>
        </w:rPr>
        <w:t xml:space="preserve"> with SEN and/or a disability.</w:t>
      </w:r>
    </w:p>
    <w:p w14:paraId="6DDCD9A2" w14:textId="0C200673" w:rsidR="00205843" w:rsidRPr="006B3767" w:rsidRDefault="76C2DC0D" w:rsidP="1336CFD1">
      <w:pPr>
        <w:pStyle w:val="ListParagraph"/>
        <w:numPr>
          <w:ilvl w:val="0"/>
          <w:numId w:val="23"/>
        </w:numPr>
        <w:autoSpaceDE w:val="0"/>
        <w:autoSpaceDN w:val="0"/>
        <w:adjustRightInd w:val="0"/>
        <w:spacing w:line="240" w:lineRule="auto"/>
        <w:mirrorIndents/>
        <w:jc w:val="left"/>
        <w:rPr>
          <w:rFonts w:asciiTheme="minorHAnsi" w:eastAsiaTheme="minorEastAsia" w:hAnsiTheme="minorHAnsi" w:cstheme="minorBidi"/>
          <w:color w:val="000000" w:themeColor="text1"/>
        </w:rPr>
      </w:pPr>
      <w:r w:rsidRPr="1336CFD1">
        <w:rPr>
          <w:rFonts w:asciiTheme="minorHAnsi" w:eastAsiaTheme="minorEastAsia" w:hAnsiTheme="minorHAnsi" w:cstheme="minorBidi"/>
          <w:color w:val="auto"/>
        </w:rPr>
        <w:lastRenderedPageBreak/>
        <w:t xml:space="preserve">Be responsible for the Performance </w:t>
      </w:r>
      <w:r w:rsidR="769CED16" w:rsidRPr="1336CFD1">
        <w:rPr>
          <w:rFonts w:asciiTheme="minorHAnsi" w:eastAsiaTheme="minorEastAsia" w:hAnsiTheme="minorHAnsi" w:cstheme="minorBidi"/>
          <w:color w:val="auto"/>
        </w:rPr>
        <w:t>Development</w:t>
      </w:r>
      <w:r w:rsidRPr="1336CFD1">
        <w:rPr>
          <w:rFonts w:asciiTheme="minorHAnsi" w:eastAsiaTheme="minorEastAsia" w:hAnsiTheme="minorHAnsi" w:cstheme="minorBidi"/>
          <w:color w:val="auto"/>
        </w:rPr>
        <w:t xml:space="preserve"> of the SEN</w:t>
      </w:r>
      <w:r w:rsidR="79A9EB5B" w:rsidRPr="1336CFD1">
        <w:rPr>
          <w:rFonts w:asciiTheme="minorHAnsi" w:eastAsiaTheme="minorEastAsia" w:hAnsiTheme="minorHAnsi" w:cstheme="minorBidi"/>
          <w:color w:val="auto"/>
        </w:rPr>
        <w:t>DCo a</w:t>
      </w:r>
      <w:r w:rsidRPr="1336CFD1">
        <w:rPr>
          <w:rFonts w:asciiTheme="minorHAnsi" w:eastAsiaTheme="minorEastAsia" w:hAnsiTheme="minorHAnsi" w:cstheme="minorBidi"/>
          <w:color w:val="auto"/>
        </w:rPr>
        <w:t>nd hold them to account for fulfilling the roles and responsibilities outlined within this policy and the Code of Practice</w:t>
      </w:r>
      <w:r w:rsidR="59C81030" w:rsidRPr="1336CFD1">
        <w:rPr>
          <w:rFonts w:asciiTheme="minorHAnsi" w:eastAsiaTheme="minorEastAsia" w:hAnsiTheme="minorHAnsi" w:cstheme="minorBidi"/>
          <w:color w:val="auto"/>
        </w:rPr>
        <w:t>.</w:t>
      </w:r>
    </w:p>
    <w:p w14:paraId="4C96202D" w14:textId="60A32A91" w:rsidR="00205843" w:rsidRPr="006B3767" w:rsidRDefault="00205843" w:rsidP="001A6D47">
      <w:pPr>
        <w:pStyle w:val="ListParagraph"/>
        <w:numPr>
          <w:ilvl w:val="0"/>
          <w:numId w:val="23"/>
        </w:numPr>
        <w:autoSpaceDE w:val="0"/>
        <w:autoSpaceDN w:val="0"/>
        <w:adjustRightInd w:val="0"/>
        <w:spacing w:line="240" w:lineRule="auto"/>
        <w:contextualSpacing w:val="0"/>
        <w:mirrorIndents/>
        <w:jc w:val="left"/>
        <w:rPr>
          <w:rFonts w:asciiTheme="minorHAnsi" w:eastAsiaTheme="minorEastAsia" w:hAnsiTheme="minorHAnsi" w:cstheme="minorHAnsi"/>
          <w:color w:val="000000" w:themeColor="text1"/>
          <w:szCs w:val="24"/>
        </w:rPr>
      </w:pPr>
      <w:r w:rsidRPr="006B3767">
        <w:rPr>
          <w:rFonts w:asciiTheme="minorHAnsi" w:eastAsiaTheme="minorEastAsia" w:hAnsiTheme="minorHAnsi" w:cstheme="minorHAnsi"/>
          <w:color w:val="auto"/>
          <w:szCs w:val="24"/>
        </w:rPr>
        <w:t>Monitor the progress and attainment of pupils with SEND through regular pupil progress meetings</w:t>
      </w:r>
      <w:r w:rsidR="00474C95">
        <w:rPr>
          <w:rFonts w:asciiTheme="minorHAnsi" w:eastAsiaTheme="minorEastAsia" w:hAnsiTheme="minorHAnsi" w:cstheme="minorHAnsi"/>
          <w:color w:val="auto"/>
          <w:szCs w:val="24"/>
        </w:rPr>
        <w:t>.</w:t>
      </w:r>
    </w:p>
    <w:p w14:paraId="365D2FCC" w14:textId="67E78E3B" w:rsidR="00205843" w:rsidRPr="006B3767" w:rsidRDefault="00205843" w:rsidP="001A6D47">
      <w:pPr>
        <w:pStyle w:val="ListParagraph"/>
        <w:numPr>
          <w:ilvl w:val="0"/>
          <w:numId w:val="23"/>
        </w:numPr>
        <w:autoSpaceDE w:val="0"/>
        <w:autoSpaceDN w:val="0"/>
        <w:adjustRightInd w:val="0"/>
        <w:spacing w:line="240" w:lineRule="auto"/>
        <w:contextualSpacing w:val="0"/>
        <w:mirrorIndents/>
        <w:jc w:val="left"/>
        <w:rPr>
          <w:rFonts w:asciiTheme="minorHAnsi" w:eastAsiaTheme="minorEastAsia" w:hAnsiTheme="minorHAnsi" w:cstheme="minorHAnsi"/>
          <w:color w:val="000000" w:themeColor="text1"/>
          <w:szCs w:val="24"/>
        </w:rPr>
      </w:pPr>
      <w:r w:rsidRPr="006B3767">
        <w:rPr>
          <w:rFonts w:asciiTheme="minorHAnsi" w:eastAsiaTheme="minorEastAsia" w:hAnsiTheme="minorHAnsi" w:cstheme="minorHAnsi"/>
          <w:color w:val="auto"/>
          <w:szCs w:val="24"/>
        </w:rPr>
        <w:t>Ensure that resources are deployed effectively and efficiently to meet pupil need</w:t>
      </w:r>
      <w:r w:rsidR="00474C95">
        <w:rPr>
          <w:rFonts w:asciiTheme="minorHAnsi" w:eastAsiaTheme="minorEastAsia" w:hAnsiTheme="minorHAnsi" w:cstheme="minorHAnsi"/>
          <w:color w:val="auto"/>
          <w:szCs w:val="24"/>
        </w:rPr>
        <w:t>.</w:t>
      </w:r>
    </w:p>
    <w:p w14:paraId="2FFF6998" w14:textId="6F8ED609" w:rsidR="00205843" w:rsidRPr="006B3767" w:rsidRDefault="76C2DC0D" w:rsidP="1336CFD1">
      <w:pPr>
        <w:pStyle w:val="ListParagraph"/>
        <w:numPr>
          <w:ilvl w:val="0"/>
          <w:numId w:val="23"/>
        </w:numPr>
        <w:autoSpaceDE w:val="0"/>
        <w:autoSpaceDN w:val="0"/>
        <w:adjustRightInd w:val="0"/>
        <w:spacing w:line="240" w:lineRule="auto"/>
        <w:mirrorIndents/>
        <w:jc w:val="left"/>
        <w:rPr>
          <w:rFonts w:asciiTheme="minorHAnsi" w:eastAsiaTheme="minorEastAsia" w:hAnsiTheme="minorHAnsi" w:cstheme="minorBidi"/>
          <w:color w:val="000000" w:themeColor="text1"/>
        </w:rPr>
      </w:pPr>
      <w:r w:rsidRPr="1336CFD1">
        <w:rPr>
          <w:rFonts w:asciiTheme="minorHAnsi" w:eastAsiaTheme="minorEastAsia" w:hAnsiTheme="minorHAnsi" w:cstheme="minorBidi"/>
          <w:color w:val="auto"/>
        </w:rPr>
        <w:t>Ensure the deployment of staff so that appropriate transition arrangements are planned for</w:t>
      </w:r>
      <w:r w:rsidR="09DFFC4C" w:rsidRPr="1336CFD1">
        <w:rPr>
          <w:rFonts w:asciiTheme="minorHAnsi" w:eastAsiaTheme="minorEastAsia" w:hAnsiTheme="minorHAnsi" w:cstheme="minorBidi"/>
          <w:color w:val="auto"/>
        </w:rPr>
        <w:t xml:space="preserve"> pupils with</w:t>
      </w:r>
      <w:r w:rsidRPr="1336CFD1">
        <w:rPr>
          <w:rFonts w:asciiTheme="minorHAnsi" w:eastAsiaTheme="minorEastAsia" w:hAnsiTheme="minorHAnsi" w:cstheme="minorBidi"/>
          <w:color w:val="auto"/>
        </w:rPr>
        <w:t xml:space="preserve"> SEN</w:t>
      </w:r>
      <w:r w:rsidR="2EC53882" w:rsidRPr="1336CFD1">
        <w:rPr>
          <w:rFonts w:asciiTheme="minorHAnsi" w:eastAsiaTheme="minorEastAsia" w:hAnsiTheme="minorHAnsi" w:cstheme="minorBidi"/>
          <w:color w:val="auto"/>
        </w:rPr>
        <w:t>D</w:t>
      </w:r>
      <w:r w:rsidRPr="1336CFD1">
        <w:rPr>
          <w:rFonts w:asciiTheme="minorHAnsi" w:eastAsiaTheme="minorEastAsia" w:hAnsiTheme="minorHAnsi" w:cstheme="minorBidi"/>
          <w:color w:val="auto"/>
        </w:rPr>
        <w:t xml:space="preserve">. </w:t>
      </w:r>
    </w:p>
    <w:p w14:paraId="7482C6CE" w14:textId="16CCE893" w:rsidR="00205843" w:rsidRPr="006B3767" w:rsidRDefault="00205843" w:rsidP="001A6D47">
      <w:pPr>
        <w:pStyle w:val="ListParagraph"/>
        <w:numPr>
          <w:ilvl w:val="0"/>
          <w:numId w:val="23"/>
        </w:numPr>
        <w:autoSpaceDE w:val="0"/>
        <w:autoSpaceDN w:val="0"/>
        <w:adjustRightInd w:val="0"/>
        <w:spacing w:line="240" w:lineRule="auto"/>
        <w:contextualSpacing w:val="0"/>
        <w:mirrorIndents/>
        <w:jc w:val="left"/>
        <w:rPr>
          <w:rFonts w:asciiTheme="minorHAnsi" w:eastAsiaTheme="minorEastAsia" w:hAnsiTheme="minorHAnsi" w:cstheme="minorHAnsi"/>
          <w:color w:val="000000" w:themeColor="text1"/>
          <w:szCs w:val="24"/>
        </w:rPr>
      </w:pPr>
      <w:r w:rsidRPr="006B3767">
        <w:rPr>
          <w:rFonts w:asciiTheme="minorHAnsi" w:eastAsiaTheme="minorEastAsia" w:hAnsiTheme="minorHAnsi" w:cstheme="minorHAnsi"/>
          <w:color w:val="auto"/>
          <w:szCs w:val="24"/>
        </w:rPr>
        <w:t xml:space="preserve">Review the procedures and practices in school as part of the ongoing self-evaluation process and ensure all children receive their entitlement to a broad and balanced curriculum. </w:t>
      </w:r>
    </w:p>
    <w:p w14:paraId="4E0305E0" w14:textId="11A11534" w:rsidR="00402318" w:rsidRPr="006B3767" w:rsidRDefault="2F9CF158" w:rsidP="1336CFD1">
      <w:pPr>
        <w:pStyle w:val="ListParagraph"/>
        <w:numPr>
          <w:ilvl w:val="0"/>
          <w:numId w:val="23"/>
        </w:numPr>
        <w:autoSpaceDE w:val="0"/>
        <w:autoSpaceDN w:val="0"/>
        <w:adjustRightInd w:val="0"/>
        <w:spacing w:line="240" w:lineRule="auto"/>
        <w:mirrorIndents/>
        <w:jc w:val="left"/>
        <w:rPr>
          <w:rFonts w:asciiTheme="minorHAnsi" w:eastAsiaTheme="minorEastAsia" w:hAnsiTheme="minorHAnsi" w:cstheme="minorBidi"/>
          <w:color w:val="000000" w:themeColor="text1"/>
        </w:rPr>
      </w:pPr>
      <w:r w:rsidRPr="1336CFD1">
        <w:rPr>
          <w:rFonts w:asciiTheme="minorHAnsi" w:eastAsiaTheme="minorEastAsia" w:hAnsiTheme="minorHAnsi" w:cstheme="minorBidi"/>
          <w:color w:val="000000" w:themeColor="text1"/>
        </w:rPr>
        <w:t xml:space="preserve">Identify </w:t>
      </w:r>
      <w:r w:rsidR="1B3CDF1D" w:rsidRPr="1336CFD1">
        <w:rPr>
          <w:rFonts w:asciiTheme="minorHAnsi" w:eastAsiaTheme="minorEastAsia" w:hAnsiTheme="minorHAnsi" w:cstheme="minorBidi"/>
          <w:color w:val="000000" w:themeColor="text1"/>
        </w:rPr>
        <w:t>Academy</w:t>
      </w:r>
      <w:r w:rsidRPr="1336CFD1">
        <w:rPr>
          <w:rFonts w:asciiTheme="minorHAnsi" w:eastAsiaTheme="minorEastAsia" w:hAnsiTheme="minorHAnsi" w:cstheme="minorBidi"/>
          <w:color w:val="000000" w:themeColor="text1"/>
        </w:rPr>
        <w:t xml:space="preserve"> development needs and request the appropriate support, advice and resources to ensure improvement</w:t>
      </w:r>
      <w:r w:rsidR="59C81030" w:rsidRPr="1336CFD1">
        <w:rPr>
          <w:rFonts w:asciiTheme="minorHAnsi" w:eastAsiaTheme="minorEastAsia" w:hAnsiTheme="minorHAnsi" w:cstheme="minorBidi"/>
          <w:color w:val="000000" w:themeColor="text1"/>
        </w:rPr>
        <w:t>.</w:t>
      </w:r>
    </w:p>
    <w:p w14:paraId="5811BDD4" w14:textId="2E9BC894" w:rsidR="00205843" w:rsidRPr="006B3767" w:rsidRDefault="76C2DC0D" w:rsidP="1336CFD1">
      <w:pPr>
        <w:pStyle w:val="ListParagraph"/>
        <w:numPr>
          <w:ilvl w:val="0"/>
          <w:numId w:val="23"/>
        </w:numPr>
        <w:autoSpaceDE w:val="0"/>
        <w:autoSpaceDN w:val="0"/>
        <w:adjustRightInd w:val="0"/>
        <w:spacing w:line="240" w:lineRule="auto"/>
        <w:mirrorIndents/>
        <w:jc w:val="left"/>
        <w:rPr>
          <w:rFonts w:asciiTheme="minorHAnsi" w:eastAsiaTheme="minorEastAsia" w:hAnsiTheme="minorHAnsi" w:cstheme="minorBidi"/>
          <w:color w:val="000000" w:themeColor="text1"/>
        </w:rPr>
      </w:pPr>
      <w:r w:rsidRPr="1336CFD1">
        <w:rPr>
          <w:rFonts w:asciiTheme="minorHAnsi" w:eastAsiaTheme="minorEastAsia" w:hAnsiTheme="minorHAnsi" w:cstheme="minorBidi"/>
          <w:color w:val="auto"/>
        </w:rPr>
        <w:t xml:space="preserve">Ensure a SEND information report is written annually and is shared on the </w:t>
      </w:r>
      <w:r w:rsidR="1B3CDF1D" w:rsidRPr="1336CFD1">
        <w:rPr>
          <w:rFonts w:asciiTheme="minorHAnsi" w:eastAsiaTheme="minorEastAsia" w:hAnsiTheme="minorHAnsi" w:cstheme="minorBidi"/>
          <w:color w:val="auto"/>
        </w:rPr>
        <w:t>Academy</w:t>
      </w:r>
      <w:r w:rsidRPr="1336CFD1">
        <w:rPr>
          <w:rFonts w:asciiTheme="minorHAnsi" w:eastAsiaTheme="minorEastAsia" w:hAnsiTheme="minorHAnsi" w:cstheme="minorBidi"/>
          <w:color w:val="auto"/>
        </w:rPr>
        <w:t xml:space="preserve"> website.</w:t>
      </w:r>
    </w:p>
    <w:p w14:paraId="3BAC448F" w14:textId="77777777" w:rsidR="00205843" w:rsidRPr="006B3767" w:rsidRDefault="00205843" w:rsidP="2BAA7A15">
      <w:pPr>
        <w:pStyle w:val="ListParagraph"/>
        <w:numPr>
          <w:ilvl w:val="0"/>
          <w:numId w:val="23"/>
        </w:numPr>
        <w:autoSpaceDE w:val="0"/>
        <w:autoSpaceDN w:val="0"/>
        <w:adjustRightInd w:val="0"/>
        <w:spacing w:line="240" w:lineRule="auto"/>
        <w:mirrorIndents/>
        <w:jc w:val="left"/>
        <w:rPr>
          <w:rFonts w:asciiTheme="minorHAnsi" w:eastAsiaTheme="minorEastAsia" w:hAnsiTheme="minorHAnsi" w:cstheme="minorBidi"/>
          <w:color w:val="000000" w:themeColor="text1"/>
        </w:rPr>
      </w:pPr>
      <w:r w:rsidRPr="2BAA7A15">
        <w:rPr>
          <w:rFonts w:asciiTheme="minorHAnsi" w:eastAsiaTheme="minorEastAsia" w:hAnsiTheme="minorHAnsi" w:cstheme="minorBidi"/>
          <w:color w:val="auto"/>
        </w:rPr>
        <w:t>Develop effective relationships with parents so that they feel valued, supported and included.</w:t>
      </w:r>
    </w:p>
    <w:p w14:paraId="74920E37" w14:textId="58393AE4" w:rsidR="38EC5A45" w:rsidRDefault="699A804C" w:rsidP="1336CFD1">
      <w:pPr>
        <w:pStyle w:val="ListParagraph"/>
        <w:numPr>
          <w:ilvl w:val="0"/>
          <w:numId w:val="23"/>
        </w:numPr>
        <w:spacing w:line="240" w:lineRule="auto"/>
        <w:jc w:val="left"/>
        <w:rPr>
          <w:rFonts w:asciiTheme="minorHAnsi" w:eastAsiaTheme="minorEastAsia" w:hAnsiTheme="minorHAnsi" w:cstheme="minorBidi"/>
          <w:color w:val="000000" w:themeColor="text1"/>
        </w:rPr>
      </w:pPr>
      <w:r w:rsidRPr="1336CFD1">
        <w:rPr>
          <w:rFonts w:asciiTheme="minorHAnsi" w:eastAsiaTheme="minorEastAsia" w:hAnsiTheme="minorHAnsi" w:cstheme="minorBidi"/>
          <w:color w:val="000000" w:themeColor="text1"/>
        </w:rPr>
        <w:t xml:space="preserve">Work effectively with and take </w:t>
      </w:r>
      <w:r w:rsidR="19D85575" w:rsidRPr="1336CFD1">
        <w:rPr>
          <w:rFonts w:asciiTheme="minorHAnsi" w:eastAsiaTheme="minorEastAsia" w:hAnsiTheme="minorHAnsi" w:cstheme="minorBidi"/>
          <w:color w:val="000000" w:themeColor="text1"/>
        </w:rPr>
        <w:t>appropriate</w:t>
      </w:r>
      <w:r w:rsidRPr="1336CFD1">
        <w:rPr>
          <w:rFonts w:asciiTheme="minorHAnsi" w:eastAsiaTheme="minorEastAsia" w:hAnsiTheme="minorHAnsi" w:cstheme="minorBidi"/>
          <w:color w:val="000000" w:themeColor="text1"/>
        </w:rPr>
        <w:t xml:space="preserve"> direction from the </w:t>
      </w:r>
      <w:r w:rsidR="69DBD4EC" w:rsidRPr="1336CFD1">
        <w:rPr>
          <w:rFonts w:asciiTheme="minorHAnsi" w:eastAsiaTheme="minorEastAsia" w:hAnsiTheme="minorHAnsi" w:cstheme="minorBidi"/>
          <w:color w:val="000000" w:themeColor="text1"/>
        </w:rPr>
        <w:t>Assistant</w:t>
      </w:r>
      <w:r w:rsidRPr="1336CFD1">
        <w:rPr>
          <w:rFonts w:asciiTheme="minorHAnsi" w:eastAsiaTheme="minorEastAsia" w:hAnsiTheme="minorHAnsi" w:cstheme="minorBidi"/>
          <w:color w:val="000000" w:themeColor="text1"/>
        </w:rPr>
        <w:t xml:space="preserve"> </w:t>
      </w:r>
      <w:r w:rsidR="7F3D8B07" w:rsidRPr="1336CFD1">
        <w:rPr>
          <w:rFonts w:asciiTheme="minorHAnsi" w:eastAsiaTheme="minorEastAsia" w:hAnsiTheme="minorHAnsi" w:cstheme="minorBidi"/>
          <w:color w:val="000000" w:themeColor="text1"/>
        </w:rPr>
        <w:t>D</w:t>
      </w:r>
      <w:r w:rsidRPr="1336CFD1">
        <w:rPr>
          <w:rFonts w:asciiTheme="minorHAnsi" w:eastAsiaTheme="minorEastAsia" w:hAnsiTheme="minorHAnsi" w:cstheme="minorBidi"/>
          <w:color w:val="000000" w:themeColor="text1"/>
        </w:rPr>
        <w:t xml:space="preserve">irector of </w:t>
      </w:r>
      <w:r w:rsidR="42CF91BC" w:rsidRPr="1336CFD1">
        <w:rPr>
          <w:rFonts w:asciiTheme="minorHAnsi" w:eastAsiaTheme="minorEastAsia" w:hAnsiTheme="minorHAnsi" w:cstheme="minorBidi"/>
          <w:color w:val="000000" w:themeColor="text1"/>
        </w:rPr>
        <w:t>I</w:t>
      </w:r>
      <w:r w:rsidRPr="1336CFD1">
        <w:rPr>
          <w:rFonts w:asciiTheme="minorHAnsi" w:eastAsiaTheme="minorEastAsia" w:hAnsiTheme="minorHAnsi" w:cstheme="minorBidi"/>
          <w:color w:val="000000" w:themeColor="text1"/>
        </w:rPr>
        <w:t xml:space="preserve">nclusive </w:t>
      </w:r>
      <w:r w:rsidR="2BEA6BEF" w:rsidRPr="1336CFD1">
        <w:rPr>
          <w:rFonts w:asciiTheme="minorHAnsi" w:eastAsiaTheme="minorEastAsia" w:hAnsiTheme="minorHAnsi" w:cstheme="minorBidi"/>
          <w:color w:val="000000" w:themeColor="text1"/>
        </w:rPr>
        <w:t>E</w:t>
      </w:r>
      <w:r w:rsidRPr="1336CFD1">
        <w:rPr>
          <w:rFonts w:asciiTheme="minorHAnsi" w:eastAsiaTheme="minorEastAsia" w:hAnsiTheme="minorHAnsi" w:cstheme="minorBidi"/>
          <w:color w:val="000000" w:themeColor="text1"/>
        </w:rPr>
        <w:t>ducatio</w:t>
      </w:r>
      <w:r w:rsidR="3DEC5E7E" w:rsidRPr="1336CFD1">
        <w:rPr>
          <w:rFonts w:asciiTheme="minorHAnsi" w:eastAsiaTheme="minorEastAsia" w:hAnsiTheme="minorHAnsi" w:cstheme="minorBidi"/>
          <w:color w:val="000000" w:themeColor="text1"/>
        </w:rPr>
        <w:t xml:space="preserve">n and </w:t>
      </w:r>
      <w:r w:rsidR="265CDE13" w:rsidRPr="1336CFD1">
        <w:rPr>
          <w:rFonts w:asciiTheme="minorHAnsi" w:eastAsiaTheme="minorEastAsia" w:hAnsiTheme="minorHAnsi" w:cstheme="minorBidi"/>
          <w:color w:val="000000" w:themeColor="text1"/>
        </w:rPr>
        <w:t>T</w:t>
      </w:r>
      <w:r w:rsidR="3DEC5E7E" w:rsidRPr="1336CFD1">
        <w:rPr>
          <w:rFonts w:asciiTheme="minorHAnsi" w:eastAsiaTheme="minorEastAsia" w:hAnsiTheme="minorHAnsi" w:cstheme="minorBidi"/>
          <w:color w:val="000000" w:themeColor="text1"/>
        </w:rPr>
        <w:t xml:space="preserve">he </w:t>
      </w:r>
      <w:r w:rsidR="0925A337" w:rsidRPr="1336CFD1">
        <w:rPr>
          <w:rFonts w:asciiTheme="minorHAnsi" w:eastAsiaTheme="minorEastAsia" w:hAnsiTheme="minorHAnsi" w:cstheme="minorBidi"/>
          <w:color w:val="000000" w:themeColor="text1"/>
        </w:rPr>
        <w:t>Trust</w:t>
      </w:r>
      <w:r w:rsidR="3DEC5E7E" w:rsidRPr="1336CFD1">
        <w:rPr>
          <w:rFonts w:asciiTheme="minorHAnsi" w:eastAsiaTheme="minorEastAsia" w:hAnsiTheme="minorHAnsi" w:cstheme="minorBidi"/>
          <w:color w:val="000000" w:themeColor="text1"/>
        </w:rPr>
        <w:t xml:space="preserve"> Senior Leaders for SEND.</w:t>
      </w:r>
    </w:p>
    <w:p w14:paraId="12F01E1B" w14:textId="77777777" w:rsidR="00205843" w:rsidRPr="006B3767" w:rsidRDefault="00205843" w:rsidP="006B3767">
      <w:pPr>
        <w:pStyle w:val="ListParagraph"/>
        <w:spacing w:line="240" w:lineRule="auto"/>
        <w:ind w:left="792" w:firstLine="0"/>
        <w:contextualSpacing w:val="0"/>
        <w:mirrorIndents/>
        <w:jc w:val="left"/>
        <w:rPr>
          <w:rFonts w:asciiTheme="minorHAnsi" w:hAnsiTheme="minorHAnsi" w:cstheme="minorHAnsi"/>
          <w:b/>
          <w:color w:val="2E74B5" w:themeColor="accent1" w:themeShade="BF"/>
          <w:szCs w:val="24"/>
          <w:u w:val="single"/>
        </w:rPr>
      </w:pPr>
    </w:p>
    <w:p w14:paraId="5CC57687" w14:textId="0A9B0ABC" w:rsidR="00205843" w:rsidRPr="006B3767" w:rsidRDefault="0BEEC845" w:rsidP="2BAA7A15">
      <w:pPr>
        <w:pStyle w:val="ListParagraph"/>
        <w:numPr>
          <w:ilvl w:val="1"/>
          <w:numId w:val="21"/>
        </w:numPr>
        <w:spacing w:line="240" w:lineRule="auto"/>
        <w:mirrorIndents/>
        <w:jc w:val="left"/>
        <w:rPr>
          <w:rFonts w:asciiTheme="minorHAnsi" w:hAnsiTheme="minorHAnsi" w:cstheme="minorBidi"/>
          <w:b/>
          <w:bCs/>
          <w:color w:val="2E74B5" w:themeColor="accent1" w:themeShade="BF"/>
          <w:u w:val="single"/>
        </w:rPr>
      </w:pPr>
      <w:r w:rsidRPr="2BAA7A15">
        <w:rPr>
          <w:rFonts w:asciiTheme="minorHAnsi" w:hAnsiTheme="minorHAnsi" w:cstheme="minorBidi"/>
          <w:b/>
          <w:bCs/>
          <w:color w:val="2E74B5" w:themeColor="accent1" w:themeShade="BF"/>
          <w:u w:val="single"/>
        </w:rPr>
        <w:t xml:space="preserve"> Assistant Director of Inclusive Education</w:t>
      </w:r>
    </w:p>
    <w:p w14:paraId="37B91793" w14:textId="69296E18" w:rsidR="00474C95" w:rsidRDefault="13B9ABDA" w:rsidP="1336CFD1">
      <w:pPr>
        <w:spacing w:line="240" w:lineRule="auto"/>
        <w:jc w:val="left"/>
        <w:rPr>
          <w:rFonts w:asciiTheme="minorHAnsi" w:eastAsiaTheme="minorEastAsia" w:hAnsiTheme="minorHAnsi" w:cstheme="minorBidi"/>
          <w:color w:val="auto"/>
        </w:rPr>
      </w:pPr>
      <w:r w:rsidRPr="1336CFD1">
        <w:rPr>
          <w:rFonts w:asciiTheme="minorHAnsi" w:eastAsiaTheme="minorEastAsia" w:hAnsiTheme="minorHAnsi" w:cstheme="minorBidi"/>
          <w:color w:val="auto"/>
        </w:rPr>
        <w:t>The Assistant</w:t>
      </w:r>
      <w:r w:rsidR="2619A827" w:rsidRPr="1336CFD1">
        <w:rPr>
          <w:rFonts w:asciiTheme="minorHAnsi" w:eastAsiaTheme="minorEastAsia" w:hAnsiTheme="minorHAnsi" w:cstheme="minorBidi"/>
          <w:color w:val="000000" w:themeColor="text1"/>
        </w:rPr>
        <w:t xml:space="preserve"> Director of Inclusive Education</w:t>
      </w:r>
      <w:r w:rsidR="62DFFCB1" w:rsidRPr="1336CFD1">
        <w:rPr>
          <w:rFonts w:asciiTheme="minorHAnsi" w:eastAsiaTheme="minorEastAsia" w:hAnsiTheme="minorHAnsi" w:cstheme="minorBidi"/>
          <w:color w:val="auto"/>
        </w:rPr>
        <w:t xml:space="preserve"> will have the strategic responsibility for all aspects of Inclusion which includes the provision for those pupils with SEND. </w:t>
      </w:r>
    </w:p>
    <w:p w14:paraId="71C145AF" w14:textId="3F263481" w:rsidR="007246DC" w:rsidRPr="006B3767" w:rsidRDefault="00702B9C" w:rsidP="006B3767">
      <w:pPr>
        <w:autoSpaceDE w:val="0"/>
        <w:autoSpaceDN w:val="0"/>
        <w:adjustRightInd w:val="0"/>
        <w:spacing w:line="240" w:lineRule="auto"/>
        <w:mirrorIndents/>
        <w:jc w:val="left"/>
        <w:rPr>
          <w:rFonts w:asciiTheme="minorHAnsi" w:eastAsiaTheme="minorEastAsia" w:hAnsiTheme="minorHAnsi" w:cstheme="minorHAnsi"/>
          <w:color w:val="FF0000"/>
          <w:szCs w:val="24"/>
        </w:rPr>
      </w:pPr>
      <w:r w:rsidRPr="006B3767">
        <w:rPr>
          <w:rFonts w:asciiTheme="minorHAnsi" w:eastAsiaTheme="minorEastAsia" w:hAnsiTheme="minorHAnsi" w:cstheme="minorHAnsi"/>
          <w:color w:val="auto"/>
          <w:szCs w:val="24"/>
        </w:rPr>
        <w:t>This will include but is not limited to:</w:t>
      </w:r>
    </w:p>
    <w:p w14:paraId="666025BD" w14:textId="70D8C188" w:rsidR="00702B9C" w:rsidRPr="006B3767" w:rsidRDefault="62DFFCB1" w:rsidP="1336CFD1">
      <w:pPr>
        <w:pStyle w:val="ListParagraph"/>
        <w:numPr>
          <w:ilvl w:val="0"/>
          <w:numId w:val="36"/>
        </w:numPr>
        <w:tabs>
          <w:tab w:val="left" w:pos="426"/>
        </w:tabs>
        <w:autoSpaceDE w:val="0"/>
        <w:autoSpaceDN w:val="0"/>
        <w:adjustRightInd w:val="0"/>
        <w:spacing w:line="240" w:lineRule="auto"/>
        <w:mirrorIndents/>
        <w:jc w:val="left"/>
        <w:rPr>
          <w:rFonts w:asciiTheme="minorHAnsi" w:hAnsiTheme="minorHAnsi" w:cstheme="minorBidi"/>
        </w:rPr>
      </w:pPr>
      <w:r w:rsidRPr="1336CFD1">
        <w:rPr>
          <w:rFonts w:asciiTheme="minorHAnsi" w:hAnsiTheme="minorHAnsi" w:cstheme="minorBidi"/>
        </w:rPr>
        <w:t xml:space="preserve">Be responsible and accountable for the effective delivery of the </w:t>
      </w:r>
      <w:r w:rsidR="0925A337" w:rsidRPr="1336CFD1">
        <w:rPr>
          <w:rFonts w:asciiTheme="minorHAnsi" w:hAnsiTheme="minorHAnsi" w:cstheme="minorBidi"/>
        </w:rPr>
        <w:t>Trust</w:t>
      </w:r>
      <w:r w:rsidR="30C43C5D" w:rsidRPr="1336CFD1">
        <w:rPr>
          <w:rFonts w:asciiTheme="minorHAnsi" w:hAnsiTheme="minorHAnsi" w:cstheme="minorBidi"/>
        </w:rPr>
        <w:t xml:space="preserve"> Wide </w:t>
      </w:r>
      <w:r w:rsidRPr="1336CFD1">
        <w:rPr>
          <w:rFonts w:asciiTheme="minorHAnsi" w:hAnsiTheme="minorHAnsi" w:cstheme="minorBidi"/>
        </w:rPr>
        <w:t xml:space="preserve">Inclusion </w:t>
      </w:r>
      <w:r w:rsidR="77D033E0" w:rsidRPr="1336CFD1">
        <w:rPr>
          <w:rFonts w:asciiTheme="minorHAnsi" w:hAnsiTheme="minorHAnsi" w:cstheme="minorBidi"/>
        </w:rPr>
        <w:t>Team</w:t>
      </w:r>
      <w:r w:rsidR="59C81030" w:rsidRPr="1336CFD1">
        <w:rPr>
          <w:rFonts w:asciiTheme="minorHAnsi" w:hAnsiTheme="minorHAnsi" w:cstheme="minorBidi"/>
        </w:rPr>
        <w:t>.</w:t>
      </w:r>
    </w:p>
    <w:p w14:paraId="1194B70E" w14:textId="3E3EE23B" w:rsidR="00702B9C" w:rsidRPr="006B3767" w:rsidRDefault="2F9CF158" w:rsidP="1336CFD1">
      <w:pPr>
        <w:pStyle w:val="ListParagraph"/>
        <w:numPr>
          <w:ilvl w:val="0"/>
          <w:numId w:val="36"/>
        </w:numPr>
        <w:tabs>
          <w:tab w:val="left" w:pos="426"/>
        </w:tabs>
        <w:autoSpaceDE w:val="0"/>
        <w:autoSpaceDN w:val="0"/>
        <w:adjustRightInd w:val="0"/>
        <w:spacing w:line="240" w:lineRule="auto"/>
        <w:mirrorIndents/>
        <w:jc w:val="left"/>
        <w:rPr>
          <w:rFonts w:asciiTheme="minorHAnsi" w:hAnsiTheme="minorHAnsi" w:cstheme="minorBidi"/>
        </w:rPr>
      </w:pPr>
      <w:r w:rsidRPr="1336CFD1">
        <w:rPr>
          <w:rFonts w:asciiTheme="minorHAnsi" w:hAnsiTheme="minorHAnsi" w:cstheme="minorBidi"/>
        </w:rPr>
        <w:t>D</w:t>
      </w:r>
      <w:r w:rsidR="62DFFCB1" w:rsidRPr="1336CFD1">
        <w:rPr>
          <w:rFonts w:asciiTheme="minorHAnsi" w:hAnsiTheme="minorHAnsi" w:cstheme="minorBidi"/>
        </w:rPr>
        <w:t xml:space="preserve">evelop and deliver the strategic vision for the </w:t>
      </w:r>
      <w:r w:rsidR="46A9ED38" w:rsidRPr="1336CFD1">
        <w:rPr>
          <w:rFonts w:asciiTheme="minorHAnsi" w:hAnsiTheme="minorHAnsi" w:cstheme="minorBidi"/>
        </w:rPr>
        <w:t xml:space="preserve">team </w:t>
      </w:r>
      <w:r w:rsidR="62DFFCB1" w:rsidRPr="1336CFD1">
        <w:rPr>
          <w:rFonts w:asciiTheme="minorHAnsi" w:hAnsiTheme="minorHAnsi" w:cstheme="minorBidi"/>
        </w:rPr>
        <w:t xml:space="preserve">which aligns with the Strategic Development Plan and responds to </w:t>
      </w:r>
      <w:r w:rsidR="0925A337" w:rsidRPr="1336CFD1">
        <w:rPr>
          <w:rFonts w:asciiTheme="minorHAnsi" w:hAnsiTheme="minorHAnsi" w:cstheme="minorBidi"/>
        </w:rPr>
        <w:t>Trust</w:t>
      </w:r>
      <w:r w:rsidR="62DFFCB1" w:rsidRPr="1336CFD1">
        <w:rPr>
          <w:rFonts w:asciiTheme="minorHAnsi" w:hAnsiTheme="minorHAnsi" w:cstheme="minorBidi"/>
        </w:rPr>
        <w:t xml:space="preserve"> wide priorities, organisational need, </w:t>
      </w:r>
      <w:r w:rsidR="69CDF574" w:rsidRPr="1336CFD1">
        <w:rPr>
          <w:rFonts w:asciiTheme="minorHAnsi" w:hAnsiTheme="minorHAnsi" w:cstheme="minorBidi"/>
        </w:rPr>
        <w:t>legislation,</w:t>
      </w:r>
      <w:r w:rsidR="62DFFCB1" w:rsidRPr="1336CFD1">
        <w:rPr>
          <w:rFonts w:asciiTheme="minorHAnsi" w:hAnsiTheme="minorHAnsi" w:cstheme="minorBidi"/>
        </w:rPr>
        <w:t xml:space="preserve"> and national initiatives. </w:t>
      </w:r>
    </w:p>
    <w:p w14:paraId="113F3D13" w14:textId="6BF4BA3C" w:rsidR="00702B9C" w:rsidRPr="006B3767" w:rsidRDefault="62DFFCB1" w:rsidP="2BAA7A15">
      <w:pPr>
        <w:pStyle w:val="ListParagraph"/>
        <w:numPr>
          <w:ilvl w:val="0"/>
          <w:numId w:val="36"/>
        </w:numPr>
        <w:spacing w:line="240" w:lineRule="auto"/>
        <w:mirrorIndents/>
        <w:jc w:val="left"/>
        <w:rPr>
          <w:rFonts w:asciiTheme="minorHAnsi" w:hAnsiTheme="minorHAnsi" w:cstheme="minorBidi"/>
        </w:rPr>
      </w:pPr>
      <w:r w:rsidRPr="1336CFD1">
        <w:rPr>
          <w:rFonts w:asciiTheme="minorHAnsi" w:hAnsiTheme="minorHAnsi" w:cstheme="minorBidi"/>
        </w:rPr>
        <w:t xml:space="preserve">Be responsible &amp; accountable for statutory requirements related to the </w:t>
      </w:r>
      <w:r w:rsidR="39D87FD6" w:rsidRPr="1336CFD1">
        <w:rPr>
          <w:rFonts w:asciiTheme="minorHAnsi" w:hAnsiTheme="minorHAnsi" w:cstheme="minorBidi"/>
        </w:rPr>
        <w:t>team</w:t>
      </w:r>
      <w:r w:rsidR="59C81030" w:rsidRPr="1336CFD1">
        <w:rPr>
          <w:rFonts w:asciiTheme="minorHAnsi" w:hAnsiTheme="minorHAnsi" w:cstheme="minorBidi"/>
        </w:rPr>
        <w:t>.</w:t>
      </w:r>
      <w:r w:rsidRPr="1336CFD1">
        <w:rPr>
          <w:rFonts w:asciiTheme="minorHAnsi" w:hAnsiTheme="minorHAnsi" w:cstheme="minorBidi"/>
        </w:rPr>
        <w:t xml:space="preserve"> </w:t>
      </w:r>
    </w:p>
    <w:p w14:paraId="7E47243D" w14:textId="0D4B4E31" w:rsidR="00702B9C" w:rsidRPr="006B3767" w:rsidRDefault="00402318" w:rsidP="001A6D47">
      <w:pPr>
        <w:pStyle w:val="ListParagraph"/>
        <w:numPr>
          <w:ilvl w:val="0"/>
          <w:numId w:val="36"/>
        </w:numPr>
        <w:autoSpaceDE w:val="0"/>
        <w:autoSpaceDN w:val="0"/>
        <w:adjustRightInd w:val="0"/>
        <w:spacing w:line="240" w:lineRule="auto"/>
        <w:mirrorIndents/>
        <w:jc w:val="left"/>
        <w:rPr>
          <w:rFonts w:asciiTheme="minorHAnsi" w:hAnsiTheme="minorHAnsi" w:cstheme="minorBidi"/>
        </w:rPr>
      </w:pPr>
      <w:r w:rsidRPr="495C0A40">
        <w:rPr>
          <w:rFonts w:asciiTheme="minorHAnsi" w:hAnsiTheme="minorHAnsi" w:cstheme="minorBidi"/>
        </w:rPr>
        <w:t>S</w:t>
      </w:r>
      <w:r w:rsidR="00702B9C" w:rsidRPr="495C0A40">
        <w:rPr>
          <w:rFonts w:asciiTheme="minorHAnsi" w:hAnsiTheme="minorHAnsi" w:cstheme="minorBidi"/>
        </w:rPr>
        <w:t>upport the development of models for both specialist provision, integrated provision and SEND leadership and outreach</w:t>
      </w:r>
      <w:r w:rsidRPr="495C0A40">
        <w:rPr>
          <w:rFonts w:asciiTheme="minorHAnsi" w:hAnsiTheme="minorHAnsi" w:cstheme="minorBidi"/>
        </w:rPr>
        <w:t xml:space="preserve"> through the Inclusion Hub model</w:t>
      </w:r>
      <w:r w:rsidR="00474C95" w:rsidRPr="495C0A40">
        <w:rPr>
          <w:rFonts w:asciiTheme="minorHAnsi" w:hAnsiTheme="minorHAnsi" w:cstheme="minorBidi"/>
        </w:rPr>
        <w:t>.</w:t>
      </w:r>
    </w:p>
    <w:p w14:paraId="1CA1B9DB" w14:textId="21AC3A14" w:rsidR="06EA5262" w:rsidRDefault="52F7B31D" w:rsidP="1336CFD1">
      <w:pPr>
        <w:pStyle w:val="ListParagraph"/>
        <w:numPr>
          <w:ilvl w:val="0"/>
          <w:numId w:val="36"/>
        </w:numPr>
        <w:spacing w:line="240" w:lineRule="auto"/>
        <w:jc w:val="left"/>
        <w:rPr>
          <w:rFonts w:asciiTheme="minorHAnsi" w:hAnsiTheme="minorHAnsi" w:cstheme="minorBidi"/>
        </w:rPr>
      </w:pPr>
      <w:r w:rsidRPr="1336CFD1">
        <w:rPr>
          <w:rFonts w:asciiTheme="minorHAnsi" w:hAnsiTheme="minorHAnsi" w:cstheme="minorBidi"/>
        </w:rPr>
        <w:t xml:space="preserve">Where needed, support individual </w:t>
      </w:r>
      <w:r w:rsidR="56C94B58" w:rsidRPr="1336CFD1">
        <w:rPr>
          <w:rFonts w:asciiTheme="minorHAnsi" w:hAnsiTheme="minorHAnsi" w:cstheme="minorBidi"/>
        </w:rPr>
        <w:t>Academies</w:t>
      </w:r>
      <w:r w:rsidRPr="1336CFD1">
        <w:rPr>
          <w:rFonts w:asciiTheme="minorHAnsi" w:hAnsiTheme="minorHAnsi" w:cstheme="minorBidi"/>
        </w:rPr>
        <w:t xml:space="preserve"> and/or Principals in the delivery of the Inclusion Strategy.</w:t>
      </w:r>
    </w:p>
    <w:p w14:paraId="19D98756" w14:textId="2CC1BC5B" w:rsidR="06EA5262" w:rsidRDefault="2B2DB8D1" w:rsidP="1336CFD1">
      <w:pPr>
        <w:pStyle w:val="ListParagraph"/>
        <w:numPr>
          <w:ilvl w:val="0"/>
          <w:numId w:val="36"/>
        </w:numPr>
        <w:spacing w:line="240" w:lineRule="auto"/>
        <w:jc w:val="left"/>
        <w:rPr>
          <w:rFonts w:asciiTheme="minorHAnsi" w:hAnsiTheme="minorHAnsi" w:cstheme="minorBidi"/>
          <w:color w:val="000000" w:themeColor="text1"/>
        </w:rPr>
      </w:pPr>
      <w:r w:rsidRPr="1336CFD1">
        <w:rPr>
          <w:rFonts w:asciiTheme="minorHAnsi" w:hAnsiTheme="minorHAnsi" w:cstheme="minorBidi"/>
          <w:color w:val="000000" w:themeColor="text1"/>
        </w:rPr>
        <w:t>Work strategically as a locally based partner including the placement of pupils and ensuring reporting requirem</w:t>
      </w:r>
      <w:r w:rsidR="7B594972" w:rsidRPr="1336CFD1">
        <w:rPr>
          <w:rFonts w:asciiTheme="minorHAnsi" w:hAnsiTheme="minorHAnsi" w:cstheme="minorBidi"/>
          <w:color w:val="000000" w:themeColor="text1"/>
        </w:rPr>
        <w:t xml:space="preserve">ents to the Local Authority are met. </w:t>
      </w:r>
    </w:p>
    <w:p w14:paraId="44D2E39A" w14:textId="47AA7E38" w:rsidR="00702B9C" w:rsidRPr="006B3767" w:rsidRDefault="62DFFCB1" w:rsidP="2BAA7A15">
      <w:pPr>
        <w:pStyle w:val="ListParagraph"/>
        <w:numPr>
          <w:ilvl w:val="0"/>
          <w:numId w:val="36"/>
        </w:numPr>
        <w:autoSpaceDE w:val="0"/>
        <w:autoSpaceDN w:val="0"/>
        <w:adjustRightInd w:val="0"/>
        <w:spacing w:line="240" w:lineRule="auto"/>
        <w:mirrorIndents/>
        <w:jc w:val="left"/>
        <w:rPr>
          <w:rFonts w:asciiTheme="minorHAnsi" w:hAnsiTheme="minorHAnsi" w:cstheme="minorBidi"/>
        </w:rPr>
      </w:pPr>
      <w:r w:rsidRPr="1336CFD1">
        <w:rPr>
          <w:rFonts w:asciiTheme="minorHAnsi" w:hAnsiTheme="minorHAnsi" w:cstheme="minorBidi"/>
        </w:rPr>
        <w:t xml:space="preserve">Develop partnerships with </w:t>
      </w:r>
      <w:r w:rsidR="2F9CF158" w:rsidRPr="1336CFD1">
        <w:rPr>
          <w:rFonts w:asciiTheme="minorHAnsi" w:hAnsiTheme="minorHAnsi" w:cstheme="minorBidi"/>
        </w:rPr>
        <w:t xml:space="preserve">relevant </w:t>
      </w:r>
      <w:r w:rsidRPr="1336CFD1">
        <w:rPr>
          <w:rFonts w:asciiTheme="minorHAnsi" w:hAnsiTheme="minorHAnsi" w:cstheme="minorBidi"/>
        </w:rPr>
        <w:t>Local Authorities so that we maximise opportunities for effective strategic partnerships</w:t>
      </w:r>
      <w:r w:rsidR="2F9CF158" w:rsidRPr="1336CFD1">
        <w:rPr>
          <w:rFonts w:asciiTheme="minorHAnsi" w:hAnsiTheme="minorHAnsi" w:cstheme="minorBidi"/>
        </w:rPr>
        <w:t xml:space="preserve"> and </w:t>
      </w:r>
      <w:r w:rsidR="11DC7A37" w:rsidRPr="1336CFD1">
        <w:rPr>
          <w:rFonts w:asciiTheme="minorHAnsi" w:hAnsiTheme="minorHAnsi" w:cstheme="minorBidi"/>
        </w:rPr>
        <w:t>can</w:t>
      </w:r>
      <w:r w:rsidR="2F9CF158" w:rsidRPr="1336CFD1">
        <w:rPr>
          <w:rFonts w:asciiTheme="minorHAnsi" w:hAnsiTheme="minorHAnsi" w:cstheme="minorBidi"/>
        </w:rPr>
        <w:t xml:space="preserve"> fulfil commissioning arrangements</w:t>
      </w:r>
      <w:r w:rsidR="59C81030" w:rsidRPr="1336CFD1">
        <w:rPr>
          <w:rFonts w:asciiTheme="minorHAnsi" w:hAnsiTheme="minorHAnsi" w:cstheme="minorBidi"/>
        </w:rPr>
        <w:t>.</w:t>
      </w:r>
    </w:p>
    <w:p w14:paraId="5694BBEE" w14:textId="2B872182" w:rsidR="00DF114C" w:rsidRPr="006B3767" w:rsidRDefault="00DF114C" w:rsidP="006B3767">
      <w:pPr>
        <w:autoSpaceDE w:val="0"/>
        <w:autoSpaceDN w:val="0"/>
        <w:adjustRightInd w:val="0"/>
        <w:spacing w:line="240" w:lineRule="auto"/>
        <w:ind w:left="0" w:firstLine="0"/>
        <w:mirrorIndents/>
        <w:jc w:val="left"/>
        <w:rPr>
          <w:rFonts w:asciiTheme="minorHAnsi" w:eastAsiaTheme="minorEastAsia" w:hAnsiTheme="minorHAnsi" w:cstheme="minorHAnsi"/>
          <w:color w:val="FF0000"/>
          <w:szCs w:val="24"/>
        </w:rPr>
      </w:pPr>
    </w:p>
    <w:p w14:paraId="18432E93" w14:textId="19AB7523" w:rsidR="007246DC" w:rsidRPr="006B3767" w:rsidRDefault="1AA78545" w:rsidP="1336CFD1">
      <w:pPr>
        <w:pStyle w:val="ListParagraph"/>
        <w:numPr>
          <w:ilvl w:val="1"/>
          <w:numId w:val="21"/>
        </w:numPr>
        <w:spacing w:line="240" w:lineRule="auto"/>
        <w:mirrorIndents/>
        <w:jc w:val="left"/>
        <w:rPr>
          <w:rFonts w:asciiTheme="minorHAnsi" w:hAnsiTheme="minorHAnsi" w:cstheme="minorBidi"/>
          <w:b/>
          <w:bCs/>
          <w:color w:val="2E74B5" w:themeColor="accent1" w:themeShade="BF"/>
          <w:u w:val="single"/>
        </w:rPr>
      </w:pPr>
      <w:r w:rsidRPr="1336CFD1">
        <w:rPr>
          <w:rFonts w:asciiTheme="minorHAnsi" w:hAnsiTheme="minorHAnsi" w:cstheme="minorBidi"/>
          <w:b/>
          <w:bCs/>
          <w:color w:val="2E74B5" w:themeColor="accent1" w:themeShade="BF"/>
          <w:u w:val="single"/>
        </w:rPr>
        <w:t xml:space="preserve"> </w:t>
      </w:r>
      <w:r w:rsidR="0925A337" w:rsidRPr="1336CFD1">
        <w:rPr>
          <w:rFonts w:asciiTheme="minorHAnsi" w:hAnsiTheme="minorHAnsi" w:cstheme="minorBidi"/>
          <w:b/>
          <w:bCs/>
          <w:color w:val="2E74B5" w:themeColor="accent1" w:themeShade="BF"/>
          <w:u w:val="single"/>
        </w:rPr>
        <w:t>Trust</w:t>
      </w:r>
      <w:r w:rsidR="0803525E" w:rsidRPr="1336CFD1">
        <w:rPr>
          <w:rFonts w:asciiTheme="minorHAnsi" w:hAnsiTheme="minorHAnsi" w:cstheme="minorBidi"/>
          <w:b/>
          <w:bCs/>
          <w:color w:val="2E74B5" w:themeColor="accent1" w:themeShade="BF"/>
          <w:u w:val="single"/>
        </w:rPr>
        <w:t xml:space="preserve"> </w:t>
      </w:r>
      <w:r w:rsidR="57605E59" w:rsidRPr="1336CFD1">
        <w:rPr>
          <w:rFonts w:asciiTheme="minorHAnsi" w:hAnsiTheme="minorHAnsi" w:cstheme="minorBidi"/>
          <w:b/>
          <w:bCs/>
          <w:color w:val="2E74B5" w:themeColor="accent1" w:themeShade="BF"/>
          <w:u w:val="single"/>
        </w:rPr>
        <w:t xml:space="preserve">Senior Leader for SEND </w:t>
      </w:r>
    </w:p>
    <w:p w14:paraId="7FE37308" w14:textId="53DCDCA3" w:rsidR="00DF114C" w:rsidRPr="006B3767" w:rsidRDefault="57605E59" w:rsidP="1336CFD1">
      <w:pPr>
        <w:spacing w:line="240" w:lineRule="auto"/>
        <w:mirrorIndents/>
        <w:jc w:val="left"/>
        <w:rPr>
          <w:rFonts w:asciiTheme="minorHAnsi" w:hAnsiTheme="minorHAnsi" w:cstheme="minorBidi"/>
        </w:rPr>
      </w:pPr>
      <w:r w:rsidRPr="1336CFD1">
        <w:rPr>
          <w:rFonts w:asciiTheme="minorHAnsi" w:hAnsiTheme="minorHAnsi" w:cstheme="minorBidi"/>
        </w:rPr>
        <w:t xml:space="preserve">The </w:t>
      </w:r>
      <w:r w:rsidR="0925A337" w:rsidRPr="1336CFD1">
        <w:rPr>
          <w:rFonts w:asciiTheme="minorHAnsi" w:hAnsiTheme="minorHAnsi" w:cstheme="minorBidi"/>
        </w:rPr>
        <w:t>Trust</w:t>
      </w:r>
      <w:r w:rsidRPr="1336CFD1">
        <w:rPr>
          <w:rFonts w:asciiTheme="minorHAnsi" w:hAnsiTheme="minorHAnsi" w:cstheme="minorBidi"/>
        </w:rPr>
        <w:t xml:space="preserve"> Senior Leader</w:t>
      </w:r>
      <w:r w:rsidR="38876CE5" w:rsidRPr="1336CFD1">
        <w:rPr>
          <w:rFonts w:asciiTheme="minorHAnsi" w:hAnsiTheme="minorHAnsi" w:cstheme="minorBidi"/>
        </w:rPr>
        <w:t>s</w:t>
      </w:r>
      <w:r w:rsidRPr="1336CFD1">
        <w:rPr>
          <w:rFonts w:asciiTheme="minorHAnsi" w:hAnsiTheme="minorHAnsi" w:cstheme="minorBidi"/>
        </w:rPr>
        <w:t xml:space="preserve"> for SEND will be responsible for the leadership and management of those included within the </w:t>
      </w:r>
      <w:r w:rsidR="2F9CF158" w:rsidRPr="1336CFD1">
        <w:rPr>
          <w:rFonts w:asciiTheme="minorHAnsi" w:hAnsiTheme="minorHAnsi" w:cstheme="minorBidi"/>
        </w:rPr>
        <w:t>Inclusion</w:t>
      </w:r>
      <w:r w:rsidRPr="1336CFD1">
        <w:rPr>
          <w:rFonts w:asciiTheme="minorHAnsi" w:hAnsiTheme="minorHAnsi" w:cstheme="minorBidi"/>
        </w:rPr>
        <w:t xml:space="preserve"> Team</w:t>
      </w:r>
      <w:r w:rsidR="59C81030" w:rsidRPr="1336CFD1">
        <w:rPr>
          <w:rFonts w:asciiTheme="minorHAnsi" w:hAnsiTheme="minorHAnsi" w:cstheme="minorBidi"/>
        </w:rPr>
        <w:t xml:space="preserve"> including the </w:t>
      </w:r>
      <w:r w:rsidR="0925A337" w:rsidRPr="1336CFD1">
        <w:rPr>
          <w:rFonts w:asciiTheme="minorHAnsi" w:hAnsiTheme="minorHAnsi" w:cstheme="minorBidi"/>
        </w:rPr>
        <w:t>Trust</w:t>
      </w:r>
      <w:r w:rsidR="59C81030" w:rsidRPr="1336CFD1">
        <w:rPr>
          <w:rFonts w:asciiTheme="minorHAnsi" w:hAnsiTheme="minorHAnsi" w:cstheme="minorBidi"/>
        </w:rPr>
        <w:t xml:space="preserve"> SENDCos</w:t>
      </w:r>
      <w:r w:rsidRPr="1336CFD1">
        <w:rPr>
          <w:rFonts w:asciiTheme="minorHAnsi" w:hAnsiTheme="minorHAnsi" w:cstheme="minorBidi"/>
        </w:rPr>
        <w:t xml:space="preserve">. This team will </w:t>
      </w:r>
      <w:r w:rsidR="2F9CF158" w:rsidRPr="1336CFD1">
        <w:rPr>
          <w:rFonts w:asciiTheme="minorHAnsi" w:hAnsiTheme="minorHAnsi" w:cstheme="minorBidi"/>
        </w:rPr>
        <w:t>be responsible for the implementation of strategic priorities identified by the</w:t>
      </w:r>
      <w:r w:rsidRPr="1336CFD1">
        <w:rPr>
          <w:rFonts w:asciiTheme="minorHAnsi" w:hAnsiTheme="minorHAnsi" w:cstheme="minorBidi"/>
        </w:rPr>
        <w:t xml:space="preserve"> Director of Education </w:t>
      </w:r>
      <w:r w:rsidR="43C4465E" w:rsidRPr="1336CFD1">
        <w:rPr>
          <w:rFonts w:asciiTheme="minorHAnsi" w:hAnsiTheme="minorHAnsi" w:cstheme="minorBidi"/>
        </w:rPr>
        <w:t>from the</w:t>
      </w:r>
      <w:r w:rsidR="65D07BF3" w:rsidRPr="1336CFD1">
        <w:rPr>
          <w:rFonts w:asciiTheme="minorHAnsi" w:hAnsiTheme="minorHAnsi" w:cstheme="minorBidi"/>
        </w:rPr>
        <w:t xml:space="preserve"> </w:t>
      </w:r>
      <w:r w:rsidR="0925A337" w:rsidRPr="1336CFD1">
        <w:rPr>
          <w:rFonts w:asciiTheme="minorHAnsi" w:hAnsiTheme="minorHAnsi" w:cstheme="minorBidi"/>
        </w:rPr>
        <w:t>Trust</w:t>
      </w:r>
      <w:r w:rsidR="2C899254" w:rsidRPr="1336CFD1">
        <w:rPr>
          <w:rFonts w:asciiTheme="minorHAnsi" w:hAnsiTheme="minorHAnsi" w:cstheme="minorBidi"/>
        </w:rPr>
        <w:t>’</w:t>
      </w:r>
      <w:r w:rsidR="71F41C90" w:rsidRPr="1336CFD1">
        <w:rPr>
          <w:rFonts w:asciiTheme="minorHAnsi" w:hAnsiTheme="minorHAnsi" w:cstheme="minorBidi"/>
        </w:rPr>
        <w:t>s</w:t>
      </w:r>
      <w:r w:rsidRPr="1336CFD1">
        <w:rPr>
          <w:rFonts w:asciiTheme="minorHAnsi" w:hAnsiTheme="minorHAnsi" w:cstheme="minorBidi"/>
        </w:rPr>
        <w:t xml:space="preserve"> Strategic Plan.</w:t>
      </w:r>
    </w:p>
    <w:p w14:paraId="2F37DDDF" w14:textId="5A2E1E54" w:rsidR="00DF114C" w:rsidRPr="006B3767" w:rsidRDefault="00DF114C" w:rsidP="2BAA7A15">
      <w:pPr>
        <w:spacing w:line="240" w:lineRule="auto"/>
        <w:mirrorIndents/>
        <w:jc w:val="left"/>
        <w:rPr>
          <w:rFonts w:asciiTheme="minorHAnsi" w:hAnsiTheme="minorHAnsi" w:cstheme="minorBidi"/>
        </w:rPr>
      </w:pPr>
    </w:p>
    <w:p w14:paraId="62261D80" w14:textId="46E5DD12" w:rsidR="00DF114C" w:rsidRPr="006B3767" w:rsidRDefault="77E0B349" w:rsidP="1336CFD1">
      <w:pPr>
        <w:spacing w:line="240" w:lineRule="auto"/>
        <w:mirrorIndents/>
        <w:jc w:val="left"/>
        <w:rPr>
          <w:rFonts w:asciiTheme="minorHAnsi" w:hAnsiTheme="minorHAnsi" w:cstheme="minorBidi"/>
          <w:b/>
          <w:bCs/>
          <w:u w:val="single"/>
        </w:rPr>
      </w:pPr>
      <w:r w:rsidRPr="1336CFD1">
        <w:rPr>
          <w:rFonts w:asciiTheme="minorHAnsi" w:hAnsiTheme="minorHAnsi" w:cstheme="minorBidi"/>
          <w:b/>
          <w:bCs/>
          <w:u w:val="single"/>
        </w:rPr>
        <w:t xml:space="preserve">Northwest: </w:t>
      </w:r>
      <w:r w:rsidR="0925A337" w:rsidRPr="1336CFD1">
        <w:rPr>
          <w:rFonts w:asciiTheme="minorHAnsi" w:hAnsiTheme="minorHAnsi" w:cstheme="minorBidi"/>
          <w:b/>
          <w:bCs/>
          <w:u w:val="single"/>
        </w:rPr>
        <w:t>Trust</w:t>
      </w:r>
      <w:r w:rsidRPr="1336CFD1">
        <w:rPr>
          <w:rFonts w:asciiTheme="minorHAnsi" w:hAnsiTheme="minorHAnsi" w:cstheme="minorBidi"/>
          <w:b/>
          <w:bCs/>
          <w:u w:val="single"/>
        </w:rPr>
        <w:t xml:space="preserve"> Senior leader:</w:t>
      </w:r>
    </w:p>
    <w:p w14:paraId="4FE2E3AA" w14:textId="5B087B97" w:rsidR="00DF114C" w:rsidRPr="006B3767" w:rsidRDefault="121980CA" w:rsidP="2BAA7A15">
      <w:pPr>
        <w:pStyle w:val="ListParagraph"/>
        <w:numPr>
          <w:ilvl w:val="0"/>
          <w:numId w:val="36"/>
        </w:numPr>
        <w:tabs>
          <w:tab w:val="left" w:pos="426"/>
        </w:tabs>
        <w:spacing w:line="240" w:lineRule="auto"/>
        <w:mirrorIndents/>
        <w:jc w:val="left"/>
        <w:rPr>
          <w:rFonts w:asciiTheme="minorHAnsi" w:hAnsiTheme="minorHAnsi" w:cstheme="minorBidi"/>
        </w:rPr>
      </w:pPr>
      <w:r w:rsidRPr="2BAA7A15">
        <w:rPr>
          <w:rFonts w:asciiTheme="minorHAnsi" w:hAnsiTheme="minorHAnsi" w:cstheme="minorBidi"/>
        </w:rPr>
        <w:t>Be responsible and accountable for the effective delivery of the Northwest Inclusion Team.</w:t>
      </w:r>
    </w:p>
    <w:p w14:paraId="5D6E2DE4" w14:textId="4459B4E3" w:rsidR="00DF114C" w:rsidRPr="006B3767" w:rsidRDefault="14BD6DA6" w:rsidP="1336CFD1">
      <w:pPr>
        <w:pStyle w:val="ListParagraph"/>
        <w:numPr>
          <w:ilvl w:val="0"/>
          <w:numId w:val="36"/>
        </w:numPr>
        <w:tabs>
          <w:tab w:val="left" w:pos="426"/>
        </w:tabs>
        <w:spacing w:line="240" w:lineRule="auto"/>
        <w:mirrorIndents/>
        <w:jc w:val="left"/>
        <w:rPr>
          <w:rFonts w:asciiTheme="minorHAnsi" w:hAnsiTheme="minorHAnsi" w:cstheme="minorBidi"/>
        </w:rPr>
      </w:pPr>
      <w:r w:rsidRPr="1336CFD1">
        <w:rPr>
          <w:rFonts w:asciiTheme="minorHAnsi" w:hAnsiTheme="minorHAnsi" w:cstheme="minorBidi"/>
        </w:rPr>
        <w:t xml:space="preserve">Develop and deliver the strategic vision for the team through the Inclusion Team strategic plan which aligns with the Strategic Development Plan and responds to </w:t>
      </w:r>
      <w:r w:rsidR="0925A337" w:rsidRPr="1336CFD1">
        <w:rPr>
          <w:rFonts w:asciiTheme="minorHAnsi" w:hAnsiTheme="minorHAnsi" w:cstheme="minorBidi"/>
        </w:rPr>
        <w:t>Trust</w:t>
      </w:r>
      <w:r w:rsidRPr="1336CFD1">
        <w:rPr>
          <w:rFonts w:asciiTheme="minorHAnsi" w:hAnsiTheme="minorHAnsi" w:cstheme="minorBidi"/>
        </w:rPr>
        <w:t xml:space="preserve"> wide priorities, organisational need, legislation, and national initiatives.</w:t>
      </w:r>
    </w:p>
    <w:p w14:paraId="76DDA0D1" w14:textId="0049570B" w:rsidR="00DF114C" w:rsidRPr="006B3767" w:rsidRDefault="69688967" w:rsidP="2BAA7A15">
      <w:pPr>
        <w:pStyle w:val="ListParagraph"/>
        <w:numPr>
          <w:ilvl w:val="0"/>
          <w:numId w:val="36"/>
        </w:numPr>
        <w:tabs>
          <w:tab w:val="left" w:pos="426"/>
        </w:tabs>
        <w:spacing w:line="240" w:lineRule="auto"/>
        <w:mirrorIndents/>
        <w:jc w:val="left"/>
        <w:rPr>
          <w:rFonts w:asciiTheme="minorHAnsi" w:hAnsiTheme="minorHAnsi" w:cstheme="minorBidi"/>
        </w:rPr>
      </w:pPr>
      <w:r w:rsidRPr="2BAA7A15">
        <w:rPr>
          <w:rFonts w:asciiTheme="minorHAnsi" w:hAnsiTheme="minorHAnsi" w:cstheme="minorBidi"/>
        </w:rPr>
        <w:t>Develop, manage, and implement the Inclusion team strategic plan</w:t>
      </w:r>
    </w:p>
    <w:p w14:paraId="68A9C7DE" w14:textId="002091C9" w:rsidR="00DF114C" w:rsidRPr="006B3767" w:rsidRDefault="6242DE8C" w:rsidP="2BAA7A15">
      <w:pPr>
        <w:pStyle w:val="ListParagraph"/>
        <w:numPr>
          <w:ilvl w:val="0"/>
          <w:numId w:val="36"/>
        </w:numPr>
        <w:tabs>
          <w:tab w:val="left" w:pos="426"/>
        </w:tabs>
        <w:spacing w:line="240" w:lineRule="auto"/>
        <w:mirrorIndents/>
        <w:jc w:val="left"/>
        <w:rPr>
          <w:rFonts w:asciiTheme="minorHAnsi" w:hAnsiTheme="minorHAnsi" w:cstheme="minorBidi"/>
          <w:color w:val="000000" w:themeColor="text1"/>
        </w:rPr>
      </w:pPr>
      <w:r w:rsidRPr="2BAA7A15">
        <w:rPr>
          <w:rFonts w:asciiTheme="minorHAnsi" w:hAnsiTheme="minorHAnsi" w:cstheme="minorBidi"/>
        </w:rPr>
        <w:lastRenderedPageBreak/>
        <w:t>Support the development of models for both specialist provision, integrated provision and SEND leadership and outreach through the Inclusion Hub model.</w:t>
      </w:r>
    </w:p>
    <w:p w14:paraId="0B798268" w14:textId="56AE4D32" w:rsidR="00DF114C" w:rsidRPr="006B3767" w:rsidRDefault="467C1C06" w:rsidP="1336CFD1">
      <w:pPr>
        <w:pStyle w:val="ListParagraph"/>
        <w:numPr>
          <w:ilvl w:val="0"/>
          <w:numId w:val="36"/>
        </w:numPr>
        <w:tabs>
          <w:tab w:val="left" w:pos="426"/>
        </w:tabs>
        <w:spacing w:line="240" w:lineRule="auto"/>
        <w:mirrorIndents/>
        <w:jc w:val="left"/>
        <w:rPr>
          <w:rFonts w:asciiTheme="minorHAnsi" w:hAnsiTheme="minorHAnsi" w:cstheme="minorBidi"/>
          <w:color w:val="000000" w:themeColor="text1"/>
        </w:rPr>
      </w:pPr>
      <w:r w:rsidRPr="1336CFD1">
        <w:rPr>
          <w:rFonts w:asciiTheme="minorHAnsi" w:hAnsiTheme="minorHAnsi" w:cstheme="minorBidi"/>
          <w:color w:val="000000" w:themeColor="text1"/>
        </w:rPr>
        <w:t xml:space="preserve">Work strategically as a locally based partner with </w:t>
      </w:r>
      <w:r w:rsidR="3A1B82D5" w:rsidRPr="1336CFD1">
        <w:rPr>
          <w:rFonts w:asciiTheme="minorHAnsi" w:hAnsiTheme="minorHAnsi" w:cstheme="minorBidi"/>
          <w:color w:val="000000" w:themeColor="text1"/>
        </w:rPr>
        <w:t>relevant Local Authorities</w:t>
      </w:r>
      <w:r w:rsidRPr="1336CFD1">
        <w:rPr>
          <w:rFonts w:asciiTheme="minorHAnsi" w:hAnsiTheme="minorHAnsi" w:cstheme="minorBidi"/>
          <w:color w:val="000000" w:themeColor="text1"/>
        </w:rPr>
        <w:t xml:space="preserve"> including the placement of Inclusion hub pupils and ensuring reporting requirements to the Local Authority are met.</w:t>
      </w:r>
    </w:p>
    <w:p w14:paraId="4FBCEDDC" w14:textId="6FD3B181" w:rsidR="00DF114C" w:rsidRPr="006B3767" w:rsidRDefault="62871AEE" w:rsidP="1336CFD1">
      <w:pPr>
        <w:pStyle w:val="ListParagraph"/>
        <w:numPr>
          <w:ilvl w:val="0"/>
          <w:numId w:val="36"/>
        </w:numPr>
        <w:tabs>
          <w:tab w:val="left" w:pos="426"/>
        </w:tabs>
        <w:spacing w:line="240" w:lineRule="auto"/>
        <w:mirrorIndents/>
        <w:jc w:val="left"/>
        <w:rPr>
          <w:rFonts w:asciiTheme="minorHAnsi" w:hAnsiTheme="minorHAnsi" w:cstheme="minorBidi"/>
        </w:rPr>
      </w:pPr>
      <w:r w:rsidRPr="1336CFD1">
        <w:rPr>
          <w:rFonts w:asciiTheme="minorHAnsi" w:hAnsiTheme="minorHAnsi" w:cstheme="minorBidi"/>
        </w:rPr>
        <w:t xml:space="preserve">Where needed, support individual </w:t>
      </w:r>
      <w:r w:rsidR="56C94B58" w:rsidRPr="1336CFD1">
        <w:rPr>
          <w:rFonts w:asciiTheme="minorHAnsi" w:hAnsiTheme="minorHAnsi" w:cstheme="minorBidi"/>
        </w:rPr>
        <w:t>Academies</w:t>
      </w:r>
      <w:r w:rsidRPr="1336CFD1">
        <w:rPr>
          <w:rFonts w:asciiTheme="minorHAnsi" w:hAnsiTheme="minorHAnsi" w:cstheme="minorBidi"/>
        </w:rPr>
        <w:t xml:space="preserve"> and/or Principals in the delivery of the Inclusion Strategy and Inclusion Strategic plan</w:t>
      </w:r>
    </w:p>
    <w:p w14:paraId="26B0F2E0" w14:textId="36C4711F" w:rsidR="00DF114C" w:rsidRPr="006B3767" w:rsidRDefault="572ED974" w:rsidP="2BAA7A15">
      <w:pPr>
        <w:pStyle w:val="ListParagraph"/>
        <w:numPr>
          <w:ilvl w:val="0"/>
          <w:numId w:val="36"/>
        </w:numPr>
        <w:tabs>
          <w:tab w:val="left" w:pos="426"/>
        </w:tabs>
        <w:spacing w:line="240" w:lineRule="auto"/>
        <w:mirrorIndents/>
        <w:jc w:val="left"/>
        <w:rPr>
          <w:rFonts w:asciiTheme="minorHAnsi" w:hAnsiTheme="minorHAnsi" w:cstheme="minorBidi"/>
          <w:color w:val="000000" w:themeColor="text1"/>
        </w:rPr>
      </w:pPr>
      <w:r w:rsidRPr="2BAA7A15">
        <w:rPr>
          <w:rFonts w:asciiTheme="minorHAnsi" w:hAnsiTheme="minorHAnsi" w:cstheme="minorBidi"/>
        </w:rPr>
        <w:t>Develop partnerships with relevant Local Authorities so that we maximise opportunities for effective strategic partnerships and can fulfil commissioning arrangements.</w:t>
      </w:r>
    </w:p>
    <w:p w14:paraId="42DB49DE" w14:textId="7C14F073" w:rsidR="00DF114C" w:rsidRPr="006B3767" w:rsidRDefault="05B24A23" w:rsidP="1336CFD1">
      <w:pPr>
        <w:pStyle w:val="ListParagraph"/>
        <w:numPr>
          <w:ilvl w:val="0"/>
          <w:numId w:val="36"/>
        </w:numPr>
        <w:tabs>
          <w:tab w:val="left" w:pos="426"/>
        </w:tabs>
        <w:spacing w:line="240" w:lineRule="auto"/>
        <w:mirrorIndents/>
        <w:jc w:val="left"/>
        <w:rPr>
          <w:rFonts w:asciiTheme="minorHAnsi" w:hAnsiTheme="minorHAnsi" w:cstheme="minorBidi"/>
          <w:color w:val="000000" w:themeColor="text1"/>
        </w:rPr>
      </w:pPr>
      <w:r w:rsidRPr="1336CFD1">
        <w:rPr>
          <w:rFonts w:asciiTheme="minorHAnsi" w:hAnsiTheme="minorHAnsi" w:cstheme="minorBidi"/>
        </w:rPr>
        <w:t xml:space="preserve">Ensure the </w:t>
      </w:r>
      <w:r w:rsidR="0925A337" w:rsidRPr="1336CFD1">
        <w:rPr>
          <w:rFonts w:asciiTheme="minorHAnsi" w:hAnsiTheme="minorHAnsi" w:cstheme="minorBidi"/>
        </w:rPr>
        <w:t>Trust</w:t>
      </w:r>
      <w:r w:rsidRPr="1336CFD1">
        <w:rPr>
          <w:rFonts w:asciiTheme="minorHAnsi" w:hAnsiTheme="minorHAnsi" w:cstheme="minorBidi"/>
        </w:rPr>
        <w:t xml:space="preserve"> SEND policy is up to date and aligns with the strategic vision.</w:t>
      </w:r>
    </w:p>
    <w:p w14:paraId="07118BF1" w14:textId="1C817D2A" w:rsidR="00DF114C" w:rsidRPr="006B3767" w:rsidRDefault="00DF114C" w:rsidP="2BAA7A15">
      <w:pPr>
        <w:spacing w:line="240" w:lineRule="auto"/>
        <w:mirrorIndents/>
        <w:jc w:val="left"/>
        <w:rPr>
          <w:rFonts w:asciiTheme="minorHAnsi" w:hAnsiTheme="minorHAnsi" w:cstheme="minorBidi"/>
        </w:rPr>
      </w:pPr>
    </w:p>
    <w:p w14:paraId="7C900608" w14:textId="2297570F" w:rsidR="00DF114C" w:rsidRDefault="35B684F3" w:rsidP="1336CFD1">
      <w:pPr>
        <w:spacing w:line="240" w:lineRule="auto"/>
        <w:mirrorIndents/>
        <w:jc w:val="left"/>
        <w:rPr>
          <w:rFonts w:asciiTheme="minorHAnsi" w:hAnsiTheme="minorHAnsi" w:cstheme="minorBidi"/>
          <w:b/>
          <w:bCs/>
          <w:u w:val="single"/>
        </w:rPr>
      </w:pPr>
      <w:r w:rsidRPr="1336CFD1">
        <w:rPr>
          <w:rFonts w:asciiTheme="minorHAnsi" w:hAnsiTheme="minorHAnsi" w:cstheme="minorBidi"/>
          <w:b/>
          <w:bCs/>
          <w:u w:val="single"/>
        </w:rPr>
        <w:t xml:space="preserve">Derby: </w:t>
      </w:r>
      <w:r w:rsidR="0925A337" w:rsidRPr="1336CFD1">
        <w:rPr>
          <w:rFonts w:asciiTheme="minorHAnsi" w:hAnsiTheme="minorHAnsi" w:cstheme="minorBidi"/>
          <w:b/>
          <w:bCs/>
          <w:u w:val="single"/>
        </w:rPr>
        <w:t>Trust</w:t>
      </w:r>
      <w:r w:rsidRPr="1336CFD1">
        <w:rPr>
          <w:rFonts w:asciiTheme="minorHAnsi" w:hAnsiTheme="minorHAnsi" w:cstheme="minorBidi"/>
          <w:b/>
          <w:bCs/>
          <w:u w:val="single"/>
        </w:rPr>
        <w:t xml:space="preserve"> Senior leader:</w:t>
      </w:r>
    </w:p>
    <w:p w14:paraId="4319F854" w14:textId="5A6C5B61" w:rsidR="002557EB" w:rsidRPr="002557EB" w:rsidRDefault="7DC79705" w:rsidP="02377244">
      <w:pPr>
        <w:pStyle w:val="ListParagraph"/>
        <w:numPr>
          <w:ilvl w:val="0"/>
          <w:numId w:val="48"/>
        </w:numPr>
        <w:spacing w:after="200" w:line="276" w:lineRule="auto"/>
        <w:jc w:val="left"/>
        <w:rPr>
          <w:rStyle w:val="eop"/>
          <w:rFonts w:cs="Times New Roman"/>
        </w:rPr>
      </w:pPr>
      <w:r w:rsidRPr="1336CFD1">
        <w:rPr>
          <w:rFonts w:cs="Times New Roman"/>
        </w:rPr>
        <w:t>Support th</w:t>
      </w:r>
      <w:r w:rsidRPr="1336CFD1">
        <w:rPr>
          <w:rFonts w:cs="Times New Roman"/>
          <w:color w:val="auto"/>
        </w:rPr>
        <w:t xml:space="preserve">e </w:t>
      </w:r>
      <w:r w:rsidRPr="1336CFD1">
        <w:rPr>
          <w:rFonts w:asciiTheme="minorHAnsi" w:hAnsiTheme="minorHAnsi" w:cstheme="minorBidi"/>
          <w:color w:val="auto"/>
        </w:rPr>
        <w:t>Assistant Director of Inclusive Education</w:t>
      </w:r>
      <w:r w:rsidRPr="1336CFD1">
        <w:rPr>
          <w:rFonts w:cs="Times New Roman"/>
          <w:color w:val="auto"/>
        </w:rPr>
        <w:t xml:space="preserve"> </w:t>
      </w:r>
      <w:r w:rsidRPr="1336CFD1">
        <w:rPr>
          <w:rFonts w:cs="Times New Roman"/>
        </w:rPr>
        <w:t>in the strategic response to SEND across the organisation including the introduction of new ways of working and innovative approaches to SEND Leadership.</w:t>
      </w:r>
      <w:r w:rsidRPr="1336CFD1">
        <w:rPr>
          <w:rStyle w:val="eop"/>
        </w:rPr>
        <w:t> </w:t>
      </w:r>
    </w:p>
    <w:p w14:paraId="2C2F5F1E" w14:textId="10335CA4" w:rsidR="002557EB" w:rsidRPr="006B3767" w:rsidRDefault="7DC79705" w:rsidP="1336CFD1">
      <w:pPr>
        <w:pStyle w:val="ListParagraph"/>
        <w:numPr>
          <w:ilvl w:val="0"/>
          <w:numId w:val="48"/>
        </w:numPr>
        <w:tabs>
          <w:tab w:val="left" w:pos="426"/>
        </w:tabs>
        <w:spacing w:line="240" w:lineRule="auto"/>
        <w:mirrorIndents/>
        <w:jc w:val="left"/>
        <w:rPr>
          <w:rFonts w:asciiTheme="minorHAnsi" w:hAnsiTheme="minorHAnsi" w:cstheme="minorBidi"/>
        </w:rPr>
      </w:pPr>
      <w:r w:rsidRPr="1336CFD1">
        <w:rPr>
          <w:rFonts w:asciiTheme="minorHAnsi" w:hAnsiTheme="minorHAnsi" w:cstheme="minorBidi"/>
        </w:rPr>
        <w:t xml:space="preserve">Develop and deliver the strategic vision for the team through the Inclusion Team strategic plan which aligns with the Strategic Development Plan and responds to </w:t>
      </w:r>
      <w:r w:rsidR="0925A337" w:rsidRPr="1336CFD1">
        <w:rPr>
          <w:rFonts w:asciiTheme="minorHAnsi" w:hAnsiTheme="minorHAnsi" w:cstheme="minorBidi"/>
        </w:rPr>
        <w:t>Trust</w:t>
      </w:r>
      <w:r w:rsidRPr="1336CFD1">
        <w:rPr>
          <w:rFonts w:asciiTheme="minorHAnsi" w:hAnsiTheme="minorHAnsi" w:cstheme="minorBidi"/>
        </w:rPr>
        <w:t xml:space="preserve"> wide priorities, organisational need, legislation, and national initiatives.</w:t>
      </w:r>
    </w:p>
    <w:p w14:paraId="2B626040" w14:textId="77777777" w:rsidR="002557EB" w:rsidRPr="006B3767" w:rsidRDefault="002557EB" w:rsidP="02377244">
      <w:pPr>
        <w:pStyle w:val="ListParagraph"/>
        <w:numPr>
          <w:ilvl w:val="0"/>
          <w:numId w:val="48"/>
        </w:numPr>
        <w:tabs>
          <w:tab w:val="left" w:pos="426"/>
        </w:tabs>
        <w:spacing w:line="240" w:lineRule="auto"/>
        <w:mirrorIndents/>
        <w:jc w:val="left"/>
        <w:rPr>
          <w:rFonts w:asciiTheme="minorHAnsi" w:hAnsiTheme="minorHAnsi" w:cstheme="minorBidi"/>
        </w:rPr>
      </w:pPr>
      <w:r w:rsidRPr="2BAA7A15">
        <w:rPr>
          <w:rFonts w:asciiTheme="minorHAnsi" w:hAnsiTheme="minorHAnsi" w:cstheme="minorBidi"/>
        </w:rPr>
        <w:t>Develop, manage, and implement the Inclusion team strategic plan</w:t>
      </w:r>
    </w:p>
    <w:p w14:paraId="0E97F3C9" w14:textId="77B3EF2C" w:rsidR="002B34F2" w:rsidRPr="00100577" w:rsidRDefault="7DC79705" w:rsidP="1336CFD1">
      <w:pPr>
        <w:pStyle w:val="ListParagraph"/>
        <w:numPr>
          <w:ilvl w:val="0"/>
          <w:numId w:val="43"/>
        </w:numPr>
        <w:tabs>
          <w:tab w:val="left" w:pos="426"/>
        </w:tabs>
        <w:spacing w:line="240" w:lineRule="auto"/>
        <w:mirrorIndents/>
        <w:jc w:val="left"/>
        <w:rPr>
          <w:rFonts w:asciiTheme="minorHAnsi" w:hAnsiTheme="minorHAnsi" w:cstheme="minorBidi"/>
          <w:color w:val="000000" w:themeColor="text1"/>
        </w:rPr>
      </w:pPr>
      <w:r w:rsidRPr="1336CFD1">
        <w:rPr>
          <w:rFonts w:asciiTheme="minorHAnsi" w:hAnsiTheme="minorHAnsi" w:cstheme="minorBidi"/>
        </w:rPr>
        <w:t xml:space="preserve">Where needed, support individual </w:t>
      </w:r>
      <w:r w:rsidR="56C94B58" w:rsidRPr="1336CFD1">
        <w:rPr>
          <w:rFonts w:asciiTheme="minorHAnsi" w:hAnsiTheme="minorHAnsi" w:cstheme="minorBidi"/>
        </w:rPr>
        <w:t>Academies</w:t>
      </w:r>
      <w:r w:rsidRPr="1336CFD1">
        <w:rPr>
          <w:rFonts w:asciiTheme="minorHAnsi" w:hAnsiTheme="minorHAnsi" w:cstheme="minorBidi"/>
        </w:rPr>
        <w:t xml:space="preserve"> and/or Principals in the delivery of the Inclusion Strategy and Inclusion Strategic </w:t>
      </w:r>
      <w:r w:rsidR="28D05C86" w:rsidRPr="1336CFD1">
        <w:rPr>
          <w:rFonts w:asciiTheme="minorHAnsi" w:hAnsiTheme="minorHAnsi" w:cstheme="minorBidi"/>
        </w:rPr>
        <w:t>plan</w:t>
      </w:r>
      <w:r w:rsidR="1702DC7A" w:rsidRPr="1336CFD1">
        <w:rPr>
          <w:rFonts w:asciiTheme="minorHAnsi" w:hAnsiTheme="minorHAnsi" w:cstheme="minorBidi"/>
        </w:rPr>
        <w:t xml:space="preserve">. </w:t>
      </w:r>
      <w:r w:rsidR="03B1E654" w:rsidRPr="1336CFD1">
        <w:rPr>
          <w:rFonts w:asciiTheme="minorHAnsi" w:hAnsiTheme="minorHAnsi" w:cstheme="minorBidi"/>
        </w:rPr>
        <w:t>Ensure</w:t>
      </w:r>
      <w:r w:rsidR="7B86D038" w:rsidRPr="1336CFD1">
        <w:rPr>
          <w:rFonts w:asciiTheme="minorHAnsi" w:hAnsiTheme="minorHAnsi" w:cstheme="minorBidi"/>
        </w:rPr>
        <w:t xml:space="preserve"> the </w:t>
      </w:r>
      <w:r w:rsidR="0925A337" w:rsidRPr="1336CFD1">
        <w:rPr>
          <w:rFonts w:asciiTheme="minorHAnsi" w:hAnsiTheme="minorHAnsi" w:cstheme="minorBidi"/>
        </w:rPr>
        <w:t>Trust</w:t>
      </w:r>
      <w:r w:rsidR="7B86D038" w:rsidRPr="1336CFD1">
        <w:rPr>
          <w:rFonts w:asciiTheme="minorHAnsi" w:hAnsiTheme="minorHAnsi" w:cstheme="minorBidi"/>
        </w:rPr>
        <w:t xml:space="preserve"> SEND policy is up to date and aligns with the strategic vision.</w:t>
      </w:r>
    </w:p>
    <w:p w14:paraId="6DAC430E" w14:textId="3646AB69" w:rsidR="2DA0CF90" w:rsidRDefault="7F4D53F6" w:rsidP="1336CFD1">
      <w:pPr>
        <w:pStyle w:val="ListParagraph"/>
        <w:numPr>
          <w:ilvl w:val="0"/>
          <w:numId w:val="43"/>
        </w:numPr>
        <w:tabs>
          <w:tab w:val="left" w:pos="426"/>
        </w:tabs>
        <w:spacing w:line="240" w:lineRule="auto"/>
        <w:jc w:val="left"/>
        <w:rPr>
          <w:rFonts w:asciiTheme="minorHAnsi" w:hAnsiTheme="minorHAnsi" w:cstheme="minorBidi"/>
          <w:color w:val="000000" w:themeColor="text1"/>
        </w:rPr>
      </w:pPr>
      <w:r w:rsidRPr="1336CFD1">
        <w:rPr>
          <w:rFonts w:asciiTheme="minorHAnsi" w:hAnsiTheme="minorHAnsi" w:cstheme="minorBidi"/>
          <w:color w:val="000000" w:themeColor="text1"/>
        </w:rPr>
        <w:t>Model high quality practice to SENDCO through own day-to-day provision.</w:t>
      </w:r>
    </w:p>
    <w:p w14:paraId="19FD27EF" w14:textId="5FBAABED" w:rsidR="00DF114C" w:rsidRPr="006B3767" w:rsidRDefault="00DF114C" w:rsidP="2BAA7A15">
      <w:pPr>
        <w:spacing w:line="240" w:lineRule="auto"/>
        <w:mirrorIndents/>
        <w:jc w:val="left"/>
        <w:rPr>
          <w:rFonts w:asciiTheme="minorHAnsi" w:hAnsiTheme="minorHAnsi" w:cstheme="minorBidi"/>
        </w:rPr>
      </w:pPr>
    </w:p>
    <w:p w14:paraId="782D7B23" w14:textId="30676203" w:rsidR="00DF114C" w:rsidRPr="006B3767" w:rsidRDefault="35B684F3" w:rsidP="1336CFD1">
      <w:pPr>
        <w:spacing w:line="240" w:lineRule="auto"/>
        <w:mirrorIndents/>
        <w:jc w:val="left"/>
        <w:rPr>
          <w:rFonts w:asciiTheme="minorHAnsi" w:eastAsiaTheme="minorEastAsia" w:hAnsiTheme="minorHAnsi" w:cstheme="minorBidi"/>
          <w:color w:val="auto"/>
        </w:rPr>
      </w:pPr>
      <w:r w:rsidRPr="1336CFD1">
        <w:rPr>
          <w:rFonts w:asciiTheme="minorHAnsi" w:eastAsiaTheme="minorEastAsia" w:hAnsiTheme="minorHAnsi" w:cstheme="minorBidi"/>
          <w:color w:val="auto"/>
        </w:rPr>
        <w:t xml:space="preserve">The </w:t>
      </w:r>
      <w:r w:rsidR="0925A337" w:rsidRPr="1336CFD1">
        <w:rPr>
          <w:rFonts w:asciiTheme="minorHAnsi" w:eastAsiaTheme="minorEastAsia" w:hAnsiTheme="minorHAnsi" w:cstheme="minorBidi"/>
          <w:color w:val="auto"/>
        </w:rPr>
        <w:t>Trust</w:t>
      </w:r>
      <w:r w:rsidRPr="1336CFD1">
        <w:rPr>
          <w:rFonts w:asciiTheme="minorHAnsi" w:eastAsiaTheme="minorEastAsia" w:hAnsiTheme="minorHAnsi" w:cstheme="minorBidi"/>
          <w:color w:val="auto"/>
        </w:rPr>
        <w:t xml:space="preserve"> Inclusion Team includes the </w:t>
      </w:r>
      <w:r w:rsidR="0925A337" w:rsidRPr="1336CFD1">
        <w:rPr>
          <w:rFonts w:asciiTheme="minorHAnsi" w:eastAsiaTheme="minorEastAsia" w:hAnsiTheme="minorHAnsi" w:cstheme="minorBidi"/>
          <w:color w:val="auto"/>
        </w:rPr>
        <w:t>Trust</w:t>
      </w:r>
      <w:r w:rsidRPr="1336CFD1">
        <w:rPr>
          <w:rFonts w:asciiTheme="minorHAnsi" w:eastAsiaTheme="minorEastAsia" w:hAnsiTheme="minorHAnsi" w:cstheme="minorBidi"/>
          <w:color w:val="auto"/>
        </w:rPr>
        <w:t xml:space="preserve"> Leaders for SEND, Speech and Language Therapy Team, the SEND Administ</w:t>
      </w:r>
      <w:r w:rsidR="21E6624D" w:rsidRPr="1336CFD1">
        <w:rPr>
          <w:rFonts w:asciiTheme="minorHAnsi" w:eastAsiaTheme="minorEastAsia" w:hAnsiTheme="minorHAnsi" w:cstheme="minorBidi"/>
          <w:color w:val="auto"/>
        </w:rPr>
        <w:t>ration</w:t>
      </w:r>
      <w:r w:rsidRPr="1336CFD1">
        <w:rPr>
          <w:rFonts w:asciiTheme="minorHAnsi" w:eastAsiaTheme="minorEastAsia" w:hAnsiTheme="minorHAnsi" w:cstheme="minorBidi"/>
          <w:color w:val="auto"/>
        </w:rPr>
        <w:t xml:space="preserve"> Team, the Outreach Team and the SEND Specialist Support and SEND Teaching Assistants. The roles and responsibilities of each of these teams and the roles and responsibilities are outlined in the Inclusion Team Prospectus.</w:t>
      </w:r>
    </w:p>
    <w:p w14:paraId="1BD8ECB8" w14:textId="27A33EE3" w:rsidR="00DF114C" w:rsidRPr="006B3767" w:rsidRDefault="00DF114C" w:rsidP="2BAA7A15">
      <w:pPr>
        <w:spacing w:line="240" w:lineRule="auto"/>
        <w:mirrorIndents/>
        <w:jc w:val="left"/>
        <w:rPr>
          <w:rFonts w:asciiTheme="minorHAnsi" w:hAnsiTheme="minorHAnsi" w:cstheme="minorBidi"/>
        </w:rPr>
      </w:pPr>
    </w:p>
    <w:p w14:paraId="424C90D1" w14:textId="19836EC6" w:rsidR="00DF114C" w:rsidRPr="006B3767" w:rsidRDefault="57605E59" w:rsidP="2BAA7A15">
      <w:pPr>
        <w:spacing w:line="240" w:lineRule="auto"/>
        <w:mirrorIndents/>
        <w:jc w:val="left"/>
        <w:rPr>
          <w:rFonts w:asciiTheme="minorHAnsi" w:hAnsiTheme="minorHAnsi" w:cstheme="minorBidi"/>
          <w:b/>
          <w:u w:val="single"/>
        </w:rPr>
      </w:pPr>
      <w:r w:rsidRPr="1336CFD1">
        <w:rPr>
          <w:rFonts w:asciiTheme="minorHAnsi" w:hAnsiTheme="minorHAnsi" w:cstheme="minorBidi"/>
          <w:b/>
          <w:bCs/>
          <w:u w:val="single"/>
        </w:rPr>
        <w:t xml:space="preserve">The </w:t>
      </w:r>
      <w:r w:rsidR="3C781BAE" w:rsidRPr="1336CFD1">
        <w:rPr>
          <w:rFonts w:asciiTheme="minorHAnsi" w:hAnsiTheme="minorHAnsi" w:cstheme="minorBidi"/>
          <w:b/>
          <w:bCs/>
          <w:u w:val="single"/>
        </w:rPr>
        <w:t>Inclusion</w:t>
      </w:r>
      <w:r w:rsidRPr="1336CFD1">
        <w:rPr>
          <w:rFonts w:asciiTheme="minorHAnsi" w:hAnsiTheme="minorHAnsi" w:cstheme="minorBidi"/>
          <w:b/>
          <w:bCs/>
          <w:u w:val="single"/>
        </w:rPr>
        <w:t xml:space="preserve"> Team will:</w:t>
      </w:r>
    </w:p>
    <w:p w14:paraId="2DFB08C4" w14:textId="3AAB7529" w:rsidR="537C899F" w:rsidRDefault="537C899F" w:rsidP="1336CFD1">
      <w:pPr>
        <w:spacing w:after="0" w:line="240" w:lineRule="auto"/>
        <w:ind w:firstLine="0"/>
        <w:jc w:val="left"/>
        <w:rPr>
          <w:b/>
          <w:bCs/>
        </w:rPr>
      </w:pPr>
      <w:r w:rsidRPr="1336CFD1">
        <w:rPr>
          <w:b/>
          <w:bCs/>
        </w:rPr>
        <w:t>Strategic Oversight &amp; Planning</w:t>
      </w:r>
    </w:p>
    <w:p w14:paraId="7A015DA9" w14:textId="19079D03" w:rsidR="537C899F" w:rsidRDefault="537C899F" w:rsidP="1336CFD1">
      <w:pPr>
        <w:pStyle w:val="ListParagraph"/>
        <w:numPr>
          <w:ilvl w:val="0"/>
          <w:numId w:val="35"/>
        </w:numPr>
        <w:spacing w:after="0"/>
      </w:pPr>
      <w:r w:rsidRPr="1336CFD1">
        <w:t xml:space="preserve">Maintain strategic oversight of SEND provision with the Director of Education; implement </w:t>
      </w:r>
      <w:r w:rsidR="0925A337" w:rsidRPr="1336CFD1">
        <w:t>Trust</w:t>
      </w:r>
      <w:r w:rsidRPr="1336CFD1">
        <w:t xml:space="preserve"> and Inclusion strategic priorities across </w:t>
      </w:r>
      <w:r w:rsidR="56C94B58" w:rsidRPr="1336CFD1">
        <w:t>Academies</w:t>
      </w:r>
      <w:r w:rsidRPr="1336CFD1">
        <w:t>.</w:t>
      </w:r>
    </w:p>
    <w:p w14:paraId="46C1657E" w14:textId="741AAAAD" w:rsidR="537C899F" w:rsidRDefault="537C899F" w:rsidP="1336CFD1">
      <w:pPr>
        <w:spacing w:after="0"/>
        <w:ind w:left="0" w:firstLine="0"/>
        <w:rPr>
          <w:b/>
          <w:bCs/>
        </w:rPr>
      </w:pPr>
      <w:r w:rsidRPr="1336CFD1">
        <w:rPr>
          <w:b/>
          <w:bCs/>
        </w:rPr>
        <w:t>Policy &amp; Quality Assurance</w:t>
      </w:r>
    </w:p>
    <w:p w14:paraId="569713FE" w14:textId="1B83CCEB" w:rsidR="537C899F" w:rsidRDefault="537C899F" w:rsidP="1336CFD1">
      <w:pPr>
        <w:pStyle w:val="ListParagraph"/>
        <w:numPr>
          <w:ilvl w:val="0"/>
          <w:numId w:val="35"/>
        </w:numPr>
        <w:spacing w:after="0"/>
      </w:pPr>
      <w:r w:rsidRPr="1336CFD1">
        <w:t xml:space="preserve">Provide policy guidance and frameworks; monitor, support, and challenge </w:t>
      </w:r>
      <w:r w:rsidR="56C94B58" w:rsidRPr="1336CFD1">
        <w:t>Academies</w:t>
      </w:r>
      <w:r w:rsidRPr="1336CFD1">
        <w:t xml:space="preserve"> to ensure provision meets pupil needs; lead evaluation and development planning through peer inquiry.</w:t>
      </w:r>
    </w:p>
    <w:p w14:paraId="169BBEE6" w14:textId="2914EC55" w:rsidR="537C899F" w:rsidRDefault="537C899F" w:rsidP="1336CFD1">
      <w:pPr>
        <w:spacing w:after="0"/>
        <w:ind w:left="0" w:firstLine="0"/>
        <w:rPr>
          <w:b/>
          <w:bCs/>
        </w:rPr>
      </w:pPr>
      <w:r w:rsidRPr="1336CFD1">
        <w:rPr>
          <w:b/>
          <w:bCs/>
        </w:rPr>
        <w:t>Specialist Provision &amp; Resources</w:t>
      </w:r>
    </w:p>
    <w:p w14:paraId="068A57E4" w14:textId="6A75BD0B" w:rsidR="537C899F" w:rsidRDefault="537C899F" w:rsidP="1336CFD1">
      <w:pPr>
        <w:pStyle w:val="ListParagraph"/>
        <w:numPr>
          <w:ilvl w:val="0"/>
          <w:numId w:val="35"/>
        </w:numPr>
        <w:spacing w:after="0"/>
      </w:pPr>
      <w:r w:rsidRPr="1336CFD1">
        <w:t xml:space="preserve">Develop and lead Specialist Provision, including Commissioned Inclusion Hubs; expand the SEND area of the </w:t>
      </w:r>
      <w:r w:rsidR="0925A337" w:rsidRPr="1336CFD1">
        <w:t>Trust</w:t>
      </w:r>
      <w:r w:rsidRPr="1336CFD1">
        <w:t xml:space="preserve"> Resource Library with guidance, curriculum, and training materials.</w:t>
      </w:r>
    </w:p>
    <w:p w14:paraId="64D91FD1" w14:textId="122FFC4B" w:rsidR="537C899F" w:rsidRDefault="537C899F" w:rsidP="1336CFD1">
      <w:pPr>
        <w:spacing w:after="0"/>
        <w:ind w:left="0" w:firstLine="0"/>
        <w:rPr>
          <w:b/>
          <w:bCs/>
        </w:rPr>
      </w:pPr>
      <w:r w:rsidRPr="1336CFD1">
        <w:rPr>
          <w:b/>
          <w:bCs/>
        </w:rPr>
        <w:t>Professional Development &amp; Support</w:t>
      </w:r>
    </w:p>
    <w:p w14:paraId="75C3EC71" w14:textId="33C7B3D1" w:rsidR="537C899F" w:rsidRDefault="537C899F" w:rsidP="1336CFD1">
      <w:pPr>
        <w:pStyle w:val="ListParagraph"/>
        <w:numPr>
          <w:ilvl w:val="0"/>
          <w:numId w:val="35"/>
        </w:numPr>
        <w:spacing w:after="0"/>
      </w:pPr>
      <w:r w:rsidRPr="1336CFD1">
        <w:t xml:space="preserve"> Enable training and development through programmes, networks, and bespoke </w:t>
      </w:r>
      <w:r w:rsidR="1B3CDF1D" w:rsidRPr="1336CFD1">
        <w:t>Academy</w:t>
      </w:r>
      <w:r w:rsidRPr="1336CFD1">
        <w:t xml:space="preserve"> support; role model excellence and provide hands-on leadership when needed.</w:t>
      </w:r>
    </w:p>
    <w:p w14:paraId="7E47D596" w14:textId="7F142379" w:rsidR="537C899F" w:rsidRDefault="537C899F" w:rsidP="1336CFD1">
      <w:pPr>
        <w:spacing w:after="0"/>
        <w:ind w:left="0" w:firstLine="0"/>
        <w:rPr>
          <w:b/>
          <w:bCs/>
        </w:rPr>
      </w:pPr>
      <w:r w:rsidRPr="1336CFD1">
        <w:rPr>
          <w:b/>
          <w:bCs/>
        </w:rPr>
        <w:t>Collaboration &amp; Advice</w:t>
      </w:r>
    </w:p>
    <w:p w14:paraId="12CC75A5" w14:textId="1A888430" w:rsidR="537C899F" w:rsidRDefault="537C899F" w:rsidP="1336CFD1">
      <w:pPr>
        <w:pStyle w:val="ListParagraph"/>
        <w:numPr>
          <w:ilvl w:val="0"/>
          <w:numId w:val="35"/>
        </w:numPr>
        <w:spacing w:after="0"/>
      </w:pPr>
      <w:r w:rsidRPr="1336CFD1">
        <w:t xml:space="preserve"> Offer expert advice to </w:t>
      </w:r>
      <w:r w:rsidR="56C94B58" w:rsidRPr="1336CFD1">
        <w:t>Academies</w:t>
      </w:r>
      <w:r w:rsidRPr="1336CFD1">
        <w:t xml:space="preserve"> and the Executive Leadership Team; engage with Local Authorities and external services as appropriate.</w:t>
      </w:r>
    </w:p>
    <w:p w14:paraId="7605EA0A" w14:textId="68730B42" w:rsidR="1336CFD1" w:rsidRDefault="1336CFD1" w:rsidP="1336CFD1">
      <w:pPr>
        <w:pStyle w:val="ListParagraph"/>
        <w:spacing w:line="240" w:lineRule="auto"/>
        <w:jc w:val="left"/>
        <w:rPr>
          <w:rFonts w:asciiTheme="minorHAnsi" w:hAnsiTheme="minorHAnsi" w:cstheme="minorBidi"/>
          <w:color w:val="auto"/>
        </w:rPr>
      </w:pPr>
    </w:p>
    <w:p w14:paraId="7287C776" w14:textId="4032094A" w:rsidR="1AB8BB88" w:rsidRDefault="1AB8BB88" w:rsidP="495C0A40">
      <w:pPr>
        <w:spacing w:line="240" w:lineRule="auto"/>
        <w:jc w:val="left"/>
        <w:rPr>
          <w:rFonts w:asciiTheme="minorHAnsi" w:hAnsiTheme="minorHAnsi" w:cstheme="minorBidi"/>
          <w:color w:val="000000" w:themeColor="text1"/>
          <w:szCs w:val="24"/>
        </w:rPr>
      </w:pPr>
    </w:p>
    <w:p w14:paraId="5DC9F280" w14:textId="400B85EB" w:rsidR="00C11A9B" w:rsidRPr="006B3767" w:rsidRDefault="0925A337" w:rsidP="1336CFD1">
      <w:pPr>
        <w:pStyle w:val="ListParagraph"/>
        <w:numPr>
          <w:ilvl w:val="1"/>
          <w:numId w:val="21"/>
        </w:numPr>
        <w:autoSpaceDE w:val="0"/>
        <w:autoSpaceDN w:val="0"/>
        <w:adjustRightInd w:val="0"/>
        <w:spacing w:line="240" w:lineRule="auto"/>
        <w:mirrorIndents/>
        <w:jc w:val="left"/>
        <w:rPr>
          <w:rFonts w:asciiTheme="minorHAnsi" w:hAnsiTheme="minorHAnsi" w:cstheme="minorBidi"/>
          <w:b/>
          <w:bCs/>
          <w:color w:val="2E74B5" w:themeColor="accent1" w:themeShade="BF"/>
          <w:u w:val="single"/>
        </w:rPr>
      </w:pPr>
      <w:r w:rsidRPr="1336CFD1">
        <w:rPr>
          <w:rFonts w:asciiTheme="minorHAnsi" w:hAnsiTheme="minorHAnsi" w:cstheme="minorBidi"/>
          <w:b/>
          <w:bCs/>
          <w:color w:val="2E74B5" w:themeColor="accent1" w:themeShade="BF"/>
          <w:u w:val="single"/>
        </w:rPr>
        <w:t>Trust</w:t>
      </w:r>
      <w:r w:rsidR="739E2502" w:rsidRPr="1336CFD1">
        <w:rPr>
          <w:rFonts w:asciiTheme="minorHAnsi" w:hAnsiTheme="minorHAnsi" w:cstheme="minorBidi"/>
          <w:b/>
          <w:bCs/>
          <w:color w:val="2E74B5" w:themeColor="accent1" w:themeShade="BF"/>
          <w:u w:val="single"/>
        </w:rPr>
        <w:t xml:space="preserve"> Leaders for SEND</w:t>
      </w:r>
    </w:p>
    <w:p w14:paraId="35AC3C00" w14:textId="4FDCBC9F" w:rsidR="00C11A9B" w:rsidRPr="006B3767" w:rsidRDefault="0925A337" w:rsidP="1336CFD1">
      <w:pPr>
        <w:spacing w:line="240" w:lineRule="auto"/>
        <w:ind w:left="0"/>
        <w:jc w:val="left"/>
      </w:pPr>
      <w:r w:rsidRPr="1336CFD1">
        <w:rPr>
          <w:rFonts w:asciiTheme="minorHAnsi" w:eastAsiaTheme="minorEastAsia" w:hAnsiTheme="minorHAnsi" w:cstheme="minorBidi"/>
          <w:color w:val="auto"/>
        </w:rPr>
        <w:t>Trust</w:t>
      </w:r>
      <w:r w:rsidR="739E2502" w:rsidRPr="1336CFD1">
        <w:rPr>
          <w:rFonts w:asciiTheme="minorHAnsi" w:eastAsiaTheme="minorEastAsia" w:hAnsiTheme="minorHAnsi" w:cstheme="minorBidi"/>
          <w:color w:val="auto"/>
        </w:rPr>
        <w:t xml:space="preserve"> leaders for SEND have specific roles to improve Inclusive provision across the </w:t>
      </w:r>
      <w:r w:rsidRPr="1336CFD1">
        <w:rPr>
          <w:rFonts w:asciiTheme="minorHAnsi" w:eastAsiaTheme="minorEastAsia" w:hAnsiTheme="minorHAnsi" w:cstheme="minorBidi"/>
          <w:color w:val="auto"/>
        </w:rPr>
        <w:t>Trust</w:t>
      </w:r>
      <w:r w:rsidR="739E2502" w:rsidRPr="1336CFD1">
        <w:rPr>
          <w:rFonts w:asciiTheme="minorHAnsi" w:eastAsiaTheme="minorEastAsia" w:hAnsiTheme="minorHAnsi" w:cstheme="minorBidi"/>
          <w:color w:val="auto"/>
        </w:rPr>
        <w:t>.  The specific remit is individual</w:t>
      </w:r>
      <w:r w:rsidR="66CF228E" w:rsidRPr="1336CFD1">
        <w:rPr>
          <w:rFonts w:asciiTheme="minorHAnsi" w:eastAsiaTheme="minorEastAsia" w:hAnsiTheme="minorHAnsi" w:cstheme="minorBidi"/>
          <w:color w:val="auto"/>
        </w:rPr>
        <w:t xml:space="preserve"> and based upon current priorities</w:t>
      </w:r>
      <w:r w:rsidR="739E2502" w:rsidRPr="1336CFD1">
        <w:rPr>
          <w:rFonts w:asciiTheme="minorHAnsi" w:eastAsiaTheme="minorEastAsia" w:hAnsiTheme="minorHAnsi" w:cstheme="minorBidi"/>
          <w:color w:val="auto"/>
        </w:rPr>
        <w:t xml:space="preserve"> </w:t>
      </w:r>
      <w:r w:rsidR="4DD3CC5C" w:rsidRPr="1336CFD1">
        <w:rPr>
          <w:rFonts w:asciiTheme="minorHAnsi" w:eastAsiaTheme="minorEastAsia" w:hAnsiTheme="minorHAnsi" w:cstheme="minorBidi"/>
          <w:color w:val="auto"/>
        </w:rPr>
        <w:t>they</w:t>
      </w:r>
      <w:r w:rsidR="739E2502" w:rsidRPr="1336CFD1">
        <w:rPr>
          <w:rFonts w:asciiTheme="minorHAnsi" w:eastAsiaTheme="minorEastAsia" w:hAnsiTheme="minorHAnsi" w:cstheme="minorBidi"/>
          <w:color w:val="auto"/>
        </w:rPr>
        <w:t xml:space="preserve"> are ex</w:t>
      </w:r>
      <w:r w:rsidR="5E2F7ADD" w:rsidRPr="1336CFD1">
        <w:rPr>
          <w:rFonts w:asciiTheme="minorHAnsi" w:eastAsiaTheme="minorEastAsia" w:hAnsiTheme="minorHAnsi" w:cstheme="minorBidi"/>
          <w:color w:val="auto"/>
        </w:rPr>
        <w:t>pected to:</w:t>
      </w:r>
    </w:p>
    <w:p w14:paraId="2E23DED4" w14:textId="3E162A4A" w:rsidR="00C11A9B" w:rsidRPr="006B3767" w:rsidRDefault="7C06792F" w:rsidP="1336CFD1">
      <w:pPr>
        <w:pStyle w:val="ListParagraph"/>
        <w:numPr>
          <w:ilvl w:val="0"/>
          <w:numId w:val="55"/>
        </w:numPr>
        <w:spacing w:line="240" w:lineRule="auto"/>
        <w:jc w:val="left"/>
        <w:rPr>
          <w:rFonts w:asciiTheme="minorHAnsi" w:eastAsiaTheme="minorEastAsia" w:hAnsiTheme="minorHAnsi" w:cstheme="minorBidi"/>
          <w:color w:val="auto"/>
        </w:rPr>
      </w:pPr>
      <w:r w:rsidRPr="1336CFD1">
        <w:rPr>
          <w:rFonts w:asciiTheme="minorHAnsi" w:eastAsiaTheme="minorEastAsia" w:hAnsiTheme="minorHAnsi" w:cstheme="minorBidi"/>
          <w:color w:val="auto"/>
        </w:rPr>
        <w:t>T</w:t>
      </w:r>
      <w:r w:rsidR="5E2F7ADD" w:rsidRPr="1336CFD1">
        <w:rPr>
          <w:rFonts w:asciiTheme="minorHAnsi" w:eastAsiaTheme="minorEastAsia" w:hAnsiTheme="minorHAnsi" w:cstheme="minorBidi"/>
          <w:color w:val="auto"/>
        </w:rPr>
        <w:t>ake an active role in improving outcomes for children</w:t>
      </w:r>
      <w:r w:rsidR="739E2502" w:rsidRPr="1336CFD1">
        <w:rPr>
          <w:rFonts w:asciiTheme="minorHAnsi" w:eastAsiaTheme="minorEastAsia" w:hAnsiTheme="minorHAnsi" w:cstheme="minorBidi"/>
          <w:color w:val="auto"/>
        </w:rPr>
        <w:t xml:space="preserve"> </w:t>
      </w:r>
    </w:p>
    <w:p w14:paraId="727E0DB8" w14:textId="7248A770" w:rsidR="0C69070A" w:rsidRDefault="0C69070A" w:rsidP="1336CFD1">
      <w:pPr>
        <w:pStyle w:val="ListParagraph"/>
        <w:numPr>
          <w:ilvl w:val="0"/>
          <w:numId w:val="55"/>
        </w:numPr>
        <w:spacing w:line="240" w:lineRule="auto"/>
        <w:jc w:val="left"/>
        <w:rPr>
          <w:rFonts w:asciiTheme="minorHAnsi" w:eastAsiaTheme="minorEastAsia" w:hAnsiTheme="minorHAnsi" w:cstheme="minorBidi"/>
          <w:color w:val="auto"/>
        </w:rPr>
      </w:pPr>
      <w:r w:rsidRPr="1336CFD1">
        <w:rPr>
          <w:rFonts w:asciiTheme="minorHAnsi" w:eastAsiaTheme="minorEastAsia" w:hAnsiTheme="minorHAnsi" w:cstheme="minorBidi"/>
          <w:color w:val="auto"/>
        </w:rPr>
        <w:t xml:space="preserve">Provide expert leadership capacity </w:t>
      </w:r>
    </w:p>
    <w:p w14:paraId="067EC305" w14:textId="64905499" w:rsidR="00C11A9B" w:rsidRPr="006B3767" w:rsidRDefault="5CBA5780" w:rsidP="1336CFD1">
      <w:pPr>
        <w:pStyle w:val="ListParagraph"/>
        <w:numPr>
          <w:ilvl w:val="0"/>
          <w:numId w:val="55"/>
        </w:numPr>
        <w:spacing w:line="240" w:lineRule="auto"/>
        <w:jc w:val="left"/>
        <w:rPr>
          <w:rFonts w:asciiTheme="minorHAnsi" w:eastAsiaTheme="minorEastAsia" w:hAnsiTheme="minorHAnsi" w:cstheme="minorBidi"/>
          <w:color w:val="auto"/>
        </w:rPr>
      </w:pPr>
      <w:r w:rsidRPr="1336CFD1">
        <w:rPr>
          <w:rFonts w:asciiTheme="minorHAnsi" w:eastAsiaTheme="minorEastAsia" w:hAnsiTheme="minorHAnsi" w:cstheme="minorBidi"/>
          <w:color w:val="auto"/>
        </w:rPr>
        <w:t>Ensuring provision is high quality</w:t>
      </w:r>
      <w:r w:rsidR="26612974" w:rsidRPr="1336CFD1">
        <w:rPr>
          <w:rFonts w:asciiTheme="minorHAnsi" w:eastAsiaTheme="minorEastAsia" w:hAnsiTheme="minorHAnsi" w:cstheme="minorBidi"/>
          <w:color w:val="auto"/>
        </w:rPr>
        <w:t xml:space="preserve"> through monitoring, challenge and support</w:t>
      </w:r>
    </w:p>
    <w:p w14:paraId="7FD398D2" w14:textId="5CE25D18" w:rsidR="00C11A9B" w:rsidRPr="006B3767" w:rsidRDefault="5CBA5780" w:rsidP="1336CFD1">
      <w:pPr>
        <w:pStyle w:val="ListParagraph"/>
        <w:numPr>
          <w:ilvl w:val="0"/>
          <w:numId w:val="55"/>
        </w:numPr>
        <w:spacing w:line="240" w:lineRule="auto"/>
        <w:jc w:val="left"/>
        <w:rPr>
          <w:rFonts w:asciiTheme="minorHAnsi" w:eastAsiaTheme="minorEastAsia" w:hAnsiTheme="minorHAnsi" w:cstheme="minorBidi"/>
          <w:color w:val="auto"/>
        </w:rPr>
      </w:pPr>
      <w:r w:rsidRPr="1336CFD1">
        <w:rPr>
          <w:rFonts w:asciiTheme="minorHAnsi" w:eastAsiaTheme="minorEastAsia" w:hAnsiTheme="minorHAnsi" w:cstheme="minorBidi"/>
          <w:color w:val="auto"/>
        </w:rPr>
        <w:t>Provide CPD and ongoing advice and support to staff</w:t>
      </w:r>
    </w:p>
    <w:p w14:paraId="28CD0DAF" w14:textId="5AA545EC" w:rsidR="00C11A9B" w:rsidRPr="006B3767" w:rsidRDefault="5CBA5780" w:rsidP="1336CFD1">
      <w:pPr>
        <w:pStyle w:val="ListParagraph"/>
        <w:numPr>
          <w:ilvl w:val="0"/>
          <w:numId w:val="55"/>
        </w:numPr>
        <w:spacing w:line="240" w:lineRule="auto"/>
        <w:jc w:val="left"/>
        <w:rPr>
          <w:rFonts w:asciiTheme="minorHAnsi" w:eastAsiaTheme="minorEastAsia" w:hAnsiTheme="minorHAnsi" w:cstheme="minorBidi"/>
          <w:color w:val="auto"/>
        </w:rPr>
      </w:pPr>
      <w:r w:rsidRPr="1336CFD1">
        <w:rPr>
          <w:rFonts w:asciiTheme="minorHAnsi" w:eastAsiaTheme="minorEastAsia" w:hAnsiTheme="minorHAnsi" w:cstheme="minorBidi"/>
          <w:color w:val="auto"/>
        </w:rPr>
        <w:t>Lead by example, being deployed as required to</w:t>
      </w:r>
      <w:r w:rsidR="51DBE01E" w:rsidRPr="1336CFD1">
        <w:rPr>
          <w:rFonts w:asciiTheme="minorHAnsi" w:eastAsiaTheme="minorEastAsia" w:hAnsiTheme="minorHAnsi" w:cstheme="minorBidi"/>
          <w:color w:val="auto"/>
        </w:rPr>
        <w:t xml:space="preserve"> lead and support </w:t>
      </w:r>
      <w:r w:rsidRPr="1336CFD1">
        <w:rPr>
          <w:rFonts w:asciiTheme="minorHAnsi" w:eastAsiaTheme="minorEastAsia" w:hAnsiTheme="minorHAnsi" w:cstheme="minorBidi"/>
          <w:color w:val="auto"/>
        </w:rPr>
        <w:t>provision</w:t>
      </w:r>
    </w:p>
    <w:p w14:paraId="203DB043" w14:textId="08E676B2" w:rsidR="00C11A9B" w:rsidRPr="006B3767" w:rsidRDefault="5CBA5780" w:rsidP="1336CFD1">
      <w:pPr>
        <w:pStyle w:val="ListParagraph"/>
        <w:numPr>
          <w:ilvl w:val="0"/>
          <w:numId w:val="55"/>
        </w:numPr>
        <w:spacing w:line="240" w:lineRule="auto"/>
        <w:jc w:val="left"/>
        <w:rPr>
          <w:rFonts w:asciiTheme="minorHAnsi" w:eastAsiaTheme="minorEastAsia" w:hAnsiTheme="minorHAnsi" w:cstheme="minorBidi"/>
          <w:color w:val="auto"/>
        </w:rPr>
      </w:pPr>
      <w:r w:rsidRPr="1336CFD1">
        <w:rPr>
          <w:rFonts w:asciiTheme="minorHAnsi" w:eastAsiaTheme="minorEastAsia" w:hAnsiTheme="minorHAnsi" w:cstheme="minorBidi"/>
          <w:color w:val="auto"/>
        </w:rPr>
        <w:t xml:space="preserve">Have Hub or </w:t>
      </w:r>
      <w:r w:rsidR="0925A337" w:rsidRPr="1336CFD1">
        <w:rPr>
          <w:rFonts w:asciiTheme="minorHAnsi" w:eastAsiaTheme="minorEastAsia" w:hAnsiTheme="minorHAnsi" w:cstheme="minorBidi"/>
          <w:color w:val="auto"/>
        </w:rPr>
        <w:t>Trust</w:t>
      </w:r>
      <w:r w:rsidRPr="1336CFD1">
        <w:rPr>
          <w:rFonts w:asciiTheme="minorHAnsi" w:eastAsiaTheme="minorEastAsia" w:hAnsiTheme="minorHAnsi" w:cstheme="minorBidi"/>
          <w:color w:val="auto"/>
        </w:rPr>
        <w:t>-wide leadership for a particular aspect of SEND</w:t>
      </w:r>
    </w:p>
    <w:p w14:paraId="45594E72" w14:textId="49991B8D" w:rsidR="00C11A9B" w:rsidRPr="006B3767" w:rsidRDefault="00C11A9B" w:rsidP="5C28CE27">
      <w:pPr>
        <w:autoSpaceDE w:val="0"/>
        <w:autoSpaceDN w:val="0"/>
        <w:adjustRightInd w:val="0"/>
        <w:spacing w:line="240" w:lineRule="auto"/>
        <w:ind w:left="0" w:firstLine="0"/>
        <w:mirrorIndents/>
        <w:jc w:val="left"/>
        <w:rPr>
          <w:rFonts w:asciiTheme="minorHAnsi" w:eastAsiaTheme="minorEastAsia" w:hAnsiTheme="minorHAnsi" w:cstheme="minorBidi"/>
          <w:b/>
          <w:color w:val="auto"/>
        </w:rPr>
      </w:pPr>
    </w:p>
    <w:p w14:paraId="7144E659" w14:textId="4AB6B81B" w:rsidR="007246DC" w:rsidRPr="006B3767" w:rsidRDefault="0B16E9C7" w:rsidP="1336CFD1">
      <w:pPr>
        <w:spacing w:line="240" w:lineRule="auto"/>
        <w:ind w:left="0" w:firstLine="0"/>
        <w:mirrorIndents/>
        <w:jc w:val="left"/>
        <w:rPr>
          <w:rFonts w:asciiTheme="minorHAnsi" w:hAnsiTheme="minorHAnsi" w:cstheme="minorBidi"/>
          <w:b/>
          <w:bCs/>
          <w:color w:val="2E74B5" w:themeColor="accent1" w:themeShade="BF"/>
          <w:u w:val="single"/>
        </w:rPr>
      </w:pPr>
      <w:r w:rsidRPr="1336CFD1">
        <w:rPr>
          <w:rFonts w:asciiTheme="minorHAnsi" w:hAnsiTheme="minorHAnsi" w:cstheme="minorBidi"/>
          <w:b/>
          <w:bCs/>
          <w:color w:val="2E74B5" w:themeColor="accent1" w:themeShade="BF"/>
        </w:rPr>
        <w:t xml:space="preserve">8.7 </w:t>
      </w:r>
      <w:r w:rsidRPr="1336CFD1">
        <w:rPr>
          <w:rFonts w:asciiTheme="minorHAnsi" w:hAnsiTheme="minorHAnsi" w:cstheme="minorBidi"/>
          <w:b/>
          <w:bCs/>
          <w:color w:val="2E74B5" w:themeColor="accent1" w:themeShade="BF"/>
          <w:u w:val="single"/>
        </w:rPr>
        <w:t>SENDCO</w:t>
      </w:r>
      <w:r w:rsidR="0BEA73F7" w:rsidRPr="1336CFD1">
        <w:rPr>
          <w:rFonts w:asciiTheme="minorHAnsi" w:hAnsiTheme="minorHAnsi" w:cstheme="minorBidi"/>
          <w:b/>
          <w:bCs/>
          <w:color w:val="2E74B5" w:themeColor="accent1" w:themeShade="BF"/>
          <w:u w:val="single"/>
        </w:rPr>
        <w:t xml:space="preserve"> / </w:t>
      </w:r>
      <w:r w:rsidR="0925A337" w:rsidRPr="1336CFD1">
        <w:rPr>
          <w:rFonts w:asciiTheme="minorHAnsi" w:hAnsiTheme="minorHAnsi" w:cstheme="minorBidi"/>
          <w:b/>
          <w:bCs/>
          <w:color w:val="2E74B5" w:themeColor="accent1" w:themeShade="BF"/>
          <w:u w:val="single"/>
        </w:rPr>
        <w:t>Trust</w:t>
      </w:r>
      <w:r w:rsidR="0BEA73F7" w:rsidRPr="1336CFD1">
        <w:rPr>
          <w:rFonts w:asciiTheme="minorHAnsi" w:hAnsiTheme="minorHAnsi" w:cstheme="minorBidi"/>
          <w:b/>
          <w:bCs/>
          <w:color w:val="2E74B5" w:themeColor="accent1" w:themeShade="BF"/>
          <w:u w:val="single"/>
        </w:rPr>
        <w:t xml:space="preserve"> </w:t>
      </w:r>
      <w:r w:rsidR="0C601D21" w:rsidRPr="1336CFD1">
        <w:rPr>
          <w:rFonts w:asciiTheme="minorHAnsi" w:hAnsiTheme="minorHAnsi" w:cstheme="minorBidi"/>
          <w:b/>
          <w:bCs/>
          <w:color w:val="2E74B5" w:themeColor="accent1" w:themeShade="BF"/>
          <w:u w:val="single"/>
        </w:rPr>
        <w:t>SEN</w:t>
      </w:r>
      <w:r w:rsidR="5CCD5C76" w:rsidRPr="1336CFD1">
        <w:rPr>
          <w:rFonts w:asciiTheme="minorHAnsi" w:hAnsiTheme="minorHAnsi" w:cstheme="minorBidi"/>
          <w:b/>
          <w:bCs/>
          <w:color w:val="2E74B5" w:themeColor="accent1" w:themeShade="BF"/>
          <w:u w:val="single"/>
        </w:rPr>
        <w:t>D</w:t>
      </w:r>
      <w:r w:rsidR="0C601D21" w:rsidRPr="1336CFD1">
        <w:rPr>
          <w:rFonts w:asciiTheme="minorHAnsi" w:hAnsiTheme="minorHAnsi" w:cstheme="minorBidi"/>
          <w:b/>
          <w:bCs/>
          <w:color w:val="2E74B5" w:themeColor="accent1" w:themeShade="BF"/>
          <w:u w:val="single"/>
        </w:rPr>
        <w:t>Co</w:t>
      </w:r>
    </w:p>
    <w:p w14:paraId="40D0A432" w14:textId="429D5387" w:rsidR="007375BB" w:rsidRPr="006B3767" w:rsidRDefault="43C4465E" w:rsidP="1336CFD1">
      <w:pPr>
        <w:autoSpaceDE w:val="0"/>
        <w:autoSpaceDN w:val="0"/>
        <w:adjustRightInd w:val="0"/>
        <w:spacing w:line="240" w:lineRule="auto"/>
        <w:ind w:left="0" w:firstLine="0"/>
        <w:mirrorIndents/>
        <w:jc w:val="left"/>
        <w:rPr>
          <w:rFonts w:asciiTheme="minorHAnsi" w:eastAsiaTheme="minorEastAsia" w:hAnsiTheme="minorHAnsi" w:cstheme="minorBidi"/>
          <w:color w:val="auto"/>
        </w:rPr>
      </w:pPr>
      <w:r w:rsidRPr="1336CFD1">
        <w:rPr>
          <w:rFonts w:asciiTheme="minorHAnsi" w:eastAsiaTheme="minorEastAsia" w:hAnsiTheme="minorHAnsi" w:cstheme="minorBidi"/>
          <w:color w:val="auto"/>
        </w:rPr>
        <w:t xml:space="preserve">As a </w:t>
      </w:r>
      <w:r w:rsidR="0925A337" w:rsidRPr="1336CFD1">
        <w:rPr>
          <w:rFonts w:asciiTheme="minorHAnsi" w:eastAsiaTheme="minorEastAsia" w:hAnsiTheme="minorHAnsi" w:cstheme="minorBidi"/>
          <w:color w:val="auto"/>
        </w:rPr>
        <w:t>Trust</w:t>
      </w:r>
      <w:r w:rsidRPr="1336CFD1">
        <w:rPr>
          <w:rFonts w:asciiTheme="minorHAnsi" w:eastAsiaTheme="minorEastAsia" w:hAnsiTheme="minorHAnsi" w:cstheme="minorBidi"/>
          <w:color w:val="auto"/>
        </w:rPr>
        <w:t xml:space="preserve"> we are developing new ways of working so that we can maximise resources and develop specialism and expertise. There are both </w:t>
      </w:r>
      <w:r w:rsidR="0925A337" w:rsidRPr="1336CFD1">
        <w:rPr>
          <w:rFonts w:asciiTheme="minorHAnsi" w:eastAsiaTheme="minorEastAsia" w:hAnsiTheme="minorHAnsi" w:cstheme="minorBidi"/>
          <w:color w:val="auto"/>
        </w:rPr>
        <w:t>Trust</w:t>
      </w:r>
      <w:r w:rsidRPr="1336CFD1">
        <w:rPr>
          <w:rFonts w:asciiTheme="minorHAnsi" w:eastAsiaTheme="minorEastAsia" w:hAnsiTheme="minorHAnsi" w:cstheme="minorBidi"/>
          <w:color w:val="auto"/>
        </w:rPr>
        <w:t xml:space="preserve"> and </w:t>
      </w:r>
      <w:r w:rsidR="1B3CDF1D" w:rsidRPr="1336CFD1">
        <w:rPr>
          <w:rFonts w:asciiTheme="minorHAnsi" w:eastAsiaTheme="minorEastAsia" w:hAnsiTheme="minorHAnsi" w:cstheme="minorBidi"/>
          <w:color w:val="auto"/>
        </w:rPr>
        <w:t>Academy</w:t>
      </w:r>
      <w:r w:rsidRPr="1336CFD1">
        <w:rPr>
          <w:rFonts w:asciiTheme="minorHAnsi" w:eastAsiaTheme="minorEastAsia" w:hAnsiTheme="minorHAnsi" w:cstheme="minorBidi"/>
          <w:color w:val="auto"/>
        </w:rPr>
        <w:t xml:space="preserve"> SENDCos who fulfil the role of the SENDCo either within one </w:t>
      </w:r>
      <w:r w:rsidR="1B3CDF1D" w:rsidRPr="1336CFD1">
        <w:rPr>
          <w:rFonts w:asciiTheme="minorHAnsi" w:eastAsiaTheme="minorEastAsia" w:hAnsiTheme="minorHAnsi" w:cstheme="minorBidi"/>
          <w:color w:val="auto"/>
        </w:rPr>
        <w:t>Academy</w:t>
      </w:r>
      <w:r w:rsidRPr="1336CFD1">
        <w:rPr>
          <w:rFonts w:asciiTheme="minorHAnsi" w:eastAsiaTheme="minorEastAsia" w:hAnsiTheme="minorHAnsi" w:cstheme="minorBidi"/>
          <w:color w:val="auto"/>
        </w:rPr>
        <w:t xml:space="preserve"> or across multiple </w:t>
      </w:r>
      <w:r w:rsidR="56C94B58" w:rsidRPr="1336CFD1">
        <w:rPr>
          <w:rFonts w:asciiTheme="minorHAnsi" w:eastAsiaTheme="minorEastAsia" w:hAnsiTheme="minorHAnsi" w:cstheme="minorBidi"/>
          <w:color w:val="auto"/>
        </w:rPr>
        <w:t>Academies</w:t>
      </w:r>
      <w:r w:rsidRPr="1336CFD1">
        <w:rPr>
          <w:rFonts w:asciiTheme="minorHAnsi" w:eastAsiaTheme="minorEastAsia" w:hAnsiTheme="minorHAnsi" w:cstheme="minorBidi"/>
          <w:color w:val="auto"/>
        </w:rPr>
        <w:t>.</w:t>
      </w:r>
    </w:p>
    <w:p w14:paraId="0B4C4E5F" w14:textId="4936C272" w:rsidR="007246DC" w:rsidRPr="006B3767" w:rsidRDefault="6C4C1EA5" w:rsidP="1336CFD1">
      <w:pPr>
        <w:pStyle w:val="Heading3"/>
        <w:autoSpaceDE w:val="0"/>
        <w:autoSpaceDN w:val="0"/>
        <w:adjustRightInd w:val="0"/>
        <w:spacing w:before="246" w:after="246" w:line="300" w:lineRule="auto"/>
        <w:mirrorIndents/>
        <w:jc w:val="left"/>
      </w:pPr>
      <w:r w:rsidRPr="1336CFD1">
        <w:rPr>
          <w:rFonts w:ascii="Segoe UI" w:eastAsia="Segoe UI" w:hAnsi="Segoe UI" w:cs="Segoe UI"/>
          <w:b/>
          <w:bCs/>
          <w:sz w:val="24"/>
          <w:szCs w:val="24"/>
        </w:rPr>
        <w:t>The SENDCo is responsible for:</w:t>
      </w:r>
    </w:p>
    <w:p w14:paraId="64B3CFF9" w14:textId="40080418" w:rsidR="007246DC" w:rsidRPr="006B3767" w:rsidRDefault="48EA3F1D" w:rsidP="1336CFD1">
      <w:pPr>
        <w:autoSpaceDE w:val="0"/>
        <w:autoSpaceDN w:val="0"/>
        <w:adjustRightInd w:val="0"/>
        <w:spacing w:after="0" w:line="300" w:lineRule="auto"/>
        <w:ind w:firstLine="0"/>
        <w:mirrorIndents/>
        <w:jc w:val="left"/>
        <w:rPr>
          <w:b/>
          <w:bCs/>
        </w:rPr>
      </w:pPr>
      <w:r w:rsidRPr="1336CFD1">
        <w:rPr>
          <w:b/>
          <w:bCs/>
        </w:rPr>
        <w:t>Strategic Leadership &amp; Compliance</w:t>
      </w:r>
    </w:p>
    <w:p w14:paraId="30FD6AED" w14:textId="4E343C72" w:rsidR="007246DC" w:rsidRPr="006B3767" w:rsidRDefault="48EA3F1D" w:rsidP="1336CFD1">
      <w:pPr>
        <w:pStyle w:val="ListParagraph"/>
        <w:numPr>
          <w:ilvl w:val="0"/>
          <w:numId w:val="4"/>
        </w:numPr>
        <w:autoSpaceDE w:val="0"/>
        <w:autoSpaceDN w:val="0"/>
        <w:adjustRightInd w:val="0"/>
        <w:spacing w:beforeAutospacing="1" w:after="0" w:line="240" w:lineRule="auto"/>
        <w:mirrorIndents/>
        <w:rPr>
          <w:b/>
          <w:bCs/>
        </w:rPr>
      </w:pPr>
      <w:r w:rsidRPr="1336CFD1">
        <w:t>Work with the Principal and Inclusion Team to set SEND strategy; maintain knowledge of local/national policy; hold (or work towards) the National Professional Qualification for SEND; ensure compliance with the Equality Act 2010.</w:t>
      </w:r>
    </w:p>
    <w:p w14:paraId="4970F089" w14:textId="462B08A1" w:rsidR="007246DC" w:rsidRPr="006B3767" w:rsidRDefault="48EA3F1D" w:rsidP="1336CFD1">
      <w:pPr>
        <w:autoSpaceDE w:val="0"/>
        <w:autoSpaceDN w:val="0"/>
        <w:adjustRightInd w:val="0"/>
        <w:spacing w:after="0" w:line="240" w:lineRule="auto"/>
        <w:ind w:left="0" w:firstLine="0"/>
        <w:mirrorIndents/>
        <w:rPr>
          <w:b/>
          <w:bCs/>
        </w:rPr>
      </w:pPr>
      <w:r w:rsidRPr="1336CFD1">
        <w:rPr>
          <w:b/>
          <w:bCs/>
        </w:rPr>
        <w:t>Provision Management &amp; Coordination</w:t>
      </w:r>
    </w:p>
    <w:p w14:paraId="0850ABD5" w14:textId="5307D5A1" w:rsidR="007246DC" w:rsidRPr="006B3767" w:rsidRDefault="48EA3F1D" w:rsidP="1336CFD1">
      <w:pPr>
        <w:pStyle w:val="ListParagraph"/>
        <w:numPr>
          <w:ilvl w:val="0"/>
          <w:numId w:val="4"/>
        </w:numPr>
        <w:autoSpaceDE w:val="0"/>
        <w:autoSpaceDN w:val="0"/>
        <w:adjustRightInd w:val="0"/>
        <w:spacing w:after="0" w:line="240" w:lineRule="auto"/>
        <w:mirrorIndents/>
      </w:pPr>
      <w:r w:rsidRPr="1336CFD1">
        <w:t xml:space="preserve"> Oversee daily SEND operations, including provision for pupils with EHC plans; keep accurate records and chronologies; update the SEND Register; deploy TAs effectively; ensure high-quality teaching and ordinarily available provision.</w:t>
      </w:r>
    </w:p>
    <w:p w14:paraId="3036B5AB" w14:textId="5AA88F53" w:rsidR="007246DC" w:rsidRPr="006B3767" w:rsidRDefault="48EA3F1D" w:rsidP="1336CFD1">
      <w:pPr>
        <w:autoSpaceDE w:val="0"/>
        <w:autoSpaceDN w:val="0"/>
        <w:adjustRightInd w:val="0"/>
        <w:spacing w:after="0" w:line="240" w:lineRule="auto"/>
        <w:ind w:left="0" w:firstLine="0"/>
        <w:mirrorIndents/>
        <w:rPr>
          <w:b/>
          <w:bCs/>
        </w:rPr>
      </w:pPr>
      <w:r w:rsidRPr="1336CFD1">
        <w:rPr>
          <w:b/>
          <w:bCs/>
        </w:rPr>
        <w:t>Monitoring &amp; Review</w:t>
      </w:r>
    </w:p>
    <w:p w14:paraId="34209855" w14:textId="57E5D20C" w:rsidR="007246DC" w:rsidRPr="006B3767" w:rsidRDefault="48EA3F1D" w:rsidP="1336CFD1">
      <w:pPr>
        <w:pStyle w:val="ListParagraph"/>
        <w:numPr>
          <w:ilvl w:val="0"/>
          <w:numId w:val="4"/>
        </w:numPr>
        <w:autoSpaceDE w:val="0"/>
        <w:autoSpaceDN w:val="0"/>
        <w:adjustRightInd w:val="0"/>
        <w:spacing w:after="0" w:line="240" w:lineRule="auto"/>
        <w:mirrorIndents/>
      </w:pPr>
      <w:r w:rsidRPr="1336CFD1">
        <w:t xml:space="preserve"> Use progress data to identify needs and interventions; monitor and review Individual Plans and EHC Plans; share feedback with leaders and the inclusion team.</w:t>
      </w:r>
    </w:p>
    <w:p w14:paraId="7382488A" w14:textId="0674B99F" w:rsidR="007246DC" w:rsidRPr="006B3767" w:rsidRDefault="48EA3F1D" w:rsidP="1336CFD1">
      <w:pPr>
        <w:autoSpaceDE w:val="0"/>
        <w:autoSpaceDN w:val="0"/>
        <w:adjustRightInd w:val="0"/>
        <w:spacing w:after="0" w:line="240" w:lineRule="auto"/>
        <w:ind w:left="0" w:firstLine="0"/>
        <w:mirrorIndents/>
        <w:rPr>
          <w:b/>
          <w:bCs/>
        </w:rPr>
      </w:pPr>
      <w:r w:rsidRPr="1336CFD1">
        <w:rPr>
          <w:b/>
          <w:bCs/>
        </w:rPr>
        <w:t>Collaboration &amp; Communication</w:t>
      </w:r>
    </w:p>
    <w:p w14:paraId="120A248C" w14:textId="14AAE3A4" w:rsidR="007246DC" w:rsidRPr="006B3767" w:rsidRDefault="48EA3F1D" w:rsidP="1336CFD1">
      <w:pPr>
        <w:pStyle w:val="ListParagraph"/>
        <w:numPr>
          <w:ilvl w:val="0"/>
          <w:numId w:val="4"/>
        </w:numPr>
        <w:autoSpaceDE w:val="0"/>
        <w:autoSpaceDN w:val="0"/>
        <w:adjustRightInd w:val="0"/>
        <w:spacing w:after="0" w:line="240" w:lineRule="auto"/>
        <w:mirrorIndents/>
      </w:pPr>
      <w:r w:rsidRPr="1336CFD1">
        <w:t xml:space="preserve"> Provide guidance to staff; liaise with parents, external agencies, and the local authority; act as main contact for support services; support smooth transitions and share information under GDPR.</w:t>
      </w:r>
    </w:p>
    <w:p w14:paraId="50ECDFC0" w14:textId="381B5F9D" w:rsidR="007246DC" w:rsidRPr="006B3767" w:rsidRDefault="48EA3F1D" w:rsidP="1336CFD1">
      <w:pPr>
        <w:autoSpaceDE w:val="0"/>
        <w:autoSpaceDN w:val="0"/>
        <w:adjustRightInd w:val="0"/>
        <w:spacing w:after="0" w:line="240" w:lineRule="auto"/>
        <w:ind w:left="0" w:firstLine="0"/>
        <w:mirrorIndents/>
        <w:rPr>
          <w:b/>
          <w:bCs/>
        </w:rPr>
      </w:pPr>
      <w:r w:rsidRPr="1336CFD1">
        <w:rPr>
          <w:b/>
          <w:bCs/>
        </w:rPr>
        <w:t>Training &amp; Development</w:t>
      </w:r>
    </w:p>
    <w:p w14:paraId="2D11F955" w14:textId="4DFAE68A" w:rsidR="007246DC" w:rsidRPr="006B3767" w:rsidRDefault="48EA3F1D" w:rsidP="1336CFD1">
      <w:pPr>
        <w:pStyle w:val="ListParagraph"/>
        <w:numPr>
          <w:ilvl w:val="0"/>
          <w:numId w:val="4"/>
        </w:numPr>
        <w:autoSpaceDE w:val="0"/>
        <w:autoSpaceDN w:val="0"/>
        <w:adjustRightInd w:val="0"/>
        <w:spacing w:after="0" w:line="240" w:lineRule="auto"/>
        <w:mirrorIndents/>
      </w:pPr>
      <w:r w:rsidRPr="1336CFD1">
        <w:t xml:space="preserve"> Organise SEND training based on monitoring outcomes; arrange staff surgery days; engage in </w:t>
      </w:r>
      <w:r w:rsidR="0925A337" w:rsidRPr="1336CFD1">
        <w:t>Trust</w:t>
      </w:r>
      <w:r w:rsidRPr="1336CFD1">
        <w:t>-wide development and attend networking meetings.</w:t>
      </w:r>
    </w:p>
    <w:p w14:paraId="7857017B" w14:textId="01E3EDA6" w:rsidR="007246DC" w:rsidRPr="006B3767" w:rsidRDefault="48EA3F1D" w:rsidP="1336CFD1">
      <w:pPr>
        <w:autoSpaceDE w:val="0"/>
        <w:autoSpaceDN w:val="0"/>
        <w:adjustRightInd w:val="0"/>
        <w:spacing w:after="0" w:line="240" w:lineRule="auto"/>
        <w:ind w:left="0" w:firstLine="0"/>
        <w:mirrorIndents/>
        <w:rPr>
          <w:b/>
          <w:bCs/>
        </w:rPr>
      </w:pPr>
      <w:r w:rsidRPr="1336CFD1">
        <w:rPr>
          <w:b/>
          <w:bCs/>
        </w:rPr>
        <w:t>Environment &amp; Resources</w:t>
      </w:r>
    </w:p>
    <w:p w14:paraId="2E681C58" w14:textId="1A85FFF3" w:rsidR="007246DC" w:rsidRPr="006B3767" w:rsidRDefault="48EA3F1D" w:rsidP="1336CFD1">
      <w:pPr>
        <w:pStyle w:val="ListParagraph"/>
        <w:numPr>
          <w:ilvl w:val="0"/>
          <w:numId w:val="4"/>
        </w:numPr>
        <w:autoSpaceDE w:val="0"/>
        <w:autoSpaceDN w:val="0"/>
        <w:adjustRightInd w:val="0"/>
        <w:spacing w:after="0" w:line="240" w:lineRule="auto"/>
        <w:mirrorIndents/>
      </w:pPr>
      <w:r w:rsidRPr="1336CFD1">
        <w:t xml:space="preserve"> Ensure a communication-friendly environment with support from the Speech, Language and Communication Team; advise on budget and resource deployment.</w:t>
      </w:r>
    </w:p>
    <w:p w14:paraId="564E51A9" w14:textId="0E2DBBB4" w:rsidR="5C28CE27" w:rsidRDefault="5C28CE27" w:rsidP="5C28CE27">
      <w:pPr>
        <w:pStyle w:val="ListParagraph"/>
        <w:spacing w:line="240" w:lineRule="auto"/>
        <w:ind w:left="782" w:firstLine="0"/>
        <w:jc w:val="left"/>
        <w:rPr>
          <w:rFonts w:asciiTheme="minorHAnsi" w:hAnsiTheme="minorHAnsi" w:cstheme="minorBidi"/>
          <w:b/>
          <w:bCs/>
          <w:color w:val="2E74B5" w:themeColor="accent1" w:themeShade="BF"/>
          <w:u w:val="single"/>
        </w:rPr>
      </w:pPr>
    </w:p>
    <w:p w14:paraId="69141221" w14:textId="3A56DBF2" w:rsidR="7F7CCCBF" w:rsidRPr="006B3767" w:rsidRDefault="0BC75560" w:rsidP="001A6D47">
      <w:pPr>
        <w:pStyle w:val="ListParagraph"/>
        <w:numPr>
          <w:ilvl w:val="1"/>
          <w:numId w:val="21"/>
        </w:numPr>
        <w:spacing w:line="240" w:lineRule="auto"/>
        <w:mirrorIndents/>
        <w:jc w:val="left"/>
        <w:rPr>
          <w:rFonts w:asciiTheme="minorHAnsi" w:hAnsiTheme="minorHAnsi" w:cstheme="minorBidi"/>
          <w:b/>
          <w:bCs/>
          <w:color w:val="2E74B5" w:themeColor="accent1" w:themeShade="BF"/>
          <w:u w:val="single"/>
        </w:rPr>
      </w:pPr>
      <w:r w:rsidRPr="1AB8BB88">
        <w:rPr>
          <w:rFonts w:asciiTheme="minorHAnsi" w:hAnsiTheme="minorHAnsi" w:cstheme="minorBidi"/>
          <w:b/>
          <w:bCs/>
          <w:color w:val="2E74B5" w:themeColor="accent1" w:themeShade="BF"/>
          <w:u w:val="single"/>
        </w:rPr>
        <w:t xml:space="preserve"> T</w:t>
      </w:r>
      <w:r w:rsidR="007246DC" w:rsidRPr="1AB8BB88">
        <w:rPr>
          <w:rFonts w:asciiTheme="minorHAnsi" w:hAnsiTheme="minorHAnsi" w:cstheme="minorBidi"/>
          <w:b/>
          <w:bCs/>
          <w:color w:val="2E74B5" w:themeColor="accent1" w:themeShade="BF"/>
          <w:u w:val="single"/>
        </w:rPr>
        <w:t>eachers</w:t>
      </w:r>
    </w:p>
    <w:p w14:paraId="20386732" w14:textId="53A7E5CD" w:rsidR="009C7CCC" w:rsidRPr="006B3767" w:rsidRDefault="412E84BF" w:rsidP="1336CFD1">
      <w:pPr>
        <w:spacing w:line="240" w:lineRule="auto"/>
        <w:ind w:left="0" w:firstLine="0"/>
        <w:mirrorIndents/>
        <w:jc w:val="left"/>
        <w:rPr>
          <w:rFonts w:asciiTheme="minorHAnsi" w:hAnsiTheme="minorHAnsi" w:cstheme="minorBidi"/>
          <w:color w:val="auto"/>
        </w:rPr>
      </w:pPr>
      <w:r w:rsidRPr="1336CFD1">
        <w:rPr>
          <w:rFonts w:asciiTheme="minorHAnsi" w:hAnsiTheme="minorHAnsi" w:cstheme="minorBidi"/>
          <w:b/>
          <w:bCs/>
          <w:color w:val="auto"/>
        </w:rPr>
        <w:t>All teachers are teachers of SEND</w:t>
      </w:r>
      <w:r w:rsidRPr="1336CFD1">
        <w:rPr>
          <w:rFonts w:asciiTheme="minorHAnsi" w:hAnsiTheme="minorHAnsi" w:cstheme="minorBidi"/>
          <w:color w:val="auto"/>
        </w:rPr>
        <w:t xml:space="preserve">. </w:t>
      </w:r>
    </w:p>
    <w:p w14:paraId="6544B693" w14:textId="7BAB5191" w:rsidR="007246DC" w:rsidRPr="006B3767" w:rsidRDefault="007246DC" w:rsidP="006B3767">
      <w:pPr>
        <w:autoSpaceDE w:val="0"/>
        <w:autoSpaceDN w:val="0"/>
        <w:adjustRightInd w:val="0"/>
        <w:spacing w:line="240" w:lineRule="auto"/>
        <w:ind w:left="0" w:firstLine="0"/>
        <w:mirrorIndents/>
        <w:jc w:val="left"/>
        <w:rPr>
          <w:rFonts w:asciiTheme="minorHAnsi" w:eastAsiaTheme="minorEastAsia" w:hAnsiTheme="minorHAnsi" w:cstheme="minorHAnsi"/>
          <w:color w:val="auto"/>
          <w:szCs w:val="24"/>
        </w:rPr>
      </w:pPr>
      <w:r w:rsidRPr="006B3767">
        <w:rPr>
          <w:rFonts w:asciiTheme="minorHAnsi" w:eastAsiaTheme="minorEastAsia" w:hAnsiTheme="minorHAnsi" w:cstheme="minorHAnsi"/>
          <w:color w:val="auto"/>
          <w:szCs w:val="24"/>
        </w:rPr>
        <w:t xml:space="preserve">Each class teacher is responsible for: </w:t>
      </w:r>
    </w:p>
    <w:p w14:paraId="76650EED" w14:textId="69D9CF14" w:rsidR="007375BB" w:rsidRPr="006B3767" w:rsidRDefault="43C4465E" w:rsidP="1336CFD1">
      <w:pPr>
        <w:pStyle w:val="ListParagraph"/>
        <w:numPr>
          <w:ilvl w:val="0"/>
          <w:numId w:val="37"/>
        </w:numPr>
        <w:autoSpaceDE w:val="0"/>
        <w:autoSpaceDN w:val="0"/>
        <w:adjustRightInd w:val="0"/>
        <w:spacing w:line="240" w:lineRule="auto"/>
        <w:mirrorIndents/>
        <w:jc w:val="left"/>
        <w:rPr>
          <w:rFonts w:asciiTheme="minorHAnsi" w:hAnsiTheme="minorHAnsi" w:cstheme="minorBidi"/>
        </w:rPr>
      </w:pPr>
      <w:r w:rsidRPr="1336CFD1">
        <w:rPr>
          <w:rFonts w:asciiTheme="minorHAnsi" w:hAnsiTheme="minorHAnsi" w:cstheme="minorBidi"/>
        </w:rPr>
        <w:t xml:space="preserve">Developing an inclusive </w:t>
      </w:r>
      <w:r w:rsidR="421F8D83" w:rsidRPr="1336CFD1">
        <w:rPr>
          <w:rFonts w:asciiTheme="minorHAnsi" w:hAnsiTheme="minorHAnsi" w:cstheme="minorBidi"/>
        </w:rPr>
        <w:t xml:space="preserve">ethos and communication </w:t>
      </w:r>
      <w:r w:rsidR="299444F6" w:rsidRPr="1336CFD1">
        <w:rPr>
          <w:rFonts w:asciiTheme="minorHAnsi" w:hAnsiTheme="minorHAnsi" w:cstheme="minorBidi"/>
        </w:rPr>
        <w:t>friendly</w:t>
      </w:r>
      <w:r w:rsidR="421F8D83" w:rsidRPr="1336CFD1">
        <w:rPr>
          <w:rFonts w:asciiTheme="minorHAnsi" w:hAnsiTheme="minorHAnsi" w:cstheme="minorBidi"/>
        </w:rPr>
        <w:t xml:space="preserve"> </w:t>
      </w:r>
      <w:r w:rsidRPr="1336CFD1">
        <w:rPr>
          <w:rFonts w:asciiTheme="minorHAnsi" w:hAnsiTheme="minorHAnsi" w:cstheme="minorBidi"/>
        </w:rPr>
        <w:t>classroom e</w:t>
      </w:r>
      <w:r w:rsidR="29ED549B" w:rsidRPr="1336CFD1">
        <w:rPr>
          <w:rFonts w:asciiTheme="minorHAnsi" w:hAnsiTheme="minorHAnsi" w:cstheme="minorBidi"/>
        </w:rPr>
        <w:t>nvironment.</w:t>
      </w:r>
    </w:p>
    <w:p w14:paraId="1D1C18B1" w14:textId="6FD0F29F" w:rsidR="007375BB" w:rsidRPr="006B3767" w:rsidRDefault="007375BB" w:rsidP="001A6D47">
      <w:pPr>
        <w:pStyle w:val="ListParagraph"/>
        <w:numPr>
          <w:ilvl w:val="0"/>
          <w:numId w:val="37"/>
        </w:numPr>
        <w:autoSpaceDE w:val="0"/>
        <w:autoSpaceDN w:val="0"/>
        <w:adjustRightInd w:val="0"/>
        <w:spacing w:line="240" w:lineRule="auto"/>
        <w:contextualSpacing w:val="0"/>
        <w:mirrorIndents/>
        <w:jc w:val="left"/>
        <w:rPr>
          <w:rFonts w:asciiTheme="minorHAnsi" w:eastAsiaTheme="minorEastAsia" w:hAnsiTheme="minorHAnsi" w:cstheme="minorHAnsi"/>
          <w:color w:val="auto"/>
          <w:szCs w:val="24"/>
        </w:rPr>
      </w:pPr>
      <w:r w:rsidRPr="006B3767">
        <w:rPr>
          <w:rFonts w:asciiTheme="minorHAnsi" w:hAnsiTheme="minorHAnsi" w:cstheme="minorHAnsi"/>
          <w:szCs w:val="24"/>
        </w:rPr>
        <w:t>Ensuring effective relationships with all pupils and their parents/carers</w:t>
      </w:r>
      <w:r w:rsidR="009C7CCC">
        <w:rPr>
          <w:rFonts w:asciiTheme="minorHAnsi" w:hAnsiTheme="minorHAnsi" w:cstheme="minorHAnsi"/>
          <w:szCs w:val="24"/>
        </w:rPr>
        <w:t>.</w:t>
      </w:r>
    </w:p>
    <w:p w14:paraId="50D93C21" w14:textId="1F4A26F3" w:rsidR="008302B1" w:rsidRPr="006B3767" w:rsidRDefault="008302B1" w:rsidP="001A6D47">
      <w:pPr>
        <w:pStyle w:val="ListParagraph"/>
        <w:numPr>
          <w:ilvl w:val="0"/>
          <w:numId w:val="37"/>
        </w:numPr>
        <w:autoSpaceDE w:val="0"/>
        <w:autoSpaceDN w:val="0"/>
        <w:adjustRightInd w:val="0"/>
        <w:spacing w:line="240" w:lineRule="auto"/>
        <w:contextualSpacing w:val="0"/>
        <w:mirrorIndents/>
        <w:jc w:val="left"/>
        <w:rPr>
          <w:rFonts w:asciiTheme="minorHAnsi" w:eastAsiaTheme="minorEastAsia" w:hAnsiTheme="minorHAnsi" w:cstheme="minorHAnsi"/>
          <w:color w:val="auto"/>
          <w:szCs w:val="24"/>
        </w:rPr>
      </w:pPr>
      <w:r w:rsidRPr="006B3767">
        <w:rPr>
          <w:rFonts w:asciiTheme="minorHAnsi" w:hAnsiTheme="minorHAnsi" w:cstheme="minorHAnsi"/>
          <w:szCs w:val="24"/>
        </w:rPr>
        <w:t>Knowing the needs of individual pupils in their class and have read and are aware of relevant plans and records that detail strengths and targets for improvement</w:t>
      </w:r>
      <w:r w:rsidR="009C7CCC">
        <w:rPr>
          <w:rFonts w:asciiTheme="minorHAnsi" w:hAnsiTheme="minorHAnsi" w:cstheme="minorHAnsi"/>
          <w:szCs w:val="24"/>
        </w:rPr>
        <w:t>.</w:t>
      </w:r>
    </w:p>
    <w:p w14:paraId="181D08C3" w14:textId="48B717B3" w:rsidR="007246DC" w:rsidRPr="006B3767" w:rsidRDefault="007246DC" w:rsidP="2BAA7A15">
      <w:pPr>
        <w:pStyle w:val="ListParagraph"/>
        <w:numPr>
          <w:ilvl w:val="0"/>
          <w:numId w:val="25"/>
        </w:numPr>
        <w:autoSpaceDE w:val="0"/>
        <w:autoSpaceDN w:val="0"/>
        <w:adjustRightInd w:val="0"/>
        <w:spacing w:line="240" w:lineRule="auto"/>
        <w:mirrorIndents/>
        <w:jc w:val="left"/>
        <w:rPr>
          <w:rFonts w:asciiTheme="minorHAnsi" w:eastAsiaTheme="minorEastAsia" w:hAnsiTheme="minorHAnsi" w:cstheme="minorBidi"/>
          <w:color w:val="000000" w:themeColor="text1"/>
        </w:rPr>
      </w:pPr>
      <w:r w:rsidRPr="2BAA7A15">
        <w:rPr>
          <w:rFonts w:asciiTheme="minorHAnsi" w:eastAsiaTheme="minorEastAsia" w:hAnsiTheme="minorHAnsi" w:cstheme="minorBidi"/>
          <w:color w:val="auto"/>
        </w:rPr>
        <w:lastRenderedPageBreak/>
        <w:t>The progress and development of every pupil in their class through QFT</w:t>
      </w:r>
      <w:r w:rsidR="3837D71A" w:rsidRPr="2BAA7A15">
        <w:rPr>
          <w:rFonts w:asciiTheme="minorHAnsi" w:eastAsiaTheme="minorEastAsia" w:hAnsiTheme="minorHAnsi" w:cstheme="minorBidi"/>
          <w:color w:val="auto"/>
        </w:rPr>
        <w:t>/OAP</w:t>
      </w:r>
      <w:r w:rsidRPr="2BAA7A15">
        <w:rPr>
          <w:rFonts w:asciiTheme="minorHAnsi" w:eastAsiaTheme="minorEastAsia" w:hAnsiTheme="minorHAnsi" w:cstheme="minorBidi"/>
          <w:color w:val="auto"/>
        </w:rPr>
        <w:t xml:space="preserve"> and high-quality provision. </w:t>
      </w:r>
    </w:p>
    <w:p w14:paraId="2CE5CEC6" w14:textId="4D52A68D" w:rsidR="007246DC" w:rsidRPr="006B3767" w:rsidRDefault="007246DC" w:rsidP="001A6D47">
      <w:pPr>
        <w:pStyle w:val="ListParagraph"/>
        <w:numPr>
          <w:ilvl w:val="0"/>
          <w:numId w:val="25"/>
        </w:numPr>
        <w:autoSpaceDE w:val="0"/>
        <w:autoSpaceDN w:val="0"/>
        <w:adjustRightInd w:val="0"/>
        <w:spacing w:line="240" w:lineRule="auto"/>
        <w:contextualSpacing w:val="0"/>
        <w:mirrorIndents/>
        <w:jc w:val="left"/>
        <w:rPr>
          <w:rFonts w:asciiTheme="minorHAnsi" w:eastAsiaTheme="minorEastAsia" w:hAnsiTheme="minorHAnsi" w:cstheme="minorHAnsi"/>
          <w:color w:val="000000" w:themeColor="text1"/>
          <w:szCs w:val="24"/>
        </w:rPr>
      </w:pPr>
      <w:r w:rsidRPr="006B3767">
        <w:rPr>
          <w:rFonts w:asciiTheme="minorHAnsi" w:eastAsiaTheme="minorEastAsia" w:hAnsiTheme="minorHAnsi" w:cstheme="minorHAnsi"/>
          <w:color w:val="auto"/>
          <w:szCs w:val="24"/>
        </w:rPr>
        <w:t>Working closely with any teaching assistants or specialist staff to plan and assess the impact of support and interventions and how they can be linked to classroom teaching</w:t>
      </w:r>
      <w:r w:rsidR="009C7CCC">
        <w:rPr>
          <w:rFonts w:asciiTheme="minorHAnsi" w:eastAsiaTheme="minorEastAsia" w:hAnsiTheme="minorHAnsi" w:cstheme="minorHAnsi"/>
          <w:color w:val="auto"/>
          <w:szCs w:val="24"/>
        </w:rPr>
        <w:t>.</w:t>
      </w:r>
      <w:r w:rsidRPr="006B3767">
        <w:rPr>
          <w:rFonts w:asciiTheme="minorHAnsi" w:eastAsiaTheme="minorEastAsia" w:hAnsiTheme="minorHAnsi" w:cstheme="minorHAnsi"/>
          <w:color w:val="auto"/>
          <w:szCs w:val="24"/>
        </w:rPr>
        <w:t xml:space="preserve"> </w:t>
      </w:r>
    </w:p>
    <w:p w14:paraId="073A42AC" w14:textId="287AEE31" w:rsidR="007246DC" w:rsidRPr="006B3767" w:rsidRDefault="007246DC" w:rsidP="001A6D47">
      <w:pPr>
        <w:pStyle w:val="ListParagraph"/>
        <w:numPr>
          <w:ilvl w:val="0"/>
          <w:numId w:val="25"/>
        </w:numPr>
        <w:autoSpaceDE w:val="0"/>
        <w:autoSpaceDN w:val="0"/>
        <w:adjustRightInd w:val="0"/>
        <w:spacing w:line="240" w:lineRule="auto"/>
        <w:mirrorIndents/>
        <w:jc w:val="left"/>
        <w:rPr>
          <w:rFonts w:asciiTheme="minorHAnsi" w:eastAsiaTheme="minorEastAsia" w:hAnsiTheme="minorHAnsi" w:cstheme="minorBidi"/>
          <w:color w:val="000000" w:themeColor="text1"/>
        </w:rPr>
      </w:pPr>
      <w:r w:rsidRPr="495C0A40">
        <w:rPr>
          <w:rFonts w:asciiTheme="minorHAnsi" w:eastAsiaTheme="minorEastAsia" w:hAnsiTheme="minorHAnsi" w:cstheme="minorBidi"/>
          <w:color w:val="auto"/>
        </w:rPr>
        <w:t>Working with the SEN</w:t>
      </w:r>
      <w:r w:rsidR="2830E8C0" w:rsidRPr="495C0A40">
        <w:rPr>
          <w:rFonts w:asciiTheme="minorHAnsi" w:eastAsiaTheme="minorEastAsia" w:hAnsiTheme="minorHAnsi" w:cstheme="minorBidi"/>
          <w:color w:val="auto"/>
        </w:rPr>
        <w:t>D</w:t>
      </w:r>
      <w:r w:rsidRPr="495C0A40">
        <w:rPr>
          <w:rFonts w:asciiTheme="minorHAnsi" w:eastAsiaTheme="minorEastAsia" w:hAnsiTheme="minorHAnsi" w:cstheme="minorBidi"/>
          <w:color w:val="auto"/>
        </w:rPr>
        <w:t>C</w:t>
      </w:r>
      <w:r w:rsidR="17836406" w:rsidRPr="495C0A40">
        <w:rPr>
          <w:rFonts w:asciiTheme="minorHAnsi" w:eastAsiaTheme="minorEastAsia" w:hAnsiTheme="minorHAnsi" w:cstheme="minorBidi"/>
          <w:color w:val="auto"/>
        </w:rPr>
        <w:t>o</w:t>
      </w:r>
      <w:r w:rsidRPr="495C0A40">
        <w:rPr>
          <w:rFonts w:asciiTheme="minorHAnsi" w:eastAsiaTheme="minorEastAsia" w:hAnsiTheme="minorHAnsi" w:cstheme="minorBidi"/>
          <w:color w:val="auto"/>
        </w:rPr>
        <w:t xml:space="preserve"> to review the progress and development of each pupil and ensuring appropriate provision and intervention</w:t>
      </w:r>
      <w:r w:rsidR="009C7CCC" w:rsidRPr="495C0A40">
        <w:rPr>
          <w:rFonts w:asciiTheme="minorHAnsi" w:eastAsiaTheme="minorEastAsia" w:hAnsiTheme="minorHAnsi" w:cstheme="minorBidi"/>
          <w:color w:val="auto"/>
        </w:rPr>
        <w:t>.</w:t>
      </w:r>
      <w:r w:rsidRPr="495C0A40">
        <w:rPr>
          <w:rFonts w:asciiTheme="minorHAnsi" w:eastAsiaTheme="minorEastAsia" w:hAnsiTheme="minorHAnsi" w:cstheme="minorBidi"/>
          <w:color w:val="auto"/>
        </w:rPr>
        <w:t xml:space="preserve"> </w:t>
      </w:r>
    </w:p>
    <w:p w14:paraId="5C834612" w14:textId="037788AC" w:rsidR="008302B1" w:rsidRPr="006B3767" w:rsidRDefault="008302B1" w:rsidP="001A6D47">
      <w:pPr>
        <w:pStyle w:val="ListParagraph"/>
        <w:numPr>
          <w:ilvl w:val="0"/>
          <w:numId w:val="25"/>
        </w:numPr>
        <w:autoSpaceDE w:val="0"/>
        <w:autoSpaceDN w:val="0"/>
        <w:adjustRightInd w:val="0"/>
        <w:spacing w:line="240" w:lineRule="auto"/>
        <w:contextualSpacing w:val="0"/>
        <w:mirrorIndents/>
        <w:jc w:val="left"/>
        <w:rPr>
          <w:rFonts w:asciiTheme="minorHAnsi" w:eastAsiaTheme="minorEastAsia" w:hAnsiTheme="minorHAnsi" w:cstheme="minorHAnsi"/>
          <w:color w:val="000000" w:themeColor="text1"/>
          <w:szCs w:val="24"/>
        </w:rPr>
      </w:pPr>
      <w:r w:rsidRPr="006B3767">
        <w:rPr>
          <w:rFonts w:asciiTheme="minorHAnsi" w:eastAsiaTheme="minorEastAsia" w:hAnsiTheme="minorHAnsi" w:cstheme="minorHAnsi"/>
          <w:color w:val="000000" w:themeColor="text1"/>
          <w:szCs w:val="24"/>
        </w:rPr>
        <w:t>Seeking support and advice in relation to pupil need and SEND</w:t>
      </w:r>
      <w:r w:rsidR="009C7CCC">
        <w:rPr>
          <w:rFonts w:asciiTheme="minorHAnsi" w:eastAsiaTheme="minorEastAsia" w:hAnsiTheme="minorHAnsi" w:cstheme="minorHAnsi"/>
          <w:color w:val="000000" w:themeColor="text1"/>
          <w:szCs w:val="24"/>
        </w:rPr>
        <w:t>.</w:t>
      </w:r>
    </w:p>
    <w:p w14:paraId="611C7190" w14:textId="2C0B3FDD" w:rsidR="007246DC" w:rsidRPr="006B3767" w:rsidRDefault="007246DC" w:rsidP="001A6D47">
      <w:pPr>
        <w:pStyle w:val="ListParagraph"/>
        <w:numPr>
          <w:ilvl w:val="0"/>
          <w:numId w:val="25"/>
        </w:numPr>
        <w:autoSpaceDE w:val="0"/>
        <w:autoSpaceDN w:val="0"/>
        <w:adjustRightInd w:val="0"/>
        <w:spacing w:line="240" w:lineRule="auto"/>
        <w:mirrorIndents/>
        <w:jc w:val="left"/>
        <w:rPr>
          <w:rFonts w:asciiTheme="minorHAnsi" w:eastAsiaTheme="minorEastAsia" w:hAnsiTheme="minorHAnsi" w:cstheme="minorBidi"/>
          <w:color w:val="000000" w:themeColor="text1"/>
        </w:rPr>
      </w:pPr>
      <w:r w:rsidRPr="495C0A40">
        <w:rPr>
          <w:rFonts w:asciiTheme="minorHAnsi" w:eastAsiaTheme="minorEastAsia" w:hAnsiTheme="minorHAnsi" w:cstheme="minorBidi"/>
          <w:color w:val="auto"/>
        </w:rPr>
        <w:t>Ensuring smooth transition for pupils with SEN</w:t>
      </w:r>
      <w:r w:rsidR="25BB5099" w:rsidRPr="495C0A40">
        <w:rPr>
          <w:rFonts w:asciiTheme="minorHAnsi" w:eastAsiaTheme="minorEastAsia" w:hAnsiTheme="minorHAnsi" w:cstheme="minorBidi"/>
          <w:color w:val="auto"/>
        </w:rPr>
        <w:t>D</w:t>
      </w:r>
      <w:r w:rsidRPr="495C0A40">
        <w:rPr>
          <w:rFonts w:asciiTheme="minorHAnsi" w:eastAsiaTheme="minorEastAsia" w:hAnsiTheme="minorHAnsi" w:cstheme="minorBidi"/>
          <w:color w:val="auto"/>
        </w:rPr>
        <w:t xml:space="preserve"> through liaison with teacher, parents and </w:t>
      </w:r>
      <w:r w:rsidR="5BCB0BCA" w:rsidRPr="495C0A40">
        <w:rPr>
          <w:rFonts w:asciiTheme="minorHAnsi" w:eastAsiaTheme="minorEastAsia" w:hAnsiTheme="minorHAnsi" w:cstheme="minorBidi"/>
          <w:color w:val="auto"/>
        </w:rPr>
        <w:t>SENDCO</w:t>
      </w:r>
      <w:r w:rsidRPr="495C0A40">
        <w:rPr>
          <w:rFonts w:asciiTheme="minorHAnsi" w:eastAsiaTheme="minorEastAsia" w:hAnsiTheme="minorHAnsi" w:cstheme="minorBidi"/>
          <w:color w:val="auto"/>
        </w:rPr>
        <w:t xml:space="preserve">. </w:t>
      </w:r>
    </w:p>
    <w:p w14:paraId="6977F782" w14:textId="52536CF6" w:rsidR="007246DC" w:rsidRPr="006B3767" w:rsidRDefault="007246DC" w:rsidP="001A6D47">
      <w:pPr>
        <w:pStyle w:val="ListParagraph"/>
        <w:numPr>
          <w:ilvl w:val="0"/>
          <w:numId w:val="25"/>
        </w:numPr>
        <w:autoSpaceDE w:val="0"/>
        <w:autoSpaceDN w:val="0"/>
        <w:adjustRightInd w:val="0"/>
        <w:spacing w:line="240" w:lineRule="auto"/>
        <w:contextualSpacing w:val="0"/>
        <w:mirrorIndents/>
        <w:jc w:val="left"/>
        <w:rPr>
          <w:rFonts w:asciiTheme="minorHAnsi" w:eastAsiaTheme="minorEastAsia" w:hAnsiTheme="minorHAnsi" w:cstheme="minorHAnsi"/>
          <w:color w:val="000000" w:themeColor="text1"/>
          <w:szCs w:val="24"/>
        </w:rPr>
      </w:pPr>
      <w:r w:rsidRPr="006B3767">
        <w:rPr>
          <w:rFonts w:asciiTheme="minorHAnsi" w:eastAsiaTheme="minorEastAsia" w:hAnsiTheme="minorHAnsi" w:cstheme="minorHAnsi"/>
          <w:color w:val="auto"/>
          <w:szCs w:val="24"/>
        </w:rPr>
        <w:t xml:space="preserve">Ensuring they </w:t>
      </w:r>
      <w:r w:rsidR="007375BB" w:rsidRPr="006B3767">
        <w:rPr>
          <w:rFonts w:asciiTheme="minorHAnsi" w:eastAsiaTheme="minorEastAsia" w:hAnsiTheme="minorHAnsi" w:cstheme="minorHAnsi"/>
          <w:color w:val="auto"/>
          <w:szCs w:val="24"/>
        </w:rPr>
        <w:t xml:space="preserve">are familiar with and </w:t>
      </w:r>
      <w:r w:rsidRPr="006B3767">
        <w:rPr>
          <w:rFonts w:asciiTheme="minorHAnsi" w:eastAsiaTheme="minorEastAsia" w:hAnsiTheme="minorHAnsi" w:cstheme="minorHAnsi"/>
          <w:color w:val="auto"/>
          <w:szCs w:val="24"/>
        </w:rPr>
        <w:t>follow this SEN</w:t>
      </w:r>
      <w:r w:rsidR="42F025D1" w:rsidRPr="006B3767">
        <w:rPr>
          <w:rFonts w:asciiTheme="minorHAnsi" w:eastAsiaTheme="minorEastAsia" w:hAnsiTheme="minorHAnsi" w:cstheme="minorHAnsi"/>
          <w:color w:val="auto"/>
          <w:szCs w:val="24"/>
        </w:rPr>
        <w:t>D</w:t>
      </w:r>
      <w:r w:rsidRPr="006B3767">
        <w:rPr>
          <w:rFonts w:asciiTheme="minorHAnsi" w:eastAsiaTheme="minorEastAsia" w:hAnsiTheme="minorHAnsi" w:cstheme="minorHAnsi"/>
          <w:color w:val="auto"/>
          <w:szCs w:val="24"/>
        </w:rPr>
        <w:t xml:space="preserve"> policy</w:t>
      </w:r>
      <w:r w:rsidR="00EF05AA" w:rsidRPr="006B3767">
        <w:rPr>
          <w:rFonts w:asciiTheme="minorHAnsi" w:eastAsiaTheme="minorEastAsia" w:hAnsiTheme="minorHAnsi" w:cstheme="minorHAnsi"/>
          <w:color w:val="auto"/>
          <w:szCs w:val="24"/>
        </w:rPr>
        <w:t>.</w:t>
      </w:r>
    </w:p>
    <w:p w14:paraId="2BDDC217" w14:textId="7B31EED3" w:rsidR="007246DC" w:rsidRPr="006B3767" w:rsidRDefault="007246DC" w:rsidP="001A6D47">
      <w:pPr>
        <w:numPr>
          <w:ilvl w:val="0"/>
          <w:numId w:val="25"/>
        </w:numPr>
        <w:spacing w:line="240" w:lineRule="auto"/>
        <w:mirrorIndents/>
        <w:jc w:val="left"/>
        <w:rPr>
          <w:rFonts w:asciiTheme="minorHAnsi" w:hAnsiTheme="minorHAnsi" w:cstheme="minorHAnsi"/>
          <w:color w:val="000000" w:themeColor="text1"/>
          <w:szCs w:val="24"/>
        </w:rPr>
      </w:pPr>
      <w:r w:rsidRPr="006B3767">
        <w:rPr>
          <w:rFonts w:asciiTheme="minorHAnsi" w:eastAsiaTheme="minorEastAsia" w:hAnsiTheme="minorHAnsi" w:cstheme="minorHAnsi"/>
          <w:color w:val="auto"/>
          <w:szCs w:val="24"/>
        </w:rPr>
        <w:t>Be held accountable for progress and provision of SEND pupils through progress meetings and performance management system</w:t>
      </w:r>
      <w:r w:rsidR="7BA57DEE" w:rsidRPr="006B3767">
        <w:rPr>
          <w:rFonts w:asciiTheme="minorHAnsi" w:eastAsiaTheme="minorEastAsia" w:hAnsiTheme="minorHAnsi" w:cstheme="minorHAnsi"/>
          <w:color w:val="auto"/>
          <w:szCs w:val="24"/>
        </w:rPr>
        <w:t>.</w:t>
      </w:r>
    </w:p>
    <w:p w14:paraId="546C8801" w14:textId="70299551" w:rsidR="00E37C45" w:rsidRPr="006B3767" w:rsidRDefault="51946E29" w:rsidP="001A6D47">
      <w:pPr>
        <w:numPr>
          <w:ilvl w:val="0"/>
          <w:numId w:val="25"/>
        </w:numPr>
        <w:spacing w:line="240" w:lineRule="auto"/>
        <w:mirrorIndents/>
        <w:jc w:val="left"/>
        <w:rPr>
          <w:rFonts w:asciiTheme="minorHAnsi" w:hAnsiTheme="minorHAnsi" w:cstheme="minorHAnsi"/>
          <w:color w:val="000000" w:themeColor="text1"/>
          <w:szCs w:val="24"/>
        </w:rPr>
      </w:pPr>
      <w:r w:rsidRPr="006B3767">
        <w:rPr>
          <w:rFonts w:asciiTheme="minorHAnsi" w:hAnsiTheme="minorHAnsi" w:cstheme="minorHAnsi"/>
          <w:color w:val="auto"/>
          <w:szCs w:val="24"/>
        </w:rPr>
        <w:t>D</w:t>
      </w:r>
      <w:r w:rsidR="00E37C45" w:rsidRPr="006B3767">
        <w:rPr>
          <w:rFonts w:asciiTheme="minorHAnsi" w:hAnsiTheme="minorHAnsi" w:cstheme="minorHAnsi"/>
          <w:color w:val="auto"/>
          <w:szCs w:val="24"/>
        </w:rPr>
        <w:t xml:space="preserve">eveloping effective relationships with </w:t>
      </w:r>
      <w:r w:rsidR="61869938" w:rsidRPr="006B3767">
        <w:rPr>
          <w:rFonts w:asciiTheme="minorHAnsi" w:hAnsiTheme="minorHAnsi" w:cstheme="minorHAnsi"/>
          <w:color w:val="auto"/>
          <w:szCs w:val="24"/>
        </w:rPr>
        <w:t>parents and</w:t>
      </w:r>
      <w:r w:rsidR="00E37C45" w:rsidRPr="006B3767">
        <w:rPr>
          <w:rFonts w:asciiTheme="minorHAnsi" w:hAnsiTheme="minorHAnsi" w:cstheme="minorHAnsi"/>
          <w:color w:val="auto"/>
          <w:szCs w:val="24"/>
        </w:rPr>
        <w:t xml:space="preserve"> keeping parents informed of pupil </w:t>
      </w:r>
      <w:r w:rsidR="7D852486" w:rsidRPr="006B3767">
        <w:rPr>
          <w:rFonts w:asciiTheme="minorHAnsi" w:hAnsiTheme="minorHAnsi" w:cstheme="minorHAnsi"/>
          <w:color w:val="auto"/>
          <w:szCs w:val="24"/>
        </w:rPr>
        <w:t>progress.</w:t>
      </w:r>
      <w:r w:rsidR="00E37C45" w:rsidRPr="006B3767">
        <w:rPr>
          <w:rFonts w:asciiTheme="minorHAnsi" w:hAnsiTheme="minorHAnsi" w:cstheme="minorHAnsi"/>
          <w:color w:val="auto"/>
          <w:szCs w:val="24"/>
        </w:rPr>
        <w:t xml:space="preserve">  </w:t>
      </w:r>
    </w:p>
    <w:p w14:paraId="005B68EB" w14:textId="055A33E5" w:rsidR="008302B1" w:rsidRDefault="650E06FC" w:rsidP="5C28CE27">
      <w:pPr>
        <w:numPr>
          <w:ilvl w:val="0"/>
          <w:numId w:val="25"/>
        </w:numPr>
        <w:spacing w:line="240" w:lineRule="auto"/>
        <w:jc w:val="left"/>
        <w:rPr>
          <w:rFonts w:asciiTheme="minorHAnsi" w:hAnsiTheme="minorHAnsi" w:cstheme="minorBidi"/>
          <w:b/>
          <w:color w:val="2E74B5" w:themeColor="accent1" w:themeShade="BF"/>
          <w:u w:val="single"/>
        </w:rPr>
      </w:pPr>
      <w:r w:rsidRPr="495C0A40">
        <w:rPr>
          <w:rFonts w:asciiTheme="minorHAnsi" w:hAnsiTheme="minorHAnsi" w:cstheme="minorBidi"/>
          <w:color w:val="auto"/>
        </w:rPr>
        <w:t>W</w:t>
      </w:r>
      <w:r w:rsidR="00E37C45" w:rsidRPr="495C0A40">
        <w:rPr>
          <w:rFonts w:asciiTheme="minorHAnsi" w:hAnsiTheme="minorHAnsi" w:cstheme="minorBidi"/>
          <w:color w:val="auto"/>
        </w:rPr>
        <w:t xml:space="preserve">orking with the </w:t>
      </w:r>
      <w:r w:rsidR="5BCB0BCA" w:rsidRPr="495C0A40">
        <w:rPr>
          <w:rFonts w:asciiTheme="minorHAnsi" w:hAnsiTheme="minorHAnsi" w:cstheme="minorBidi"/>
          <w:color w:val="auto"/>
        </w:rPr>
        <w:t>SENDCO</w:t>
      </w:r>
      <w:r w:rsidR="00E37C45" w:rsidRPr="495C0A40">
        <w:rPr>
          <w:rFonts w:asciiTheme="minorHAnsi" w:hAnsiTheme="minorHAnsi" w:cstheme="minorBidi"/>
          <w:color w:val="auto"/>
        </w:rPr>
        <w:t xml:space="preserve"> to identify their own training needs around SEN</w:t>
      </w:r>
      <w:r w:rsidR="3CB034FA" w:rsidRPr="495C0A40">
        <w:rPr>
          <w:rFonts w:asciiTheme="minorHAnsi" w:hAnsiTheme="minorHAnsi" w:cstheme="minorBidi"/>
          <w:color w:val="auto"/>
        </w:rPr>
        <w:t>D</w:t>
      </w:r>
      <w:r w:rsidR="009C7CCC" w:rsidRPr="495C0A40">
        <w:rPr>
          <w:rFonts w:asciiTheme="minorHAnsi" w:hAnsiTheme="minorHAnsi" w:cstheme="minorBidi"/>
          <w:color w:val="auto"/>
        </w:rPr>
        <w:t>.</w:t>
      </w:r>
    </w:p>
    <w:p w14:paraId="0E154A93" w14:textId="0895650C" w:rsidR="5C28CE27" w:rsidRDefault="5C28CE27" w:rsidP="5C28CE27">
      <w:pPr>
        <w:spacing w:line="240" w:lineRule="auto"/>
        <w:ind w:firstLine="0"/>
        <w:jc w:val="left"/>
        <w:rPr>
          <w:rFonts w:asciiTheme="minorHAnsi" w:hAnsiTheme="minorHAnsi" w:cstheme="minorBidi"/>
          <w:b/>
          <w:bCs/>
          <w:color w:val="2E74B5" w:themeColor="accent1" w:themeShade="BF"/>
          <w:u w:val="single"/>
        </w:rPr>
      </w:pPr>
    </w:p>
    <w:p w14:paraId="08E83EB6" w14:textId="2B3E4688" w:rsidR="5C28CE27" w:rsidRDefault="5A84D778" w:rsidP="1336CFD1">
      <w:pPr>
        <w:spacing w:line="240" w:lineRule="auto"/>
        <w:ind w:firstLine="0"/>
        <w:jc w:val="left"/>
        <w:rPr>
          <w:rFonts w:asciiTheme="minorHAnsi" w:hAnsiTheme="minorHAnsi" w:cstheme="minorBidi"/>
          <w:b/>
          <w:bCs/>
          <w:color w:val="2E74B5" w:themeColor="accent1" w:themeShade="BF"/>
          <w:u w:val="single"/>
        </w:rPr>
      </w:pPr>
      <w:r w:rsidRPr="1336CFD1">
        <w:rPr>
          <w:rFonts w:asciiTheme="minorHAnsi" w:hAnsiTheme="minorHAnsi" w:cstheme="minorBidi"/>
          <w:b/>
          <w:bCs/>
          <w:color w:val="2E74B5" w:themeColor="accent1" w:themeShade="BF"/>
          <w:u w:val="single"/>
        </w:rPr>
        <w:t>Specialist Practitioners</w:t>
      </w:r>
    </w:p>
    <w:p w14:paraId="3D71362A" w14:textId="7AA7ED5D" w:rsidR="5C28CE27" w:rsidRDefault="5A84D778" w:rsidP="1336CFD1">
      <w:pPr>
        <w:spacing w:line="240" w:lineRule="auto"/>
        <w:ind w:left="0" w:firstLine="0"/>
        <w:jc w:val="left"/>
        <w:rPr>
          <w:rFonts w:asciiTheme="minorHAnsi" w:eastAsiaTheme="minorEastAsia" w:hAnsiTheme="minorHAnsi" w:cstheme="minorBidi"/>
          <w:color w:val="auto"/>
        </w:rPr>
      </w:pPr>
      <w:r w:rsidRPr="1336CFD1">
        <w:rPr>
          <w:rFonts w:asciiTheme="minorHAnsi" w:eastAsiaTheme="minorEastAsia" w:hAnsiTheme="minorHAnsi" w:cstheme="minorBidi"/>
          <w:color w:val="auto"/>
        </w:rPr>
        <w:t>As well as being responsibly for high quality teaching, Specialist Practitioners are also responsible for:</w:t>
      </w:r>
    </w:p>
    <w:p w14:paraId="049572A8" w14:textId="0B51070D" w:rsidR="26DDAE39" w:rsidRDefault="5A84D778" w:rsidP="1336CFD1">
      <w:pPr>
        <w:pStyle w:val="ListParagraph"/>
        <w:numPr>
          <w:ilvl w:val="0"/>
          <w:numId w:val="37"/>
        </w:numPr>
        <w:spacing w:line="240" w:lineRule="auto"/>
        <w:jc w:val="left"/>
        <w:rPr>
          <w:rFonts w:asciiTheme="minorHAnsi" w:eastAsiaTheme="minorEastAsia" w:hAnsiTheme="minorHAnsi" w:cstheme="minorBidi"/>
          <w:color w:val="auto"/>
        </w:rPr>
      </w:pPr>
      <w:r w:rsidRPr="1336CFD1">
        <w:rPr>
          <w:rFonts w:asciiTheme="minorHAnsi" w:hAnsiTheme="minorHAnsi" w:cstheme="minorBidi"/>
        </w:rPr>
        <w:t>Ensuring the Implementation of relevant Strategic plans</w:t>
      </w:r>
      <w:r w:rsidR="2DF5F4EF" w:rsidRPr="1336CFD1">
        <w:rPr>
          <w:rFonts w:asciiTheme="minorHAnsi" w:hAnsiTheme="minorHAnsi" w:cstheme="minorBidi"/>
        </w:rPr>
        <w:t>.</w:t>
      </w:r>
    </w:p>
    <w:p w14:paraId="4D133A9E" w14:textId="7E231179" w:rsidR="0D2E33D2" w:rsidRDefault="7A01F150" w:rsidP="1336CFD1">
      <w:pPr>
        <w:pStyle w:val="ListParagraph"/>
        <w:numPr>
          <w:ilvl w:val="0"/>
          <w:numId w:val="37"/>
        </w:numPr>
        <w:spacing w:line="240" w:lineRule="auto"/>
        <w:jc w:val="left"/>
        <w:rPr>
          <w:rFonts w:asciiTheme="minorHAnsi" w:eastAsiaTheme="minorEastAsia" w:hAnsiTheme="minorHAnsi" w:cstheme="minorBidi"/>
          <w:color w:val="auto"/>
        </w:rPr>
      </w:pPr>
      <w:r w:rsidRPr="1336CFD1">
        <w:rPr>
          <w:rFonts w:asciiTheme="minorHAnsi" w:eastAsiaTheme="minorEastAsia" w:hAnsiTheme="minorHAnsi" w:cstheme="minorBidi"/>
          <w:color w:val="auto"/>
        </w:rPr>
        <w:t>Developing curriculum provision</w:t>
      </w:r>
      <w:r w:rsidR="1437D732" w:rsidRPr="1336CFD1">
        <w:rPr>
          <w:rFonts w:asciiTheme="minorHAnsi" w:eastAsiaTheme="minorEastAsia" w:hAnsiTheme="minorHAnsi" w:cstheme="minorBidi"/>
          <w:color w:val="auto"/>
        </w:rPr>
        <w:t xml:space="preserve"> and support the implementation.</w:t>
      </w:r>
    </w:p>
    <w:p w14:paraId="0B125AC8" w14:textId="7628F9A4" w:rsidR="26DDAE39" w:rsidRDefault="5A84D778" w:rsidP="1336CFD1">
      <w:pPr>
        <w:pStyle w:val="ListParagraph"/>
        <w:numPr>
          <w:ilvl w:val="0"/>
          <w:numId w:val="37"/>
        </w:numPr>
        <w:spacing w:line="240" w:lineRule="auto"/>
        <w:jc w:val="left"/>
        <w:rPr>
          <w:rFonts w:asciiTheme="minorHAnsi" w:eastAsiaTheme="minorEastAsia" w:hAnsiTheme="minorHAnsi" w:cstheme="minorBidi"/>
          <w:color w:val="auto"/>
        </w:rPr>
      </w:pPr>
      <w:r w:rsidRPr="1336CFD1">
        <w:rPr>
          <w:rFonts w:asciiTheme="minorHAnsi" w:hAnsiTheme="minorHAnsi" w:cstheme="minorBidi"/>
        </w:rPr>
        <w:t>Providing support, advice and CPD to colleagues within and beyond Inclusion Hubs</w:t>
      </w:r>
      <w:r w:rsidR="621D04CE" w:rsidRPr="1336CFD1">
        <w:rPr>
          <w:rFonts w:asciiTheme="minorHAnsi" w:hAnsiTheme="minorHAnsi" w:cstheme="minorBidi"/>
        </w:rPr>
        <w:t>.</w:t>
      </w:r>
    </w:p>
    <w:p w14:paraId="25DBAB34" w14:textId="05F95302" w:rsidR="26DDAE39" w:rsidRDefault="5A84D778" w:rsidP="1336CFD1">
      <w:pPr>
        <w:pStyle w:val="ListParagraph"/>
        <w:numPr>
          <w:ilvl w:val="0"/>
          <w:numId w:val="37"/>
        </w:numPr>
        <w:spacing w:line="240" w:lineRule="auto"/>
        <w:jc w:val="left"/>
        <w:rPr>
          <w:rFonts w:asciiTheme="minorHAnsi" w:eastAsiaTheme="minorEastAsia" w:hAnsiTheme="minorHAnsi" w:cstheme="minorBidi"/>
          <w:color w:val="auto"/>
        </w:rPr>
      </w:pPr>
      <w:r w:rsidRPr="1336CFD1">
        <w:rPr>
          <w:rFonts w:asciiTheme="minorHAnsi" w:hAnsiTheme="minorHAnsi" w:cstheme="minorBidi"/>
        </w:rPr>
        <w:t xml:space="preserve">Developing an inclusive ethos across the </w:t>
      </w:r>
      <w:r w:rsidR="0925A337" w:rsidRPr="1336CFD1">
        <w:rPr>
          <w:rFonts w:asciiTheme="minorHAnsi" w:hAnsiTheme="minorHAnsi" w:cstheme="minorBidi"/>
        </w:rPr>
        <w:t>Trust</w:t>
      </w:r>
      <w:r w:rsidRPr="1336CFD1">
        <w:rPr>
          <w:rFonts w:asciiTheme="minorHAnsi" w:hAnsiTheme="minorHAnsi" w:cstheme="minorBidi"/>
        </w:rPr>
        <w:t>.</w:t>
      </w:r>
    </w:p>
    <w:p w14:paraId="3DF182C3" w14:textId="5C3245B6" w:rsidR="26DDAE39" w:rsidRDefault="5A84D778" w:rsidP="1336CFD1">
      <w:pPr>
        <w:pStyle w:val="ListParagraph"/>
        <w:numPr>
          <w:ilvl w:val="0"/>
          <w:numId w:val="37"/>
        </w:numPr>
        <w:spacing w:line="240" w:lineRule="auto"/>
        <w:jc w:val="left"/>
        <w:rPr>
          <w:rFonts w:asciiTheme="minorHAnsi" w:eastAsiaTheme="minorEastAsia" w:hAnsiTheme="minorHAnsi" w:cstheme="minorBidi"/>
          <w:color w:val="auto"/>
        </w:rPr>
      </w:pPr>
      <w:r w:rsidRPr="1336CFD1">
        <w:rPr>
          <w:rFonts w:asciiTheme="minorHAnsi" w:eastAsiaTheme="minorEastAsia" w:hAnsiTheme="minorHAnsi" w:cstheme="minorBidi"/>
          <w:color w:val="auto"/>
        </w:rPr>
        <w:t>Developing practice and procedures to ensure high quality provision</w:t>
      </w:r>
      <w:r w:rsidR="092AF701" w:rsidRPr="1336CFD1">
        <w:rPr>
          <w:rFonts w:asciiTheme="minorHAnsi" w:eastAsiaTheme="minorEastAsia" w:hAnsiTheme="minorHAnsi" w:cstheme="minorBidi"/>
          <w:color w:val="auto"/>
        </w:rPr>
        <w:t>.</w:t>
      </w:r>
    </w:p>
    <w:p w14:paraId="1D9F6543" w14:textId="65AA3476" w:rsidR="09DCBC97" w:rsidRDefault="64D4A890" w:rsidP="1336CFD1">
      <w:pPr>
        <w:pStyle w:val="ListParagraph"/>
        <w:numPr>
          <w:ilvl w:val="0"/>
          <w:numId w:val="37"/>
        </w:numPr>
        <w:spacing w:line="240" w:lineRule="auto"/>
        <w:jc w:val="left"/>
        <w:rPr>
          <w:rFonts w:asciiTheme="minorHAnsi" w:eastAsiaTheme="minorEastAsia" w:hAnsiTheme="minorHAnsi" w:cstheme="minorBidi"/>
          <w:color w:val="auto"/>
        </w:rPr>
      </w:pPr>
      <w:r w:rsidRPr="1336CFD1">
        <w:rPr>
          <w:rFonts w:asciiTheme="minorHAnsi" w:eastAsiaTheme="minorEastAsia" w:hAnsiTheme="minorHAnsi" w:cstheme="minorBidi"/>
          <w:color w:val="auto"/>
        </w:rPr>
        <w:t>Leading Inclusive learning and empowering others to do so</w:t>
      </w:r>
      <w:r w:rsidR="728170D5" w:rsidRPr="1336CFD1">
        <w:rPr>
          <w:rFonts w:asciiTheme="minorHAnsi" w:eastAsiaTheme="minorEastAsia" w:hAnsiTheme="minorHAnsi" w:cstheme="minorBidi"/>
          <w:color w:val="auto"/>
        </w:rPr>
        <w:t>.</w:t>
      </w:r>
    </w:p>
    <w:p w14:paraId="07A048F9" w14:textId="72EFE1C2" w:rsidR="06BD5974" w:rsidRDefault="273919A5" w:rsidP="1336CFD1">
      <w:pPr>
        <w:pStyle w:val="ListParagraph"/>
        <w:numPr>
          <w:ilvl w:val="0"/>
          <w:numId w:val="37"/>
        </w:numPr>
        <w:spacing w:line="240" w:lineRule="auto"/>
        <w:jc w:val="left"/>
        <w:rPr>
          <w:rFonts w:asciiTheme="minorHAnsi" w:eastAsiaTheme="minorEastAsia" w:hAnsiTheme="minorHAnsi" w:cstheme="minorBidi"/>
          <w:color w:val="auto"/>
        </w:rPr>
      </w:pPr>
      <w:r w:rsidRPr="1336CFD1">
        <w:rPr>
          <w:rFonts w:asciiTheme="minorHAnsi" w:eastAsiaTheme="minorEastAsia" w:hAnsiTheme="minorHAnsi" w:cstheme="minorBidi"/>
          <w:color w:val="auto"/>
        </w:rPr>
        <w:t>Developing effective partnerships with all stakeholders</w:t>
      </w:r>
      <w:r w:rsidR="3BC1CBF2" w:rsidRPr="1336CFD1">
        <w:rPr>
          <w:rFonts w:asciiTheme="minorHAnsi" w:eastAsiaTheme="minorEastAsia" w:hAnsiTheme="minorHAnsi" w:cstheme="minorBidi"/>
          <w:color w:val="auto"/>
        </w:rPr>
        <w:t>.</w:t>
      </w:r>
    </w:p>
    <w:p w14:paraId="67082F13" w14:textId="20AD1280" w:rsidR="008302B1" w:rsidRPr="006B3767" w:rsidRDefault="008302B1" w:rsidP="1336CFD1">
      <w:pPr>
        <w:spacing w:line="240" w:lineRule="auto"/>
        <w:ind w:left="0" w:firstLine="0"/>
        <w:mirrorIndents/>
        <w:jc w:val="left"/>
        <w:rPr>
          <w:rFonts w:asciiTheme="minorHAnsi" w:hAnsiTheme="minorHAnsi" w:cstheme="minorBidi"/>
          <w:color w:val="000000" w:themeColor="text1"/>
        </w:rPr>
      </w:pPr>
    </w:p>
    <w:p w14:paraId="57850A42" w14:textId="1D654CEF" w:rsidR="008302B1" w:rsidRPr="006B3767" w:rsidRDefault="17B62D4C" w:rsidP="1336CFD1">
      <w:pPr>
        <w:spacing w:line="240" w:lineRule="auto"/>
        <w:mirrorIndents/>
        <w:jc w:val="left"/>
        <w:rPr>
          <w:rFonts w:asciiTheme="minorHAnsi" w:hAnsiTheme="minorHAnsi" w:cstheme="minorBidi"/>
          <w:b/>
          <w:bCs/>
          <w:color w:val="000000" w:themeColor="text1"/>
        </w:rPr>
      </w:pPr>
      <w:r w:rsidRPr="1336CFD1">
        <w:rPr>
          <w:rFonts w:asciiTheme="minorHAnsi" w:hAnsiTheme="minorHAnsi" w:cstheme="minorBidi"/>
          <w:b/>
          <w:bCs/>
          <w:color w:val="0070C0"/>
        </w:rPr>
        <w:t xml:space="preserve">Specialist Support </w:t>
      </w:r>
      <w:r w:rsidR="1C04EBF7" w:rsidRPr="1336CFD1">
        <w:rPr>
          <w:rFonts w:asciiTheme="minorHAnsi" w:hAnsiTheme="minorHAnsi" w:cstheme="minorBidi"/>
          <w:b/>
          <w:bCs/>
          <w:color w:val="0070C0"/>
        </w:rPr>
        <w:t xml:space="preserve">(Practitioners and Assistants) </w:t>
      </w:r>
    </w:p>
    <w:p w14:paraId="73D8E778" w14:textId="742DE972" w:rsidR="008302B1" w:rsidRPr="006B3767" w:rsidRDefault="4DC6DE73" w:rsidP="1336CFD1">
      <w:pPr>
        <w:spacing w:line="240" w:lineRule="auto"/>
        <w:mirrorIndents/>
        <w:jc w:val="left"/>
        <w:rPr>
          <w:rFonts w:asciiTheme="minorHAnsi" w:hAnsiTheme="minorHAnsi" w:cstheme="minorBidi"/>
          <w:color w:val="auto"/>
        </w:rPr>
      </w:pPr>
      <w:r w:rsidRPr="1336CFD1">
        <w:rPr>
          <w:rFonts w:asciiTheme="minorHAnsi" w:hAnsiTheme="minorHAnsi" w:cstheme="minorBidi"/>
          <w:color w:val="000000" w:themeColor="text1"/>
        </w:rPr>
        <w:t xml:space="preserve">There are a range of roles which form </w:t>
      </w:r>
      <w:r w:rsidR="17B62D4C" w:rsidRPr="1336CFD1">
        <w:rPr>
          <w:rFonts w:asciiTheme="minorHAnsi" w:hAnsiTheme="minorHAnsi" w:cstheme="minorBidi"/>
          <w:color w:val="000000" w:themeColor="text1"/>
        </w:rPr>
        <w:t xml:space="preserve">part of the Inclusion </w:t>
      </w:r>
      <w:r w:rsidR="633AEA13" w:rsidRPr="1336CFD1">
        <w:rPr>
          <w:rFonts w:asciiTheme="minorHAnsi" w:hAnsiTheme="minorHAnsi" w:cstheme="minorBidi"/>
          <w:color w:val="000000" w:themeColor="text1"/>
        </w:rPr>
        <w:t xml:space="preserve">Team </w:t>
      </w:r>
      <w:r w:rsidR="5DE9591A" w:rsidRPr="1336CFD1">
        <w:rPr>
          <w:rFonts w:asciiTheme="minorHAnsi" w:hAnsiTheme="minorHAnsi" w:cstheme="minorBidi"/>
          <w:color w:val="000000" w:themeColor="text1"/>
        </w:rPr>
        <w:t xml:space="preserve">and provide in </w:t>
      </w:r>
      <w:r w:rsidR="0925A337" w:rsidRPr="1336CFD1">
        <w:rPr>
          <w:rFonts w:asciiTheme="minorHAnsi" w:hAnsiTheme="minorHAnsi" w:cstheme="minorBidi"/>
          <w:color w:val="000000" w:themeColor="text1"/>
        </w:rPr>
        <w:t>Trust</w:t>
      </w:r>
      <w:r w:rsidR="5DE9591A" w:rsidRPr="1336CFD1">
        <w:rPr>
          <w:rFonts w:asciiTheme="minorHAnsi" w:hAnsiTheme="minorHAnsi" w:cstheme="minorBidi"/>
          <w:color w:val="000000" w:themeColor="text1"/>
        </w:rPr>
        <w:t xml:space="preserve"> Outreach Support</w:t>
      </w:r>
      <w:r w:rsidR="17B62D4C" w:rsidRPr="1336CFD1">
        <w:rPr>
          <w:rFonts w:asciiTheme="minorHAnsi" w:hAnsiTheme="minorHAnsi" w:cstheme="minorBidi"/>
          <w:color w:val="000000" w:themeColor="text1"/>
        </w:rPr>
        <w:t xml:space="preserve">. They are deployed to support </w:t>
      </w:r>
      <w:r w:rsidR="1B3CDF1D" w:rsidRPr="1336CFD1">
        <w:rPr>
          <w:rFonts w:asciiTheme="minorHAnsi" w:hAnsiTheme="minorHAnsi" w:cstheme="minorBidi"/>
          <w:color w:val="000000" w:themeColor="text1"/>
        </w:rPr>
        <w:t>Academy</w:t>
      </w:r>
      <w:r w:rsidR="17B62D4C" w:rsidRPr="1336CFD1">
        <w:rPr>
          <w:rFonts w:asciiTheme="minorHAnsi" w:hAnsiTheme="minorHAnsi" w:cstheme="minorBidi"/>
          <w:color w:val="000000" w:themeColor="text1"/>
        </w:rPr>
        <w:t xml:space="preserve"> </w:t>
      </w:r>
      <w:r w:rsidR="322DC83B" w:rsidRPr="1336CFD1">
        <w:rPr>
          <w:rFonts w:asciiTheme="minorHAnsi" w:hAnsiTheme="minorHAnsi" w:cstheme="minorBidi"/>
          <w:color w:val="000000" w:themeColor="text1"/>
        </w:rPr>
        <w:t>priorities, to</w:t>
      </w:r>
      <w:r w:rsidR="17B62D4C" w:rsidRPr="1336CFD1">
        <w:rPr>
          <w:rFonts w:asciiTheme="minorHAnsi" w:hAnsiTheme="minorHAnsi" w:cstheme="minorBidi"/>
          <w:color w:val="000000" w:themeColor="text1"/>
        </w:rPr>
        <w:t xml:space="preserve"> meet need</w:t>
      </w:r>
      <w:r w:rsidR="108E2612" w:rsidRPr="1336CFD1">
        <w:rPr>
          <w:rFonts w:asciiTheme="minorHAnsi" w:hAnsiTheme="minorHAnsi" w:cstheme="minorBidi"/>
          <w:color w:val="000000" w:themeColor="text1"/>
        </w:rPr>
        <w:t xml:space="preserve"> and to improve provision and staff expertis</w:t>
      </w:r>
      <w:r w:rsidR="108E2612" w:rsidRPr="1336CFD1">
        <w:rPr>
          <w:rFonts w:asciiTheme="minorHAnsi" w:hAnsiTheme="minorHAnsi" w:cstheme="minorBidi"/>
          <w:color w:val="auto"/>
        </w:rPr>
        <w:t>e</w:t>
      </w:r>
      <w:r w:rsidR="17B62D4C" w:rsidRPr="1336CFD1">
        <w:rPr>
          <w:rFonts w:asciiTheme="minorHAnsi" w:hAnsiTheme="minorHAnsi" w:cstheme="minorBidi"/>
          <w:color w:val="auto"/>
        </w:rPr>
        <w:t xml:space="preserve">. </w:t>
      </w:r>
      <w:r w:rsidR="7FFFD6B5" w:rsidRPr="1336CFD1">
        <w:rPr>
          <w:rFonts w:asciiTheme="minorHAnsi" w:hAnsiTheme="minorHAnsi" w:cstheme="minorBidi"/>
          <w:color w:val="auto"/>
        </w:rPr>
        <w:t>They play a crucial role in establishing and leading Inclusion Hubs.</w:t>
      </w:r>
    </w:p>
    <w:p w14:paraId="1CE59DA9" w14:textId="0D182B67" w:rsidR="008302B1" w:rsidRPr="006B3767" w:rsidRDefault="17B62D4C" w:rsidP="1336CFD1">
      <w:pPr>
        <w:spacing w:line="240" w:lineRule="auto"/>
        <w:mirrorIndents/>
        <w:jc w:val="left"/>
        <w:rPr>
          <w:rFonts w:asciiTheme="minorHAnsi" w:hAnsiTheme="minorHAnsi" w:cstheme="minorBidi"/>
          <w:color w:val="auto"/>
        </w:rPr>
      </w:pPr>
      <w:r w:rsidRPr="1336CFD1">
        <w:rPr>
          <w:rFonts w:asciiTheme="minorHAnsi" w:hAnsiTheme="minorHAnsi" w:cstheme="minorBidi"/>
          <w:color w:val="auto"/>
        </w:rPr>
        <w:t>Their role is to</w:t>
      </w:r>
      <w:r w:rsidR="2641BDCC" w:rsidRPr="1336CFD1">
        <w:rPr>
          <w:rFonts w:asciiTheme="minorHAnsi" w:hAnsiTheme="minorHAnsi" w:cstheme="minorBidi"/>
          <w:color w:val="auto"/>
        </w:rPr>
        <w:t xml:space="preserve"> work in the </w:t>
      </w:r>
      <w:r w:rsidR="3929CFA5" w:rsidRPr="1336CFD1">
        <w:rPr>
          <w:rFonts w:asciiTheme="minorHAnsi" w:hAnsiTheme="minorHAnsi" w:cstheme="minorBidi"/>
          <w:color w:val="auto"/>
        </w:rPr>
        <w:t xml:space="preserve">identified </w:t>
      </w:r>
      <w:r w:rsidR="1B3CDF1D" w:rsidRPr="1336CFD1">
        <w:rPr>
          <w:rFonts w:asciiTheme="minorHAnsi" w:hAnsiTheme="minorHAnsi" w:cstheme="minorBidi"/>
          <w:color w:val="auto"/>
        </w:rPr>
        <w:t>Academy</w:t>
      </w:r>
      <w:r w:rsidR="3929CFA5" w:rsidRPr="1336CFD1">
        <w:rPr>
          <w:rFonts w:asciiTheme="minorHAnsi" w:hAnsiTheme="minorHAnsi" w:cstheme="minorBidi"/>
          <w:color w:val="auto"/>
        </w:rPr>
        <w:t xml:space="preserve"> to </w:t>
      </w:r>
    </w:p>
    <w:p w14:paraId="1AFAB81E" w14:textId="474B0424" w:rsidR="008302B1" w:rsidRPr="006B3767" w:rsidRDefault="1035192D" w:rsidP="001A6D47">
      <w:pPr>
        <w:pStyle w:val="ListParagraph"/>
        <w:numPr>
          <w:ilvl w:val="0"/>
          <w:numId w:val="13"/>
        </w:numPr>
        <w:spacing w:line="240" w:lineRule="auto"/>
        <w:mirrorIndents/>
        <w:jc w:val="left"/>
        <w:rPr>
          <w:rFonts w:asciiTheme="minorHAnsi" w:hAnsiTheme="minorHAnsi" w:cstheme="minorBidi"/>
          <w:color w:val="000000" w:themeColor="text1"/>
          <w:szCs w:val="24"/>
        </w:rPr>
      </w:pPr>
      <w:r w:rsidRPr="495C0A40">
        <w:rPr>
          <w:rFonts w:asciiTheme="minorHAnsi" w:hAnsiTheme="minorHAnsi" w:cstheme="minorBidi"/>
          <w:color w:val="auto"/>
        </w:rPr>
        <w:t xml:space="preserve">Support with the development of appropriate learning environments and resources to support pupils. </w:t>
      </w:r>
    </w:p>
    <w:p w14:paraId="607736F9" w14:textId="64132081" w:rsidR="008302B1" w:rsidRPr="006B3767" w:rsidRDefault="48BCD405" w:rsidP="001A6D47">
      <w:pPr>
        <w:pStyle w:val="ListParagraph"/>
        <w:numPr>
          <w:ilvl w:val="0"/>
          <w:numId w:val="13"/>
        </w:numPr>
        <w:spacing w:line="240" w:lineRule="auto"/>
        <w:mirrorIndents/>
        <w:jc w:val="left"/>
        <w:rPr>
          <w:rFonts w:asciiTheme="minorHAnsi" w:hAnsiTheme="minorHAnsi" w:cstheme="minorBidi"/>
          <w:color w:val="000000" w:themeColor="text1"/>
        </w:rPr>
      </w:pPr>
      <w:r w:rsidRPr="1440084A">
        <w:rPr>
          <w:rFonts w:asciiTheme="minorHAnsi" w:hAnsiTheme="minorHAnsi" w:cstheme="minorBidi"/>
          <w:color w:val="auto"/>
        </w:rPr>
        <w:t xml:space="preserve">Determine and if needed deliver the </w:t>
      </w:r>
      <w:r w:rsidR="7FAAC38D" w:rsidRPr="1440084A">
        <w:rPr>
          <w:rFonts w:asciiTheme="minorHAnsi" w:hAnsiTheme="minorHAnsi" w:cstheme="minorBidi"/>
          <w:color w:val="auto"/>
        </w:rPr>
        <w:t>i</w:t>
      </w:r>
      <w:r w:rsidR="6795D005" w:rsidRPr="1440084A">
        <w:rPr>
          <w:rFonts w:asciiTheme="minorHAnsi" w:hAnsiTheme="minorHAnsi" w:cstheme="minorBidi"/>
          <w:color w:val="auto"/>
        </w:rPr>
        <w:t>nterventions needed by the pupil in line with</w:t>
      </w:r>
      <w:r w:rsidR="3E4FA8BF" w:rsidRPr="1440084A">
        <w:rPr>
          <w:rFonts w:asciiTheme="minorHAnsi" w:hAnsiTheme="minorHAnsi" w:cstheme="minorBidi"/>
          <w:color w:val="auto"/>
        </w:rPr>
        <w:t xml:space="preserve"> targets and</w:t>
      </w:r>
      <w:r w:rsidR="6795D005" w:rsidRPr="1440084A">
        <w:rPr>
          <w:rFonts w:asciiTheme="minorHAnsi" w:hAnsiTheme="minorHAnsi" w:cstheme="minorBidi"/>
          <w:color w:val="auto"/>
        </w:rPr>
        <w:t xml:space="preserve"> recommendations by expert</w:t>
      </w:r>
      <w:r w:rsidR="55D939C7" w:rsidRPr="1440084A">
        <w:rPr>
          <w:rFonts w:asciiTheme="minorHAnsi" w:hAnsiTheme="minorHAnsi" w:cstheme="minorBidi"/>
          <w:color w:val="auto"/>
        </w:rPr>
        <w:t xml:space="preserve"> practitioners</w:t>
      </w:r>
      <w:r w:rsidR="009C7CCC" w:rsidRPr="1440084A">
        <w:rPr>
          <w:rFonts w:asciiTheme="minorHAnsi" w:hAnsiTheme="minorHAnsi" w:cstheme="minorBidi"/>
          <w:color w:val="auto"/>
        </w:rPr>
        <w:t>.</w:t>
      </w:r>
    </w:p>
    <w:p w14:paraId="6E0D6BEC" w14:textId="7DB1F1A1" w:rsidR="058D27D0" w:rsidRPr="006B3767" w:rsidRDefault="2B8F5B59" w:rsidP="1336CFD1">
      <w:pPr>
        <w:pStyle w:val="ListParagraph"/>
        <w:numPr>
          <w:ilvl w:val="0"/>
          <w:numId w:val="13"/>
        </w:numPr>
        <w:spacing w:line="240" w:lineRule="auto"/>
        <w:mirrorIndents/>
        <w:jc w:val="left"/>
        <w:rPr>
          <w:rFonts w:asciiTheme="minorHAnsi" w:hAnsiTheme="minorHAnsi" w:cstheme="minorBidi"/>
          <w:color w:val="auto"/>
        </w:rPr>
      </w:pPr>
      <w:r w:rsidRPr="1336CFD1">
        <w:rPr>
          <w:rFonts w:asciiTheme="minorHAnsi" w:hAnsiTheme="minorHAnsi" w:cstheme="minorBidi"/>
          <w:color w:val="auto"/>
        </w:rPr>
        <w:t xml:space="preserve">Develop </w:t>
      </w:r>
      <w:r w:rsidR="130D19FE" w:rsidRPr="1336CFD1">
        <w:rPr>
          <w:rFonts w:asciiTheme="minorHAnsi" w:hAnsiTheme="minorHAnsi" w:cstheme="minorBidi"/>
          <w:color w:val="auto"/>
        </w:rPr>
        <w:t xml:space="preserve">and deliver </w:t>
      </w:r>
      <w:r w:rsidR="18DB50D6" w:rsidRPr="1336CFD1">
        <w:rPr>
          <w:rFonts w:asciiTheme="minorHAnsi" w:hAnsiTheme="minorHAnsi" w:cstheme="minorBidi"/>
          <w:color w:val="auto"/>
        </w:rPr>
        <w:t xml:space="preserve">CPD for the </w:t>
      </w:r>
      <w:r w:rsidR="1B3CDF1D" w:rsidRPr="1336CFD1">
        <w:rPr>
          <w:rFonts w:asciiTheme="minorHAnsi" w:hAnsiTheme="minorHAnsi" w:cstheme="minorBidi"/>
          <w:color w:val="auto"/>
        </w:rPr>
        <w:t>Academy</w:t>
      </w:r>
      <w:r w:rsidR="18DB50D6" w:rsidRPr="1336CFD1">
        <w:rPr>
          <w:rFonts w:asciiTheme="minorHAnsi" w:hAnsiTheme="minorHAnsi" w:cstheme="minorBidi"/>
          <w:color w:val="auto"/>
        </w:rPr>
        <w:t xml:space="preserve"> staff to secure sustained improvement</w:t>
      </w:r>
      <w:r w:rsidR="0BEA73F7" w:rsidRPr="1336CFD1">
        <w:rPr>
          <w:rFonts w:asciiTheme="minorHAnsi" w:hAnsiTheme="minorHAnsi" w:cstheme="minorBidi"/>
          <w:color w:val="auto"/>
        </w:rPr>
        <w:t>.</w:t>
      </w:r>
    </w:p>
    <w:p w14:paraId="455DBEA3" w14:textId="35341BF4" w:rsidR="008302B1" w:rsidRPr="006B3767" w:rsidRDefault="661040AC" w:rsidP="001A6D47">
      <w:pPr>
        <w:pStyle w:val="ListParagraph"/>
        <w:numPr>
          <w:ilvl w:val="0"/>
          <w:numId w:val="13"/>
        </w:numPr>
        <w:spacing w:line="240" w:lineRule="auto"/>
        <w:mirrorIndents/>
        <w:jc w:val="left"/>
        <w:rPr>
          <w:rFonts w:asciiTheme="minorHAnsi" w:hAnsiTheme="minorHAnsi" w:cstheme="minorBidi"/>
          <w:color w:val="auto"/>
        </w:rPr>
      </w:pPr>
      <w:r w:rsidRPr="495C0A40">
        <w:rPr>
          <w:rFonts w:asciiTheme="minorHAnsi" w:hAnsiTheme="minorHAnsi" w:cstheme="minorBidi"/>
          <w:color w:val="auto"/>
        </w:rPr>
        <w:t>Support parents as appropriate</w:t>
      </w:r>
      <w:r w:rsidR="009C7CCC" w:rsidRPr="495C0A40">
        <w:rPr>
          <w:rFonts w:asciiTheme="minorHAnsi" w:hAnsiTheme="minorHAnsi" w:cstheme="minorBidi"/>
          <w:color w:val="auto"/>
        </w:rPr>
        <w:t>.</w:t>
      </w:r>
    </w:p>
    <w:p w14:paraId="1A4151EB" w14:textId="4BCBB6E5" w:rsidR="0521E3AC" w:rsidRDefault="3B4CB9E5" w:rsidP="1336CFD1">
      <w:pPr>
        <w:pStyle w:val="ListParagraph"/>
        <w:numPr>
          <w:ilvl w:val="0"/>
          <w:numId w:val="13"/>
        </w:numPr>
        <w:spacing w:line="240" w:lineRule="auto"/>
        <w:jc w:val="left"/>
        <w:rPr>
          <w:rFonts w:asciiTheme="minorHAnsi" w:hAnsiTheme="minorHAnsi" w:cstheme="minorBidi"/>
          <w:color w:val="auto"/>
        </w:rPr>
      </w:pPr>
      <w:r w:rsidRPr="1336CFD1">
        <w:rPr>
          <w:rFonts w:asciiTheme="minorHAnsi" w:hAnsiTheme="minorHAnsi" w:cstheme="minorBidi"/>
          <w:color w:val="auto"/>
        </w:rPr>
        <w:t xml:space="preserve">Work as a Team to ensure highly effective provision for pupils with SEND across the </w:t>
      </w:r>
      <w:r w:rsidR="0925A337" w:rsidRPr="1336CFD1">
        <w:rPr>
          <w:rFonts w:asciiTheme="minorHAnsi" w:hAnsiTheme="minorHAnsi" w:cstheme="minorBidi"/>
          <w:color w:val="auto"/>
        </w:rPr>
        <w:t>Trust</w:t>
      </w:r>
    </w:p>
    <w:p w14:paraId="3E1087B9" w14:textId="79BDA8E8" w:rsidR="007B2031" w:rsidRPr="006B3767" w:rsidRDefault="007B2031" w:rsidP="1336CFD1">
      <w:pPr>
        <w:autoSpaceDE w:val="0"/>
        <w:autoSpaceDN w:val="0"/>
        <w:adjustRightInd w:val="0"/>
        <w:spacing w:line="240" w:lineRule="auto"/>
        <w:mirrorIndents/>
        <w:jc w:val="left"/>
        <w:rPr>
          <w:rFonts w:asciiTheme="minorHAnsi" w:hAnsiTheme="minorHAnsi" w:cstheme="minorBidi"/>
          <w:color w:val="000000" w:themeColor="text1"/>
        </w:rPr>
      </w:pPr>
    </w:p>
    <w:p w14:paraId="44A91145" w14:textId="41FE4A50" w:rsidR="007246DC" w:rsidRPr="006B3767" w:rsidRDefault="007246DC" w:rsidP="001A6D47">
      <w:pPr>
        <w:pStyle w:val="ListParagraph"/>
        <w:numPr>
          <w:ilvl w:val="1"/>
          <w:numId w:val="21"/>
        </w:numPr>
        <w:spacing w:line="240" w:lineRule="auto"/>
        <w:contextualSpacing w:val="0"/>
        <w:mirrorIndents/>
        <w:jc w:val="left"/>
        <w:rPr>
          <w:rFonts w:asciiTheme="minorHAnsi" w:hAnsiTheme="minorHAnsi" w:cstheme="minorHAnsi"/>
          <w:b/>
          <w:color w:val="2E74B5" w:themeColor="accent1" w:themeShade="BF"/>
          <w:szCs w:val="24"/>
          <w:u w:val="single"/>
        </w:rPr>
      </w:pPr>
      <w:r w:rsidRPr="0655DAF3">
        <w:rPr>
          <w:rFonts w:asciiTheme="minorHAnsi" w:hAnsiTheme="minorHAnsi" w:cstheme="minorBidi"/>
          <w:b/>
          <w:bCs/>
          <w:color w:val="2E74B5" w:themeColor="accent1" w:themeShade="BF"/>
          <w:u w:val="single"/>
        </w:rPr>
        <w:t>Teaching Assistant</w:t>
      </w:r>
      <w:r w:rsidR="00547EED" w:rsidRPr="0655DAF3">
        <w:rPr>
          <w:rFonts w:asciiTheme="minorHAnsi" w:hAnsiTheme="minorHAnsi" w:cstheme="minorBidi"/>
          <w:b/>
          <w:bCs/>
          <w:color w:val="2E74B5" w:themeColor="accent1" w:themeShade="BF"/>
          <w:u w:val="single"/>
        </w:rPr>
        <w:t>s</w:t>
      </w:r>
      <w:r w:rsidRPr="0655DAF3">
        <w:rPr>
          <w:rFonts w:asciiTheme="minorHAnsi" w:hAnsiTheme="minorHAnsi" w:cstheme="minorBidi"/>
          <w:b/>
          <w:bCs/>
          <w:color w:val="2E74B5" w:themeColor="accent1" w:themeShade="BF"/>
          <w:u w:val="single"/>
        </w:rPr>
        <w:t xml:space="preserve"> </w:t>
      </w:r>
      <w:r w:rsidR="008302B1" w:rsidRPr="0655DAF3">
        <w:rPr>
          <w:rFonts w:asciiTheme="minorHAnsi" w:hAnsiTheme="minorHAnsi" w:cstheme="minorBidi"/>
          <w:b/>
          <w:bCs/>
          <w:color w:val="2E74B5" w:themeColor="accent1" w:themeShade="BF"/>
          <w:u w:val="single"/>
        </w:rPr>
        <w:t xml:space="preserve">including </w:t>
      </w:r>
      <w:r w:rsidR="005D0476" w:rsidRPr="0655DAF3">
        <w:rPr>
          <w:rFonts w:asciiTheme="minorHAnsi" w:hAnsiTheme="minorHAnsi" w:cstheme="minorBidi"/>
          <w:b/>
          <w:bCs/>
          <w:color w:val="2E74B5" w:themeColor="accent1" w:themeShade="BF"/>
          <w:u w:val="single"/>
        </w:rPr>
        <w:t xml:space="preserve">Peripatetic </w:t>
      </w:r>
      <w:r w:rsidR="008302B1" w:rsidRPr="0655DAF3">
        <w:rPr>
          <w:rFonts w:asciiTheme="minorHAnsi" w:hAnsiTheme="minorHAnsi" w:cstheme="minorBidi"/>
          <w:b/>
          <w:bCs/>
          <w:color w:val="2E74B5" w:themeColor="accent1" w:themeShade="BF"/>
          <w:u w:val="single"/>
        </w:rPr>
        <w:t>SEND TAs</w:t>
      </w:r>
    </w:p>
    <w:p w14:paraId="2748FCDD" w14:textId="77777777" w:rsidR="007B2031" w:rsidRPr="006B3767" w:rsidRDefault="007B2031" w:rsidP="006B3767">
      <w:pPr>
        <w:autoSpaceDE w:val="0"/>
        <w:autoSpaceDN w:val="0"/>
        <w:adjustRightInd w:val="0"/>
        <w:spacing w:line="240" w:lineRule="auto"/>
        <w:mirrorIndents/>
        <w:jc w:val="left"/>
        <w:rPr>
          <w:rFonts w:asciiTheme="minorHAnsi" w:eastAsiaTheme="minorEastAsia" w:hAnsiTheme="minorHAnsi" w:cstheme="minorHAnsi"/>
          <w:color w:val="ED7D31" w:themeColor="accent2"/>
          <w:szCs w:val="24"/>
        </w:rPr>
      </w:pPr>
      <w:r w:rsidRPr="006B3767">
        <w:rPr>
          <w:rFonts w:asciiTheme="minorHAnsi" w:eastAsiaTheme="minorEastAsia" w:hAnsiTheme="minorHAnsi" w:cstheme="minorHAnsi"/>
          <w:color w:val="auto"/>
          <w:szCs w:val="24"/>
        </w:rPr>
        <w:t>Their responsibilities include:</w:t>
      </w:r>
    </w:p>
    <w:p w14:paraId="7299ADB5" w14:textId="5EF8907E" w:rsidR="005D0476" w:rsidRPr="006B3767" w:rsidRDefault="005D0476" w:rsidP="001A6D47">
      <w:pPr>
        <w:pStyle w:val="ListParagraph"/>
        <w:numPr>
          <w:ilvl w:val="0"/>
          <w:numId w:val="15"/>
        </w:numPr>
        <w:autoSpaceDE w:val="0"/>
        <w:autoSpaceDN w:val="0"/>
        <w:adjustRightInd w:val="0"/>
        <w:spacing w:line="240" w:lineRule="auto"/>
        <w:contextualSpacing w:val="0"/>
        <w:mirrorIndents/>
        <w:jc w:val="left"/>
        <w:rPr>
          <w:rFonts w:asciiTheme="minorHAnsi" w:eastAsiaTheme="minorEastAsia" w:hAnsiTheme="minorHAnsi" w:cstheme="minorHAnsi"/>
          <w:color w:val="000000" w:themeColor="text1"/>
          <w:szCs w:val="24"/>
        </w:rPr>
      </w:pPr>
      <w:r w:rsidRPr="006B3767">
        <w:rPr>
          <w:rFonts w:asciiTheme="minorHAnsi" w:eastAsiaTheme="minorEastAsia" w:hAnsiTheme="minorHAnsi" w:cstheme="minorHAnsi"/>
          <w:color w:val="auto"/>
          <w:szCs w:val="24"/>
        </w:rPr>
        <w:t>Providing a range of scaffolds that enable curriculum access and develop pupil independence in learning and social development.</w:t>
      </w:r>
    </w:p>
    <w:p w14:paraId="36196002" w14:textId="5B1292E1" w:rsidR="007B2031" w:rsidRPr="006B3767" w:rsidRDefault="007B2031" w:rsidP="001A6D47">
      <w:pPr>
        <w:pStyle w:val="ListParagraph"/>
        <w:numPr>
          <w:ilvl w:val="0"/>
          <w:numId w:val="15"/>
        </w:numPr>
        <w:autoSpaceDE w:val="0"/>
        <w:autoSpaceDN w:val="0"/>
        <w:adjustRightInd w:val="0"/>
        <w:spacing w:line="240" w:lineRule="auto"/>
        <w:contextualSpacing w:val="0"/>
        <w:mirrorIndents/>
        <w:jc w:val="left"/>
        <w:rPr>
          <w:rFonts w:asciiTheme="minorHAnsi" w:eastAsiaTheme="minorEastAsia" w:hAnsiTheme="minorHAnsi" w:cstheme="minorHAnsi"/>
          <w:color w:val="000000" w:themeColor="text1"/>
          <w:szCs w:val="24"/>
        </w:rPr>
      </w:pPr>
      <w:r w:rsidRPr="006B3767">
        <w:rPr>
          <w:rFonts w:asciiTheme="minorHAnsi" w:eastAsiaTheme="minorEastAsia" w:hAnsiTheme="minorHAnsi" w:cstheme="minorHAnsi"/>
          <w:color w:val="auto"/>
          <w:szCs w:val="24"/>
        </w:rPr>
        <w:t>Working closely with teachers.</w:t>
      </w:r>
    </w:p>
    <w:p w14:paraId="06850FA3" w14:textId="02A80E4E" w:rsidR="007B2031" w:rsidRPr="006B3767" w:rsidRDefault="007B2031" w:rsidP="001A6D47">
      <w:pPr>
        <w:pStyle w:val="ListParagraph"/>
        <w:numPr>
          <w:ilvl w:val="0"/>
          <w:numId w:val="15"/>
        </w:numPr>
        <w:autoSpaceDE w:val="0"/>
        <w:autoSpaceDN w:val="0"/>
        <w:adjustRightInd w:val="0"/>
        <w:spacing w:line="240" w:lineRule="auto"/>
        <w:mirrorIndents/>
        <w:jc w:val="left"/>
        <w:rPr>
          <w:rFonts w:asciiTheme="minorHAnsi" w:eastAsiaTheme="minorEastAsia" w:hAnsiTheme="minorHAnsi" w:cstheme="minorBidi"/>
          <w:color w:val="000000" w:themeColor="text1"/>
        </w:rPr>
      </w:pPr>
      <w:r w:rsidRPr="495C0A40">
        <w:rPr>
          <w:rFonts w:asciiTheme="minorHAnsi" w:eastAsiaTheme="minorEastAsia" w:hAnsiTheme="minorHAnsi" w:cstheme="minorBidi"/>
          <w:color w:val="auto"/>
        </w:rPr>
        <w:t xml:space="preserve">Agreeing with </w:t>
      </w:r>
      <w:r w:rsidR="5BCB0BCA" w:rsidRPr="495C0A40">
        <w:rPr>
          <w:rFonts w:asciiTheme="minorHAnsi" w:eastAsiaTheme="minorEastAsia" w:hAnsiTheme="minorHAnsi" w:cstheme="minorBidi"/>
          <w:color w:val="auto"/>
        </w:rPr>
        <w:t>SENDCO</w:t>
      </w:r>
      <w:r w:rsidRPr="495C0A40">
        <w:rPr>
          <w:rFonts w:asciiTheme="minorHAnsi" w:eastAsiaTheme="minorEastAsia" w:hAnsiTheme="minorHAnsi" w:cstheme="minorBidi"/>
          <w:color w:val="auto"/>
        </w:rPr>
        <w:t xml:space="preserve"> and class teachers</w:t>
      </w:r>
      <w:r w:rsidR="441B9691" w:rsidRPr="495C0A40">
        <w:rPr>
          <w:rFonts w:asciiTheme="minorHAnsi" w:eastAsiaTheme="minorEastAsia" w:hAnsiTheme="minorHAnsi" w:cstheme="minorBidi"/>
          <w:color w:val="auto"/>
        </w:rPr>
        <w:t>,</w:t>
      </w:r>
      <w:r w:rsidRPr="495C0A40">
        <w:rPr>
          <w:rFonts w:asciiTheme="minorHAnsi" w:eastAsiaTheme="minorEastAsia" w:hAnsiTheme="minorHAnsi" w:cstheme="minorBidi"/>
          <w:color w:val="auto"/>
        </w:rPr>
        <w:t xml:space="preserve"> suitable strategies for the successful inclusion of special needs children in the mainstream environment.</w:t>
      </w:r>
    </w:p>
    <w:p w14:paraId="44066217" w14:textId="3BA9D876" w:rsidR="005D0476" w:rsidRPr="006B3767" w:rsidRDefault="005D0476" w:rsidP="001A6D47">
      <w:pPr>
        <w:pStyle w:val="ListParagraph"/>
        <w:numPr>
          <w:ilvl w:val="0"/>
          <w:numId w:val="15"/>
        </w:numPr>
        <w:autoSpaceDE w:val="0"/>
        <w:autoSpaceDN w:val="0"/>
        <w:adjustRightInd w:val="0"/>
        <w:spacing w:line="240" w:lineRule="auto"/>
        <w:contextualSpacing w:val="0"/>
        <w:mirrorIndents/>
        <w:jc w:val="left"/>
        <w:rPr>
          <w:rFonts w:asciiTheme="minorHAnsi" w:eastAsiaTheme="minorEastAsia" w:hAnsiTheme="minorHAnsi" w:cstheme="minorHAnsi"/>
          <w:color w:val="000000" w:themeColor="text1"/>
          <w:szCs w:val="24"/>
        </w:rPr>
      </w:pPr>
      <w:r w:rsidRPr="006B3767">
        <w:rPr>
          <w:rFonts w:asciiTheme="minorHAnsi" w:eastAsiaTheme="minorEastAsia" w:hAnsiTheme="minorHAnsi" w:cstheme="minorHAnsi"/>
          <w:color w:val="000000" w:themeColor="text1"/>
          <w:szCs w:val="24"/>
        </w:rPr>
        <w:lastRenderedPageBreak/>
        <w:t>Knowing individual pupil needs and the relevant target and strategies from the child’s individual plan</w:t>
      </w:r>
      <w:r w:rsidR="009C7CCC">
        <w:rPr>
          <w:rFonts w:asciiTheme="minorHAnsi" w:eastAsiaTheme="minorEastAsia" w:hAnsiTheme="minorHAnsi" w:cstheme="minorHAnsi"/>
          <w:color w:val="000000" w:themeColor="text1"/>
          <w:szCs w:val="24"/>
        </w:rPr>
        <w:t>.</w:t>
      </w:r>
    </w:p>
    <w:p w14:paraId="0496CE7F" w14:textId="38394FA4" w:rsidR="007B2031" w:rsidRPr="006B3767" w:rsidRDefault="007B2031" w:rsidP="001A6D47">
      <w:pPr>
        <w:pStyle w:val="ListParagraph"/>
        <w:numPr>
          <w:ilvl w:val="0"/>
          <w:numId w:val="15"/>
        </w:numPr>
        <w:autoSpaceDE w:val="0"/>
        <w:autoSpaceDN w:val="0"/>
        <w:adjustRightInd w:val="0"/>
        <w:spacing w:line="240" w:lineRule="auto"/>
        <w:contextualSpacing w:val="0"/>
        <w:mirrorIndents/>
        <w:jc w:val="left"/>
        <w:rPr>
          <w:rFonts w:asciiTheme="minorHAnsi" w:hAnsiTheme="minorHAnsi" w:cstheme="minorHAnsi"/>
          <w:color w:val="000000" w:themeColor="text1"/>
          <w:szCs w:val="24"/>
        </w:rPr>
      </w:pPr>
      <w:r w:rsidRPr="006B3767">
        <w:rPr>
          <w:rFonts w:asciiTheme="minorHAnsi" w:eastAsiaTheme="minorEastAsia" w:hAnsiTheme="minorHAnsi" w:cstheme="minorHAnsi"/>
          <w:color w:val="auto"/>
          <w:szCs w:val="24"/>
        </w:rPr>
        <w:t xml:space="preserve">Ensuring on-going liaison with class teachers </w:t>
      </w:r>
      <w:proofErr w:type="gramStart"/>
      <w:r w:rsidRPr="006B3767">
        <w:rPr>
          <w:rFonts w:asciiTheme="minorHAnsi" w:eastAsiaTheme="minorEastAsia" w:hAnsiTheme="minorHAnsi" w:cstheme="minorHAnsi"/>
          <w:color w:val="auto"/>
          <w:szCs w:val="24"/>
        </w:rPr>
        <w:t>in order to</w:t>
      </w:r>
      <w:proofErr w:type="gramEnd"/>
      <w:r w:rsidRPr="006B3767">
        <w:rPr>
          <w:rFonts w:asciiTheme="minorHAnsi" w:eastAsiaTheme="minorEastAsia" w:hAnsiTheme="minorHAnsi" w:cstheme="minorHAnsi"/>
          <w:color w:val="auto"/>
          <w:szCs w:val="24"/>
        </w:rPr>
        <w:t xml:space="preserve"> monitor each child’s progress and effectiveness of these programmes of work.</w:t>
      </w:r>
    </w:p>
    <w:p w14:paraId="7F74647E" w14:textId="2CE5F60D" w:rsidR="007B2031" w:rsidRPr="006B3767" w:rsidRDefault="007B2031" w:rsidP="001A6D47">
      <w:pPr>
        <w:pStyle w:val="ListParagraph"/>
        <w:numPr>
          <w:ilvl w:val="0"/>
          <w:numId w:val="15"/>
        </w:numPr>
        <w:spacing w:line="240" w:lineRule="auto"/>
        <w:mirrorIndents/>
        <w:jc w:val="left"/>
        <w:rPr>
          <w:rFonts w:asciiTheme="minorHAnsi" w:eastAsiaTheme="minorEastAsia" w:hAnsiTheme="minorHAnsi" w:cstheme="minorBidi"/>
          <w:color w:val="000000" w:themeColor="text1"/>
        </w:rPr>
      </w:pPr>
      <w:r w:rsidRPr="495C0A40">
        <w:rPr>
          <w:rFonts w:asciiTheme="minorHAnsi" w:eastAsiaTheme="minorEastAsia" w:hAnsiTheme="minorHAnsi" w:cstheme="minorBidi"/>
          <w:color w:val="auto"/>
        </w:rPr>
        <w:t>L</w:t>
      </w:r>
      <w:r w:rsidR="2C102985" w:rsidRPr="495C0A40">
        <w:rPr>
          <w:rFonts w:asciiTheme="minorHAnsi" w:eastAsiaTheme="minorEastAsia" w:hAnsiTheme="minorHAnsi" w:cstheme="minorBidi"/>
          <w:color w:val="auto"/>
        </w:rPr>
        <w:t xml:space="preserve">iaise </w:t>
      </w:r>
      <w:r w:rsidRPr="495C0A40">
        <w:rPr>
          <w:rFonts w:asciiTheme="minorHAnsi" w:eastAsiaTheme="minorEastAsia" w:hAnsiTheme="minorHAnsi" w:cstheme="minorBidi"/>
          <w:color w:val="auto"/>
        </w:rPr>
        <w:t>with teachers/</w:t>
      </w:r>
      <w:r w:rsidR="5BCB0BCA" w:rsidRPr="495C0A40">
        <w:rPr>
          <w:rFonts w:asciiTheme="minorHAnsi" w:eastAsiaTheme="minorEastAsia" w:hAnsiTheme="minorHAnsi" w:cstheme="minorBidi"/>
          <w:color w:val="auto"/>
        </w:rPr>
        <w:t>SENDCO</w:t>
      </w:r>
      <w:r w:rsidRPr="495C0A40">
        <w:rPr>
          <w:rFonts w:asciiTheme="minorHAnsi" w:eastAsiaTheme="minorEastAsia" w:hAnsiTheme="minorHAnsi" w:cstheme="minorBidi"/>
          <w:color w:val="auto"/>
        </w:rPr>
        <w:t xml:space="preserve"> </w:t>
      </w:r>
      <w:r w:rsidR="56CD7DB9" w:rsidRPr="495C0A40">
        <w:rPr>
          <w:rFonts w:asciiTheme="minorHAnsi" w:eastAsiaTheme="minorEastAsia" w:hAnsiTheme="minorHAnsi" w:cstheme="minorBidi"/>
          <w:color w:val="auto"/>
        </w:rPr>
        <w:t>to plan</w:t>
      </w:r>
      <w:r w:rsidR="24635A14" w:rsidRPr="495C0A40">
        <w:rPr>
          <w:rFonts w:asciiTheme="minorHAnsi" w:eastAsiaTheme="minorEastAsia" w:hAnsiTheme="minorHAnsi" w:cstheme="minorBidi"/>
          <w:color w:val="auto"/>
        </w:rPr>
        <w:t xml:space="preserve">, </w:t>
      </w:r>
      <w:r w:rsidR="56CD7DB9" w:rsidRPr="495C0A40">
        <w:rPr>
          <w:rFonts w:asciiTheme="minorHAnsi" w:eastAsiaTheme="minorEastAsia" w:hAnsiTheme="minorHAnsi" w:cstheme="minorBidi"/>
          <w:color w:val="auto"/>
        </w:rPr>
        <w:t>deliver</w:t>
      </w:r>
      <w:r w:rsidR="3EADD87D" w:rsidRPr="495C0A40">
        <w:rPr>
          <w:rFonts w:asciiTheme="minorHAnsi" w:eastAsiaTheme="minorEastAsia" w:hAnsiTheme="minorHAnsi" w:cstheme="minorBidi"/>
          <w:color w:val="auto"/>
        </w:rPr>
        <w:t xml:space="preserve"> and assess</w:t>
      </w:r>
      <w:r w:rsidR="56CD7DB9" w:rsidRPr="495C0A40">
        <w:rPr>
          <w:rFonts w:asciiTheme="minorHAnsi" w:eastAsiaTheme="minorEastAsia" w:hAnsiTheme="minorHAnsi" w:cstheme="minorBidi"/>
          <w:color w:val="auto"/>
        </w:rPr>
        <w:t xml:space="preserve"> s</w:t>
      </w:r>
      <w:r w:rsidRPr="495C0A40">
        <w:rPr>
          <w:rFonts w:asciiTheme="minorHAnsi" w:eastAsiaTheme="minorEastAsia" w:hAnsiTheme="minorHAnsi" w:cstheme="minorBidi"/>
          <w:color w:val="auto"/>
        </w:rPr>
        <w:t>uitable interventions</w:t>
      </w:r>
      <w:r w:rsidR="3EBFBA8F" w:rsidRPr="495C0A40">
        <w:rPr>
          <w:rFonts w:asciiTheme="minorHAnsi" w:eastAsiaTheme="minorEastAsia" w:hAnsiTheme="minorHAnsi" w:cstheme="minorBidi"/>
          <w:color w:val="auto"/>
        </w:rPr>
        <w:t>.</w:t>
      </w:r>
    </w:p>
    <w:p w14:paraId="064A4F19" w14:textId="6ABEF101" w:rsidR="007B2031" w:rsidRPr="006B3767" w:rsidRDefault="007B2031" w:rsidP="001A6D47">
      <w:pPr>
        <w:pStyle w:val="ListParagraph"/>
        <w:numPr>
          <w:ilvl w:val="0"/>
          <w:numId w:val="15"/>
        </w:numPr>
        <w:autoSpaceDE w:val="0"/>
        <w:autoSpaceDN w:val="0"/>
        <w:adjustRightInd w:val="0"/>
        <w:spacing w:line="240" w:lineRule="auto"/>
        <w:contextualSpacing w:val="0"/>
        <w:mirrorIndents/>
        <w:jc w:val="left"/>
        <w:rPr>
          <w:rFonts w:asciiTheme="minorHAnsi" w:eastAsiaTheme="minorEastAsia" w:hAnsiTheme="minorHAnsi" w:cstheme="minorHAnsi"/>
          <w:color w:val="000000" w:themeColor="text1"/>
          <w:szCs w:val="24"/>
        </w:rPr>
      </w:pPr>
      <w:r w:rsidRPr="006B3767">
        <w:rPr>
          <w:rFonts w:asciiTheme="minorHAnsi" w:eastAsiaTheme="minorEastAsia" w:hAnsiTheme="minorHAnsi" w:cstheme="minorHAnsi"/>
          <w:color w:val="auto"/>
          <w:szCs w:val="24"/>
        </w:rPr>
        <w:t>Helping to organise and participate in meetings with parents/carers</w:t>
      </w:r>
      <w:r w:rsidR="00EF05AA" w:rsidRPr="006B3767">
        <w:rPr>
          <w:rFonts w:asciiTheme="minorHAnsi" w:eastAsiaTheme="minorEastAsia" w:hAnsiTheme="minorHAnsi" w:cstheme="minorHAnsi"/>
          <w:color w:val="auto"/>
          <w:szCs w:val="24"/>
        </w:rPr>
        <w:t>.</w:t>
      </w:r>
    </w:p>
    <w:p w14:paraId="6BC931FE" w14:textId="082491C1" w:rsidR="007B2031" w:rsidRPr="006B3767" w:rsidRDefault="007B2031" w:rsidP="001A6D47">
      <w:pPr>
        <w:pStyle w:val="ListParagraph"/>
        <w:numPr>
          <w:ilvl w:val="0"/>
          <w:numId w:val="15"/>
        </w:numPr>
        <w:autoSpaceDE w:val="0"/>
        <w:autoSpaceDN w:val="0"/>
        <w:adjustRightInd w:val="0"/>
        <w:spacing w:line="240" w:lineRule="auto"/>
        <w:contextualSpacing w:val="0"/>
        <w:mirrorIndents/>
        <w:jc w:val="left"/>
        <w:rPr>
          <w:rFonts w:asciiTheme="minorHAnsi" w:eastAsiaTheme="minorEastAsia" w:hAnsiTheme="minorHAnsi" w:cstheme="minorHAnsi"/>
          <w:color w:val="000000" w:themeColor="text1"/>
          <w:szCs w:val="24"/>
        </w:rPr>
      </w:pPr>
      <w:r w:rsidRPr="006B3767">
        <w:rPr>
          <w:rFonts w:asciiTheme="minorHAnsi" w:eastAsiaTheme="minorEastAsia" w:hAnsiTheme="minorHAnsi" w:cstheme="minorHAnsi"/>
          <w:color w:val="auto"/>
          <w:szCs w:val="24"/>
        </w:rPr>
        <w:t>Contributing to the development and delivery of targets</w:t>
      </w:r>
      <w:r w:rsidR="4953E01B" w:rsidRPr="006B3767">
        <w:rPr>
          <w:rFonts w:asciiTheme="minorHAnsi" w:eastAsiaTheme="minorEastAsia" w:hAnsiTheme="minorHAnsi" w:cstheme="minorHAnsi"/>
          <w:color w:val="auto"/>
          <w:szCs w:val="24"/>
        </w:rPr>
        <w:t>.</w:t>
      </w:r>
    </w:p>
    <w:p w14:paraId="56BEDAC4" w14:textId="45D38049" w:rsidR="4595199D" w:rsidRPr="002B34F2" w:rsidRDefault="3643696F" w:rsidP="1336CFD1">
      <w:pPr>
        <w:pStyle w:val="ListParagraph"/>
        <w:numPr>
          <w:ilvl w:val="0"/>
          <w:numId w:val="15"/>
        </w:numPr>
        <w:spacing w:line="240" w:lineRule="auto"/>
        <w:mirrorIndents/>
        <w:jc w:val="left"/>
        <w:rPr>
          <w:rFonts w:asciiTheme="minorHAnsi" w:eastAsiaTheme="minorEastAsia" w:hAnsiTheme="minorHAnsi" w:cstheme="minorBidi"/>
          <w:color w:val="000000" w:themeColor="text1"/>
          <w:rPrChange w:id="4" w:author="" w16du:dateUtc="2025-09-16T19:55:00Z">
            <w:rPr>
              <w:rFonts w:asciiTheme="minorHAnsi" w:hAnsiTheme="minorHAnsi" w:cstheme="minorBidi"/>
              <w:color w:val="auto"/>
            </w:rPr>
          </w:rPrChange>
        </w:rPr>
      </w:pPr>
      <w:r w:rsidRPr="1336CFD1">
        <w:rPr>
          <w:rFonts w:asciiTheme="minorHAnsi" w:hAnsiTheme="minorHAnsi" w:cstheme="minorBidi"/>
          <w:color w:val="auto"/>
        </w:rPr>
        <w:t xml:space="preserve">Working with the </w:t>
      </w:r>
      <w:r w:rsidR="59E1D523" w:rsidRPr="1336CFD1">
        <w:rPr>
          <w:rFonts w:asciiTheme="minorHAnsi" w:hAnsiTheme="minorHAnsi" w:cstheme="minorBidi"/>
          <w:color w:val="auto"/>
        </w:rPr>
        <w:t>SENDCO</w:t>
      </w:r>
      <w:r w:rsidRPr="1336CFD1">
        <w:rPr>
          <w:rFonts w:asciiTheme="minorHAnsi" w:hAnsiTheme="minorHAnsi" w:cstheme="minorBidi"/>
          <w:color w:val="auto"/>
        </w:rPr>
        <w:t xml:space="preserve"> to identify their own training needs around SEND</w:t>
      </w:r>
      <w:r w:rsidR="1877447C" w:rsidRPr="1336CFD1">
        <w:rPr>
          <w:rFonts w:asciiTheme="minorHAnsi" w:hAnsiTheme="minorHAnsi" w:cstheme="minorBidi"/>
          <w:color w:val="auto"/>
        </w:rPr>
        <w:t>.</w:t>
      </w:r>
    </w:p>
    <w:p w14:paraId="423C467E" w14:textId="77777777" w:rsidR="002B34F2" w:rsidRDefault="002B34F2" w:rsidP="002B34F2">
      <w:pPr>
        <w:spacing w:line="240" w:lineRule="auto"/>
        <w:ind w:left="0" w:firstLine="0"/>
        <w:mirrorIndents/>
        <w:jc w:val="left"/>
        <w:rPr>
          <w:rFonts w:asciiTheme="minorHAnsi" w:eastAsiaTheme="minorEastAsia" w:hAnsiTheme="minorHAnsi" w:cstheme="minorBidi"/>
          <w:color w:val="000000" w:themeColor="text1"/>
        </w:rPr>
      </w:pPr>
    </w:p>
    <w:p w14:paraId="113431A6" w14:textId="72F87F65" w:rsidR="002B34F2" w:rsidRDefault="7B86D038" w:rsidP="1336CFD1">
      <w:pPr>
        <w:spacing w:line="240" w:lineRule="auto"/>
        <w:ind w:left="0" w:firstLine="0"/>
        <w:mirrorIndents/>
        <w:jc w:val="left"/>
        <w:rPr>
          <w:rFonts w:asciiTheme="minorHAnsi" w:eastAsiaTheme="minorEastAsia" w:hAnsiTheme="minorHAnsi" w:cstheme="minorBidi"/>
          <w:b/>
          <w:bCs/>
          <w:color w:val="000000" w:themeColor="text1"/>
        </w:rPr>
      </w:pPr>
      <w:r w:rsidRPr="1336CFD1">
        <w:rPr>
          <w:rFonts w:asciiTheme="minorHAnsi" w:eastAsiaTheme="minorEastAsia" w:hAnsiTheme="minorHAnsi" w:cstheme="minorBidi"/>
          <w:b/>
          <w:bCs/>
          <w:color w:val="0070C0"/>
        </w:rPr>
        <w:t>8.9 SEND Admin team:</w:t>
      </w:r>
    </w:p>
    <w:p w14:paraId="104DD7D5" w14:textId="77777777" w:rsidR="002B34F2" w:rsidRPr="006B3767" w:rsidRDefault="7B86D038" w:rsidP="1336CFD1">
      <w:pPr>
        <w:autoSpaceDE w:val="0"/>
        <w:autoSpaceDN w:val="0"/>
        <w:adjustRightInd w:val="0"/>
        <w:spacing w:line="240" w:lineRule="auto"/>
        <w:mirrorIndents/>
        <w:jc w:val="left"/>
        <w:rPr>
          <w:rFonts w:asciiTheme="minorHAnsi" w:eastAsiaTheme="minorEastAsia" w:hAnsiTheme="minorHAnsi" w:cstheme="minorBidi"/>
          <w:color w:val="ED7D31" w:themeColor="accent2"/>
        </w:rPr>
      </w:pPr>
      <w:r w:rsidRPr="1336CFD1">
        <w:rPr>
          <w:rFonts w:asciiTheme="minorHAnsi" w:eastAsiaTheme="minorEastAsia" w:hAnsiTheme="minorHAnsi" w:cstheme="minorBidi"/>
          <w:color w:val="0070C0"/>
        </w:rPr>
        <w:t>Their responsibilities include:</w:t>
      </w:r>
    </w:p>
    <w:p w14:paraId="4ADB6867" w14:textId="77777777" w:rsidR="002B34F2" w:rsidRPr="002B34F2" w:rsidRDefault="002B34F2" w:rsidP="002B34F2">
      <w:pPr>
        <w:spacing w:line="240" w:lineRule="auto"/>
        <w:ind w:left="0" w:firstLine="0"/>
        <w:mirrorIndents/>
        <w:jc w:val="left"/>
        <w:rPr>
          <w:rFonts w:asciiTheme="minorHAnsi" w:eastAsiaTheme="minorEastAsia" w:hAnsiTheme="minorHAnsi" w:cstheme="minorBidi"/>
          <w:b/>
          <w:color w:val="000000" w:themeColor="text1"/>
        </w:rPr>
      </w:pPr>
    </w:p>
    <w:p w14:paraId="195AE577" w14:textId="4DA64ADF" w:rsidR="453AD976" w:rsidRDefault="453AD976" w:rsidP="1336CFD1">
      <w:pPr>
        <w:pStyle w:val="NoSpacing"/>
        <w:numPr>
          <w:ilvl w:val="0"/>
          <w:numId w:val="2"/>
        </w:numPr>
        <w:rPr>
          <w:sz w:val="24"/>
          <w:szCs w:val="24"/>
        </w:rPr>
      </w:pPr>
      <w:r w:rsidRPr="1336CFD1">
        <w:t>Collate, input, and analyse data to maintain accurate SEN and student records.</w:t>
      </w:r>
    </w:p>
    <w:p w14:paraId="4A8ECC78" w14:textId="2C15DC3F" w:rsidR="453AD976" w:rsidRDefault="453AD976" w:rsidP="1336CFD1">
      <w:pPr>
        <w:pStyle w:val="NoSpacing"/>
        <w:numPr>
          <w:ilvl w:val="0"/>
          <w:numId w:val="2"/>
        </w:numPr>
        <w:rPr>
          <w:sz w:val="24"/>
          <w:szCs w:val="24"/>
        </w:rPr>
      </w:pPr>
      <w:r w:rsidRPr="1336CFD1">
        <w:t>Enter SEN data, create tracking reports, and develop cross-referencing systems to support SENDCo analysis.</w:t>
      </w:r>
    </w:p>
    <w:p w14:paraId="54C33E1D" w14:textId="148A31D6" w:rsidR="453AD976" w:rsidRDefault="453AD976" w:rsidP="1336CFD1">
      <w:pPr>
        <w:pStyle w:val="NoSpacing"/>
        <w:numPr>
          <w:ilvl w:val="0"/>
          <w:numId w:val="2"/>
        </w:numPr>
        <w:rPr>
          <w:sz w:val="24"/>
          <w:szCs w:val="24"/>
        </w:rPr>
      </w:pPr>
      <w:r w:rsidRPr="1336CFD1">
        <w:t>Manage and improve SEN filing systems, including archiving, retrieval, and secure disposal of information.</w:t>
      </w:r>
    </w:p>
    <w:p w14:paraId="1B100EFF" w14:textId="2EB0C050" w:rsidR="453AD976" w:rsidRDefault="453AD976" w:rsidP="1336CFD1">
      <w:pPr>
        <w:pStyle w:val="NoSpacing"/>
        <w:numPr>
          <w:ilvl w:val="0"/>
          <w:numId w:val="2"/>
        </w:numPr>
        <w:rPr>
          <w:sz w:val="24"/>
          <w:szCs w:val="24"/>
        </w:rPr>
      </w:pPr>
      <w:r w:rsidRPr="1336CFD1">
        <w:t xml:space="preserve">Liaise with external services under </w:t>
      </w:r>
      <w:r w:rsidR="0925A337" w:rsidRPr="1336CFD1">
        <w:t>Trust</w:t>
      </w:r>
      <w:r w:rsidRPr="1336CFD1">
        <w:t xml:space="preserve"> Senior Leader direction and forward SEN information to transfer schools.</w:t>
      </w:r>
    </w:p>
    <w:p w14:paraId="5DFFF0F1" w14:textId="29EC3FCF" w:rsidR="453AD976" w:rsidRDefault="453AD976" w:rsidP="1336CFD1">
      <w:pPr>
        <w:pStyle w:val="NoSpacing"/>
        <w:numPr>
          <w:ilvl w:val="0"/>
          <w:numId w:val="2"/>
        </w:numPr>
        <w:rPr>
          <w:sz w:val="24"/>
          <w:szCs w:val="24"/>
        </w:rPr>
      </w:pPr>
      <w:r w:rsidRPr="1336CFD1">
        <w:t>Produce letters, reports, arrange meetings, take minutes, respond to calls/messages, and provide secretarial support to SENDCo.</w:t>
      </w:r>
    </w:p>
    <w:p w14:paraId="452E390A" w14:textId="46F81EEE" w:rsidR="453AD976" w:rsidRDefault="453AD976" w:rsidP="1336CFD1">
      <w:pPr>
        <w:pStyle w:val="NoSpacing"/>
        <w:numPr>
          <w:ilvl w:val="0"/>
          <w:numId w:val="2"/>
        </w:numPr>
        <w:rPr>
          <w:sz w:val="24"/>
          <w:szCs w:val="24"/>
        </w:rPr>
      </w:pPr>
      <w:r w:rsidRPr="1336CFD1">
        <w:t>Attend meetings as needed and contribute to reviewing administrative roles within the Inclusion strategic plan.</w:t>
      </w:r>
    </w:p>
    <w:p w14:paraId="311F0B26" w14:textId="180B4BCE" w:rsidR="1336CFD1" w:rsidRDefault="1336CFD1" w:rsidP="1336CFD1">
      <w:pPr>
        <w:spacing w:after="0" w:line="300" w:lineRule="auto"/>
        <w:ind w:left="0" w:firstLine="0"/>
        <w:jc w:val="left"/>
        <w:rPr>
          <w:szCs w:val="24"/>
        </w:rPr>
      </w:pPr>
    </w:p>
    <w:p w14:paraId="320B7109" w14:textId="6F16CA14" w:rsidR="1AB8BB88" w:rsidRDefault="522D24BC" w:rsidP="1336CFD1">
      <w:pPr>
        <w:spacing w:line="240" w:lineRule="auto"/>
        <w:jc w:val="left"/>
        <w:rPr>
          <w:rFonts w:asciiTheme="minorHAnsi" w:eastAsiaTheme="minorEastAsia" w:hAnsiTheme="minorHAnsi" w:cstheme="minorBidi"/>
          <w:b/>
          <w:bCs/>
          <w:color w:val="4472C4" w:themeColor="accent5"/>
          <w:szCs w:val="24"/>
        </w:rPr>
      </w:pPr>
      <w:r w:rsidRPr="1336CFD1">
        <w:rPr>
          <w:rFonts w:asciiTheme="minorHAnsi" w:eastAsiaTheme="minorEastAsia" w:hAnsiTheme="minorHAnsi" w:cstheme="minorBidi"/>
          <w:b/>
          <w:bCs/>
          <w:color w:val="4471C4"/>
          <w:szCs w:val="24"/>
        </w:rPr>
        <w:t xml:space="preserve">8.10 </w:t>
      </w:r>
      <w:r w:rsidR="76FE8689" w:rsidRPr="1336CFD1">
        <w:rPr>
          <w:rFonts w:asciiTheme="minorHAnsi" w:eastAsiaTheme="minorEastAsia" w:hAnsiTheme="minorHAnsi" w:cstheme="minorBidi"/>
          <w:b/>
          <w:bCs/>
          <w:color w:val="4471C4"/>
          <w:szCs w:val="24"/>
        </w:rPr>
        <w:t xml:space="preserve">The Harmony </w:t>
      </w:r>
      <w:r w:rsidR="0925A337" w:rsidRPr="1336CFD1">
        <w:rPr>
          <w:rFonts w:asciiTheme="minorHAnsi" w:eastAsiaTheme="minorEastAsia" w:hAnsiTheme="minorHAnsi" w:cstheme="minorBidi"/>
          <w:b/>
          <w:bCs/>
          <w:color w:val="4471C4"/>
          <w:szCs w:val="24"/>
        </w:rPr>
        <w:t>Trust</w:t>
      </w:r>
      <w:r w:rsidR="76FE8689" w:rsidRPr="1336CFD1">
        <w:rPr>
          <w:rFonts w:asciiTheme="minorHAnsi" w:eastAsiaTheme="minorEastAsia" w:hAnsiTheme="minorHAnsi" w:cstheme="minorBidi"/>
          <w:b/>
          <w:bCs/>
          <w:color w:val="4471C4"/>
          <w:szCs w:val="24"/>
        </w:rPr>
        <w:t xml:space="preserve"> Speech, Language and Communication </w:t>
      </w:r>
      <w:r w:rsidR="4CB94893" w:rsidRPr="1336CFD1">
        <w:rPr>
          <w:rFonts w:asciiTheme="minorHAnsi" w:eastAsiaTheme="minorEastAsia" w:hAnsiTheme="minorHAnsi" w:cstheme="minorBidi"/>
          <w:b/>
          <w:bCs/>
          <w:color w:val="4471C4"/>
          <w:szCs w:val="24"/>
        </w:rPr>
        <w:t xml:space="preserve">(SLC) </w:t>
      </w:r>
      <w:r w:rsidR="61452363" w:rsidRPr="1336CFD1">
        <w:rPr>
          <w:rFonts w:asciiTheme="minorHAnsi" w:eastAsiaTheme="minorEastAsia" w:hAnsiTheme="minorHAnsi" w:cstheme="minorBidi"/>
          <w:b/>
          <w:bCs/>
          <w:color w:val="4471C4"/>
          <w:szCs w:val="24"/>
        </w:rPr>
        <w:t>Team</w:t>
      </w:r>
    </w:p>
    <w:p w14:paraId="24199C62" w14:textId="20458E68" w:rsidR="3F0736B1" w:rsidRDefault="61452363" w:rsidP="1336CFD1">
      <w:pPr>
        <w:spacing w:after="160" w:line="259" w:lineRule="auto"/>
        <w:rPr>
          <w:color w:val="000000" w:themeColor="text1"/>
          <w:szCs w:val="24"/>
        </w:rPr>
      </w:pPr>
      <w:r w:rsidRPr="1336CFD1">
        <w:rPr>
          <w:color w:val="000000" w:themeColor="text1"/>
          <w:szCs w:val="24"/>
        </w:rPr>
        <w:t xml:space="preserve">The role of the SLC Team is to act as an enabler in the application of the Harmony </w:t>
      </w:r>
      <w:r w:rsidR="0925A337" w:rsidRPr="1336CFD1">
        <w:rPr>
          <w:color w:val="000000" w:themeColor="text1"/>
          <w:szCs w:val="24"/>
        </w:rPr>
        <w:t>Trust</w:t>
      </w:r>
      <w:r w:rsidRPr="1336CFD1">
        <w:rPr>
          <w:color w:val="000000" w:themeColor="text1"/>
          <w:szCs w:val="24"/>
        </w:rPr>
        <w:t xml:space="preserve"> Inclusion Policy and the Special Educational Needs Policy. The role of the team is to</w:t>
      </w:r>
      <w:r w:rsidR="1D9DEB64" w:rsidRPr="1336CFD1">
        <w:rPr>
          <w:color w:val="000000" w:themeColor="text1"/>
          <w:szCs w:val="24"/>
        </w:rPr>
        <w:t xml:space="preserve"> d</w:t>
      </w:r>
      <w:r w:rsidRPr="1336CFD1">
        <w:rPr>
          <w:color w:val="000000" w:themeColor="text1"/>
          <w:szCs w:val="24"/>
        </w:rPr>
        <w:t>eliver services</w:t>
      </w:r>
      <w:r w:rsidR="10F32004" w:rsidRPr="1336CFD1">
        <w:rPr>
          <w:color w:val="000000" w:themeColor="text1"/>
          <w:szCs w:val="24"/>
        </w:rPr>
        <w:t xml:space="preserve"> within and</w:t>
      </w:r>
      <w:r w:rsidRPr="1336CFD1">
        <w:rPr>
          <w:color w:val="000000" w:themeColor="text1"/>
          <w:szCs w:val="24"/>
        </w:rPr>
        <w:t xml:space="preserve"> beyond the </w:t>
      </w:r>
      <w:r w:rsidR="0925A337" w:rsidRPr="1336CFD1">
        <w:rPr>
          <w:color w:val="000000" w:themeColor="text1"/>
          <w:szCs w:val="24"/>
        </w:rPr>
        <w:t>Trust</w:t>
      </w:r>
      <w:r w:rsidRPr="1336CFD1">
        <w:rPr>
          <w:color w:val="000000" w:themeColor="text1"/>
          <w:szCs w:val="24"/>
        </w:rPr>
        <w:t xml:space="preserve"> including Professional Development Programmes and supporting partner schools.</w:t>
      </w:r>
    </w:p>
    <w:p w14:paraId="573AB11D" w14:textId="122E8243" w:rsidR="3F0736B1" w:rsidRDefault="2C1E14B0" w:rsidP="1336CFD1">
      <w:pPr>
        <w:spacing w:after="160" w:line="259" w:lineRule="auto"/>
        <w:rPr>
          <w:b/>
          <w:bCs/>
          <w:color w:val="000000" w:themeColor="text1"/>
          <w:szCs w:val="24"/>
        </w:rPr>
      </w:pPr>
      <w:r w:rsidRPr="1336CFD1">
        <w:rPr>
          <w:b/>
          <w:bCs/>
          <w:color w:val="000000" w:themeColor="text1"/>
          <w:szCs w:val="24"/>
        </w:rPr>
        <w:t>The areas of responsibility include:</w:t>
      </w:r>
    </w:p>
    <w:p w14:paraId="20582320" w14:textId="414EBF59" w:rsidR="3F0736B1" w:rsidRDefault="61452363" w:rsidP="1336CFD1">
      <w:pPr>
        <w:pStyle w:val="ListParagraph"/>
        <w:numPr>
          <w:ilvl w:val="1"/>
          <w:numId w:val="12"/>
        </w:numPr>
        <w:spacing w:after="160" w:line="259" w:lineRule="auto"/>
        <w:ind w:left="792"/>
        <w:rPr>
          <w:color w:val="000000" w:themeColor="text1"/>
          <w:szCs w:val="24"/>
        </w:rPr>
      </w:pPr>
      <w:r w:rsidRPr="1336CFD1">
        <w:rPr>
          <w:color w:val="000000" w:themeColor="text1"/>
          <w:szCs w:val="24"/>
        </w:rPr>
        <w:t xml:space="preserve">To contribute to and follow the agreed policies, frameworks and Strategic Plan of the </w:t>
      </w:r>
      <w:r w:rsidR="0925A337" w:rsidRPr="1336CFD1">
        <w:rPr>
          <w:color w:val="000000" w:themeColor="text1"/>
          <w:szCs w:val="24"/>
        </w:rPr>
        <w:t>Trust</w:t>
      </w:r>
      <w:r w:rsidRPr="1336CFD1">
        <w:rPr>
          <w:color w:val="000000" w:themeColor="text1"/>
          <w:szCs w:val="24"/>
        </w:rPr>
        <w:t xml:space="preserve">. </w:t>
      </w:r>
    </w:p>
    <w:p w14:paraId="0F5E7462" w14:textId="05707A05" w:rsidR="3F0736B1" w:rsidRDefault="61452363" w:rsidP="1336CFD1">
      <w:pPr>
        <w:pStyle w:val="ListParagraph"/>
        <w:numPr>
          <w:ilvl w:val="1"/>
          <w:numId w:val="12"/>
        </w:numPr>
        <w:spacing w:after="160" w:line="259" w:lineRule="auto"/>
        <w:ind w:left="792"/>
        <w:rPr>
          <w:color w:val="000000" w:themeColor="text1"/>
          <w:szCs w:val="24"/>
        </w:rPr>
      </w:pPr>
      <w:r w:rsidRPr="1336CFD1">
        <w:rPr>
          <w:color w:val="000000" w:themeColor="text1"/>
          <w:szCs w:val="24"/>
        </w:rPr>
        <w:t>To support the strategic direction of the Inclusion Service in providing excellent provision and meeting the needs of all pupils.</w:t>
      </w:r>
    </w:p>
    <w:p w14:paraId="7F4E7C09" w14:textId="291068CA" w:rsidR="6F3D8EF2" w:rsidRDefault="4D357E33" w:rsidP="1336CFD1">
      <w:pPr>
        <w:pStyle w:val="ListParagraph"/>
        <w:numPr>
          <w:ilvl w:val="1"/>
          <w:numId w:val="12"/>
        </w:numPr>
        <w:spacing w:after="160" w:line="259" w:lineRule="auto"/>
        <w:ind w:left="792"/>
        <w:rPr>
          <w:color w:val="000000" w:themeColor="text1"/>
          <w:szCs w:val="24"/>
        </w:rPr>
      </w:pPr>
      <w:r w:rsidRPr="1336CFD1">
        <w:rPr>
          <w:color w:val="000000" w:themeColor="text1"/>
          <w:szCs w:val="24"/>
        </w:rPr>
        <w:t>To be able to provide assessment of need and provide the most appropriate intervention strategies for individual pupils</w:t>
      </w:r>
      <w:r w:rsidR="793984B1" w:rsidRPr="1336CFD1">
        <w:rPr>
          <w:color w:val="000000" w:themeColor="text1"/>
          <w:szCs w:val="24"/>
        </w:rPr>
        <w:t>.</w:t>
      </w:r>
    </w:p>
    <w:p w14:paraId="3FFB8343" w14:textId="06114F15" w:rsidR="3F0736B1" w:rsidRDefault="61452363" w:rsidP="1336CFD1">
      <w:pPr>
        <w:pStyle w:val="ListParagraph"/>
        <w:numPr>
          <w:ilvl w:val="1"/>
          <w:numId w:val="12"/>
        </w:numPr>
        <w:spacing w:after="160" w:line="259" w:lineRule="auto"/>
        <w:ind w:left="792"/>
        <w:rPr>
          <w:color w:val="000000" w:themeColor="text1"/>
          <w:szCs w:val="24"/>
        </w:rPr>
      </w:pPr>
      <w:r w:rsidRPr="1336CFD1">
        <w:rPr>
          <w:color w:val="000000" w:themeColor="text1"/>
          <w:szCs w:val="24"/>
        </w:rPr>
        <w:t xml:space="preserve">To actively lead and be responsible for the Communication Framework for the </w:t>
      </w:r>
      <w:r w:rsidR="0925A337" w:rsidRPr="1336CFD1">
        <w:rPr>
          <w:color w:val="000000" w:themeColor="text1"/>
          <w:szCs w:val="24"/>
        </w:rPr>
        <w:t>Trust</w:t>
      </w:r>
      <w:r w:rsidRPr="1336CFD1">
        <w:rPr>
          <w:color w:val="000000" w:themeColor="text1"/>
          <w:szCs w:val="24"/>
        </w:rPr>
        <w:t xml:space="preserve"> directly leading and engaging with the Language Champion in each </w:t>
      </w:r>
      <w:r w:rsidR="1B3CDF1D" w:rsidRPr="1336CFD1">
        <w:rPr>
          <w:color w:val="000000" w:themeColor="text1"/>
          <w:szCs w:val="24"/>
        </w:rPr>
        <w:t>Academy</w:t>
      </w:r>
      <w:r w:rsidR="0429665F" w:rsidRPr="1336CFD1">
        <w:rPr>
          <w:color w:val="000000" w:themeColor="text1"/>
          <w:szCs w:val="24"/>
        </w:rPr>
        <w:t>.</w:t>
      </w:r>
    </w:p>
    <w:p w14:paraId="584B3F2E" w14:textId="1ECD1D61" w:rsidR="1AB8BB88" w:rsidRDefault="61452363" w:rsidP="1336CFD1">
      <w:pPr>
        <w:pStyle w:val="ListParagraph"/>
        <w:numPr>
          <w:ilvl w:val="1"/>
          <w:numId w:val="12"/>
        </w:numPr>
        <w:spacing w:after="160" w:line="259" w:lineRule="auto"/>
        <w:ind w:left="792"/>
        <w:rPr>
          <w:color w:val="000000" w:themeColor="text1"/>
          <w:szCs w:val="24"/>
        </w:rPr>
      </w:pPr>
      <w:r w:rsidRPr="1336CFD1">
        <w:rPr>
          <w:color w:val="000000" w:themeColor="text1"/>
          <w:szCs w:val="24"/>
        </w:rPr>
        <w:t>To develop and deliver an effective CPD for others including programmes that can be delivered across local partnerships</w:t>
      </w:r>
      <w:r w:rsidR="081E8669" w:rsidRPr="1336CFD1">
        <w:rPr>
          <w:color w:val="000000" w:themeColor="text1"/>
          <w:szCs w:val="24"/>
        </w:rPr>
        <w:t xml:space="preserve"> and modelling effective strategies to others across the organisation</w:t>
      </w:r>
      <w:r w:rsidRPr="1336CFD1">
        <w:rPr>
          <w:color w:val="000000" w:themeColor="text1"/>
          <w:szCs w:val="24"/>
        </w:rPr>
        <w:t>. To work collaboratively both inside and outside of the organisation to maximise opportunities to develop skills and practice and support income generation.</w:t>
      </w:r>
    </w:p>
    <w:p w14:paraId="78106566" w14:textId="1ED6D6C7" w:rsidR="7F7CCCBF" w:rsidRPr="006B3767" w:rsidRDefault="7F7CCCBF" w:rsidP="006B3767">
      <w:pPr>
        <w:spacing w:line="240" w:lineRule="auto"/>
        <w:ind w:left="-10" w:firstLine="0"/>
        <w:mirrorIndents/>
        <w:jc w:val="left"/>
        <w:rPr>
          <w:rFonts w:asciiTheme="minorHAnsi" w:hAnsiTheme="minorHAnsi" w:cstheme="minorHAnsi"/>
          <w:color w:val="000000" w:themeColor="text1"/>
          <w:szCs w:val="24"/>
        </w:rPr>
      </w:pPr>
    </w:p>
    <w:p w14:paraId="01C24382" w14:textId="2F7C52F6" w:rsidR="00D54E67" w:rsidRPr="006B3767" w:rsidRDefault="00B73A89" w:rsidP="001A6D47">
      <w:pPr>
        <w:pStyle w:val="ListParagraph"/>
        <w:numPr>
          <w:ilvl w:val="0"/>
          <w:numId w:val="21"/>
        </w:numPr>
        <w:spacing w:line="240" w:lineRule="auto"/>
        <w:contextualSpacing w:val="0"/>
        <w:mirrorIndents/>
        <w:jc w:val="left"/>
        <w:rPr>
          <w:rFonts w:asciiTheme="minorHAnsi" w:hAnsiTheme="minorHAnsi" w:cstheme="minorHAnsi"/>
          <w:color w:val="0070C0"/>
          <w:szCs w:val="24"/>
        </w:rPr>
      </w:pPr>
      <w:r w:rsidRPr="0655DAF3">
        <w:rPr>
          <w:rFonts w:asciiTheme="minorHAnsi" w:hAnsiTheme="minorHAnsi" w:cstheme="minorBidi"/>
          <w:b/>
          <w:bCs/>
          <w:color w:val="0070C0"/>
          <w:u w:val="single"/>
        </w:rPr>
        <w:t>Identification,</w:t>
      </w:r>
      <w:r w:rsidR="00D54E67" w:rsidRPr="0655DAF3">
        <w:rPr>
          <w:rFonts w:asciiTheme="minorHAnsi" w:hAnsiTheme="minorHAnsi" w:cstheme="minorBidi"/>
          <w:color w:val="0070C0"/>
        </w:rPr>
        <w:t xml:space="preserve"> </w:t>
      </w:r>
      <w:r w:rsidR="00D54E67" w:rsidRPr="0655DAF3">
        <w:rPr>
          <w:rFonts w:asciiTheme="minorHAnsi" w:hAnsiTheme="minorHAnsi" w:cstheme="minorBidi"/>
          <w:b/>
          <w:bCs/>
          <w:color w:val="0070C0"/>
          <w:u w:val="single"/>
        </w:rPr>
        <w:t>Assessment and Provision</w:t>
      </w:r>
    </w:p>
    <w:p w14:paraId="7FBA942B" w14:textId="4EAD45F2" w:rsidR="00E32DC0" w:rsidRPr="006B3767" w:rsidRDefault="1877447C" w:rsidP="1336CFD1">
      <w:pPr>
        <w:pStyle w:val="BodyText2"/>
        <w:spacing w:after="4" w:line="240" w:lineRule="auto"/>
        <w:ind w:right="90"/>
        <w:mirrorIndents/>
        <w:rPr>
          <w:rFonts w:asciiTheme="minorHAnsi" w:hAnsiTheme="minorHAnsi" w:cstheme="minorBidi"/>
          <w:color w:val="ED7D31" w:themeColor="accent2"/>
        </w:rPr>
      </w:pPr>
      <w:r w:rsidRPr="1336CFD1">
        <w:rPr>
          <w:rFonts w:asciiTheme="minorHAnsi" w:hAnsiTheme="minorHAnsi" w:cstheme="minorBidi"/>
        </w:rPr>
        <w:t>‘</w:t>
      </w:r>
      <w:r w:rsidR="108E2612" w:rsidRPr="1336CFD1">
        <w:rPr>
          <w:rFonts w:asciiTheme="minorHAnsi" w:hAnsiTheme="minorHAnsi" w:cstheme="minorBidi"/>
        </w:rPr>
        <w:t>Early identification and support</w:t>
      </w:r>
      <w:r w:rsidRPr="1336CFD1">
        <w:rPr>
          <w:rFonts w:asciiTheme="minorHAnsi" w:hAnsiTheme="minorHAnsi" w:cstheme="minorBidi"/>
        </w:rPr>
        <w:t>’</w:t>
      </w:r>
      <w:r w:rsidR="108E2612" w:rsidRPr="1336CFD1">
        <w:rPr>
          <w:rFonts w:asciiTheme="minorHAnsi" w:hAnsiTheme="minorHAnsi" w:cstheme="minorBidi"/>
        </w:rPr>
        <w:t xml:space="preserve"> </w:t>
      </w:r>
      <w:proofErr w:type="gramStart"/>
      <w:r w:rsidR="108E2612" w:rsidRPr="1336CFD1">
        <w:rPr>
          <w:rFonts w:asciiTheme="minorHAnsi" w:hAnsiTheme="minorHAnsi" w:cstheme="minorBidi"/>
        </w:rPr>
        <w:t>is</w:t>
      </w:r>
      <w:proofErr w:type="gramEnd"/>
      <w:r w:rsidR="108E2612" w:rsidRPr="1336CFD1">
        <w:rPr>
          <w:rFonts w:asciiTheme="minorHAnsi" w:hAnsiTheme="minorHAnsi" w:cstheme="minorBidi"/>
        </w:rPr>
        <w:t xml:space="preserve"> one of the fundamental principles of this policy. </w:t>
      </w:r>
      <w:r w:rsidR="7847AA72" w:rsidRPr="1336CFD1">
        <w:rPr>
          <w:rFonts w:asciiTheme="minorHAnsi" w:hAnsiTheme="minorHAnsi" w:cstheme="minorBidi"/>
        </w:rPr>
        <w:t xml:space="preserve">All </w:t>
      </w:r>
      <w:r w:rsidR="108E2612" w:rsidRPr="1336CFD1">
        <w:rPr>
          <w:rFonts w:asciiTheme="minorHAnsi" w:hAnsiTheme="minorHAnsi" w:cstheme="minorBidi"/>
        </w:rPr>
        <w:t xml:space="preserve">adults </w:t>
      </w:r>
      <w:r w:rsidR="7847AA72" w:rsidRPr="1336CFD1">
        <w:rPr>
          <w:rFonts w:asciiTheme="minorHAnsi" w:hAnsiTheme="minorHAnsi" w:cstheme="minorBidi"/>
        </w:rPr>
        <w:t xml:space="preserve">are responsible for identifying pupils with SEND and, in collaboration with the </w:t>
      </w:r>
      <w:r w:rsidR="59E1D523" w:rsidRPr="1336CFD1">
        <w:rPr>
          <w:rFonts w:asciiTheme="minorHAnsi" w:hAnsiTheme="minorHAnsi" w:cstheme="minorBidi"/>
        </w:rPr>
        <w:t>SENDCO</w:t>
      </w:r>
      <w:r w:rsidR="7847AA72" w:rsidRPr="1336CFD1">
        <w:rPr>
          <w:rFonts w:asciiTheme="minorHAnsi" w:hAnsiTheme="minorHAnsi" w:cstheme="minorBidi"/>
        </w:rPr>
        <w:t xml:space="preserve">, will ensure </w:t>
      </w:r>
      <w:r w:rsidR="7847AA72" w:rsidRPr="1336CFD1">
        <w:rPr>
          <w:rFonts w:asciiTheme="minorHAnsi" w:hAnsiTheme="minorHAnsi" w:cstheme="minorBidi"/>
        </w:rPr>
        <w:lastRenderedPageBreak/>
        <w:t>that those pupils requiring different or additional support are identified at an early stage. Assessment is the process by which pupils with SEND can be identified. Whether or not a pupil is making progress</w:t>
      </w:r>
      <w:r w:rsidR="108E2612" w:rsidRPr="1336CFD1">
        <w:rPr>
          <w:rFonts w:asciiTheme="minorHAnsi" w:hAnsiTheme="minorHAnsi" w:cstheme="minorBidi"/>
        </w:rPr>
        <w:t xml:space="preserve"> either academically or socially</w:t>
      </w:r>
      <w:r w:rsidR="7847AA72" w:rsidRPr="1336CFD1">
        <w:rPr>
          <w:rFonts w:asciiTheme="minorHAnsi" w:hAnsiTheme="minorHAnsi" w:cstheme="minorBidi"/>
        </w:rPr>
        <w:t xml:space="preserve"> is seen as a significant factor in considering the need for SEND provision.</w:t>
      </w:r>
    </w:p>
    <w:p w14:paraId="055B537A" w14:textId="5EF57653" w:rsidR="00B73A89" w:rsidRPr="006B3767" w:rsidRDefault="00B73A89" w:rsidP="006B3767">
      <w:pPr>
        <w:pStyle w:val="BodyText2"/>
        <w:spacing w:after="4" w:line="240" w:lineRule="auto"/>
        <w:ind w:left="360" w:right="-52"/>
        <w:mirrorIndents/>
        <w:rPr>
          <w:rFonts w:asciiTheme="minorHAnsi" w:hAnsiTheme="minorHAnsi" w:cstheme="minorHAnsi"/>
          <w:color w:val="FFC000" w:themeColor="accent4"/>
        </w:rPr>
      </w:pPr>
    </w:p>
    <w:p w14:paraId="09C92C31" w14:textId="57EBA4BC" w:rsidR="00B73A89" w:rsidRPr="006B3767" w:rsidRDefault="00B73A89" w:rsidP="001A6D47">
      <w:pPr>
        <w:pStyle w:val="BodyText2"/>
        <w:numPr>
          <w:ilvl w:val="1"/>
          <w:numId w:val="21"/>
        </w:numPr>
        <w:spacing w:after="4" w:line="240" w:lineRule="auto"/>
        <w:ind w:right="-52"/>
        <w:mirrorIndents/>
        <w:rPr>
          <w:rFonts w:asciiTheme="minorHAnsi" w:hAnsiTheme="minorHAnsi" w:cstheme="minorHAnsi"/>
          <w:b/>
          <w:bCs/>
          <w:color w:val="5B9BD5" w:themeColor="accent1"/>
          <w:u w:val="single"/>
        </w:rPr>
      </w:pPr>
      <w:r w:rsidRPr="0655DAF3">
        <w:rPr>
          <w:rFonts w:asciiTheme="minorHAnsi" w:hAnsiTheme="minorHAnsi" w:cstheme="minorBidi"/>
          <w:b/>
          <w:bCs/>
          <w:color w:val="0070C0"/>
          <w:u w:val="single"/>
        </w:rPr>
        <w:t>Early Identification</w:t>
      </w:r>
      <w:r w:rsidRPr="0655DAF3">
        <w:rPr>
          <w:rFonts w:asciiTheme="minorHAnsi" w:hAnsiTheme="minorHAnsi" w:cstheme="minorBidi"/>
          <w:b/>
          <w:bCs/>
          <w:color w:val="5B9BD5" w:themeColor="accent1"/>
          <w:u w:val="single"/>
        </w:rPr>
        <w:t xml:space="preserve"> </w:t>
      </w:r>
    </w:p>
    <w:p w14:paraId="57EF0624" w14:textId="19F4DC20" w:rsidR="00B73A89" w:rsidRPr="006B3767" w:rsidRDefault="176ECB01" w:rsidP="1336CFD1">
      <w:pPr>
        <w:pStyle w:val="BodyText2"/>
        <w:spacing w:after="4" w:line="240" w:lineRule="auto"/>
        <w:ind w:right="-52"/>
        <w:mirrorIndents/>
        <w:rPr>
          <w:rFonts w:asciiTheme="minorHAnsi" w:hAnsiTheme="minorHAnsi" w:cstheme="minorBidi"/>
          <w:color w:val="ED7D31" w:themeColor="accent2"/>
        </w:rPr>
      </w:pPr>
      <w:r w:rsidRPr="1336CFD1">
        <w:rPr>
          <w:rFonts w:asciiTheme="minorHAnsi" w:hAnsiTheme="minorHAnsi" w:cstheme="minorBidi"/>
        </w:rPr>
        <w:t xml:space="preserve">Early identification of pupils with SEND is a priority. The </w:t>
      </w:r>
      <w:r w:rsidR="1B3CDF1D" w:rsidRPr="1336CFD1">
        <w:rPr>
          <w:rFonts w:asciiTheme="minorHAnsi" w:hAnsiTheme="minorHAnsi" w:cstheme="minorBidi"/>
        </w:rPr>
        <w:t>Academy</w:t>
      </w:r>
      <w:r w:rsidRPr="1336CFD1">
        <w:rPr>
          <w:rFonts w:asciiTheme="minorHAnsi" w:hAnsiTheme="minorHAnsi" w:cstheme="minorBidi"/>
        </w:rPr>
        <w:t xml:space="preserve"> </w:t>
      </w:r>
      <w:r w:rsidR="108E2612" w:rsidRPr="1336CFD1">
        <w:rPr>
          <w:rFonts w:asciiTheme="minorHAnsi" w:hAnsiTheme="minorHAnsi" w:cstheme="minorBidi"/>
        </w:rPr>
        <w:t xml:space="preserve">should </w:t>
      </w:r>
      <w:r w:rsidRPr="1336CFD1">
        <w:rPr>
          <w:rFonts w:asciiTheme="minorHAnsi" w:hAnsiTheme="minorHAnsi" w:cstheme="minorBidi"/>
        </w:rPr>
        <w:t>use appropriate screening and assessment tools, and ascertain pupil progress through:</w:t>
      </w:r>
    </w:p>
    <w:p w14:paraId="07CB88CB" w14:textId="11CAF782" w:rsidR="00B73A89" w:rsidRPr="006B3767" w:rsidRDefault="176ECB01" w:rsidP="1336CFD1">
      <w:pPr>
        <w:pStyle w:val="BodyText2"/>
        <w:numPr>
          <w:ilvl w:val="0"/>
          <w:numId w:val="32"/>
        </w:numPr>
        <w:overflowPunct w:val="0"/>
        <w:autoSpaceDE w:val="0"/>
        <w:autoSpaceDN w:val="0"/>
        <w:adjustRightInd w:val="0"/>
        <w:spacing w:after="4" w:line="240" w:lineRule="auto"/>
        <w:ind w:right="-52"/>
        <w:mirrorIndents/>
        <w:textAlignment w:val="baseline"/>
        <w:rPr>
          <w:rFonts w:asciiTheme="minorHAnsi" w:hAnsiTheme="minorHAnsi" w:cstheme="minorBidi"/>
          <w:color w:val="000000" w:themeColor="text1"/>
        </w:rPr>
      </w:pPr>
      <w:r w:rsidRPr="1336CFD1">
        <w:rPr>
          <w:rFonts w:asciiTheme="minorHAnsi" w:hAnsiTheme="minorHAnsi" w:cstheme="minorBidi"/>
        </w:rPr>
        <w:t>Evidence obtained by teacher observation</w:t>
      </w:r>
      <w:r w:rsidR="5DF9BAB1" w:rsidRPr="1336CFD1">
        <w:rPr>
          <w:rFonts w:asciiTheme="minorHAnsi" w:hAnsiTheme="minorHAnsi" w:cstheme="minorBidi"/>
        </w:rPr>
        <w:t xml:space="preserve"> </w:t>
      </w:r>
      <w:r w:rsidRPr="1336CFD1">
        <w:rPr>
          <w:rFonts w:asciiTheme="minorHAnsi" w:hAnsiTheme="minorHAnsi" w:cstheme="minorBidi"/>
        </w:rPr>
        <w:t>/ assessment.</w:t>
      </w:r>
    </w:p>
    <w:p w14:paraId="264B94F0" w14:textId="143619C9" w:rsidR="00B73A89" w:rsidRPr="006B3767" w:rsidRDefault="00B73A89" w:rsidP="001A6D47">
      <w:pPr>
        <w:pStyle w:val="BodyText2"/>
        <w:numPr>
          <w:ilvl w:val="0"/>
          <w:numId w:val="32"/>
        </w:numPr>
        <w:overflowPunct w:val="0"/>
        <w:autoSpaceDE w:val="0"/>
        <w:autoSpaceDN w:val="0"/>
        <w:adjustRightInd w:val="0"/>
        <w:spacing w:after="4" w:line="240" w:lineRule="auto"/>
        <w:ind w:right="-52"/>
        <w:mirrorIndents/>
        <w:textAlignment w:val="baseline"/>
        <w:rPr>
          <w:rFonts w:asciiTheme="minorHAnsi" w:hAnsiTheme="minorHAnsi" w:cstheme="minorHAnsi"/>
          <w:color w:val="000000" w:themeColor="text1"/>
        </w:rPr>
      </w:pPr>
      <w:r w:rsidRPr="006B3767">
        <w:rPr>
          <w:rFonts w:asciiTheme="minorHAnsi" w:hAnsiTheme="minorHAnsi" w:cstheme="minorHAnsi"/>
        </w:rPr>
        <w:t>Foundation Stage profile scores and their progress against the criteria contained in the ‘Ages and Stages’ documentation</w:t>
      </w:r>
      <w:r w:rsidR="009C7CCC">
        <w:rPr>
          <w:rFonts w:asciiTheme="minorHAnsi" w:hAnsiTheme="minorHAnsi" w:cstheme="minorHAnsi"/>
        </w:rPr>
        <w:t>.</w:t>
      </w:r>
    </w:p>
    <w:p w14:paraId="7ED37F9E" w14:textId="7CDF81CE" w:rsidR="00B73A89" w:rsidRPr="006B3767" w:rsidRDefault="00B73A89" w:rsidP="001A6D47">
      <w:pPr>
        <w:pStyle w:val="BodyText2"/>
        <w:numPr>
          <w:ilvl w:val="0"/>
          <w:numId w:val="32"/>
        </w:numPr>
        <w:overflowPunct w:val="0"/>
        <w:autoSpaceDE w:val="0"/>
        <w:autoSpaceDN w:val="0"/>
        <w:adjustRightInd w:val="0"/>
        <w:spacing w:after="4" w:line="240" w:lineRule="auto"/>
        <w:ind w:right="-52"/>
        <w:mirrorIndents/>
        <w:textAlignment w:val="baseline"/>
        <w:rPr>
          <w:rFonts w:asciiTheme="minorHAnsi" w:hAnsiTheme="minorHAnsi" w:cstheme="minorHAnsi"/>
          <w:color w:val="000000" w:themeColor="text1"/>
        </w:rPr>
      </w:pPr>
      <w:r w:rsidRPr="006B3767">
        <w:rPr>
          <w:rFonts w:asciiTheme="minorHAnsi" w:hAnsiTheme="minorHAnsi" w:cstheme="minorHAnsi"/>
        </w:rPr>
        <w:t xml:space="preserve">Their performance in </w:t>
      </w:r>
      <w:r w:rsidR="009D5C31" w:rsidRPr="006B3767">
        <w:rPr>
          <w:rFonts w:asciiTheme="minorHAnsi" w:hAnsiTheme="minorHAnsi" w:cstheme="minorHAnsi"/>
        </w:rPr>
        <w:t>c</w:t>
      </w:r>
      <w:r w:rsidRPr="006B3767">
        <w:rPr>
          <w:rFonts w:asciiTheme="minorHAnsi" w:hAnsiTheme="minorHAnsi" w:cstheme="minorHAnsi"/>
        </w:rPr>
        <w:t xml:space="preserve">urriculum subjects judged against assessment requirements.  </w:t>
      </w:r>
    </w:p>
    <w:p w14:paraId="155F8482" w14:textId="04FAA351" w:rsidR="005D0476" w:rsidRPr="006B3767" w:rsidRDefault="005D0476" w:rsidP="001A6D47">
      <w:pPr>
        <w:pStyle w:val="BodyText2"/>
        <w:numPr>
          <w:ilvl w:val="0"/>
          <w:numId w:val="32"/>
        </w:numPr>
        <w:overflowPunct w:val="0"/>
        <w:autoSpaceDE w:val="0"/>
        <w:autoSpaceDN w:val="0"/>
        <w:adjustRightInd w:val="0"/>
        <w:spacing w:after="4" w:line="240" w:lineRule="auto"/>
        <w:ind w:right="-52"/>
        <w:mirrorIndents/>
        <w:textAlignment w:val="baseline"/>
        <w:rPr>
          <w:rFonts w:asciiTheme="minorHAnsi" w:hAnsiTheme="minorHAnsi" w:cstheme="minorHAnsi"/>
          <w:color w:val="000000" w:themeColor="text1"/>
        </w:rPr>
      </w:pPr>
      <w:r w:rsidRPr="006B3767">
        <w:rPr>
          <w:rFonts w:asciiTheme="minorHAnsi" w:hAnsiTheme="minorHAnsi" w:cstheme="minorHAnsi"/>
          <w:color w:val="000000" w:themeColor="text1"/>
        </w:rPr>
        <w:t>Appropriate screening for SEMH</w:t>
      </w:r>
      <w:r w:rsidR="009D5C31" w:rsidRPr="006B3767">
        <w:rPr>
          <w:rFonts w:asciiTheme="minorHAnsi" w:hAnsiTheme="minorHAnsi" w:cstheme="minorHAnsi"/>
          <w:color w:val="000000" w:themeColor="text1"/>
        </w:rPr>
        <w:t>,</w:t>
      </w:r>
      <w:r w:rsidRPr="006B3767">
        <w:rPr>
          <w:rFonts w:asciiTheme="minorHAnsi" w:hAnsiTheme="minorHAnsi" w:cstheme="minorHAnsi"/>
          <w:color w:val="000000" w:themeColor="text1"/>
        </w:rPr>
        <w:t xml:space="preserve"> for example</w:t>
      </w:r>
      <w:r w:rsidR="009D5C31" w:rsidRPr="006B3767">
        <w:rPr>
          <w:rFonts w:asciiTheme="minorHAnsi" w:hAnsiTheme="minorHAnsi" w:cstheme="minorHAnsi"/>
          <w:color w:val="000000" w:themeColor="text1"/>
        </w:rPr>
        <w:t>,</w:t>
      </w:r>
      <w:r w:rsidRPr="006B3767">
        <w:rPr>
          <w:rFonts w:asciiTheme="minorHAnsi" w:hAnsiTheme="minorHAnsi" w:cstheme="minorHAnsi"/>
          <w:color w:val="000000" w:themeColor="text1"/>
        </w:rPr>
        <w:t xml:space="preserve"> The Boxall Profile</w:t>
      </w:r>
      <w:r w:rsidR="009C7CCC">
        <w:rPr>
          <w:rFonts w:asciiTheme="minorHAnsi" w:hAnsiTheme="minorHAnsi" w:cstheme="minorHAnsi"/>
          <w:color w:val="000000" w:themeColor="text1"/>
        </w:rPr>
        <w:t>.</w:t>
      </w:r>
    </w:p>
    <w:p w14:paraId="0F57C595" w14:textId="77777777" w:rsidR="009C7CCC" w:rsidRDefault="009C7CCC" w:rsidP="006B3767">
      <w:pPr>
        <w:pStyle w:val="BodyText2"/>
        <w:overflowPunct w:val="0"/>
        <w:autoSpaceDE w:val="0"/>
        <w:autoSpaceDN w:val="0"/>
        <w:adjustRightInd w:val="0"/>
        <w:spacing w:after="4" w:line="240" w:lineRule="auto"/>
        <w:ind w:right="-52"/>
        <w:mirrorIndents/>
        <w:textAlignment w:val="baseline"/>
        <w:rPr>
          <w:rFonts w:asciiTheme="minorHAnsi" w:hAnsiTheme="minorHAnsi" w:cstheme="minorHAnsi"/>
          <w:color w:val="000000" w:themeColor="text1"/>
        </w:rPr>
      </w:pPr>
    </w:p>
    <w:p w14:paraId="0D17B8EC" w14:textId="0CDE0A19" w:rsidR="00B54F08" w:rsidRPr="006B3767" w:rsidRDefault="00B54F08" w:rsidP="18BE680C">
      <w:pPr>
        <w:pStyle w:val="BodyText2"/>
        <w:overflowPunct w:val="0"/>
        <w:autoSpaceDE w:val="0"/>
        <w:autoSpaceDN w:val="0"/>
        <w:adjustRightInd w:val="0"/>
        <w:spacing w:after="4" w:line="240" w:lineRule="auto"/>
        <w:ind w:right="-52"/>
        <w:mirrorIndents/>
        <w:textAlignment w:val="baseline"/>
        <w:rPr>
          <w:rFonts w:asciiTheme="minorHAnsi" w:hAnsiTheme="minorHAnsi" w:cstheme="minorBidi"/>
          <w:color w:val="000000" w:themeColor="text1"/>
        </w:rPr>
      </w:pPr>
      <w:r w:rsidRPr="18BE680C">
        <w:rPr>
          <w:rFonts w:asciiTheme="minorHAnsi" w:hAnsiTheme="minorHAnsi" w:cstheme="minorBidi"/>
          <w:color w:val="000000" w:themeColor="text1"/>
        </w:rPr>
        <w:t>Parents may also raise concerns regarding their child’s progress</w:t>
      </w:r>
      <w:r w:rsidR="009C7CCC" w:rsidRPr="18BE680C">
        <w:rPr>
          <w:rFonts w:asciiTheme="minorHAnsi" w:hAnsiTheme="minorHAnsi" w:cstheme="minorBidi"/>
          <w:color w:val="000000" w:themeColor="text1"/>
        </w:rPr>
        <w:t xml:space="preserve">. This will usually be to the class </w:t>
      </w:r>
      <w:r w:rsidR="05E4F11E" w:rsidRPr="18BE680C">
        <w:rPr>
          <w:rFonts w:asciiTheme="minorHAnsi" w:hAnsiTheme="minorHAnsi" w:cstheme="minorBidi"/>
          <w:color w:val="000000" w:themeColor="text1"/>
        </w:rPr>
        <w:t>teacher;</w:t>
      </w:r>
      <w:r w:rsidR="009C7CCC" w:rsidRPr="18BE680C">
        <w:rPr>
          <w:rFonts w:asciiTheme="minorHAnsi" w:hAnsiTheme="minorHAnsi" w:cstheme="minorBidi"/>
          <w:color w:val="000000" w:themeColor="text1"/>
        </w:rPr>
        <w:t xml:space="preserve"> they should ensure that the information is passed to and discussed with the SENDCo. </w:t>
      </w:r>
    </w:p>
    <w:p w14:paraId="061BB81C" w14:textId="77777777" w:rsidR="00B73A89" w:rsidRPr="006B3767" w:rsidRDefault="00B73A89" w:rsidP="006B3767">
      <w:pPr>
        <w:pStyle w:val="BodyText2"/>
        <w:spacing w:after="4" w:line="240" w:lineRule="auto"/>
        <w:ind w:left="792" w:right="-52"/>
        <w:mirrorIndents/>
        <w:rPr>
          <w:rFonts w:asciiTheme="minorHAnsi" w:hAnsiTheme="minorHAnsi" w:cstheme="minorHAnsi"/>
          <w:color w:val="ED7D31" w:themeColor="accent2"/>
        </w:rPr>
      </w:pPr>
    </w:p>
    <w:p w14:paraId="675EFB9E" w14:textId="2EB1E328" w:rsidR="00B73A89" w:rsidRPr="006B3767" w:rsidRDefault="00B73A89" w:rsidP="001A6D47">
      <w:pPr>
        <w:pStyle w:val="BodyText2"/>
        <w:numPr>
          <w:ilvl w:val="1"/>
          <w:numId w:val="21"/>
        </w:numPr>
        <w:spacing w:after="4" w:line="240" w:lineRule="auto"/>
        <w:ind w:right="-52"/>
        <w:mirrorIndents/>
        <w:rPr>
          <w:rFonts w:asciiTheme="minorHAnsi" w:hAnsiTheme="minorHAnsi" w:cstheme="minorHAnsi"/>
          <w:b/>
          <w:bCs/>
          <w:color w:val="ED7D31" w:themeColor="accent2"/>
          <w:u w:val="single"/>
        </w:rPr>
      </w:pPr>
      <w:r w:rsidRPr="0655DAF3">
        <w:rPr>
          <w:rFonts w:asciiTheme="minorHAnsi" w:hAnsiTheme="minorHAnsi" w:cstheme="minorBidi"/>
          <w:b/>
          <w:bCs/>
          <w:color w:val="0070C0"/>
          <w:u w:val="single"/>
        </w:rPr>
        <w:t xml:space="preserve">Assessment </w:t>
      </w:r>
    </w:p>
    <w:p w14:paraId="7C3AF388" w14:textId="77777777" w:rsidR="00B73A89" w:rsidRPr="006B3767" w:rsidRDefault="00B73A89" w:rsidP="006B3767">
      <w:pPr>
        <w:pStyle w:val="BodyText2"/>
        <w:spacing w:after="4" w:line="240" w:lineRule="auto"/>
        <w:ind w:right="-52"/>
        <w:mirrorIndents/>
        <w:rPr>
          <w:rFonts w:asciiTheme="minorHAnsi" w:hAnsiTheme="minorHAnsi" w:cstheme="minorHAnsi"/>
          <w:color w:val="ED7D31" w:themeColor="accent2"/>
        </w:rPr>
      </w:pPr>
      <w:r w:rsidRPr="006B3767">
        <w:rPr>
          <w:rFonts w:asciiTheme="minorHAnsi" w:hAnsiTheme="minorHAnsi" w:cstheme="minorHAnsi"/>
        </w:rPr>
        <w:t>Assessments made will be through:</w:t>
      </w:r>
      <w:r w:rsidRPr="006B3767">
        <w:rPr>
          <w:rFonts w:asciiTheme="minorHAnsi" w:hAnsiTheme="minorHAnsi" w:cstheme="minorHAnsi"/>
          <w:noProof/>
          <w:lang w:eastAsia="en-GB"/>
        </w:rPr>
        <w:t xml:space="preserve"> </w:t>
      </w:r>
    </w:p>
    <w:p w14:paraId="7C9DA83B" w14:textId="77777777" w:rsidR="00B73A89" w:rsidRPr="006B3767" w:rsidRDefault="00B73A89" w:rsidP="001A6D47">
      <w:pPr>
        <w:pStyle w:val="BodyText2"/>
        <w:numPr>
          <w:ilvl w:val="0"/>
          <w:numId w:val="40"/>
        </w:numPr>
        <w:overflowPunct w:val="0"/>
        <w:autoSpaceDE w:val="0"/>
        <w:autoSpaceDN w:val="0"/>
        <w:adjustRightInd w:val="0"/>
        <w:spacing w:after="4" w:line="240" w:lineRule="auto"/>
        <w:ind w:right="-52"/>
        <w:mirrorIndents/>
        <w:textAlignment w:val="baseline"/>
        <w:rPr>
          <w:rFonts w:asciiTheme="minorHAnsi" w:hAnsiTheme="minorHAnsi" w:cstheme="minorHAnsi"/>
          <w:color w:val="000000" w:themeColor="text1"/>
        </w:rPr>
      </w:pPr>
      <w:r w:rsidRPr="006B3767">
        <w:rPr>
          <w:rFonts w:asciiTheme="minorHAnsi" w:hAnsiTheme="minorHAnsi" w:cstheme="minorHAnsi"/>
        </w:rPr>
        <w:t>Observations</w:t>
      </w:r>
    </w:p>
    <w:p w14:paraId="474BDB24" w14:textId="3A25B5C4" w:rsidR="00B73A89" w:rsidRPr="006B3767" w:rsidRDefault="176ECB01" w:rsidP="1336CFD1">
      <w:pPr>
        <w:pStyle w:val="BodyText2"/>
        <w:numPr>
          <w:ilvl w:val="0"/>
          <w:numId w:val="40"/>
        </w:numPr>
        <w:overflowPunct w:val="0"/>
        <w:autoSpaceDE w:val="0"/>
        <w:autoSpaceDN w:val="0"/>
        <w:adjustRightInd w:val="0"/>
        <w:spacing w:after="4" w:line="240" w:lineRule="auto"/>
        <w:ind w:right="-52"/>
        <w:mirrorIndents/>
        <w:textAlignment w:val="baseline"/>
        <w:rPr>
          <w:rFonts w:asciiTheme="minorHAnsi" w:hAnsiTheme="minorHAnsi" w:cstheme="minorBidi"/>
          <w:color w:val="000000" w:themeColor="text1"/>
        </w:rPr>
      </w:pPr>
      <w:r w:rsidRPr="1336CFD1">
        <w:rPr>
          <w:rFonts w:asciiTheme="minorHAnsi" w:hAnsiTheme="minorHAnsi" w:cstheme="minorBidi"/>
        </w:rPr>
        <w:t xml:space="preserve">Records from feeder </w:t>
      </w:r>
      <w:r w:rsidR="56C94B58" w:rsidRPr="1336CFD1">
        <w:rPr>
          <w:rFonts w:asciiTheme="minorHAnsi" w:hAnsiTheme="minorHAnsi" w:cstheme="minorBidi"/>
        </w:rPr>
        <w:t>Academies</w:t>
      </w:r>
      <w:r w:rsidRPr="1336CFD1">
        <w:rPr>
          <w:rFonts w:asciiTheme="minorHAnsi" w:hAnsiTheme="minorHAnsi" w:cstheme="minorBidi"/>
        </w:rPr>
        <w:t>/schools, etc</w:t>
      </w:r>
    </w:p>
    <w:p w14:paraId="4422C9B9" w14:textId="342E80AF" w:rsidR="00B73A89" w:rsidRPr="006B3767" w:rsidRDefault="176ECB01" w:rsidP="1336CFD1">
      <w:pPr>
        <w:pStyle w:val="BodyText2"/>
        <w:numPr>
          <w:ilvl w:val="0"/>
          <w:numId w:val="40"/>
        </w:numPr>
        <w:overflowPunct w:val="0"/>
        <w:autoSpaceDE w:val="0"/>
        <w:autoSpaceDN w:val="0"/>
        <w:adjustRightInd w:val="0"/>
        <w:spacing w:after="4" w:line="240" w:lineRule="auto"/>
        <w:ind w:right="-52"/>
        <w:mirrorIndents/>
        <w:textAlignment w:val="baseline"/>
        <w:rPr>
          <w:rFonts w:asciiTheme="minorHAnsi" w:hAnsiTheme="minorHAnsi" w:cstheme="minorBidi"/>
        </w:rPr>
      </w:pPr>
      <w:r w:rsidRPr="1336CFD1">
        <w:rPr>
          <w:rFonts w:asciiTheme="minorHAnsi" w:hAnsiTheme="minorHAnsi" w:cstheme="minorBidi"/>
        </w:rPr>
        <w:t xml:space="preserve">Information from parents </w:t>
      </w:r>
      <w:r w:rsidR="6B80F216" w:rsidRPr="1336CFD1">
        <w:rPr>
          <w:rFonts w:asciiTheme="minorHAnsi" w:hAnsiTheme="minorHAnsi" w:cstheme="minorBidi"/>
        </w:rPr>
        <w:t>/ carers</w:t>
      </w:r>
    </w:p>
    <w:p w14:paraId="72D5EFF2" w14:textId="579F5ABD" w:rsidR="2CD9C40D" w:rsidRPr="006B3767" w:rsidRDefault="4FB51162" w:rsidP="1336CFD1">
      <w:pPr>
        <w:pStyle w:val="BodyText2"/>
        <w:numPr>
          <w:ilvl w:val="0"/>
          <w:numId w:val="40"/>
        </w:numPr>
        <w:spacing w:after="4" w:line="240" w:lineRule="auto"/>
        <w:ind w:right="-52"/>
        <w:mirrorIndents/>
        <w:rPr>
          <w:rFonts w:asciiTheme="minorHAnsi" w:eastAsiaTheme="minorEastAsia" w:hAnsiTheme="minorHAnsi" w:cstheme="minorBidi"/>
          <w:color w:val="000000" w:themeColor="text1"/>
        </w:rPr>
      </w:pPr>
      <w:r w:rsidRPr="1336CFD1">
        <w:rPr>
          <w:rFonts w:asciiTheme="minorHAnsi" w:hAnsiTheme="minorHAnsi" w:cstheme="minorBidi"/>
        </w:rPr>
        <w:t>Formal standardised assessments and pupil progress</w:t>
      </w:r>
    </w:p>
    <w:p w14:paraId="4B5E0652" w14:textId="4FB19593" w:rsidR="00B54F08" w:rsidRPr="006B3767" w:rsidRDefault="00B54F08" w:rsidP="001A6D47">
      <w:pPr>
        <w:pStyle w:val="BodyText2"/>
        <w:numPr>
          <w:ilvl w:val="0"/>
          <w:numId w:val="40"/>
        </w:numPr>
        <w:spacing w:after="4" w:line="240" w:lineRule="auto"/>
        <w:ind w:right="-52"/>
        <w:mirrorIndents/>
        <w:rPr>
          <w:rFonts w:asciiTheme="minorHAnsi" w:eastAsiaTheme="minorEastAsia" w:hAnsiTheme="minorHAnsi" w:cstheme="minorHAnsi"/>
          <w:color w:val="000000" w:themeColor="text1"/>
        </w:rPr>
      </w:pPr>
      <w:r w:rsidRPr="006B3767">
        <w:rPr>
          <w:rFonts w:asciiTheme="minorHAnsi" w:eastAsiaTheme="minorEastAsia" w:hAnsiTheme="minorHAnsi" w:cstheme="minorHAnsi"/>
          <w:color w:val="000000" w:themeColor="text1"/>
        </w:rPr>
        <w:t>Reports and information from external agencies</w:t>
      </w:r>
    </w:p>
    <w:p w14:paraId="5B68C2FD" w14:textId="77777777" w:rsidR="00B73A89" w:rsidRPr="006B3767" w:rsidRDefault="00B73A89" w:rsidP="006B3767">
      <w:pPr>
        <w:pStyle w:val="BodyText2"/>
        <w:overflowPunct w:val="0"/>
        <w:autoSpaceDE w:val="0"/>
        <w:autoSpaceDN w:val="0"/>
        <w:adjustRightInd w:val="0"/>
        <w:spacing w:after="4" w:line="240" w:lineRule="auto"/>
        <w:ind w:left="360" w:right="-52"/>
        <w:mirrorIndents/>
        <w:textAlignment w:val="baseline"/>
        <w:rPr>
          <w:rFonts w:asciiTheme="minorHAnsi" w:hAnsiTheme="minorHAnsi" w:cstheme="minorHAnsi"/>
          <w:color w:val="ED7D31" w:themeColor="accent2"/>
        </w:rPr>
      </w:pPr>
    </w:p>
    <w:p w14:paraId="3A5AC492" w14:textId="067A3A84" w:rsidR="00B73A89" w:rsidRPr="006B3767" w:rsidRDefault="176ECB01" w:rsidP="1336CFD1">
      <w:pPr>
        <w:pStyle w:val="ListParagraph"/>
        <w:numPr>
          <w:ilvl w:val="0"/>
          <w:numId w:val="21"/>
        </w:numPr>
        <w:spacing w:line="240" w:lineRule="auto"/>
        <w:mirrorIndents/>
        <w:jc w:val="left"/>
        <w:rPr>
          <w:rFonts w:asciiTheme="minorHAnsi" w:hAnsiTheme="minorHAnsi" w:cstheme="minorBidi"/>
          <w:b/>
          <w:bCs/>
          <w:color w:val="2E74B5" w:themeColor="accent1" w:themeShade="BF"/>
          <w:u w:val="single"/>
        </w:rPr>
      </w:pPr>
      <w:r w:rsidRPr="1336CFD1">
        <w:rPr>
          <w:rFonts w:asciiTheme="minorHAnsi" w:hAnsiTheme="minorHAnsi" w:cstheme="minorBidi"/>
          <w:b/>
          <w:bCs/>
          <w:color w:val="2E74B5" w:themeColor="accent1" w:themeShade="BF"/>
          <w:u w:val="single"/>
        </w:rPr>
        <w:t xml:space="preserve">The </w:t>
      </w:r>
      <w:r w:rsidR="4524855C" w:rsidRPr="1336CFD1">
        <w:rPr>
          <w:rFonts w:asciiTheme="minorHAnsi" w:hAnsiTheme="minorHAnsi" w:cstheme="minorBidi"/>
          <w:b/>
          <w:bCs/>
          <w:color w:val="2E74B5" w:themeColor="accent1" w:themeShade="BF"/>
          <w:u w:val="single"/>
        </w:rPr>
        <w:t>G</w:t>
      </w:r>
      <w:r w:rsidRPr="1336CFD1">
        <w:rPr>
          <w:rFonts w:asciiTheme="minorHAnsi" w:hAnsiTheme="minorHAnsi" w:cstheme="minorBidi"/>
          <w:b/>
          <w:bCs/>
          <w:color w:val="2E74B5" w:themeColor="accent1" w:themeShade="BF"/>
          <w:u w:val="single"/>
        </w:rPr>
        <w:t xml:space="preserve">raduated </w:t>
      </w:r>
      <w:r w:rsidR="4524855C" w:rsidRPr="1336CFD1">
        <w:rPr>
          <w:rFonts w:asciiTheme="minorHAnsi" w:hAnsiTheme="minorHAnsi" w:cstheme="minorBidi"/>
          <w:b/>
          <w:bCs/>
          <w:color w:val="2E74B5" w:themeColor="accent1" w:themeShade="BF"/>
          <w:u w:val="single"/>
        </w:rPr>
        <w:t>A</w:t>
      </w:r>
      <w:r w:rsidRPr="1336CFD1">
        <w:rPr>
          <w:rFonts w:asciiTheme="minorHAnsi" w:hAnsiTheme="minorHAnsi" w:cstheme="minorBidi"/>
          <w:b/>
          <w:bCs/>
          <w:color w:val="2E74B5" w:themeColor="accent1" w:themeShade="BF"/>
          <w:u w:val="single"/>
        </w:rPr>
        <w:t>pproach</w:t>
      </w:r>
    </w:p>
    <w:p w14:paraId="2F3A7595" w14:textId="53733F08" w:rsidR="00B73A89" w:rsidRPr="006B3767" w:rsidRDefault="47BDA5C9" w:rsidP="1336CFD1">
      <w:pPr>
        <w:spacing w:line="240" w:lineRule="auto"/>
        <w:mirrorIndents/>
        <w:jc w:val="left"/>
        <w:rPr>
          <w:rFonts w:asciiTheme="minorHAnsi" w:hAnsiTheme="minorHAnsi" w:cstheme="minorBidi"/>
          <w:i/>
          <w:iCs/>
        </w:rPr>
      </w:pPr>
      <w:r w:rsidRPr="1336CFD1">
        <w:rPr>
          <w:rFonts w:asciiTheme="minorHAnsi" w:hAnsiTheme="minorHAnsi" w:cstheme="minorBidi"/>
        </w:rPr>
        <w:t>When a pupil has been identified as requiring SEN</w:t>
      </w:r>
      <w:r w:rsidR="6DFD8756" w:rsidRPr="1336CFD1">
        <w:rPr>
          <w:rFonts w:asciiTheme="minorHAnsi" w:hAnsiTheme="minorHAnsi" w:cstheme="minorBidi"/>
        </w:rPr>
        <w:t>D</w:t>
      </w:r>
      <w:r w:rsidRPr="1336CFD1">
        <w:rPr>
          <w:rFonts w:asciiTheme="minorHAnsi" w:hAnsiTheme="minorHAnsi" w:cstheme="minorBidi"/>
        </w:rPr>
        <w:t xml:space="preserve"> support t</w:t>
      </w:r>
      <w:r w:rsidR="176ECB01" w:rsidRPr="1336CFD1">
        <w:rPr>
          <w:rFonts w:asciiTheme="minorHAnsi" w:hAnsiTheme="minorHAnsi" w:cstheme="minorBidi"/>
        </w:rPr>
        <w:t>he SEN</w:t>
      </w:r>
      <w:r w:rsidR="70F51FC4" w:rsidRPr="1336CFD1">
        <w:rPr>
          <w:rFonts w:asciiTheme="minorHAnsi" w:hAnsiTheme="minorHAnsi" w:cstheme="minorBidi"/>
        </w:rPr>
        <w:t>D</w:t>
      </w:r>
      <w:r w:rsidR="176ECB01" w:rsidRPr="1336CFD1">
        <w:rPr>
          <w:rFonts w:asciiTheme="minorHAnsi" w:hAnsiTheme="minorHAnsi" w:cstheme="minorBidi"/>
        </w:rPr>
        <w:t xml:space="preserve"> Code of Practice sets out a graduated response to meeting pupils</w:t>
      </w:r>
      <w:r w:rsidR="176ECB01" w:rsidRPr="1336CFD1">
        <w:rPr>
          <w:rFonts w:asciiTheme="minorHAnsi" w:eastAsia="Corbel" w:hAnsiTheme="minorHAnsi" w:cstheme="minorBidi"/>
        </w:rPr>
        <w:t>’</w:t>
      </w:r>
      <w:r w:rsidR="176ECB01" w:rsidRPr="1336CFD1">
        <w:rPr>
          <w:rFonts w:asciiTheme="minorHAnsi" w:hAnsiTheme="minorHAnsi" w:cstheme="minorBidi"/>
        </w:rPr>
        <w:t xml:space="preserve"> special educational needs. This involves a cycle of </w:t>
      </w:r>
      <w:r w:rsidR="176ECB01" w:rsidRPr="1336CFD1">
        <w:rPr>
          <w:rFonts w:asciiTheme="minorHAnsi" w:eastAsia="Corbel" w:hAnsiTheme="minorHAnsi" w:cstheme="minorBidi"/>
          <w:i/>
          <w:iCs/>
        </w:rPr>
        <w:t>“Assess, Plan, Do and Review.”</w:t>
      </w:r>
    </w:p>
    <w:p w14:paraId="1EB3BCA9" w14:textId="7C237DB0" w:rsidR="00732B82" w:rsidRPr="006B3767" w:rsidRDefault="00732B82" w:rsidP="006B3767">
      <w:pPr>
        <w:spacing w:line="240" w:lineRule="auto"/>
        <w:ind w:left="161"/>
        <w:mirrorIndents/>
        <w:jc w:val="left"/>
        <w:rPr>
          <w:rFonts w:asciiTheme="minorHAnsi" w:hAnsiTheme="minorHAnsi" w:cstheme="minorHAnsi"/>
          <w:szCs w:val="24"/>
        </w:rPr>
      </w:pPr>
    </w:p>
    <w:p w14:paraId="08577D50" w14:textId="00F85A07" w:rsidR="00732B82" w:rsidRPr="006B3767" w:rsidRDefault="47BDA5C9" w:rsidP="1336CFD1">
      <w:pPr>
        <w:pStyle w:val="ListParagraph"/>
        <w:numPr>
          <w:ilvl w:val="1"/>
          <w:numId w:val="21"/>
        </w:numPr>
        <w:spacing w:line="240" w:lineRule="auto"/>
        <w:mirrorIndents/>
        <w:jc w:val="left"/>
        <w:rPr>
          <w:rFonts w:asciiTheme="minorHAnsi" w:hAnsiTheme="minorHAnsi" w:cstheme="minorBidi"/>
          <w:color w:val="2E74B5" w:themeColor="accent1" w:themeShade="BF"/>
          <w:u w:val="single"/>
        </w:rPr>
      </w:pPr>
      <w:r w:rsidRPr="1336CFD1">
        <w:rPr>
          <w:rFonts w:asciiTheme="minorHAnsi" w:hAnsiTheme="minorHAnsi" w:cstheme="minorBidi"/>
          <w:color w:val="2E74B5" w:themeColor="accent1" w:themeShade="BF"/>
          <w:u w:val="single"/>
        </w:rPr>
        <w:t xml:space="preserve"> </w:t>
      </w:r>
      <w:r w:rsidR="6B80F216" w:rsidRPr="1336CFD1">
        <w:rPr>
          <w:rFonts w:asciiTheme="minorHAnsi" w:hAnsiTheme="minorHAnsi" w:cstheme="minorBidi"/>
          <w:b/>
          <w:bCs/>
          <w:color w:val="2E74B5" w:themeColor="accent1" w:themeShade="BF"/>
          <w:u w:val="single"/>
        </w:rPr>
        <w:t>Monitoring the progress of SEND Pupils</w:t>
      </w:r>
    </w:p>
    <w:p w14:paraId="7380EE61" w14:textId="77777777" w:rsidR="00732B82" w:rsidRPr="006B3767" w:rsidRDefault="00732B82" w:rsidP="006B3767">
      <w:pPr>
        <w:spacing w:line="240" w:lineRule="auto"/>
        <w:ind w:left="0" w:firstLine="0"/>
        <w:mirrorIndents/>
        <w:jc w:val="left"/>
        <w:rPr>
          <w:rFonts w:asciiTheme="minorHAnsi" w:hAnsiTheme="minorHAnsi" w:cstheme="minorHAnsi"/>
          <w:color w:val="ED7D31" w:themeColor="accent2"/>
          <w:szCs w:val="24"/>
        </w:rPr>
      </w:pPr>
      <w:r w:rsidRPr="006B3767">
        <w:rPr>
          <w:rFonts w:asciiTheme="minorHAnsi" w:hAnsiTheme="minorHAnsi" w:cstheme="minorHAnsi"/>
          <w:color w:val="auto"/>
          <w:szCs w:val="24"/>
        </w:rPr>
        <w:t xml:space="preserve">Any pupils who are falling outside of the range of expected academic progress will be monitored and assessments will be made as described above to determine if further intervention is required. This can be characterised by progress which: </w:t>
      </w:r>
    </w:p>
    <w:p w14:paraId="3445E8BD" w14:textId="76AF854B" w:rsidR="00732B82" w:rsidRPr="006B3767" w:rsidRDefault="3B5A0188" w:rsidP="1336CFD1">
      <w:pPr>
        <w:pStyle w:val="ListParagraph"/>
        <w:numPr>
          <w:ilvl w:val="0"/>
          <w:numId w:val="26"/>
        </w:numPr>
        <w:autoSpaceDE w:val="0"/>
        <w:autoSpaceDN w:val="0"/>
        <w:adjustRightInd w:val="0"/>
        <w:spacing w:line="240" w:lineRule="auto"/>
        <w:ind w:left="709"/>
        <w:mirrorIndents/>
        <w:jc w:val="left"/>
        <w:rPr>
          <w:rFonts w:asciiTheme="minorHAnsi" w:eastAsiaTheme="minorEastAsia" w:hAnsiTheme="minorHAnsi" w:cstheme="minorBidi"/>
          <w:color w:val="000000" w:themeColor="text1"/>
        </w:rPr>
      </w:pPr>
      <w:r w:rsidRPr="1336CFD1">
        <w:rPr>
          <w:rFonts w:asciiTheme="minorHAnsi" w:eastAsiaTheme="minorEastAsia" w:hAnsiTheme="minorHAnsi" w:cstheme="minorBidi"/>
          <w:color w:val="auto"/>
        </w:rPr>
        <w:t>i</w:t>
      </w:r>
      <w:r w:rsidR="47BDA5C9" w:rsidRPr="1336CFD1">
        <w:rPr>
          <w:rFonts w:asciiTheme="minorHAnsi" w:eastAsiaTheme="minorEastAsia" w:hAnsiTheme="minorHAnsi" w:cstheme="minorBidi"/>
          <w:color w:val="auto"/>
        </w:rPr>
        <w:t xml:space="preserve">s significantly lower than that of their peers starting from the same baseline </w:t>
      </w:r>
    </w:p>
    <w:p w14:paraId="78FE6AE8" w14:textId="77777777" w:rsidR="00732B82" w:rsidRPr="006B3767" w:rsidRDefault="00732B82" w:rsidP="001A6D47">
      <w:pPr>
        <w:pStyle w:val="ListParagraph"/>
        <w:numPr>
          <w:ilvl w:val="0"/>
          <w:numId w:val="26"/>
        </w:numPr>
        <w:autoSpaceDE w:val="0"/>
        <w:autoSpaceDN w:val="0"/>
        <w:adjustRightInd w:val="0"/>
        <w:spacing w:line="240" w:lineRule="auto"/>
        <w:ind w:left="709"/>
        <w:contextualSpacing w:val="0"/>
        <w:mirrorIndents/>
        <w:jc w:val="left"/>
        <w:rPr>
          <w:rFonts w:asciiTheme="minorHAnsi" w:eastAsiaTheme="minorEastAsia" w:hAnsiTheme="minorHAnsi" w:cstheme="minorHAnsi"/>
          <w:color w:val="000000" w:themeColor="text1"/>
          <w:szCs w:val="24"/>
        </w:rPr>
      </w:pPr>
      <w:r w:rsidRPr="006B3767">
        <w:rPr>
          <w:rFonts w:asciiTheme="minorHAnsi" w:eastAsiaTheme="minorEastAsia" w:hAnsiTheme="minorHAnsi" w:cstheme="minorHAnsi"/>
          <w:color w:val="auto"/>
          <w:szCs w:val="24"/>
        </w:rPr>
        <w:t xml:space="preserve">fails to match or better the child’s previous rate of progress </w:t>
      </w:r>
    </w:p>
    <w:p w14:paraId="535834BA" w14:textId="77777777" w:rsidR="00732B82" w:rsidRPr="006B3767" w:rsidRDefault="00732B82" w:rsidP="001A6D47">
      <w:pPr>
        <w:pStyle w:val="ListParagraph"/>
        <w:numPr>
          <w:ilvl w:val="0"/>
          <w:numId w:val="26"/>
        </w:numPr>
        <w:autoSpaceDE w:val="0"/>
        <w:autoSpaceDN w:val="0"/>
        <w:adjustRightInd w:val="0"/>
        <w:spacing w:line="240" w:lineRule="auto"/>
        <w:ind w:left="709"/>
        <w:contextualSpacing w:val="0"/>
        <w:mirrorIndents/>
        <w:jc w:val="left"/>
        <w:rPr>
          <w:rFonts w:asciiTheme="minorHAnsi" w:eastAsiaTheme="minorEastAsia" w:hAnsiTheme="minorHAnsi" w:cstheme="minorHAnsi"/>
          <w:color w:val="000000" w:themeColor="text1"/>
          <w:szCs w:val="24"/>
        </w:rPr>
      </w:pPr>
      <w:r w:rsidRPr="006B3767">
        <w:rPr>
          <w:rFonts w:asciiTheme="minorHAnsi" w:eastAsiaTheme="minorEastAsia" w:hAnsiTheme="minorHAnsi" w:cstheme="minorHAnsi"/>
          <w:color w:val="auto"/>
          <w:szCs w:val="24"/>
        </w:rPr>
        <w:t xml:space="preserve">fails to close the attainment gap between the child and their peers </w:t>
      </w:r>
    </w:p>
    <w:p w14:paraId="51E3D8A4" w14:textId="228C4261" w:rsidR="7F7CCCBF" w:rsidRPr="006B3767" w:rsidRDefault="7F7CCCBF" w:rsidP="006B3767">
      <w:pPr>
        <w:spacing w:line="240" w:lineRule="auto"/>
        <w:ind w:left="0" w:firstLine="0"/>
        <w:mirrorIndents/>
        <w:jc w:val="left"/>
        <w:rPr>
          <w:rFonts w:asciiTheme="minorHAnsi" w:hAnsiTheme="minorHAnsi" w:cstheme="minorHAnsi"/>
          <w:color w:val="auto"/>
          <w:szCs w:val="24"/>
        </w:rPr>
      </w:pPr>
    </w:p>
    <w:p w14:paraId="769C8587" w14:textId="2AFFAF05" w:rsidR="3F286894" w:rsidRDefault="2EC53882" w:rsidP="1336CFD1">
      <w:pPr>
        <w:pStyle w:val="ListParagraph"/>
        <w:numPr>
          <w:ilvl w:val="0"/>
          <w:numId w:val="1"/>
        </w:numPr>
        <w:spacing w:line="240" w:lineRule="auto"/>
        <w:jc w:val="left"/>
        <w:rPr>
          <w:rFonts w:asciiTheme="minorHAnsi" w:hAnsiTheme="minorHAnsi" w:cstheme="minorBidi"/>
          <w:color w:val="ED7D31" w:themeColor="accent2"/>
        </w:rPr>
      </w:pPr>
      <w:r w:rsidRPr="1336CFD1">
        <w:rPr>
          <w:rFonts w:asciiTheme="minorHAnsi" w:hAnsiTheme="minorHAnsi" w:cstheme="minorBidi"/>
          <w:color w:val="auto"/>
        </w:rPr>
        <w:t xml:space="preserve">The </w:t>
      </w:r>
      <w:r w:rsidR="59E1D523" w:rsidRPr="1336CFD1">
        <w:rPr>
          <w:rFonts w:asciiTheme="minorHAnsi" w:hAnsiTheme="minorHAnsi" w:cstheme="minorBidi"/>
          <w:color w:val="auto"/>
        </w:rPr>
        <w:t>SENDCO</w:t>
      </w:r>
      <w:r w:rsidRPr="1336CFD1">
        <w:rPr>
          <w:rFonts w:asciiTheme="minorHAnsi" w:hAnsiTheme="minorHAnsi" w:cstheme="minorBidi"/>
          <w:color w:val="auto"/>
        </w:rPr>
        <w:t xml:space="preserve"> should be informed and consulted to provide support and advice</w:t>
      </w:r>
      <w:r w:rsidR="1B7CAC59" w:rsidRPr="1336CFD1">
        <w:rPr>
          <w:rFonts w:asciiTheme="minorHAnsi" w:hAnsiTheme="minorHAnsi" w:cstheme="minorBidi"/>
          <w:color w:val="auto"/>
        </w:rPr>
        <w:t>, they</w:t>
      </w:r>
      <w:r w:rsidRPr="1336CFD1">
        <w:rPr>
          <w:rFonts w:asciiTheme="minorHAnsi" w:hAnsiTheme="minorHAnsi" w:cstheme="minorBidi"/>
          <w:color w:val="auto"/>
        </w:rPr>
        <w:t xml:space="preserve"> may wish to observe the pupil. Parents will be fully informed so they can share information and knowledge with the </w:t>
      </w:r>
      <w:r w:rsidR="1B3CDF1D" w:rsidRPr="1336CFD1">
        <w:rPr>
          <w:rFonts w:asciiTheme="minorHAnsi" w:hAnsiTheme="minorHAnsi" w:cstheme="minorBidi"/>
          <w:color w:val="auto"/>
        </w:rPr>
        <w:t>Academy</w:t>
      </w:r>
      <w:r w:rsidRPr="1336CFD1">
        <w:rPr>
          <w:rFonts w:asciiTheme="minorHAnsi" w:hAnsiTheme="minorHAnsi" w:cstheme="minorBidi"/>
          <w:color w:val="auto"/>
        </w:rPr>
        <w:t xml:space="preserve"> to help better understand the needs of the child.</w:t>
      </w:r>
    </w:p>
    <w:p w14:paraId="141C0787" w14:textId="174A6805" w:rsidR="3F286894" w:rsidRDefault="2EC53882" w:rsidP="1336CFD1">
      <w:pPr>
        <w:pStyle w:val="ListParagraph"/>
        <w:numPr>
          <w:ilvl w:val="0"/>
          <w:numId w:val="1"/>
        </w:numPr>
        <w:spacing w:line="240" w:lineRule="auto"/>
        <w:jc w:val="left"/>
        <w:rPr>
          <w:rFonts w:asciiTheme="minorHAnsi" w:hAnsiTheme="minorHAnsi" w:cstheme="minorBidi"/>
          <w:color w:val="auto"/>
        </w:rPr>
      </w:pPr>
      <w:r w:rsidRPr="1336CFD1">
        <w:rPr>
          <w:rFonts w:asciiTheme="minorHAnsi" w:hAnsiTheme="minorHAnsi" w:cstheme="minorBidi"/>
          <w:color w:val="auto"/>
        </w:rPr>
        <w:t>The child is recorded as being monitored; this does not mean they will automatically be placed on the SEND register.</w:t>
      </w:r>
    </w:p>
    <w:p w14:paraId="71D0B6A5" w14:textId="2796B0C0" w:rsidR="3F286894" w:rsidRDefault="6B80F216" w:rsidP="1336CFD1">
      <w:pPr>
        <w:pStyle w:val="ListParagraph"/>
        <w:numPr>
          <w:ilvl w:val="0"/>
          <w:numId w:val="1"/>
        </w:numPr>
        <w:spacing w:line="240" w:lineRule="auto"/>
        <w:jc w:val="left"/>
        <w:rPr>
          <w:rFonts w:asciiTheme="minorHAnsi" w:hAnsiTheme="minorHAnsi" w:cstheme="minorBidi"/>
          <w:color w:val="auto"/>
        </w:rPr>
      </w:pPr>
      <w:r w:rsidRPr="1336CFD1">
        <w:rPr>
          <w:rFonts w:asciiTheme="minorHAnsi" w:hAnsiTheme="minorHAnsi" w:cstheme="minorBidi"/>
          <w:color w:val="auto"/>
        </w:rPr>
        <w:t>The SENCo should begin to develop an electronic file which will include a chronology and record of teacher concerns</w:t>
      </w:r>
      <w:r w:rsidR="6C479C67" w:rsidRPr="1336CFD1">
        <w:rPr>
          <w:rFonts w:asciiTheme="minorHAnsi" w:hAnsiTheme="minorHAnsi" w:cstheme="minorBidi"/>
          <w:color w:val="auto"/>
        </w:rPr>
        <w:t xml:space="preserve"> and any information or comments made by </w:t>
      </w:r>
      <w:r w:rsidR="5C5F6D89" w:rsidRPr="1336CFD1">
        <w:rPr>
          <w:rFonts w:asciiTheme="minorHAnsi" w:hAnsiTheme="minorHAnsi" w:cstheme="minorBidi"/>
          <w:color w:val="auto"/>
        </w:rPr>
        <w:t xml:space="preserve">parents. </w:t>
      </w:r>
    </w:p>
    <w:p w14:paraId="7AC7DFDF" w14:textId="1E3EF6C7" w:rsidR="3F286894" w:rsidRDefault="2E01D3AF" w:rsidP="1336CFD1">
      <w:pPr>
        <w:pStyle w:val="ListParagraph"/>
        <w:numPr>
          <w:ilvl w:val="0"/>
          <w:numId w:val="1"/>
        </w:numPr>
        <w:spacing w:line="240" w:lineRule="auto"/>
        <w:jc w:val="left"/>
        <w:rPr>
          <w:rFonts w:asciiTheme="minorHAnsi" w:hAnsiTheme="minorHAnsi" w:cstheme="minorBidi"/>
          <w:color w:val="auto"/>
        </w:rPr>
      </w:pPr>
      <w:r w:rsidRPr="1336CFD1">
        <w:rPr>
          <w:rFonts w:asciiTheme="minorHAnsi" w:hAnsiTheme="minorHAnsi" w:cstheme="minorBidi"/>
          <w:color w:val="auto"/>
        </w:rPr>
        <w:lastRenderedPageBreak/>
        <w:t>The SENCo will then</w:t>
      </w:r>
      <w:r w:rsidR="435E8028" w:rsidRPr="1336CFD1">
        <w:rPr>
          <w:rFonts w:asciiTheme="minorHAnsi" w:hAnsiTheme="minorHAnsi" w:cstheme="minorBidi"/>
          <w:color w:val="auto"/>
        </w:rPr>
        <w:t xml:space="preserve"> </w:t>
      </w:r>
      <w:r w:rsidR="45265541" w:rsidRPr="1336CFD1">
        <w:rPr>
          <w:rFonts w:asciiTheme="minorHAnsi" w:hAnsiTheme="minorHAnsi" w:cstheme="minorBidi"/>
          <w:color w:val="auto"/>
        </w:rPr>
        <w:t>give advice</w:t>
      </w:r>
      <w:r w:rsidR="435E8028" w:rsidRPr="1336CFD1">
        <w:rPr>
          <w:rFonts w:asciiTheme="minorHAnsi" w:hAnsiTheme="minorHAnsi" w:cstheme="minorBidi"/>
          <w:color w:val="auto"/>
        </w:rPr>
        <w:t xml:space="preserve"> and support </w:t>
      </w:r>
      <w:r w:rsidR="52956A1D" w:rsidRPr="1336CFD1">
        <w:rPr>
          <w:rFonts w:asciiTheme="minorHAnsi" w:hAnsiTheme="minorHAnsi" w:cstheme="minorBidi"/>
          <w:color w:val="auto"/>
        </w:rPr>
        <w:t>with</w:t>
      </w:r>
      <w:r w:rsidR="435E8028" w:rsidRPr="1336CFD1">
        <w:rPr>
          <w:rFonts w:asciiTheme="minorHAnsi" w:hAnsiTheme="minorHAnsi" w:cstheme="minorBidi"/>
          <w:color w:val="auto"/>
        </w:rPr>
        <w:t xml:space="preserve"> reference to the </w:t>
      </w:r>
      <w:r w:rsidR="1B3CDF1D" w:rsidRPr="1336CFD1">
        <w:rPr>
          <w:rFonts w:asciiTheme="minorHAnsi" w:hAnsiTheme="minorHAnsi" w:cstheme="minorBidi"/>
          <w:color w:val="auto"/>
        </w:rPr>
        <w:t>Academy</w:t>
      </w:r>
      <w:r w:rsidR="435E8028" w:rsidRPr="1336CFD1">
        <w:rPr>
          <w:rFonts w:asciiTheme="minorHAnsi" w:hAnsiTheme="minorHAnsi" w:cstheme="minorBidi"/>
          <w:color w:val="auto"/>
        </w:rPr>
        <w:t xml:space="preserve"> </w:t>
      </w:r>
      <w:r w:rsidR="575D4358" w:rsidRPr="1336CFD1">
        <w:rPr>
          <w:rFonts w:asciiTheme="minorHAnsi" w:hAnsiTheme="minorHAnsi" w:cstheme="minorBidi"/>
          <w:color w:val="auto"/>
        </w:rPr>
        <w:t>provision map</w:t>
      </w:r>
      <w:r w:rsidR="23D902CA" w:rsidRPr="1336CFD1">
        <w:rPr>
          <w:rFonts w:asciiTheme="minorHAnsi" w:hAnsiTheme="minorHAnsi" w:cstheme="minorBidi"/>
          <w:color w:val="auto"/>
        </w:rPr>
        <w:t xml:space="preserve"> and</w:t>
      </w:r>
      <w:r w:rsidRPr="1336CFD1">
        <w:rPr>
          <w:rFonts w:asciiTheme="minorHAnsi" w:hAnsiTheme="minorHAnsi" w:cstheme="minorBidi"/>
          <w:color w:val="auto"/>
        </w:rPr>
        <w:t xml:space="preserve"> monitor the pupils progress during </w:t>
      </w:r>
      <w:r w:rsidR="3E174FF0" w:rsidRPr="1336CFD1">
        <w:rPr>
          <w:rFonts w:asciiTheme="minorHAnsi" w:hAnsiTheme="minorHAnsi" w:cstheme="minorBidi"/>
          <w:color w:val="auto"/>
        </w:rPr>
        <w:t xml:space="preserve">half </w:t>
      </w:r>
      <w:r w:rsidRPr="1336CFD1">
        <w:rPr>
          <w:rFonts w:asciiTheme="minorHAnsi" w:hAnsiTheme="minorHAnsi" w:cstheme="minorBidi"/>
          <w:color w:val="auto"/>
        </w:rPr>
        <w:t>termly reviews</w:t>
      </w:r>
      <w:r w:rsidR="2F457082" w:rsidRPr="1336CFD1">
        <w:rPr>
          <w:rFonts w:asciiTheme="minorHAnsi" w:hAnsiTheme="minorHAnsi" w:cstheme="minorBidi"/>
          <w:color w:val="auto"/>
        </w:rPr>
        <w:t xml:space="preserve"> </w:t>
      </w:r>
      <w:r w:rsidR="6B8324B1" w:rsidRPr="1336CFD1">
        <w:rPr>
          <w:rFonts w:asciiTheme="minorHAnsi" w:hAnsiTheme="minorHAnsi" w:cstheme="minorBidi"/>
          <w:color w:val="auto"/>
        </w:rPr>
        <w:t>with the class teacher</w:t>
      </w:r>
      <w:r w:rsidR="1A5450DE" w:rsidRPr="1336CFD1">
        <w:rPr>
          <w:rFonts w:asciiTheme="minorHAnsi" w:hAnsiTheme="minorHAnsi" w:cstheme="minorBidi"/>
          <w:color w:val="auto"/>
        </w:rPr>
        <w:t xml:space="preserve"> and through discussions with the Principal/Head of </w:t>
      </w:r>
      <w:r w:rsidR="1B3CDF1D" w:rsidRPr="1336CFD1">
        <w:rPr>
          <w:rFonts w:asciiTheme="minorHAnsi" w:hAnsiTheme="minorHAnsi" w:cstheme="minorBidi"/>
          <w:color w:val="auto"/>
        </w:rPr>
        <w:t>Academy</w:t>
      </w:r>
      <w:r w:rsidR="52F7D636" w:rsidRPr="1336CFD1">
        <w:rPr>
          <w:rFonts w:asciiTheme="minorHAnsi" w:hAnsiTheme="minorHAnsi" w:cstheme="minorBidi"/>
          <w:color w:val="auto"/>
        </w:rPr>
        <w:t>.</w:t>
      </w:r>
    </w:p>
    <w:p w14:paraId="653CAF07" w14:textId="33FEA6A7" w:rsidR="3F286894" w:rsidRDefault="3F286894" w:rsidP="1336CFD1">
      <w:pPr>
        <w:spacing w:line="240" w:lineRule="auto"/>
        <w:ind w:left="0" w:firstLine="0"/>
        <w:jc w:val="left"/>
        <w:rPr>
          <w:rFonts w:asciiTheme="minorHAnsi" w:hAnsiTheme="minorHAnsi" w:cstheme="minorBidi"/>
          <w:color w:val="auto"/>
        </w:rPr>
      </w:pPr>
    </w:p>
    <w:p w14:paraId="23DC79C0" w14:textId="103CD1B4" w:rsidR="3F286894" w:rsidRDefault="52F7D636" w:rsidP="1336CFD1">
      <w:pPr>
        <w:spacing w:line="240" w:lineRule="auto"/>
        <w:ind w:left="0" w:firstLine="0"/>
        <w:jc w:val="left"/>
        <w:rPr>
          <w:rFonts w:asciiTheme="minorHAnsi" w:hAnsiTheme="minorHAnsi" w:cstheme="minorBidi"/>
          <w:color w:val="auto"/>
        </w:rPr>
      </w:pPr>
      <w:r w:rsidRPr="1336CFD1">
        <w:rPr>
          <w:rFonts w:asciiTheme="minorHAnsi" w:hAnsiTheme="minorHAnsi" w:cstheme="minorBidi"/>
          <w:color w:val="auto"/>
        </w:rPr>
        <w:t xml:space="preserve">If little or no progress towards meeting the initial concern has been </w:t>
      </w:r>
      <w:r w:rsidR="0A21E266" w:rsidRPr="1336CFD1">
        <w:rPr>
          <w:rFonts w:asciiTheme="minorHAnsi" w:hAnsiTheme="minorHAnsi" w:cstheme="minorBidi"/>
          <w:color w:val="auto"/>
        </w:rPr>
        <w:t>made</w:t>
      </w:r>
      <w:r w:rsidR="5C9DB6C8" w:rsidRPr="1336CFD1">
        <w:rPr>
          <w:rFonts w:asciiTheme="minorHAnsi" w:hAnsiTheme="minorHAnsi" w:cstheme="minorBidi"/>
          <w:color w:val="auto"/>
        </w:rPr>
        <w:t xml:space="preserve"> and the pupil has not been identified as having SEND</w:t>
      </w:r>
      <w:r w:rsidR="0A21E266" w:rsidRPr="1336CFD1">
        <w:rPr>
          <w:rFonts w:asciiTheme="minorHAnsi" w:hAnsiTheme="minorHAnsi" w:cstheme="minorBidi"/>
          <w:color w:val="auto"/>
        </w:rPr>
        <w:t>,</w:t>
      </w:r>
      <w:r w:rsidRPr="1336CFD1">
        <w:rPr>
          <w:rFonts w:asciiTheme="minorHAnsi" w:hAnsiTheme="minorHAnsi" w:cstheme="minorBidi"/>
          <w:color w:val="auto"/>
        </w:rPr>
        <w:t xml:space="preserve"> the SENCo may choose to move the pupil on </w:t>
      </w:r>
      <w:r w:rsidR="538D58D0" w:rsidRPr="1336CFD1">
        <w:rPr>
          <w:rFonts w:asciiTheme="minorHAnsi" w:hAnsiTheme="minorHAnsi" w:cstheme="minorBidi"/>
          <w:color w:val="auto"/>
        </w:rPr>
        <w:t xml:space="preserve">to the </w:t>
      </w:r>
      <w:r w:rsidR="1B3CDF1D" w:rsidRPr="1336CFD1">
        <w:rPr>
          <w:rFonts w:asciiTheme="minorHAnsi" w:hAnsiTheme="minorHAnsi" w:cstheme="minorBidi"/>
          <w:color w:val="auto"/>
        </w:rPr>
        <w:t>Academy</w:t>
      </w:r>
      <w:r w:rsidR="538D58D0" w:rsidRPr="1336CFD1">
        <w:rPr>
          <w:rFonts w:asciiTheme="minorHAnsi" w:hAnsiTheme="minorHAnsi" w:cstheme="minorBidi"/>
          <w:color w:val="auto"/>
        </w:rPr>
        <w:t xml:space="preserve"> SEND register </w:t>
      </w:r>
      <w:r w:rsidR="01DBAB3B" w:rsidRPr="1336CFD1">
        <w:rPr>
          <w:rFonts w:asciiTheme="minorHAnsi" w:hAnsiTheme="minorHAnsi" w:cstheme="minorBidi"/>
          <w:color w:val="auto"/>
        </w:rPr>
        <w:t>and advise</w:t>
      </w:r>
      <w:r w:rsidR="538D58D0" w:rsidRPr="1336CFD1">
        <w:rPr>
          <w:rFonts w:asciiTheme="minorHAnsi" w:hAnsiTheme="minorHAnsi" w:cstheme="minorBidi"/>
          <w:color w:val="auto"/>
        </w:rPr>
        <w:t xml:space="preserve"> targeted </w:t>
      </w:r>
      <w:r w:rsidR="20ACE5C4" w:rsidRPr="1336CFD1">
        <w:rPr>
          <w:rFonts w:asciiTheme="minorHAnsi" w:hAnsiTheme="minorHAnsi" w:cstheme="minorBidi"/>
          <w:color w:val="auto"/>
        </w:rPr>
        <w:t xml:space="preserve">or specialist </w:t>
      </w:r>
      <w:r w:rsidR="538D58D0" w:rsidRPr="1336CFD1">
        <w:rPr>
          <w:rFonts w:asciiTheme="minorHAnsi" w:hAnsiTheme="minorHAnsi" w:cstheme="minorBidi"/>
          <w:color w:val="auto"/>
        </w:rPr>
        <w:t>support.</w:t>
      </w:r>
    </w:p>
    <w:p w14:paraId="7F7713F4" w14:textId="30E8209B" w:rsidR="3F286894" w:rsidRDefault="3F286894" w:rsidP="1336CFD1">
      <w:pPr>
        <w:spacing w:line="240" w:lineRule="auto"/>
        <w:ind w:left="0" w:firstLine="0"/>
        <w:jc w:val="left"/>
        <w:rPr>
          <w:rFonts w:asciiTheme="minorHAnsi" w:hAnsiTheme="minorHAnsi" w:cstheme="minorBidi"/>
          <w:color w:val="auto"/>
        </w:rPr>
      </w:pPr>
    </w:p>
    <w:p w14:paraId="32B8810C" w14:textId="429AFD74" w:rsidR="3F286894" w:rsidRDefault="4F2DA1AF" w:rsidP="1336CFD1">
      <w:pPr>
        <w:spacing w:line="240" w:lineRule="auto"/>
        <w:ind w:left="0" w:firstLine="0"/>
        <w:jc w:val="left"/>
        <w:rPr>
          <w:rFonts w:asciiTheme="minorHAnsi" w:hAnsiTheme="minorHAnsi" w:cstheme="minorBidi"/>
          <w:color w:val="auto"/>
        </w:rPr>
      </w:pPr>
      <w:r w:rsidRPr="1336CFD1">
        <w:rPr>
          <w:rFonts w:asciiTheme="minorHAnsi" w:hAnsiTheme="minorHAnsi" w:cstheme="minorBidi"/>
          <w:color w:val="auto"/>
        </w:rPr>
        <w:t xml:space="preserve">If the child has made progress towards meeting the initial </w:t>
      </w:r>
      <w:r w:rsidR="531953FB" w:rsidRPr="1336CFD1">
        <w:rPr>
          <w:rFonts w:asciiTheme="minorHAnsi" w:hAnsiTheme="minorHAnsi" w:cstheme="minorBidi"/>
          <w:color w:val="auto"/>
        </w:rPr>
        <w:t>concern,</w:t>
      </w:r>
      <w:r w:rsidRPr="1336CFD1">
        <w:rPr>
          <w:rFonts w:asciiTheme="minorHAnsi" w:hAnsiTheme="minorHAnsi" w:cstheme="minorBidi"/>
          <w:color w:val="auto"/>
        </w:rPr>
        <w:t xml:space="preserve"> the child should be taken off the monitoring </w:t>
      </w:r>
      <w:r w:rsidR="119686A9" w:rsidRPr="1336CFD1">
        <w:rPr>
          <w:rFonts w:asciiTheme="minorHAnsi" w:hAnsiTheme="minorHAnsi" w:cstheme="minorBidi"/>
          <w:color w:val="auto"/>
        </w:rPr>
        <w:t xml:space="preserve">register </w:t>
      </w:r>
      <w:r w:rsidRPr="1336CFD1">
        <w:rPr>
          <w:rFonts w:asciiTheme="minorHAnsi" w:hAnsiTheme="minorHAnsi" w:cstheme="minorBidi"/>
          <w:color w:val="auto"/>
        </w:rPr>
        <w:t xml:space="preserve">and deemed as not having </w:t>
      </w:r>
      <w:r w:rsidR="7212E0FE" w:rsidRPr="1336CFD1">
        <w:rPr>
          <w:rFonts w:asciiTheme="minorHAnsi" w:hAnsiTheme="minorHAnsi" w:cstheme="minorBidi"/>
          <w:color w:val="auto"/>
        </w:rPr>
        <w:t>S</w:t>
      </w:r>
      <w:r w:rsidRPr="1336CFD1">
        <w:rPr>
          <w:rFonts w:asciiTheme="minorHAnsi" w:hAnsiTheme="minorHAnsi" w:cstheme="minorBidi"/>
          <w:color w:val="auto"/>
        </w:rPr>
        <w:t xml:space="preserve">pecials </w:t>
      </w:r>
      <w:r w:rsidR="00DB0BB1" w:rsidRPr="1336CFD1">
        <w:rPr>
          <w:rFonts w:asciiTheme="minorHAnsi" w:hAnsiTheme="minorHAnsi" w:cstheme="minorBidi"/>
          <w:color w:val="auto"/>
        </w:rPr>
        <w:t>E</w:t>
      </w:r>
      <w:r w:rsidRPr="1336CFD1">
        <w:rPr>
          <w:rFonts w:asciiTheme="minorHAnsi" w:hAnsiTheme="minorHAnsi" w:cstheme="minorBidi"/>
          <w:color w:val="auto"/>
        </w:rPr>
        <w:t xml:space="preserve">ducational </w:t>
      </w:r>
      <w:r w:rsidR="025FC5DB" w:rsidRPr="1336CFD1">
        <w:rPr>
          <w:rFonts w:asciiTheme="minorHAnsi" w:hAnsiTheme="minorHAnsi" w:cstheme="minorBidi"/>
          <w:color w:val="auto"/>
        </w:rPr>
        <w:t>N</w:t>
      </w:r>
      <w:r w:rsidRPr="1336CFD1">
        <w:rPr>
          <w:rFonts w:asciiTheme="minorHAnsi" w:hAnsiTheme="minorHAnsi" w:cstheme="minorBidi"/>
          <w:color w:val="auto"/>
        </w:rPr>
        <w:t>eeds. Childr</w:t>
      </w:r>
      <w:r w:rsidR="148DB61B" w:rsidRPr="1336CFD1">
        <w:rPr>
          <w:rFonts w:asciiTheme="minorHAnsi" w:hAnsiTheme="minorHAnsi" w:cstheme="minorBidi"/>
          <w:color w:val="auto"/>
        </w:rPr>
        <w:t xml:space="preserve">en may return to the monitoring register at any point where new or additional concerns have been made, however no children should be left on a monitoring register without being given the adequate support to be removed </w:t>
      </w:r>
      <w:r w:rsidR="6C71B7D4" w:rsidRPr="1336CFD1">
        <w:rPr>
          <w:rFonts w:asciiTheme="minorHAnsi" w:hAnsiTheme="minorHAnsi" w:cstheme="minorBidi"/>
          <w:color w:val="auto"/>
        </w:rPr>
        <w:t xml:space="preserve">off the monitoring register or </w:t>
      </w:r>
      <w:r w:rsidR="488D6C39" w:rsidRPr="1336CFD1">
        <w:rPr>
          <w:rFonts w:asciiTheme="minorHAnsi" w:hAnsiTheme="minorHAnsi" w:cstheme="minorBidi"/>
          <w:color w:val="auto"/>
        </w:rPr>
        <w:t xml:space="preserve">the adequate support to be </w:t>
      </w:r>
      <w:r w:rsidR="6C71B7D4" w:rsidRPr="1336CFD1">
        <w:rPr>
          <w:rFonts w:asciiTheme="minorHAnsi" w:hAnsiTheme="minorHAnsi" w:cstheme="minorBidi"/>
          <w:color w:val="auto"/>
        </w:rPr>
        <w:t xml:space="preserve">added on to the </w:t>
      </w:r>
      <w:r w:rsidR="56C94B58" w:rsidRPr="1336CFD1">
        <w:rPr>
          <w:rFonts w:asciiTheme="minorHAnsi" w:hAnsiTheme="minorHAnsi" w:cstheme="minorBidi"/>
          <w:color w:val="auto"/>
        </w:rPr>
        <w:t>Academies</w:t>
      </w:r>
      <w:r w:rsidR="6C71B7D4" w:rsidRPr="1336CFD1">
        <w:rPr>
          <w:rFonts w:asciiTheme="minorHAnsi" w:hAnsiTheme="minorHAnsi" w:cstheme="minorBidi"/>
          <w:color w:val="auto"/>
        </w:rPr>
        <w:t xml:space="preserve"> SEND register.</w:t>
      </w:r>
    </w:p>
    <w:p w14:paraId="47E5F800" w14:textId="77777777" w:rsidR="00732B82" w:rsidRPr="006B3767" w:rsidRDefault="00732B82" w:rsidP="006B3767">
      <w:pPr>
        <w:pStyle w:val="ListParagraph"/>
        <w:spacing w:line="240" w:lineRule="auto"/>
        <w:ind w:left="792" w:firstLine="0"/>
        <w:contextualSpacing w:val="0"/>
        <w:mirrorIndents/>
        <w:jc w:val="left"/>
        <w:rPr>
          <w:rFonts w:asciiTheme="minorHAnsi" w:hAnsiTheme="minorHAnsi" w:cstheme="minorHAnsi"/>
          <w:szCs w:val="24"/>
          <w:u w:val="single"/>
        </w:rPr>
      </w:pPr>
    </w:p>
    <w:p w14:paraId="0504DE13" w14:textId="77777777" w:rsidR="00572A80" w:rsidRPr="006B3767" w:rsidRDefault="47BDA5C9" w:rsidP="1336CFD1">
      <w:pPr>
        <w:pStyle w:val="ListParagraph"/>
        <w:numPr>
          <w:ilvl w:val="1"/>
          <w:numId w:val="21"/>
        </w:numPr>
        <w:spacing w:line="240" w:lineRule="auto"/>
        <w:mirrorIndents/>
        <w:jc w:val="left"/>
        <w:rPr>
          <w:rFonts w:asciiTheme="minorHAnsi" w:hAnsiTheme="minorHAnsi" w:cstheme="minorBidi"/>
          <w:color w:val="ED7D31" w:themeColor="accent2"/>
        </w:rPr>
      </w:pPr>
      <w:r w:rsidRPr="1336CFD1">
        <w:rPr>
          <w:rFonts w:asciiTheme="minorHAnsi" w:hAnsiTheme="minorHAnsi" w:cstheme="minorBidi"/>
          <w:color w:val="FFC000" w:themeColor="accent4"/>
          <w:u w:val="single"/>
        </w:rPr>
        <w:t xml:space="preserve"> </w:t>
      </w:r>
      <w:r w:rsidRPr="1336CFD1">
        <w:rPr>
          <w:rFonts w:asciiTheme="minorHAnsi" w:hAnsiTheme="minorHAnsi" w:cstheme="minorBidi"/>
          <w:b/>
          <w:bCs/>
          <w:color w:val="2E74B5" w:themeColor="accent1" w:themeShade="BF"/>
          <w:u w:val="single"/>
        </w:rPr>
        <w:t>T</w:t>
      </w:r>
      <w:r w:rsidR="63E0639D" w:rsidRPr="1336CFD1">
        <w:rPr>
          <w:rFonts w:asciiTheme="minorHAnsi" w:hAnsiTheme="minorHAnsi" w:cstheme="minorBidi"/>
          <w:b/>
          <w:bCs/>
          <w:color w:val="2E74B5" w:themeColor="accent1" w:themeShade="BF"/>
          <w:u w:val="single"/>
        </w:rPr>
        <w:t xml:space="preserve">argeted SEND support/Specialist support </w:t>
      </w:r>
    </w:p>
    <w:p w14:paraId="4528593F" w14:textId="4C77D700" w:rsidR="009025AC" w:rsidRPr="006B3767" w:rsidRDefault="0607911F" w:rsidP="1336CFD1">
      <w:pPr>
        <w:spacing w:line="240" w:lineRule="auto"/>
        <w:ind w:left="0" w:firstLine="0"/>
        <w:mirrorIndents/>
        <w:jc w:val="left"/>
        <w:rPr>
          <w:rFonts w:asciiTheme="minorHAnsi" w:hAnsiTheme="minorHAnsi" w:cstheme="minorBidi"/>
          <w:color w:val="ED7D31" w:themeColor="accent2"/>
        </w:rPr>
      </w:pPr>
      <w:r w:rsidRPr="1336CFD1">
        <w:rPr>
          <w:rFonts w:asciiTheme="minorHAnsi" w:hAnsiTheme="minorHAnsi" w:cstheme="minorBidi"/>
          <w:color w:val="auto"/>
        </w:rPr>
        <w:t>Where it is determined that a pupil does have SEN</w:t>
      </w:r>
      <w:r w:rsidR="0C02AC8F" w:rsidRPr="1336CFD1">
        <w:rPr>
          <w:rFonts w:asciiTheme="minorHAnsi" w:hAnsiTheme="minorHAnsi" w:cstheme="minorBidi"/>
          <w:color w:val="auto"/>
        </w:rPr>
        <w:t>D</w:t>
      </w:r>
      <w:r w:rsidRPr="1336CFD1">
        <w:rPr>
          <w:rFonts w:asciiTheme="minorHAnsi" w:hAnsiTheme="minorHAnsi" w:cstheme="minorBidi"/>
          <w:color w:val="auto"/>
        </w:rPr>
        <w:t xml:space="preserve">, parents will be formally advised of this and the decision to add the pupil to the SEND register is made.  The aim of formally identifying a pupil with SEND is to help the </w:t>
      </w:r>
      <w:r w:rsidR="1B3CDF1D" w:rsidRPr="1336CFD1">
        <w:rPr>
          <w:rFonts w:asciiTheme="minorHAnsi" w:hAnsiTheme="minorHAnsi" w:cstheme="minorBidi"/>
          <w:color w:val="auto"/>
        </w:rPr>
        <w:t>Academy</w:t>
      </w:r>
      <w:r w:rsidRPr="1336CFD1">
        <w:rPr>
          <w:rFonts w:asciiTheme="minorHAnsi" w:hAnsiTheme="minorHAnsi" w:cstheme="minorBidi"/>
          <w:color w:val="auto"/>
        </w:rPr>
        <w:t xml:space="preserve"> ensure that effective provision is put in place and so remove any barriers to learning.  The support provided consists of a </w:t>
      </w:r>
      <w:r w:rsidR="00E26368" w:rsidRPr="1336CFD1">
        <w:rPr>
          <w:rFonts w:asciiTheme="minorHAnsi" w:hAnsiTheme="minorHAnsi" w:cstheme="minorBidi"/>
          <w:color w:val="auto"/>
        </w:rPr>
        <w:t>four-part</w:t>
      </w:r>
      <w:r w:rsidRPr="1336CFD1">
        <w:rPr>
          <w:rFonts w:asciiTheme="minorHAnsi" w:hAnsiTheme="minorHAnsi" w:cstheme="minorBidi"/>
          <w:color w:val="auto"/>
        </w:rPr>
        <w:t xml:space="preserve"> process:</w:t>
      </w:r>
    </w:p>
    <w:p w14:paraId="37F49CBB" w14:textId="77777777" w:rsidR="009025AC" w:rsidRPr="006B3767" w:rsidRDefault="009025AC" w:rsidP="001A6D47">
      <w:pPr>
        <w:numPr>
          <w:ilvl w:val="0"/>
          <w:numId w:val="16"/>
        </w:numPr>
        <w:spacing w:line="240" w:lineRule="auto"/>
        <w:mirrorIndents/>
        <w:jc w:val="left"/>
        <w:rPr>
          <w:rFonts w:asciiTheme="minorHAnsi" w:hAnsiTheme="minorHAnsi" w:cstheme="minorHAnsi"/>
          <w:color w:val="000000" w:themeColor="text1"/>
          <w:szCs w:val="24"/>
        </w:rPr>
      </w:pPr>
      <w:r w:rsidRPr="006B3767">
        <w:rPr>
          <w:rFonts w:asciiTheme="minorHAnsi" w:hAnsiTheme="minorHAnsi" w:cstheme="minorHAnsi"/>
          <w:color w:val="auto"/>
          <w:szCs w:val="24"/>
        </w:rPr>
        <w:t>Assess</w:t>
      </w:r>
    </w:p>
    <w:p w14:paraId="3E2D796A" w14:textId="77777777" w:rsidR="009025AC" w:rsidRPr="006B3767" w:rsidRDefault="009025AC" w:rsidP="001A6D47">
      <w:pPr>
        <w:numPr>
          <w:ilvl w:val="0"/>
          <w:numId w:val="16"/>
        </w:numPr>
        <w:spacing w:line="240" w:lineRule="auto"/>
        <w:mirrorIndents/>
        <w:jc w:val="left"/>
        <w:rPr>
          <w:rFonts w:asciiTheme="minorHAnsi" w:hAnsiTheme="minorHAnsi" w:cstheme="minorHAnsi"/>
          <w:color w:val="000000" w:themeColor="text1"/>
          <w:szCs w:val="24"/>
        </w:rPr>
      </w:pPr>
      <w:r w:rsidRPr="006B3767">
        <w:rPr>
          <w:rFonts w:asciiTheme="minorHAnsi" w:hAnsiTheme="minorHAnsi" w:cstheme="minorHAnsi"/>
          <w:color w:val="auto"/>
          <w:szCs w:val="24"/>
        </w:rPr>
        <w:t>Plan</w:t>
      </w:r>
    </w:p>
    <w:p w14:paraId="7197BC49" w14:textId="77777777" w:rsidR="009025AC" w:rsidRPr="006B3767" w:rsidRDefault="009025AC" w:rsidP="001A6D47">
      <w:pPr>
        <w:numPr>
          <w:ilvl w:val="0"/>
          <w:numId w:val="16"/>
        </w:numPr>
        <w:spacing w:line="240" w:lineRule="auto"/>
        <w:mirrorIndents/>
        <w:jc w:val="left"/>
        <w:rPr>
          <w:rFonts w:asciiTheme="minorHAnsi" w:hAnsiTheme="minorHAnsi" w:cstheme="minorHAnsi"/>
          <w:color w:val="000000" w:themeColor="text1"/>
          <w:szCs w:val="24"/>
        </w:rPr>
      </w:pPr>
      <w:r w:rsidRPr="006B3767">
        <w:rPr>
          <w:rFonts w:asciiTheme="minorHAnsi" w:hAnsiTheme="minorHAnsi" w:cstheme="minorHAnsi"/>
          <w:color w:val="auto"/>
          <w:szCs w:val="24"/>
        </w:rPr>
        <w:t xml:space="preserve">Do </w:t>
      </w:r>
    </w:p>
    <w:p w14:paraId="651F221F" w14:textId="77777777" w:rsidR="009025AC" w:rsidRPr="006B3767" w:rsidRDefault="009025AC" w:rsidP="001A6D47">
      <w:pPr>
        <w:numPr>
          <w:ilvl w:val="0"/>
          <w:numId w:val="16"/>
        </w:numPr>
        <w:spacing w:line="240" w:lineRule="auto"/>
        <w:mirrorIndents/>
        <w:jc w:val="left"/>
        <w:rPr>
          <w:rFonts w:asciiTheme="minorHAnsi" w:hAnsiTheme="minorHAnsi" w:cstheme="minorHAnsi"/>
          <w:color w:val="000000" w:themeColor="text1"/>
          <w:szCs w:val="24"/>
        </w:rPr>
      </w:pPr>
      <w:r w:rsidRPr="006B3767">
        <w:rPr>
          <w:rFonts w:asciiTheme="minorHAnsi" w:hAnsiTheme="minorHAnsi" w:cstheme="minorHAnsi"/>
          <w:color w:val="auto"/>
          <w:szCs w:val="24"/>
        </w:rPr>
        <w:t>Review</w:t>
      </w:r>
    </w:p>
    <w:p w14:paraId="766CE4C9" w14:textId="77777777" w:rsidR="009025AC" w:rsidRPr="006B3767" w:rsidRDefault="009025AC" w:rsidP="006B3767">
      <w:pPr>
        <w:spacing w:line="240" w:lineRule="auto"/>
        <w:mirrorIndents/>
        <w:jc w:val="left"/>
        <w:rPr>
          <w:rFonts w:asciiTheme="minorHAnsi" w:hAnsiTheme="minorHAnsi" w:cstheme="minorHAnsi"/>
          <w:color w:val="ED7D31" w:themeColor="accent2"/>
          <w:szCs w:val="24"/>
        </w:rPr>
      </w:pPr>
      <w:r w:rsidRPr="006B3767">
        <w:rPr>
          <w:rFonts w:asciiTheme="minorHAnsi" w:hAnsiTheme="minorHAnsi" w:cstheme="minorHAnsi"/>
          <w:color w:val="auto"/>
          <w:szCs w:val="24"/>
        </w:rPr>
        <w:t>This is an on-going cycle to enable the provision to be refined and revised as the understanding of the needs of the pupil grows.  This cycle enables identification of those interventions which are most effective in supporting the pupil to achieve good levels of progress and outcomes.</w:t>
      </w:r>
    </w:p>
    <w:p w14:paraId="48AAA348" w14:textId="77777777" w:rsidR="003A1928" w:rsidRPr="006B3767" w:rsidRDefault="003A1928" w:rsidP="006B3767">
      <w:pPr>
        <w:spacing w:line="240" w:lineRule="auto"/>
        <w:mirrorIndents/>
        <w:jc w:val="left"/>
        <w:rPr>
          <w:rFonts w:asciiTheme="minorHAnsi" w:hAnsiTheme="minorHAnsi" w:cstheme="minorHAnsi"/>
          <w:b/>
          <w:bCs/>
          <w:color w:val="auto"/>
          <w:szCs w:val="24"/>
        </w:rPr>
      </w:pPr>
    </w:p>
    <w:p w14:paraId="5CE1BB61" w14:textId="1D6862FF" w:rsidR="009025AC" w:rsidRPr="006B3767" w:rsidRDefault="009025AC" w:rsidP="006B3767">
      <w:pPr>
        <w:spacing w:line="240" w:lineRule="auto"/>
        <w:mirrorIndents/>
        <w:jc w:val="left"/>
        <w:rPr>
          <w:rFonts w:asciiTheme="minorHAnsi" w:hAnsiTheme="minorHAnsi" w:cstheme="minorHAnsi"/>
          <w:b/>
          <w:bCs/>
          <w:color w:val="ED7D31" w:themeColor="accent2"/>
          <w:szCs w:val="24"/>
        </w:rPr>
      </w:pPr>
      <w:r w:rsidRPr="006B3767">
        <w:rPr>
          <w:rFonts w:asciiTheme="minorHAnsi" w:hAnsiTheme="minorHAnsi" w:cstheme="minorHAnsi"/>
          <w:b/>
          <w:bCs/>
          <w:color w:val="auto"/>
          <w:szCs w:val="24"/>
        </w:rPr>
        <w:t>Assess</w:t>
      </w:r>
    </w:p>
    <w:p w14:paraId="5ADE687B" w14:textId="77777777" w:rsidR="009025AC" w:rsidRPr="006B3767" w:rsidRDefault="009025AC" w:rsidP="006B3767">
      <w:pPr>
        <w:spacing w:line="240" w:lineRule="auto"/>
        <w:mirrorIndents/>
        <w:jc w:val="left"/>
        <w:rPr>
          <w:rFonts w:asciiTheme="minorHAnsi" w:hAnsiTheme="minorHAnsi" w:cstheme="minorHAnsi"/>
          <w:color w:val="ED7D31" w:themeColor="accent2"/>
          <w:szCs w:val="24"/>
        </w:rPr>
      </w:pPr>
      <w:r w:rsidRPr="006B3767">
        <w:rPr>
          <w:rFonts w:asciiTheme="minorHAnsi" w:hAnsiTheme="minorHAnsi" w:cstheme="minorHAnsi"/>
          <w:color w:val="auto"/>
          <w:szCs w:val="24"/>
        </w:rPr>
        <w:t>This involves clearly analysing the pupil’s need using the class teachers’ assessment and experience of working with the pupil, details of previous progress and attainment, comparisons with peers and national data, as well as the views and experience of the parents.  Advice from external support services and staff will be sought if appropriate and with the agreement of the parents (once an external professional is involved in supporting a child, this then becomes ‘Specialist SEND support’).</w:t>
      </w:r>
    </w:p>
    <w:p w14:paraId="6E9B1D0A" w14:textId="77777777" w:rsidR="003A1928" w:rsidRPr="006B3767" w:rsidRDefault="003A1928" w:rsidP="006B3767">
      <w:pPr>
        <w:spacing w:line="240" w:lineRule="auto"/>
        <w:mirrorIndents/>
        <w:jc w:val="left"/>
        <w:rPr>
          <w:rFonts w:asciiTheme="minorHAnsi" w:hAnsiTheme="minorHAnsi" w:cstheme="minorHAnsi"/>
          <w:b/>
          <w:bCs/>
          <w:color w:val="auto"/>
          <w:szCs w:val="24"/>
        </w:rPr>
      </w:pPr>
    </w:p>
    <w:p w14:paraId="3E256FE3" w14:textId="7BA4714A" w:rsidR="009025AC" w:rsidRPr="006B3767" w:rsidRDefault="009025AC" w:rsidP="006B3767">
      <w:pPr>
        <w:spacing w:line="240" w:lineRule="auto"/>
        <w:mirrorIndents/>
        <w:jc w:val="left"/>
        <w:rPr>
          <w:rFonts w:asciiTheme="minorHAnsi" w:hAnsiTheme="minorHAnsi" w:cstheme="minorHAnsi"/>
          <w:b/>
          <w:bCs/>
          <w:color w:val="ED7D31" w:themeColor="accent2"/>
          <w:szCs w:val="24"/>
        </w:rPr>
      </w:pPr>
      <w:r w:rsidRPr="006B3767">
        <w:rPr>
          <w:rFonts w:asciiTheme="minorHAnsi" w:hAnsiTheme="minorHAnsi" w:cstheme="minorHAnsi"/>
          <w:b/>
          <w:bCs/>
          <w:color w:val="auto"/>
          <w:szCs w:val="24"/>
        </w:rPr>
        <w:t>Plan</w:t>
      </w:r>
    </w:p>
    <w:p w14:paraId="3D42229E" w14:textId="09C55918" w:rsidR="009025AC" w:rsidRPr="006B3767" w:rsidRDefault="0607911F" w:rsidP="1336CFD1">
      <w:pPr>
        <w:spacing w:line="240" w:lineRule="auto"/>
        <w:mirrorIndents/>
        <w:jc w:val="left"/>
        <w:rPr>
          <w:rFonts w:asciiTheme="minorHAnsi" w:hAnsiTheme="minorHAnsi" w:cstheme="minorBidi"/>
          <w:color w:val="ED7D31" w:themeColor="accent2"/>
        </w:rPr>
      </w:pPr>
      <w:r w:rsidRPr="1336CFD1">
        <w:rPr>
          <w:rFonts w:asciiTheme="minorHAnsi" w:hAnsiTheme="minorHAnsi" w:cstheme="minorBidi"/>
          <w:color w:val="auto"/>
        </w:rPr>
        <w:t xml:space="preserve">Planning will involve consultation between the teacher, </w:t>
      </w:r>
      <w:r w:rsidR="59E1D523" w:rsidRPr="1336CFD1">
        <w:rPr>
          <w:rFonts w:asciiTheme="minorHAnsi" w:hAnsiTheme="minorHAnsi" w:cstheme="minorBidi"/>
          <w:color w:val="auto"/>
        </w:rPr>
        <w:t>SENDCO</w:t>
      </w:r>
      <w:r w:rsidRPr="1336CFD1">
        <w:rPr>
          <w:rFonts w:asciiTheme="minorHAnsi" w:hAnsiTheme="minorHAnsi" w:cstheme="minorBidi"/>
          <w:color w:val="auto"/>
        </w:rPr>
        <w:t>/SEND Phase Leader and parents to agree the adjustments, interventions and support that are required; the impact on progress, development and/ or behaviour that is expected and a clear date for review.  Parental involvement may be sought, where appropriate, to reinforce or contribute to progress at home.  This plan with be recorded in the form</w:t>
      </w:r>
      <w:r w:rsidR="5512A533" w:rsidRPr="1336CFD1">
        <w:rPr>
          <w:rFonts w:asciiTheme="minorHAnsi" w:hAnsiTheme="minorHAnsi" w:cstheme="minorBidi"/>
          <w:color w:val="auto"/>
        </w:rPr>
        <w:t xml:space="preserve"> of an Individual Plan (IP)</w:t>
      </w:r>
      <w:r w:rsidRPr="1336CFD1">
        <w:rPr>
          <w:rFonts w:asciiTheme="minorHAnsi" w:hAnsiTheme="minorHAnsi" w:cstheme="minorBidi"/>
          <w:color w:val="auto"/>
        </w:rPr>
        <w:t xml:space="preserve"> document which will be shared with staff, parents and the pupil. </w:t>
      </w:r>
      <w:r w:rsidR="773A73B4" w:rsidRPr="1336CFD1">
        <w:rPr>
          <w:rFonts w:asciiTheme="minorHAnsi" w:hAnsiTheme="minorHAnsi" w:cstheme="minorBidi"/>
          <w:color w:val="auto"/>
        </w:rPr>
        <w:t xml:space="preserve">In some </w:t>
      </w:r>
      <w:r w:rsidR="32F329E4" w:rsidRPr="1336CFD1">
        <w:rPr>
          <w:rFonts w:asciiTheme="minorHAnsi" w:hAnsiTheme="minorHAnsi" w:cstheme="minorBidi"/>
          <w:color w:val="auto"/>
        </w:rPr>
        <w:t>cases,</w:t>
      </w:r>
      <w:r w:rsidR="773A73B4" w:rsidRPr="1336CFD1">
        <w:rPr>
          <w:rFonts w:asciiTheme="minorHAnsi" w:hAnsiTheme="minorHAnsi" w:cstheme="minorBidi"/>
          <w:color w:val="auto"/>
        </w:rPr>
        <w:t xml:space="preserve"> a child may need additional planning tools such as a Risk Assessment Care and Support Plan.</w:t>
      </w:r>
    </w:p>
    <w:p w14:paraId="2D36E85B" w14:textId="77777777" w:rsidR="009025AC" w:rsidRPr="006B3767" w:rsidRDefault="009025AC" w:rsidP="006B3767">
      <w:pPr>
        <w:spacing w:line="240" w:lineRule="auto"/>
        <w:mirrorIndents/>
        <w:jc w:val="left"/>
        <w:rPr>
          <w:rFonts w:asciiTheme="minorHAnsi" w:hAnsiTheme="minorHAnsi" w:cstheme="minorHAnsi"/>
          <w:color w:val="ED7D31" w:themeColor="accent2"/>
          <w:szCs w:val="24"/>
        </w:rPr>
      </w:pPr>
    </w:p>
    <w:p w14:paraId="2E7CC68C" w14:textId="77777777" w:rsidR="009025AC" w:rsidRPr="006B3767" w:rsidRDefault="009025AC" w:rsidP="006B3767">
      <w:pPr>
        <w:spacing w:line="240" w:lineRule="auto"/>
        <w:mirrorIndents/>
        <w:jc w:val="left"/>
        <w:rPr>
          <w:rFonts w:asciiTheme="minorHAnsi" w:hAnsiTheme="minorHAnsi" w:cstheme="minorHAnsi"/>
          <w:b/>
          <w:bCs/>
          <w:color w:val="ED7D31" w:themeColor="accent2"/>
          <w:szCs w:val="24"/>
        </w:rPr>
      </w:pPr>
      <w:r w:rsidRPr="006B3767">
        <w:rPr>
          <w:rFonts w:asciiTheme="minorHAnsi" w:hAnsiTheme="minorHAnsi" w:cstheme="minorHAnsi"/>
          <w:b/>
          <w:bCs/>
          <w:color w:val="auto"/>
          <w:szCs w:val="24"/>
        </w:rPr>
        <w:t>Do</w:t>
      </w:r>
    </w:p>
    <w:p w14:paraId="03D9BA63" w14:textId="1819EBAA" w:rsidR="009025AC" w:rsidRPr="006B3767" w:rsidRDefault="009025AC" w:rsidP="495C0A40">
      <w:pPr>
        <w:spacing w:line="240" w:lineRule="auto"/>
        <w:mirrorIndents/>
        <w:jc w:val="left"/>
        <w:rPr>
          <w:rFonts w:asciiTheme="minorHAnsi" w:hAnsiTheme="minorHAnsi" w:cstheme="minorBidi"/>
          <w:color w:val="ED7D31" w:themeColor="accent2"/>
        </w:rPr>
      </w:pPr>
      <w:r w:rsidRPr="495C0A40">
        <w:rPr>
          <w:rFonts w:asciiTheme="minorHAnsi" w:hAnsiTheme="minorHAnsi" w:cstheme="minorBidi"/>
          <w:color w:val="auto"/>
        </w:rPr>
        <w:t xml:space="preserve">The class teacher remains responsible for working with the child on a </w:t>
      </w:r>
      <w:r w:rsidR="56B53537" w:rsidRPr="495C0A40">
        <w:rPr>
          <w:rFonts w:asciiTheme="minorHAnsi" w:hAnsiTheme="minorHAnsi" w:cstheme="minorBidi"/>
          <w:color w:val="auto"/>
        </w:rPr>
        <w:t>day-to-day</w:t>
      </w:r>
      <w:r w:rsidRPr="495C0A40">
        <w:rPr>
          <w:rFonts w:asciiTheme="minorHAnsi" w:hAnsiTheme="minorHAnsi" w:cstheme="minorBidi"/>
          <w:color w:val="auto"/>
        </w:rPr>
        <w:t xml:space="preserve"> basis.  They will retain responsibility even where the interventions may involve group or one to one teaching away from the main class teacher.  They will work closely with teaching assistants to plan and assess the </w:t>
      </w:r>
      <w:r w:rsidRPr="495C0A40">
        <w:rPr>
          <w:rFonts w:asciiTheme="minorHAnsi" w:hAnsiTheme="minorHAnsi" w:cstheme="minorBidi"/>
          <w:color w:val="auto"/>
        </w:rPr>
        <w:lastRenderedPageBreak/>
        <w:t xml:space="preserve">impact of support and interventions and ensure links with classroom teaching.  The </w:t>
      </w:r>
      <w:r w:rsidR="5BCB0BCA" w:rsidRPr="495C0A40">
        <w:rPr>
          <w:rFonts w:asciiTheme="minorHAnsi" w:hAnsiTheme="minorHAnsi" w:cstheme="minorBidi"/>
          <w:color w:val="auto"/>
        </w:rPr>
        <w:t>SENDCO</w:t>
      </w:r>
      <w:r w:rsidRPr="495C0A40">
        <w:rPr>
          <w:rFonts w:asciiTheme="minorHAnsi" w:hAnsiTheme="minorHAnsi" w:cstheme="minorBidi"/>
          <w:color w:val="auto"/>
        </w:rPr>
        <w:t xml:space="preserve"> will support with further assessment of the </w:t>
      </w:r>
      <w:r w:rsidR="63B5C1BD" w:rsidRPr="495C0A40">
        <w:rPr>
          <w:rFonts w:asciiTheme="minorHAnsi" w:hAnsiTheme="minorHAnsi" w:cstheme="minorBidi"/>
          <w:color w:val="auto"/>
        </w:rPr>
        <w:t>pupils'</w:t>
      </w:r>
      <w:r w:rsidRPr="495C0A40">
        <w:rPr>
          <w:rFonts w:asciiTheme="minorHAnsi" w:hAnsiTheme="minorHAnsi" w:cstheme="minorBidi"/>
          <w:color w:val="auto"/>
        </w:rPr>
        <w:t xml:space="preserve"> strengths and weaknesses.</w:t>
      </w:r>
    </w:p>
    <w:p w14:paraId="52D00D0E" w14:textId="77777777" w:rsidR="009025AC" w:rsidRPr="006B3767" w:rsidRDefault="009025AC" w:rsidP="495C0A40">
      <w:pPr>
        <w:spacing w:line="240" w:lineRule="auto"/>
        <w:mirrorIndents/>
        <w:jc w:val="left"/>
        <w:rPr>
          <w:rFonts w:asciiTheme="minorHAnsi" w:hAnsiTheme="minorHAnsi" w:cstheme="minorBidi"/>
          <w:b/>
          <w:bCs/>
          <w:color w:val="ED7D31" w:themeColor="accent2"/>
        </w:rPr>
      </w:pPr>
    </w:p>
    <w:p w14:paraId="1291A88E" w14:textId="4EE9E72B" w:rsidR="009025AC" w:rsidRPr="006B3767" w:rsidRDefault="009025AC" w:rsidP="02763A7E">
      <w:pPr>
        <w:spacing w:line="240" w:lineRule="auto"/>
        <w:mirrorIndents/>
        <w:jc w:val="left"/>
        <w:rPr>
          <w:rFonts w:asciiTheme="minorHAnsi" w:hAnsiTheme="minorHAnsi" w:cstheme="minorBidi"/>
          <w:b/>
          <w:bCs/>
          <w:color w:val="ED7D31" w:themeColor="accent2"/>
        </w:rPr>
      </w:pPr>
      <w:r w:rsidRPr="02763A7E">
        <w:rPr>
          <w:rFonts w:asciiTheme="minorHAnsi" w:hAnsiTheme="minorHAnsi" w:cstheme="minorBidi"/>
          <w:b/>
          <w:bCs/>
          <w:color w:val="auto"/>
        </w:rPr>
        <w:t>Review</w:t>
      </w:r>
    </w:p>
    <w:p w14:paraId="78FC1A96" w14:textId="2CA04194" w:rsidR="009025AC" w:rsidRPr="006B3767" w:rsidRDefault="009025AC" w:rsidP="495C0A40">
      <w:pPr>
        <w:spacing w:line="240" w:lineRule="auto"/>
        <w:mirrorIndents/>
        <w:jc w:val="left"/>
        <w:rPr>
          <w:rFonts w:asciiTheme="minorHAnsi" w:hAnsiTheme="minorHAnsi" w:cstheme="minorBidi"/>
          <w:color w:val="ED7D31" w:themeColor="accent2"/>
        </w:rPr>
      </w:pPr>
      <w:r w:rsidRPr="495C0A40">
        <w:rPr>
          <w:rFonts w:asciiTheme="minorHAnsi" w:hAnsiTheme="minorHAnsi" w:cstheme="minorBidi"/>
          <w:color w:val="auto"/>
        </w:rPr>
        <w:t xml:space="preserve">Reviews of a child’s progress will be made regularly.  The review process will evaluate the impact and quality of the support and interventions.  It will also take account of the views of the pupil and their parents.  The class teacher, in conjunction with the </w:t>
      </w:r>
      <w:r w:rsidR="5BCB0BCA" w:rsidRPr="495C0A40">
        <w:rPr>
          <w:rFonts w:asciiTheme="minorHAnsi" w:hAnsiTheme="minorHAnsi" w:cstheme="minorBidi"/>
          <w:color w:val="auto"/>
        </w:rPr>
        <w:t>SENDCO</w:t>
      </w:r>
      <w:r w:rsidRPr="495C0A40">
        <w:rPr>
          <w:rFonts w:asciiTheme="minorHAnsi" w:hAnsiTheme="minorHAnsi" w:cstheme="minorBidi"/>
          <w:color w:val="auto"/>
        </w:rPr>
        <w:t xml:space="preserve">, will revise the support outcomes and based upon the </w:t>
      </w:r>
      <w:r w:rsidR="12F42603" w:rsidRPr="495C0A40">
        <w:rPr>
          <w:rFonts w:asciiTheme="minorHAnsi" w:hAnsiTheme="minorHAnsi" w:cstheme="minorBidi"/>
          <w:color w:val="auto"/>
        </w:rPr>
        <w:t>pupil's</w:t>
      </w:r>
      <w:r w:rsidRPr="495C0A40">
        <w:rPr>
          <w:rFonts w:asciiTheme="minorHAnsi" w:hAnsiTheme="minorHAnsi" w:cstheme="minorBidi"/>
          <w:color w:val="auto"/>
        </w:rPr>
        <w:t xml:space="preserve"> progress and development make any necessary amendments going forward, in consultation with parents and pupils.</w:t>
      </w:r>
    </w:p>
    <w:p w14:paraId="7BD4C063" w14:textId="6DBD71E4" w:rsidR="009025AC" w:rsidRPr="006B3767" w:rsidRDefault="009025AC" w:rsidP="006B3767">
      <w:pPr>
        <w:spacing w:line="240" w:lineRule="auto"/>
        <w:ind w:left="0" w:firstLine="0"/>
        <w:mirrorIndents/>
        <w:jc w:val="left"/>
        <w:rPr>
          <w:rFonts w:asciiTheme="minorHAnsi" w:hAnsiTheme="minorHAnsi" w:cstheme="minorHAnsi"/>
          <w:color w:val="FFC000"/>
          <w:szCs w:val="24"/>
          <w:u w:val="single"/>
        </w:rPr>
      </w:pPr>
    </w:p>
    <w:p w14:paraId="733C8158" w14:textId="53376904" w:rsidR="009025AC" w:rsidRPr="006B3767" w:rsidRDefault="009025AC" w:rsidP="001A6D47">
      <w:pPr>
        <w:pStyle w:val="ListParagraph"/>
        <w:numPr>
          <w:ilvl w:val="1"/>
          <w:numId w:val="21"/>
        </w:numPr>
        <w:spacing w:line="240" w:lineRule="auto"/>
        <w:contextualSpacing w:val="0"/>
        <w:mirrorIndents/>
        <w:jc w:val="left"/>
        <w:rPr>
          <w:rFonts w:asciiTheme="minorHAnsi" w:hAnsiTheme="minorHAnsi" w:cstheme="minorHAnsi"/>
          <w:b/>
          <w:color w:val="FFC000"/>
          <w:szCs w:val="24"/>
          <w:u w:val="single"/>
        </w:rPr>
      </w:pPr>
      <w:r w:rsidRPr="0655DAF3">
        <w:rPr>
          <w:rFonts w:asciiTheme="minorHAnsi" w:hAnsiTheme="minorHAnsi" w:cstheme="minorBidi"/>
          <w:color w:val="FFC000" w:themeColor="accent4"/>
          <w:u w:val="single"/>
        </w:rPr>
        <w:t xml:space="preserve"> </w:t>
      </w:r>
      <w:r w:rsidR="00572A80" w:rsidRPr="0655DAF3">
        <w:rPr>
          <w:rFonts w:asciiTheme="minorHAnsi" w:hAnsiTheme="minorHAnsi" w:cstheme="minorBidi"/>
          <w:b/>
          <w:bCs/>
          <w:color w:val="2E74B5" w:themeColor="accent1" w:themeShade="BF"/>
          <w:u w:val="single"/>
        </w:rPr>
        <w:t>R</w:t>
      </w:r>
      <w:r w:rsidR="00A92891" w:rsidRPr="0655DAF3">
        <w:rPr>
          <w:rFonts w:asciiTheme="minorHAnsi" w:hAnsiTheme="minorHAnsi" w:cstheme="minorBidi"/>
          <w:b/>
          <w:bCs/>
          <w:color w:val="2E74B5" w:themeColor="accent1" w:themeShade="BF"/>
          <w:u w:val="single"/>
        </w:rPr>
        <w:t>equest for an Education,</w:t>
      </w:r>
      <w:r w:rsidRPr="0655DAF3">
        <w:rPr>
          <w:rFonts w:asciiTheme="minorHAnsi" w:hAnsiTheme="minorHAnsi" w:cstheme="minorBidi"/>
          <w:b/>
          <w:bCs/>
          <w:color w:val="2E74B5" w:themeColor="accent1" w:themeShade="BF"/>
          <w:u w:val="single"/>
        </w:rPr>
        <w:t xml:space="preserve"> Health and Care Plan</w:t>
      </w:r>
      <w:r w:rsidR="00A92891" w:rsidRPr="0655DAF3">
        <w:rPr>
          <w:rFonts w:asciiTheme="minorHAnsi" w:hAnsiTheme="minorHAnsi" w:cstheme="minorBidi"/>
          <w:b/>
          <w:bCs/>
          <w:color w:val="2E74B5" w:themeColor="accent1" w:themeShade="BF"/>
          <w:u w:val="single"/>
        </w:rPr>
        <w:t xml:space="preserve"> (EHC) </w:t>
      </w:r>
    </w:p>
    <w:p w14:paraId="1EE6B837" w14:textId="4EDC26B5" w:rsidR="00A92891" w:rsidRPr="006B3767" w:rsidRDefault="00A92891" w:rsidP="006B3767">
      <w:pPr>
        <w:spacing w:line="240" w:lineRule="auto"/>
        <w:ind w:left="0" w:firstLine="0"/>
        <w:mirrorIndents/>
        <w:jc w:val="left"/>
        <w:rPr>
          <w:rFonts w:asciiTheme="minorHAnsi" w:hAnsiTheme="minorHAnsi" w:cstheme="minorHAnsi"/>
          <w:color w:val="auto"/>
          <w:szCs w:val="24"/>
        </w:rPr>
      </w:pPr>
      <w:r w:rsidRPr="006B3767">
        <w:rPr>
          <w:rFonts w:asciiTheme="minorHAnsi" w:hAnsiTheme="minorHAnsi" w:cstheme="minorHAnsi"/>
          <w:color w:val="auto"/>
          <w:szCs w:val="24"/>
        </w:rPr>
        <w:t xml:space="preserve">An EHC Plan is for pupils who have special educational needs and disabilities and where an assessment of education, health and social care needs has been agreed by a multi-agency group of professionals. It is available from birth to age 25.  </w:t>
      </w:r>
    </w:p>
    <w:p w14:paraId="1435CB68" w14:textId="77777777" w:rsidR="00A92891" w:rsidRPr="006B3767" w:rsidRDefault="00A92891" w:rsidP="006B3767">
      <w:pPr>
        <w:spacing w:line="240" w:lineRule="auto"/>
        <w:ind w:left="142" w:firstLine="0"/>
        <w:mirrorIndents/>
        <w:jc w:val="left"/>
        <w:rPr>
          <w:rFonts w:asciiTheme="minorHAnsi" w:hAnsiTheme="minorHAnsi" w:cstheme="minorHAnsi"/>
          <w:color w:val="auto"/>
          <w:szCs w:val="24"/>
        </w:rPr>
      </w:pPr>
      <w:r w:rsidRPr="006B3767">
        <w:rPr>
          <w:rFonts w:asciiTheme="minorHAnsi" w:hAnsiTheme="minorHAnsi" w:cstheme="minorHAnsi"/>
          <w:color w:val="auto"/>
          <w:szCs w:val="24"/>
        </w:rPr>
        <w:t xml:space="preserve">  </w:t>
      </w:r>
    </w:p>
    <w:p w14:paraId="6EC91BD0" w14:textId="501A434A" w:rsidR="00A92891" w:rsidRPr="006B3767" w:rsidRDefault="00A92891" w:rsidP="18BE680C">
      <w:pPr>
        <w:spacing w:line="240" w:lineRule="auto"/>
        <w:mirrorIndents/>
        <w:jc w:val="left"/>
        <w:rPr>
          <w:rFonts w:asciiTheme="minorHAnsi" w:hAnsiTheme="minorHAnsi" w:cstheme="minorBidi"/>
          <w:color w:val="auto"/>
        </w:rPr>
      </w:pPr>
      <w:r w:rsidRPr="18BE680C">
        <w:rPr>
          <w:rFonts w:asciiTheme="minorHAnsi" w:hAnsiTheme="minorHAnsi" w:cstheme="minorBidi"/>
          <w:color w:val="auto"/>
        </w:rPr>
        <w:t>The EHC Plan is a way of providing support that puts children, young people and families at the centre of the assessment and planning process, to make sure that their views are not only heard but also understood. This process focuses on what is important for the</w:t>
      </w:r>
      <w:r w:rsidR="00AE55D8" w:rsidRPr="18BE680C">
        <w:rPr>
          <w:rFonts w:asciiTheme="minorHAnsi" w:hAnsiTheme="minorHAnsi" w:cstheme="minorBidi"/>
          <w:color w:val="auto"/>
        </w:rPr>
        <w:t xml:space="preserve"> pupil</w:t>
      </w:r>
      <w:r w:rsidRPr="18BE680C">
        <w:rPr>
          <w:rFonts w:asciiTheme="minorHAnsi" w:hAnsiTheme="minorHAnsi" w:cstheme="minorBidi"/>
          <w:color w:val="auto"/>
        </w:rPr>
        <w:t xml:space="preserve">, </w:t>
      </w:r>
      <w:r w:rsidR="5D1BCB9B" w:rsidRPr="18BE680C">
        <w:rPr>
          <w:rFonts w:asciiTheme="minorHAnsi" w:hAnsiTheme="minorHAnsi" w:cstheme="minorBidi"/>
          <w:color w:val="auto"/>
        </w:rPr>
        <w:t>i.e.,</w:t>
      </w:r>
      <w:r w:rsidRPr="18BE680C">
        <w:rPr>
          <w:rFonts w:asciiTheme="minorHAnsi" w:hAnsiTheme="minorHAnsi" w:cstheme="minorBidi"/>
          <w:color w:val="auto"/>
        </w:rPr>
        <w:t xml:space="preserve"> what they and you want to achieve now and in the future.  </w:t>
      </w:r>
    </w:p>
    <w:p w14:paraId="343CDBE5" w14:textId="77777777" w:rsidR="00A92891" w:rsidRPr="006B3767" w:rsidRDefault="00A92891" w:rsidP="006B3767">
      <w:pPr>
        <w:spacing w:line="240" w:lineRule="auto"/>
        <w:ind w:left="142" w:firstLine="0"/>
        <w:mirrorIndents/>
        <w:jc w:val="left"/>
        <w:rPr>
          <w:rFonts w:asciiTheme="minorHAnsi" w:hAnsiTheme="minorHAnsi" w:cstheme="minorHAnsi"/>
          <w:color w:val="auto"/>
          <w:szCs w:val="24"/>
        </w:rPr>
      </w:pPr>
      <w:r w:rsidRPr="006B3767">
        <w:rPr>
          <w:rFonts w:asciiTheme="minorHAnsi" w:hAnsiTheme="minorHAnsi" w:cstheme="minorHAnsi"/>
          <w:color w:val="auto"/>
          <w:szCs w:val="24"/>
        </w:rPr>
        <w:t xml:space="preserve">  </w:t>
      </w:r>
    </w:p>
    <w:p w14:paraId="1DCCB83C" w14:textId="4AA2B45C" w:rsidR="00A92891" w:rsidRPr="006B3767" w:rsidRDefault="476B2B31" w:rsidP="1336CFD1">
      <w:pPr>
        <w:spacing w:line="240" w:lineRule="auto"/>
        <w:mirrorIndents/>
        <w:jc w:val="left"/>
        <w:rPr>
          <w:rFonts w:asciiTheme="minorHAnsi" w:hAnsiTheme="minorHAnsi" w:cstheme="minorBidi"/>
          <w:color w:val="auto"/>
        </w:rPr>
      </w:pPr>
      <w:r w:rsidRPr="1336CFD1">
        <w:rPr>
          <w:rFonts w:asciiTheme="minorHAnsi" w:hAnsiTheme="minorHAnsi" w:cstheme="minorBidi"/>
          <w:color w:val="auto"/>
        </w:rPr>
        <w:t xml:space="preserve">As part of the </w:t>
      </w:r>
      <w:r w:rsidRPr="1336CFD1">
        <w:rPr>
          <w:rFonts w:asciiTheme="minorHAnsi" w:eastAsia="Corbel" w:hAnsiTheme="minorHAnsi" w:cstheme="minorBidi"/>
          <w:i/>
          <w:iCs/>
          <w:color w:val="auto"/>
        </w:rPr>
        <w:t>assess, plan, do, review cycle</w:t>
      </w:r>
      <w:r w:rsidRPr="1336CFD1">
        <w:rPr>
          <w:rFonts w:asciiTheme="minorHAnsi" w:hAnsiTheme="minorHAnsi" w:cstheme="minorBidi"/>
          <w:color w:val="auto"/>
        </w:rPr>
        <w:t xml:space="preserve"> and with the agreement of the parents and other professionals involved with a child a request may be made by the </w:t>
      </w:r>
      <w:r w:rsidR="0925A337" w:rsidRPr="1336CFD1">
        <w:rPr>
          <w:rFonts w:asciiTheme="minorHAnsi" w:hAnsiTheme="minorHAnsi" w:cstheme="minorBidi"/>
          <w:color w:val="auto"/>
        </w:rPr>
        <w:t>Trust</w:t>
      </w:r>
      <w:r w:rsidRPr="1336CFD1">
        <w:rPr>
          <w:rFonts w:asciiTheme="minorHAnsi" w:hAnsiTheme="minorHAnsi" w:cstheme="minorBidi"/>
          <w:color w:val="auto"/>
        </w:rPr>
        <w:t xml:space="preserve"> to the LA for an EHC Plan.  A request is only made if a pupil has demonstrated significant cause for concern over time and it is felt that additional resources or a change of placement is requi</w:t>
      </w:r>
      <w:r w:rsidRPr="1336CFD1">
        <w:rPr>
          <w:rFonts w:asciiTheme="minorHAnsi" w:eastAsia="Corbel" w:hAnsiTheme="minorHAnsi" w:cstheme="minorBidi"/>
          <w:color w:val="auto"/>
        </w:rPr>
        <w:t xml:space="preserve">red </w:t>
      </w:r>
      <w:bookmarkStart w:id="5" w:name="_Int_qbURWDri"/>
      <w:proofErr w:type="gramStart"/>
      <w:r w:rsidRPr="1336CFD1">
        <w:rPr>
          <w:rFonts w:asciiTheme="minorHAnsi" w:eastAsia="Corbel" w:hAnsiTheme="minorHAnsi" w:cstheme="minorBidi"/>
          <w:color w:val="auto"/>
        </w:rPr>
        <w:t>in order to</w:t>
      </w:r>
      <w:bookmarkEnd w:id="5"/>
      <w:proofErr w:type="gramEnd"/>
      <w:r w:rsidRPr="1336CFD1">
        <w:rPr>
          <w:rFonts w:asciiTheme="minorHAnsi" w:eastAsia="Corbel" w:hAnsiTheme="minorHAnsi" w:cstheme="minorBidi"/>
          <w:color w:val="auto"/>
        </w:rPr>
        <w:t xml:space="preserve"> meet the pupil’s</w:t>
      </w:r>
      <w:r w:rsidRPr="1336CFD1">
        <w:rPr>
          <w:rFonts w:asciiTheme="minorHAnsi" w:hAnsiTheme="minorHAnsi" w:cstheme="minorBidi"/>
          <w:color w:val="auto"/>
        </w:rPr>
        <w:t xml:space="preserve"> needs.  The LA will be giv</w:t>
      </w:r>
      <w:r w:rsidRPr="1336CFD1">
        <w:rPr>
          <w:rFonts w:asciiTheme="minorHAnsi" w:eastAsia="Corbel" w:hAnsiTheme="minorHAnsi" w:cstheme="minorBidi"/>
          <w:color w:val="auto"/>
        </w:rPr>
        <w:t>en information about the pupil’s</w:t>
      </w:r>
      <w:r w:rsidRPr="1336CFD1">
        <w:rPr>
          <w:rFonts w:asciiTheme="minorHAnsi" w:hAnsiTheme="minorHAnsi" w:cstheme="minorBidi"/>
          <w:color w:val="auto"/>
        </w:rPr>
        <w:t xml:space="preserve"> progress over </w:t>
      </w:r>
      <w:r w:rsidR="00E26368" w:rsidRPr="1336CFD1">
        <w:rPr>
          <w:rFonts w:asciiTheme="minorHAnsi" w:hAnsiTheme="minorHAnsi" w:cstheme="minorBidi"/>
          <w:color w:val="auto"/>
        </w:rPr>
        <w:t>time and</w:t>
      </w:r>
      <w:r w:rsidRPr="1336CFD1">
        <w:rPr>
          <w:rFonts w:asciiTheme="minorHAnsi" w:hAnsiTheme="minorHAnsi" w:cstheme="minorBidi"/>
          <w:color w:val="auto"/>
        </w:rPr>
        <w:t xml:space="preserve"> will also receive documentation in relation to the pupil</w:t>
      </w:r>
      <w:r w:rsidRPr="1336CFD1">
        <w:rPr>
          <w:rFonts w:asciiTheme="minorHAnsi" w:eastAsia="Corbel" w:hAnsiTheme="minorHAnsi" w:cstheme="minorBidi"/>
          <w:color w:val="auto"/>
        </w:rPr>
        <w:t xml:space="preserve">’s special educational needs and any other action taken to deal with those needs, including any resources or special </w:t>
      </w:r>
      <w:r w:rsidRPr="1336CFD1">
        <w:rPr>
          <w:rFonts w:asciiTheme="minorHAnsi" w:hAnsiTheme="minorHAnsi" w:cstheme="minorBidi"/>
          <w:color w:val="auto"/>
        </w:rPr>
        <w:t xml:space="preserve">arrangements put in place.  </w:t>
      </w:r>
    </w:p>
    <w:p w14:paraId="7E4897C7" w14:textId="77777777" w:rsidR="00A92891" w:rsidRPr="006B3767" w:rsidRDefault="00A92891" w:rsidP="006B3767">
      <w:pPr>
        <w:spacing w:line="240" w:lineRule="auto"/>
        <w:ind w:left="142" w:firstLine="0"/>
        <w:mirrorIndents/>
        <w:jc w:val="left"/>
        <w:rPr>
          <w:rFonts w:asciiTheme="minorHAnsi" w:hAnsiTheme="minorHAnsi" w:cstheme="minorHAnsi"/>
          <w:color w:val="auto"/>
          <w:szCs w:val="24"/>
        </w:rPr>
      </w:pPr>
    </w:p>
    <w:p w14:paraId="41F398E4" w14:textId="77777777" w:rsidR="00A92891" w:rsidRPr="006B3767" w:rsidRDefault="00A92891" w:rsidP="006B3767">
      <w:pPr>
        <w:spacing w:line="240" w:lineRule="auto"/>
        <w:mirrorIndents/>
        <w:jc w:val="left"/>
        <w:rPr>
          <w:rFonts w:asciiTheme="minorHAnsi" w:hAnsiTheme="minorHAnsi" w:cstheme="minorHAnsi"/>
          <w:color w:val="auto"/>
          <w:szCs w:val="24"/>
        </w:rPr>
      </w:pPr>
      <w:r w:rsidRPr="006B3767">
        <w:rPr>
          <w:rFonts w:asciiTheme="minorHAnsi" w:hAnsiTheme="minorHAnsi" w:cstheme="minorHAnsi"/>
          <w:color w:val="auto"/>
          <w:szCs w:val="24"/>
        </w:rPr>
        <w:t xml:space="preserve">The evidence will include:  </w:t>
      </w:r>
    </w:p>
    <w:p w14:paraId="393D3660" w14:textId="77777777" w:rsidR="00A92891" w:rsidRPr="006B3767" w:rsidRDefault="00A92891" w:rsidP="001A6D47">
      <w:pPr>
        <w:numPr>
          <w:ilvl w:val="0"/>
          <w:numId w:val="33"/>
        </w:numPr>
        <w:spacing w:line="240" w:lineRule="auto"/>
        <w:ind w:hanging="360"/>
        <w:mirrorIndents/>
        <w:jc w:val="left"/>
        <w:rPr>
          <w:rFonts w:asciiTheme="minorHAnsi" w:hAnsiTheme="minorHAnsi" w:cstheme="minorHAnsi"/>
          <w:color w:val="000000" w:themeColor="text1"/>
          <w:szCs w:val="24"/>
        </w:rPr>
      </w:pPr>
      <w:r w:rsidRPr="006B3767">
        <w:rPr>
          <w:rFonts w:asciiTheme="minorHAnsi" w:hAnsiTheme="minorHAnsi" w:cstheme="minorHAnsi"/>
          <w:color w:val="auto"/>
          <w:szCs w:val="24"/>
        </w:rPr>
        <w:t xml:space="preserve">previous individual plans and targets for the pupil  </w:t>
      </w:r>
    </w:p>
    <w:p w14:paraId="7C5BC8A7" w14:textId="77777777" w:rsidR="00A92891" w:rsidRPr="006B3767" w:rsidRDefault="00A92891" w:rsidP="001A6D47">
      <w:pPr>
        <w:numPr>
          <w:ilvl w:val="0"/>
          <w:numId w:val="33"/>
        </w:numPr>
        <w:spacing w:line="240" w:lineRule="auto"/>
        <w:ind w:hanging="360"/>
        <w:mirrorIndents/>
        <w:jc w:val="left"/>
        <w:rPr>
          <w:rFonts w:asciiTheme="minorHAnsi" w:hAnsiTheme="minorHAnsi" w:cstheme="minorHAnsi"/>
          <w:color w:val="000000" w:themeColor="text1"/>
          <w:szCs w:val="24"/>
        </w:rPr>
      </w:pPr>
      <w:r w:rsidRPr="006B3767">
        <w:rPr>
          <w:rFonts w:asciiTheme="minorHAnsi" w:hAnsiTheme="minorHAnsi" w:cstheme="minorHAnsi"/>
          <w:color w:val="auto"/>
          <w:szCs w:val="24"/>
        </w:rPr>
        <w:t xml:space="preserve">records of regular reviews and their outcomes  </w:t>
      </w:r>
    </w:p>
    <w:p w14:paraId="682DAF51" w14:textId="77777777" w:rsidR="00A92891" w:rsidRPr="006B3767" w:rsidRDefault="00A92891" w:rsidP="001A6D47">
      <w:pPr>
        <w:numPr>
          <w:ilvl w:val="0"/>
          <w:numId w:val="33"/>
        </w:numPr>
        <w:spacing w:line="240" w:lineRule="auto"/>
        <w:ind w:hanging="360"/>
        <w:mirrorIndents/>
        <w:jc w:val="left"/>
        <w:rPr>
          <w:rFonts w:asciiTheme="minorHAnsi" w:hAnsiTheme="minorHAnsi" w:cstheme="minorHAnsi"/>
          <w:color w:val="000000" w:themeColor="text1"/>
          <w:szCs w:val="24"/>
        </w:rPr>
      </w:pPr>
      <w:r w:rsidRPr="006B3767">
        <w:rPr>
          <w:rFonts w:asciiTheme="minorHAnsi" w:hAnsiTheme="minorHAnsi" w:cstheme="minorHAnsi"/>
          <w:color w:val="auto"/>
          <w:szCs w:val="24"/>
        </w:rPr>
        <w:t>r</w:t>
      </w:r>
      <w:r w:rsidRPr="006B3767">
        <w:rPr>
          <w:rFonts w:asciiTheme="minorHAnsi" w:eastAsia="Corbel" w:hAnsiTheme="minorHAnsi" w:cstheme="minorHAnsi"/>
          <w:color w:val="auto"/>
          <w:szCs w:val="24"/>
        </w:rPr>
        <w:t xml:space="preserve">ecords of the child’s health and medical history where appropriate </w:t>
      </w:r>
      <w:r w:rsidRPr="006B3767">
        <w:rPr>
          <w:rFonts w:asciiTheme="minorHAnsi" w:hAnsiTheme="minorHAnsi" w:cstheme="minorHAnsi"/>
          <w:color w:val="auto"/>
          <w:szCs w:val="24"/>
        </w:rPr>
        <w:t xml:space="preserve"> </w:t>
      </w:r>
    </w:p>
    <w:p w14:paraId="3BABB1FC" w14:textId="77777777" w:rsidR="00A92891" w:rsidRPr="006B3767" w:rsidRDefault="00A92891" w:rsidP="001A6D47">
      <w:pPr>
        <w:numPr>
          <w:ilvl w:val="0"/>
          <w:numId w:val="33"/>
        </w:numPr>
        <w:spacing w:line="240" w:lineRule="auto"/>
        <w:ind w:hanging="360"/>
        <w:mirrorIndents/>
        <w:jc w:val="left"/>
        <w:rPr>
          <w:rFonts w:asciiTheme="minorHAnsi" w:hAnsiTheme="minorHAnsi" w:cstheme="minorHAnsi"/>
          <w:color w:val="000000" w:themeColor="text1"/>
          <w:szCs w:val="24"/>
        </w:rPr>
      </w:pPr>
      <w:r w:rsidRPr="006B3767">
        <w:rPr>
          <w:rFonts w:asciiTheme="minorHAnsi" w:hAnsiTheme="minorHAnsi" w:cstheme="minorHAnsi"/>
          <w:color w:val="auto"/>
          <w:szCs w:val="24"/>
        </w:rPr>
        <w:t xml:space="preserve">attainment in literacy and numeracy  </w:t>
      </w:r>
    </w:p>
    <w:p w14:paraId="44D7D82E" w14:textId="77777777" w:rsidR="00A92891" w:rsidRPr="006B3767" w:rsidRDefault="00A92891" w:rsidP="001A6D47">
      <w:pPr>
        <w:numPr>
          <w:ilvl w:val="0"/>
          <w:numId w:val="33"/>
        </w:numPr>
        <w:spacing w:line="240" w:lineRule="auto"/>
        <w:ind w:hanging="360"/>
        <w:mirrorIndents/>
        <w:jc w:val="left"/>
        <w:rPr>
          <w:rFonts w:asciiTheme="minorHAnsi" w:hAnsiTheme="minorHAnsi" w:cstheme="minorHAnsi"/>
          <w:color w:val="000000" w:themeColor="text1"/>
          <w:szCs w:val="24"/>
        </w:rPr>
      </w:pPr>
      <w:r w:rsidRPr="006B3767">
        <w:rPr>
          <w:rFonts w:asciiTheme="minorHAnsi" w:hAnsiTheme="minorHAnsi" w:cstheme="minorHAnsi"/>
          <w:color w:val="auto"/>
          <w:szCs w:val="24"/>
        </w:rPr>
        <w:t xml:space="preserve">education and other assessments, for example from an advisory specialist support teacher or educational psychologist  </w:t>
      </w:r>
    </w:p>
    <w:p w14:paraId="278D2911" w14:textId="77777777" w:rsidR="00A92891" w:rsidRPr="006B3767" w:rsidRDefault="00A92891" w:rsidP="001A6D47">
      <w:pPr>
        <w:numPr>
          <w:ilvl w:val="0"/>
          <w:numId w:val="33"/>
        </w:numPr>
        <w:spacing w:line="240" w:lineRule="auto"/>
        <w:ind w:hanging="360"/>
        <w:mirrorIndents/>
        <w:jc w:val="left"/>
        <w:rPr>
          <w:rFonts w:asciiTheme="minorHAnsi" w:hAnsiTheme="minorHAnsi" w:cstheme="minorHAnsi"/>
          <w:color w:val="000000" w:themeColor="text1"/>
          <w:szCs w:val="24"/>
        </w:rPr>
      </w:pPr>
      <w:r w:rsidRPr="006B3767">
        <w:rPr>
          <w:rFonts w:asciiTheme="minorHAnsi" w:hAnsiTheme="minorHAnsi" w:cstheme="minorHAnsi"/>
          <w:color w:val="auto"/>
          <w:szCs w:val="24"/>
        </w:rPr>
        <w:t xml:space="preserve">views of the parents  </w:t>
      </w:r>
    </w:p>
    <w:p w14:paraId="6D6D282C" w14:textId="4FFFC591" w:rsidR="00A92891" w:rsidRPr="006B3767" w:rsidRDefault="00A92891" w:rsidP="001A6D47">
      <w:pPr>
        <w:numPr>
          <w:ilvl w:val="0"/>
          <w:numId w:val="33"/>
        </w:numPr>
        <w:spacing w:line="240" w:lineRule="auto"/>
        <w:ind w:hanging="360"/>
        <w:mirrorIndents/>
        <w:jc w:val="left"/>
        <w:rPr>
          <w:rFonts w:asciiTheme="minorHAnsi" w:hAnsiTheme="minorHAnsi" w:cstheme="minorHAnsi"/>
          <w:color w:val="000000" w:themeColor="text1"/>
          <w:szCs w:val="24"/>
        </w:rPr>
      </w:pPr>
      <w:r w:rsidRPr="006B3767">
        <w:rPr>
          <w:rFonts w:asciiTheme="minorHAnsi" w:hAnsiTheme="minorHAnsi" w:cstheme="minorHAnsi"/>
          <w:color w:val="auto"/>
          <w:szCs w:val="24"/>
        </w:rPr>
        <w:t xml:space="preserve">views of the pupil  </w:t>
      </w:r>
    </w:p>
    <w:p w14:paraId="47668AA0" w14:textId="77777777" w:rsidR="00A92891" w:rsidRPr="006B3767" w:rsidRDefault="00A92891" w:rsidP="006B3767">
      <w:pPr>
        <w:overflowPunct w:val="0"/>
        <w:autoSpaceDE w:val="0"/>
        <w:autoSpaceDN w:val="0"/>
        <w:adjustRightInd w:val="0"/>
        <w:spacing w:line="240" w:lineRule="auto"/>
        <w:ind w:right="-52"/>
        <w:mirrorIndents/>
        <w:jc w:val="left"/>
        <w:textAlignment w:val="baseline"/>
        <w:rPr>
          <w:rFonts w:asciiTheme="minorHAnsi" w:hAnsiTheme="minorHAnsi" w:cstheme="minorHAnsi"/>
          <w:color w:val="auto"/>
          <w:szCs w:val="24"/>
        </w:rPr>
      </w:pPr>
    </w:p>
    <w:p w14:paraId="03565323" w14:textId="72601DE1" w:rsidR="00A92891" w:rsidRPr="006B3767" w:rsidRDefault="476B2B31" w:rsidP="1336CFD1">
      <w:pPr>
        <w:overflowPunct w:val="0"/>
        <w:autoSpaceDE w:val="0"/>
        <w:autoSpaceDN w:val="0"/>
        <w:adjustRightInd w:val="0"/>
        <w:spacing w:line="240" w:lineRule="auto"/>
        <w:ind w:right="-52"/>
        <w:mirrorIndents/>
        <w:jc w:val="left"/>
        <w:textAlignment w:val="baseline"/>
        <w:rPr>
          <w:rFonts w:asciiTheme="minorHAnsi" w:hAnsiTheme="minorHAnsi" w:cstheme="minorBidi"/>
          <w:color w:val="ED7D31" w:themeColor="accent2"/>
        </w:rPr>
      </w:pPr>
      <w:r w:rsidRPr="1336CFD1">
        <w:rPr>
          <w:rFonts w:asciiTheme="minorHAnsi" w:hAnsiTheme="minorHAnsi" w:cstheme="minorBidi"/>
          <w:color w:val="auto"/>
        </w:rPr>
        <w:t xml:space="preserve">Parents have the right to appeal against a decision not to issue an EHC Plan. Parents have the right to appeal against the content of the EHC Plan.  They may also appeal against the </w:t>
      </w:r>
      <w:r w:rsidR="1B3CDF1D" w:rsidRPr="1336CFD1">
        <w:rPr>
          <w:rFonts w:asciiTheme="minorHAnsi" w:hAnsiTheme="minorHAnsi" w:cstheme="minorBidi"/>
          <w:color w:val="auto"/>
        </w:rPr>
        <w:t>Academy</w:t>
      </w:r>
      <w:r w:rsidRPr="1336CFD1">
        <w:rPr>
          <w:rFonts w:asciiTheme="minorHAnsi" w:hAnsiTheme="minorHAnsi" w:cstheme="minorBidi"/>
          <w:color w:val="auto"/>
        </w:rPr>
        <w:t xml:space="preserve"> named in the plan if it differs from their preferred choice. Once the EHC Plan has been completed and agreed, it will be kept as part of the pupil’s formal record and reviewed at least annually by staff, parents, </w:t>
      </w:r>
      <w:r w:rsidR="5D53DD4D" w:rsidRPr="1336CFD1">
        <w:rPr>
          <w:rFonts w:asciiTheme="minorHAnsi" w:hAnsiTheme="minorHAnsi" w:cstheme="minorBidi"/>
          <w:color w:val="auto"/>
        </w:rPr>
        <w:t>professional's</w:t>
      </w:r>
      <w:r w:rsidRPr="1336CFD1">
        <w:rPr>
          <w:rFonts w:asciiTheme="minorHAnsi" w:hAnsiTheme="minorHAnsi" w:cstheme="minorBidi"/>
          <w:color w:val="auto"/>
        </w:rPr>
        <w:t xml:space="preserve"> external to the </w:t>
      </w:r>
      <w:r w:rsidR="1B3CDF1D" w:rsidRPr="1336CFD1">
        <w:rPr>
          <w:rFonts w:asciiTheme="minorHAnsi" w:hAnsiTheme="minorHAnsi" w:cstheme="minorBidi"/>
          <w:color w:val="auto"/>
        </w:rPr>
        <w:t>Academy</w:t>
      </w:r>
      <w:r w:rsidRPr="1336CFD1">
        <w:rPr>
          <w:rFonts w:asciiTheme="minorHAnsi" w:hAnsiTheme="minorHAnsi" w:cstheme="minorBidi"/>
          <w:color w:val="auto"/>
        </w:rPr>
        <w:t>, representatives from the Local Authority and the pupil.  The annual review enables provision for the pupil to be evaluated and, where appropriate, for changes to be put in place, for example, reducing or increasing the levels of support.</w:t>
      </w:r>
    </w:p>
    <w:p w14:paraId="1377AE0D" w14:textId="77777777" w:rsidR="00A92891" w:rsidRPr="006B3767" w:rsidRDefault="00A92891" w:rsidP="006B3767">
      <w:pPr>
        <w:spacing w:line="240" w:lineRule="auto"/>
        <w:ind w:left="360" w:firstLine="0"/>
        <w:mirrorIndents/>
        <w:jc w:val="left"/>
        <w:rPr>
          <w:rFonts w:asciiTheme="minorHAnsi" w:hAnsiTheme="minorHAnsi" w:cstheme="minorHAnsi"/>
          <w:color w:val="FFC000"/>
          <w:szCs w:val="24"/>
          <w:u w:val="single"/>
        </w:rPr>
      </w:pPr>
    </w:p>
    <w:p w14:paraId="15EF2A65" w14:textId="177C7671" w:rsidR="009025AC" w:rsidRPr="006B3767" w:rsidRDefault="00A92891" w:rsidP="001A6D47">
      <w:pPr>
        <w:pStyle w:val="ListParagraph"/>
        <w:numPr>
          <w:ilvl w:val="0"/>
          <w:numId w:val="21"/>
        </w:numPr>
        <w:spacing w:line="240" w:lineRule="auto"/>
        <w:contextualSpacing w:val="0"/>
        <w:mirrorIndents/>
        <w:jc w:val="left"/>
        <w:rPr>
          <w:rFonts w:asciiTheme="minorHAnsi" w:hAnsiTheme="minorHAnsi" w:cstheme="minorHAnsi"/>
          <w:b/>
          <w:color w:val="ED7D31" w:themeColor="accent2"/>
          <w:szCs w:val="24"/>
          <w:u w:val="single"/>
        </w:rPr>
      </w:pPr>
      <w:r w:rsidRPr="0655DAF3">
        <w:rPr>
          <w:rFonts w:asciiTheme="minorHAnsi" w:hAnsiTheme="minorHAnsi" w:cstheme="minorBidi"/>
          <w:color w:val="FFC000" w:themeColor="accent4"/>
          <w:u w:val="single"/>
        </w:rPr>
        <w:t xml:space="preserve"> </w:t>
      </w:r>
      <w:r w:rsidRPr="0655DAF3">
        <w:rPr>
          <w:rFonts w:asciiTheme="minorHAnsi" w:hAnsiTheme="minorHAnsi" w:cstheme="minorBidi"/>
          <w:b/>
          <w:bCs/>
          <w:color w:val="2E74B5" w:themeColor="accent1" w:themeShade="BF"/>
          <w:u w:val="single"/>
        </w:rPr>
        <w:t xml:space="preserve">SEND Provision </w:t>
      </w:r>
    </w:p>
    <w:p w14:paraId="791F18C8" w14:textId="04C11212" w:rsidR="00A92891" w:rsidRPr="006B3767" w:rsidRDefault="00A92891" w:rsidP="495C0A40">
      <w:pPr>
        <w:pStyle w:val="BodyText2"/>
        <w:spacing w:after="4" w:line="240" w:lineRule="auto"/>
        <w:ind w:right="-51"/>
        <w:mirrorIndents/>
        <w:rPr>
          <w:rFonts w:asciiTheme="minorHAnsi" w:hAnsiTheme="minorHAnsi" w:cstheme="minorBidi"/>
          <w:color w:val="ED7D31" w:themeColor="accent2"/>
        </w:rPr>
      </w:pPr>
      <w:r w:rsidRPr="495C0A40">
        <w:rPr>
          <w:rFonts w:asciiTheme="minorHAnsi" w:hAnsiTheme="minorHAnsi" w:cstheme="minorBidi"/>
        </w:rPr>
        <w:t xml:space="preserve">For pupils with identified SEND the </w:t>
      </w:r>
      <w:r w:rsidR="5BCB0BCA" w:rsidRPr="495C0A40">
        <w:rPr>
          <w:rFonts w:asciiTheme="minorHAnsi" w:hAnsiTheme="minorHAnsi" w:cstheme="minorBidi"/>
        </w:rPr>
        <w:t>SENDCO</w:t>
      </w:r>
      <w:r w:rsidRPr="495C0A40">
        <w:rPr>
          <w:rFonts w:asciiTheme="minorHAnsi" w:hAnsiTheme="minorHAnsi" w:cstheme="minorBidi"/>
        </w:rPr>
        <w:t>/class teacher will use the records to:</w:t>
      </w:r>
    </w:p>
    <w:p w14:paraId="25588385" w14:textId="77777777" w:rsidR="00A92891" w:rsidRPr="006B3767" w:rsidRDefault="00A92891" w:rsidP="001A6D47">
      <w:pPr>
        <w:numPr>
          <w:ilvl w:val="0"/>
          <w:numId w:val="34"/>
        </w:numPr>
        <w:overflowPunct w:val="0"/>
        <w:autoSpaceDE w:val="0"/>
        <w:autoSpaceDN w:val="0"/>
        <w:adjustRightInd w:val="0"/>
        <w:spacing w:line="240" w:lineRule="auto"/>
        <w:ind w:right="-51"/>
        <w:mirrorIndents/>
        <w:jc w:val="left"/>
        <w:textAlignment w:val="baseline"/>
        <w:rPr>
          <w:rFonts w:asciiTheme="minorHAnsi" w:hAnsiTheme="minorHAnsi" w:cstheme="minorHAnsi"/>
          <w:color w:val="000000" w:themeColor="text1"/>
          <w:szCs w:val="24"/>
        </w:rPr>
      </w:pPr>
      <w:r w:rsidRPr="006B3767">
        <w:rPr>
          <w:rFonts w:asciiTheme="minorHAnsi" w:hAnsiTheme="minorHAnsi" w:cstheme="minorHAnsi"/>
          <w:color w:val="auto"/>
          <w:szCs w:val="24"/>
        </w:rPr>
        <w:lastRenderedPageBreak/>
        <w:t>Provide starting points for an appropriate curriculum</w:t>
      </w:r>
    </w:p>
    <w:p w14:paraId="4FBA5F01" w14:textId="34139F74" w:rsidR="00A92891" w:rsidRPr="006B3767" w:rsidRDefault="00A92891" w:rsidP="001A6D47">
      <w:pPr>
        <w:numPr>
          <w:ilvl w:val="0"/>
          <w:numId w:val="34"/>
        </w:numPr>
        <w:overflowPunct w:val="0"/>
        <w:autoSpaceDE w:val="0"/>
        <w:autoSpaceDN w:val="0"/>
        <w:adjustRightInd w:val="0"/>
        <w:spacing w:line="240" w:lineRule="auto"/>
        <w:ind w:right="-51"/>
        <w:mirrorIndents/>
        <w:jc w:val="left"/>
        <w:textAlignment w:val="baseline"/>
        <w:rPr>
          <w:rFonts w:asciiTheme="minorHAnsi" w:hAnsiTheme="minorHAnsi" w:cstheme="minorHAnsi"/>
          <w:color w:val="000000" w:themeColor="text1"/>
          <w:szCs w:val="24"/>
        </w:rPr>
      </w:pPr>
      <w:r w:rsidRPr="006B3767">
        <w:rPr>
          <w:rFonts w:asciiTheme="minorHAnsi" w:hAnsiTheme="minorHAnsi" w:cstheme="minorHAnsi"/>
          <w:color w:val="auto"/>
          <w:szCs w:val="24"/>
        </w:rPr>
        <w:t>Identify the need for support within the class</w:t>
      </w:r>
      <w:r w:rsidR="00B54F08" w:rsidRPr="006B3767">
        <w:rPr>
          <w:rFonts w:asciiTheme="minorHAnsi" w:hAnsiTheme="minorHAnsi" w:cstheme="minorHAnsi"/>
          <w:color w:val="auto"/>
          <w:szCs w:val="24"/>
        </w:rPr>
        <w:t xml:space="preserve"> and reasonable adjustments that should be made including additional resources such as </w:t>
      </w:r>
      <w:r w:rsidR="362654C5" w:rsidRPr="006B3767">
        <w:rPr>
          <w:rFonts w:asciiTheme="minorHAnsi" w:hAnsiTheme="minorHAnsi" w:cstheme="minorHAnsi"/>
          <w:color w:val="auto"/>
          <w:szCs w:val="24"/>
        </w:rPr>
        <w:t>fidget</w:t>
      </w:r>
      <w:r w:rsidR="00B54F08" w:rsidRPr="006B3767">
        <w:rPr>
          <w:rFonts w:asciiTheme="minorHAnsi" w:hAnsiTheme="minorHAnsi" w:cstheme="minorHAnsi"/>
          <w:color w:val="auto"/>
          <w:szCs w:val="24"/>
        </w:rPr>
        <w:t xml:space="preserve"> toys, coloured overlays etc</w:t>
      </w:r>
    </w:p>
    <w:p w14:paraId="3BDB9376" w14:textId="77777777" w:rsidR="00A92891" w:rsidRPr="006B3767" w:rsidRDefault="00A92891" w:rsidP="001A6D47">
      <w:pPr>
        <w:numPr>
          <w:ilvl w:val="0"/>
          <w:numId w:val="34"/>
        </w:numPr>
        <w:overflowPunct w:val="0"/>
        <w:autoSpaceDE w:val="0"/>
        <w:autoSpaceDN w:val="0"/>
        <w:adjustRightInd w:val="0"/>
        <w:spacing w:line="240" w:lineRule="auto"/>
        <w:ind w:right="-51"/>
        <w:mirrorIndents/>
        <w:jc w:val="left"/>
        <w:textAlignment w:val="baseline"/>
        <w:rPr>
          <w:rFonts w:asciiTheme="minorHAnsi" w:hAnsiTheme="minorHAnsi" w:cstheme="minorHAnsi"/>
          <w:color w:val="000000" w:themeColor="text1"/>
          <w:szCs w:val="24"/>
        </w:rPr>
      </w:pPr>
      <w:r w:rsidRPr="006B3767">
        <w:rPr>
          <w:rFonts w:asciiTheme="minorHAnsi" w:hAnsiTheme="minorHAnsi" w:cstheme="minorHAnsi"/>
          <w:color w:val="auto"/>
          <w:szCs w:val="24"/>
        </w:rPr>
        <w:t>Assess learning difficulties</w:t>
      </w:r>
    </w:p>
    <w:p w14:paraId="71B4F77F" w14:textId="77777777" w:rsidR="00A92891" w:rsidRPr="006B3767" w:rsidRDefault="00A92891" w:rsidP="001A6D47">
      <w:pPr>
        <w:numPr>
          <w:ilvl w:val="0"/>
          <w:numId w:val="34"/>
        </w:numPr>
        <w:overflowPunct w:val="0"/>
        <w:autoSpaceDE w:val="0"/>
        <w:autoSpaceDN w:val="0"/>
        <w:adjustRightInd w:val="0"/>
        <w:spacing w:line="240" w:lineRule="auto"/>
        <w:ind w:right="-51"/>
        <w:mirrorIndents/>
        <w:jc w:val="left"/>
        <w:textAlignment w:val="baseline"/>
        <w:rPr>
          <w:rFonts w:asciiTheme="minorHAnsi" w:hAnsiTheme="minorHAnsi" w:cstheme="minorHAnsi"/>
          <w:color w:val="000000" w:themeColor="text1"/>
          <w:szCs w:val="24"/>
        </w:rPr>
      </w:pPr>
      <w:r w:rsidRPr="006B3767">
        <w:rPr>
          <w:rFonts w:asciiTheme="minorHAnsi" w:hAnsiTheme="minorHAnsi" w:cstheme="minorHAnsi"/>
          <w:color w:val="auto"/>
          <w:szCs w:val="24"/>
        </w:rPr>
        <w:t>Ensure on-going observations/assessments, provide regular feedback on achievements/ experiences for planning next steps in learning</w:t>
      </w:r>
    </w:p>
    <w:p w14:paraId="4687B6FA" w14:textId="27DD0C4C" w:rsidR="00A92891" w:rsidRPr="006B3767" w:rsidRDefault="476B2B31" w:rsidP="1336CFD1">
      <w:pPr>
        <w:numPr>
          <w:ilvl w:val="0"/>
          <w:numId w:val="34"/>
        </w:numPr>
        <w:overflowPunct w:val="0"/>
        <w:autoSpaceDE w:val="0"/>
        <w:autoSpaceDN w:val="0"/>
        <w:adjustRightInd w:val="0"/>
        <w:spacing w:line="240" w:lineRule="auto"/>
        <w:ind w:right="-52"/>
        <w:mirrorIndents/>
        <w:jc w:val="left"/>
        <w:textAlignment w:val="baseline"/>
        <w:rPr>
          <w:rFonts w:asciiTheme="minorHAnsi" w:hAnsiTheme="minorHAnsi" w:cstheme="minorBidi"/>
          <w:color w:val="000000" w:themeColor="text1"/>
        </w:rPr>
      </w:pPr>
      <w:r w:rsidRPr="1336CFD1">
        <w:rPr>
          <w:rFonts w:asciiTheme="minorHAnsi" w:hAnsiTheme="minorHAnsi" w:cstheme="minorBidi"/>
          <w:color w:val="auto"/>
        </w:rPr>
        <w:t>Involve parents in a joint home-</w:t>
      </w:r>
      <w:r w:rsidR="1B3CDF1D" w:rsidRPr="1336CFD1">
        <w:rPr>
          <w:rFonts w:asciiTheme="minorHAnsi" w:hAnsiTheme="minorHAnsi" w:cstheme="minorBidi"/>
          <w:color w:val="auto"/>
        </w:rPr>
        <w:t>Academy</w:t>
      </w:r>
      <w:r w:rsidRPr="1336CFD1">
        <w:rPr>
          <w:rFonts w:asciiTheme="minorHAnsi" w:hAnsiTheme="minorHAnsi" w:cstheme="minorBidi"/>
          <w:color w:val="auto"/>
        </w:rPr>
        <w:t xml:space="preserve"> learning approach</w:t>
      </w:r>
    </w:p>
    <w:p w14:paraId="7D1796AB" w14:textId="77777777" w:rsidR="00FD29FA" w:rsidRPr="006B3767" w:rsidRDefault="00FD29FA" w:rsidP="006B3767">
      <w:pPr>
        <w:pStyle w:val="Default"/>
        <w:spacing w:after="4"/>
        <w:mirrorIndents/>
        <w:rPr>
          <w:rFonts w:asciiTheme="minorHAnsi" w:hAnsiTheme="minorHAnsi" w:cstheme="minorHAnsi"/>
          <w:color w:val="auto"/>
        </w:rPr>
      </w:pPr>
    </w:p>
    <w:p w14:paraId="3B84C786" w14:textId="52B9CF38" w:rsidR="00A92891" w:rsidRPr="006B3767" w:rsidRDefault="476B2B31" w:rsidP="1336CFD1">
      <w:pPr>
        <w:pStyle w:val="Default"/>
        <w:spacing w:after="4"/>
        <w:mirrorIndents/>
        <w:rPr>
          <w:rFonts w:asciiTheme="minorHAnsi" w:hAnsiTheme="minorHAnsi" w:cstheme="minorBidi"/>
          <w:color w:val="ED7D31" w:themeColor="accent2"/>
        </w:rPr>
      </w:pPr>
      <w:r w:rsidRPr="1336CFD1">
        <w:rPr>
          <w:rFonts w:asciiTheme="minorHAnsi" w:hAnsiTheme="minorHAnsi" w:cstheme="minorBidi"/>
          <w:color w:val="auto"/>
        </w:rPr>
        <w:t xml:space="preserve">The main methods of provision made by the </w:t>
      </w:r>
      <w:r w:rsidR="1B3CDF1D" w:rsidRPr="1336CFD1">
        <w:rPr>
          <w:rFonts w:asciiTheme="minorHAnsi" w:hAnsiTheme="minorHAnsi" w:cstheme="minorBidi"/>
          <w:color w:val="auto"/>
        </w:rPr>
        <w:t>Academy</w:t>
      </w:r>
      <w:r w:rsidRPr="1336CFD1">
        <w:rPr>
          <w:rFonts w:asciiTheme="minorHAnsi" w:hAnsiTheme="minorHAnsi" w:cstheme="minorBidi"/>
          <w:color w:val="auto"/>
        </w:rPr>
        <w:t xml:space="preserve"> are: </w:t>
      </w:r>
    </w:p>
    <w:p w14:paraId="6FE73445" w14:textId="4CDC69F8" w:rsidR="00A92891" w:rsidRPr="006B3767" w:rsidRDefault="00A92891" w:rsidP="001A6D47">
      <w:pPr>
        <w:pStyle w:val="Default"/>
        <w:numPr>
          <w:ilvl w:val="0"/>
          <w:numId w:val="17"/>
        </w:numPr>
        <w:spacing w:after="4"/>
        <w:mirrorIndents/>
        <w:rPr>
          <w:rFonts w:asciiTheme="minorHAnsi" w:hAnsiTheme="minorHAnsi" w:cstheme="minorHAnsi"/>
          <w:color w:val="000000" w:themeColor="text1"/>
        </w:rPr>
      </w:pPr>
      <w:r w:rsidRPr="006B3767">
        <w:rPr>
          <w:rFonts w:asciiTheme="minorHAnsi" w:hAnsiTheme="minorHAnsi" w:cstheme="minorHAnsi"/>
          <w:color w:val="auto"/>
        </w:rPr>
        <w:t>Full-time education in classes, with additional help and support by class teacher/teaching assistant, through a differentiated curriculum.</w:t>
      </w:r>
    </w:p>
    <w:p w14:paraId="13CD3E0B" w14:textId="60EEE91B" w:rsidR="00A92891" w:rsidRPr="006B3767" w:rsidRDefault="476B2B31" w:rsidP="1336CFD1">
      <w:pPr>
        <w:pStyle w:val="Default"/>
        <w:numPr>
          <w:ilvl w:val="0"/>
          <w:numId w:val="17"/>
        </w:numPr>
        <w:spacing w:after="4"/>
        <w:mirrorIndents/>
        <w:rPr>
          <w:rFonts w:asciiTheme="minorHAnsi" w:hAnsiTheme="minorHAnsi" w:cstheme="minorBidi"/>
          <w:color w:val="000000" w:themeColor="text1"/>
        </w:rPr>
      </w:pPr>
      <w:r w:rsidRPr="1336CFD1">
        <w:rPr>
          <w:rFonts w:asciiTheme="minorHAnsi" w:hAnsiTheme="minorHAnsi" w:cstheme="minorBidi"/>
          <w:color w:val="auto"/>
        </w:rPr>
        <w:t xml:space="preserve">Periods of withdrawal to work with a </w:t>
      </w:r>
      <w:proofErr w:type="gramStart"/>
      <w:r w:rsidR="76C62947" w:rsidRPr="1336CFD1">
        <w:rPr>
          <w:rFonts w:asciiTheme="minorHAnsi" w:hAnsiTheme="minorHAnsi" w:cstheme="minorBidi"/>
          <w:color w:val="auto"/>
        </w:rPr>
        <w:t>Teacher</w:t>
      </w:r>
      <w:proofErr w:type="gramEnd"/>
      <w:r w:rsidR="76C62947" w:rsidRPr="1336CFD1">
        <w:rPr>
          <w:rFonts w:asciiTheme="minorHAnsi" w:hAnsiTheme="minorHAnsi" w:cstheme="minorBidi"/>
          <w:color w:val="auto"/>
        </w:rPr>
        <w:t xml:space="preserve"> or </w:t>
      </w:r>
      <w:r w:rsidRPr="1336CFD1">
        <w:rPr>
          <w:rFonts w:asciiTheme="minorHAnsi" w:hAnsiTheme="minorHAnsi" w:cstheme="minorBidi"/>
          <w:color w:val="auto"/>
        </w:rPr>
        <w:t xml:space="preserve">Teaching Assistant, or for children accessing enhanced resources </w:t>
      </w:r>
      <w:r w:rsidR="632BCF0D" w:rsidRPr="1336CFD1">
        <w:rPr>
          <w:rFonts w:asciiTheme="minorHAnsi" w:hAnsiTheme="minorHAnsi" w:cstheme="minorBidi"/>
          <w:color w:val="auto"/>
        </w:rPr>
        <w:t xml:space="preserve">who </w:t>
      </w:r>
      <w:r w:rsidR="63E0639D" w:rsidRPr="1336CFD1">
        <w:rPr>
          <w:rFonts w:asciiTheme="minorHAnsi" w:hAnsiTheme="minorHAnsi" w:cstheme="minorBidi"/>
          <w:color w:val="auto"/>
        </w:rPr>
        <w:t>have an EHC</w:t>
      </w:r>
      <w:r w:rsidR="7B010DFC" w:rsidRPr="1336CFD1">
        <w:rPr>
          <w:rFonts w:asciiTheme="minorHAnsi" w:hAnsiTheme="minorHAnsi" w:cstheme="minorBidi"/>
          <w:color w:val="auto"/>
        </w:rPr>
        <w:t xml:space="preserve"> plan</w:t>
      </w:r>
      <w:r w:rsidR="63E0639D" w:rsidRPr="1336CFD1">
        <w:rPr>
          <w:rFonts w:asciiTheme="minorHAnsi" w:hAnsiTheme="minorHAnsi" w:cstheme="minorBidi"/>
          <w:color w:val="auto"/>
        </w:rPr>
        <w:t>.</w:t>
      </w:r>
    </w:p>
    <w:p w14:paraId="43D1F2F4" w14:textId="42287D24" w:rsidR="00A92891" w:rsidRPr="006B3767" w:rsidRDefault="00A92891" w:rsidP="001A6D47">
      <w:pPr>
        <w:pStyle w:val="Default"/>
        <w:numPr>
          <w:ilvl w:val="0"/>
          <w:numId w:val="17"/>
        </w:numPr>
        <w:spacing w:after="4"/>
        <w:mirrorIndents/>
        <w:rPr>
          <w:rFonts w:asciiTheme="minorHAnsi" w:hAnsiTheme="minorHAnsi" w:cstheme="minorHAnsi"/>
          <w:color w:val="000000" w:themeColor="text1"/>
        </w:rPr>
      </w:pPr>
      <w:r w:rsidRPr="006B3767">
        <w:rPr>
          <w:rFonts w:asciiTheme="minorHAnsi" w:hAnsiTheme="minorHAnsi" w:cstheme="minorHAnsi"/>
          <w:color w:val="auto"/>
        </w:rPr>
        <w:t>In-class support with adult assistance</w:t>
      </w:r>
      <w:r w:rsidR="009C7CCC">
        <w:rPr>
          <w:rFonts w:asciiTheme="minorHAnsi" w:hAnsiTheme="minorHAnsi" w:cstheme="minorHAnsi"/>
          <w:color w:val="auto"/>
        </w:rPr>
        <w:t>.</w:t>
      </w:r>
      <w:r w:rsidRPr="006B3767">
        <w:rPr>
          <w:rFonts w:asciiTheme="minorHAnsi" w:hAnsiTheme="minorHAnsi" w:cstheme="minorHAnsi"/>
          <w:color w:val="auto"/>
        </w:rPr>
        <w:t xml:space="preserve"> </w:t>
      </w:r>
    </w:p>
    <w:p w14:paraId="68625501" w14:textId="7C6395E9" w:rsidR="00A92891" w:rsidRPr="006B3767" w:rsidRDefault="476B2B31" w:rsidP="1336CFD1">
      <w:pPr>
        <w:pStyle w:val="Default"/>
        <w:numPr>
          <w:ilvl w:val="0"/>
          <w:numId w:val="18"/>
        </w:numPr>
        <w:spacing w:after="4"/>
        <w:mirrorIndents/>
        <w:rPr>
          <w:rFonts w:asciiTheme="minorHAnsi" w:hAnsiTheme="minorHAnsi" w:cstheme="minorBidi"/>
          <w:color w:val="000000" w:themeColor="text1"/>
        </w:rPr>
      </w:pPr>
      <w:r w:rsidRPr="1336CFD1">
        <w:rPr>
          <w:rFonts w:asciiTheme="minorHAnsi" w:hAnsiTheme="minorHAnsi" w:cstheme="minorBidi"/>
          <w:color w:val="auto"/>
        </w:rPr>
        <w:t xml:space="preserve">Attendance at a specialised </w:t>
      </w:r>
      <w:r w:rsidR="6B80F216" w:rsidRPr="1336CFD1">
        <w:rPr>
          <w:rFonts w:asciiTheme="minorHAnsi" w:hAnsiTheme="minorHAnsi" w:cstheme="minorBidi"/>
          <w:color w:val="auto"/>
        </w:rPr>
        <w:t xml:space="preserve">intervention </w:t>
      </w:r>
      <w:r w:rsidRPr="1336CFD1">
        <w:rPr>
          <w:rFonts w:asciiTheme="minorHAnsi" w:hAnsiTheme="minorHAnsi" w:cstheme="minorBidi"/>
          <w:color w:val="auto"/>
        </w:rPr>
        <w:t xml:space="preserve">room within the </w:t>
      </w:r>
      <w:r w:rsidR="1B3CDF1D" w:rsidRPr="1336CFD1">
        <w:rPr>
          <w:rFonts w:asciiTheme="minorHAnsi" w:hAnsiTheme="minorHAnsi" w:cstheme="minorBidi"/>
          <w:color w:val="auto"/>
        </w:rPr>
        <w:t>Academy</w:t>
      </w:r>
      <w:r w:rsidRPr="1336CFD1">
        <w:rPr>
          <w:rFonts w:asciiTheme="minorHAnsi" w:hAnsiTheme="minorHAnsi" w:cstheme="minorBidi"/>
          <w:color w:val="auto"/>
        </w:rPr>
        <w:t xml:space="preserve"> </w:t>
      </w:r>
      <w:r w:rsidR="547E9546" w:rsidRPr="1336CFD1">
        <w:rPr>
          <w:rFonts w:asciiTheme="minorHAnsi" w:hAnsiTheme="minorHAnsi" w:cstheme="minorBidi"/>
          <w:color w:val="auto"/>
        </w:rPr>
        <w:t>e.g.,</w:t>
      </w:r>
      <w:r w:rsidRPr="1336CFD1">
        <w:rPr>
          <w:rFonts w:asciiTheme="minorHAnsi" w:hAnsiTheme="minorHAnsi" w:cstheme="minorBidi"/>
          <w:color w:val="auto"/>
        </w:rPr>
        <w:t xml:space="preserve"> Teaching Assistant supporting children with speech and language</w:t>
      </w:r>
      <w:r w:rsidR="6B80F216" w:rsidRPr="1336CFD1">
        <w:rPr>
          <w:rFonts w:asciiTheme="minorHAnsi" w:hAnsiTheme="minorHAnsi" w:cstheme="minorBidi"/>
          <w:color w:val="auto"/>
        </w:rPr>
        <w:t xml:space="preserve"> programmes or specific interventions – time limited</w:t>
      </w:r>
      <w:r w:rsidRPr="1336CFD1">
        <w:rPr>
          <w:rFonts w:asciiTheme="minorHAnsi" w:hAnsiTheme="minorHAnsi" w:cstheme="minorBidi"/>
          <w:color w:val="auto"/>
        </w:rPr>
        <w:t xml:space="preserve">. </w:t>
      </w:r>
    </w:p>
    <w:p w14:paraId="71EF31AD" w14:textId="5AE14383" w:rsidR="00B54F08" w:rsidRPr="006B3767" w:rsidRDefault="6B80F216" w:rsidP="1336CFD1">
      <w:pPr>
        <w:pStyle w:val="Default"/>
        <w:numPr>
          <w:ilvl w:val="0"/>
          <w:numId w:val="18"/>
        </w:numPr>
        <w:spacing w:after="4"/>
        <w:rPr>
          <w:rFonts w:asciiTheme="minorHAnsi" w:hAnsiTheme="minorHAnsi" w:cstheme="minorBidi"/>
          <w:color w:val="000000" w:themeColor="text1"/>
        </w:rPr>
      </w:pPr>
      <w:r w:rsidRPr="1336CFD1">
        <w:rPr>
          <w:rFonts w:asciiTheme="minorHAnsi" w:hAnsiTheme="minorHAnsi" w:cstheme="minorBidi"/>
          <w:color w:val="auto"/>
        </w:rPr>
        <w:t xml:space="preserve">Inclusion Hubs – Specialist Provision within an </w:t>
      </w:r>
      <w:r w:rsidR="1B3CDF1D" w:rsidRPr="1336CFD1">
        <w:rPr>
          <w:rFonts w:asciiTheme="minorHAnsi" w:hAnsiTheme="minorHAnsi" w:cstheme="minorBidi"/>
          <w:color w:val="auto"/>
        </w:rPr>
        <w:t>Academy</w:t>
      </w:r>
      <w:r w:rsidRPr="1336CFD1">
        <w:rPr>
          <w:rFonts w:asciiTheme="minorHAnsi" w:hAnsiTheme="minorHAnsi" w:cstheme="minorBidi"/>
          <w:color w:val="auto"/>
        </w:rPr>
        <w:t xml:space="preserve"> </w:t>
      </w:r>
      <w:r w:rsidR="5F86FB92" w:rsidRPr="1336CFD1">
        <w:rPr>
          <w:rFonts w:asciiTheme="minorHAnsi" w:hAnsiTheme="minorHAnsi" w:cstheme="minorBidi"/>
          <w:color w:val="auto"/>
        </w:rPr>
        <w:t xml:space="preserve">led </w:t>
      </w:r>
      <w:r w:rsidRPr="1336CFD1">
        <w:rPr>
          <w:rFonts w:asciiTheme="minorHAnsi" w:hAnsiTheme="minorHAnsi" w:cstheme="minorBidi"/>
          <w:color w:val="auto"/>
        </w:rPr>
        <w:t xml:space="preserve">by the </w:t>
      </w:r>
      <w:r w:rsidR="1B3CDF1D" w:rsidRPr="1336CFD1">
        <w:rPr>
          <w:rFonts w:asciiTheme="minorHAnsi" w:hAnsiTheme="minorHAnsi" w:cstheme="minorBidi"/>
          <w:color w:val="auto"/>
        </w:rPr>
        <w:t>Academy</w:t>
      </w:r>
      <w:r w:rsidR="4EB6E1A1" w:rsidRPr="1336CFD1">
        <w:rPr>
          <w:rFonts w:asciiTheme="minorHAnsi" w:hAnsiTheme="minorHAnsi" w:cstheme="minorBidi"/>
          <w:color w:val="auto"/>
        </w:rPr>
        <w:t xml:space="preserve"> </w:t>
      </w:r>
      <w:r w:rsidRPr="1336CFD1">
        <w:rPr>
          <w:rFonts w:asciiTheme="minorHAnsi" w:hAnsiTheme="minorHAnsi" w:cstheme="minorBidi"/>
          <w:color w:val="auto"/>
        </w:rPr>
        <w:t>leaders and the Inclusion Service</w:t>
      </w:r>
      <w:r w:rsidR="0BEA73F7" w:rsidRPr="1336CFD1">
        <w:rPr>
          <w:rFonts w:asciiTheme="minorHAnsi" w:hAnsiTheme="minorHAnsi" w:cstheme="minorBidi"/>
          <w:color w:val="auto"/>
        </w:rPr>
        <w:t>.</w:t>
      </w:r>
      <w:r w:rsidRPr="1336CFD1">
        <w:rPr>
          <w:rFonts w:asciiTheme="minorHAnsi" w:hAnsiTheme="minorHAnsi" w:cstheme="minorBidi"/>
          <w:color w:val="auto"/>
        </w:rPr>
        <w:t xml:space="preserve"> </w:t>
      </w:r>
    </w:p>
    <w:p w14:paraId="05FFFE4B" w14:textId="204A7DA1" w:rsidR="02377244" w:rsidRDefault="02377244" w:rsidP="02377244">
      <w:pPr>
        <w:spacing w:after="160" w:line="276" w:lineRule="auto"/>
        <w:jc w:val="left"/>
        <w:rPr>
          <w:rFonts w:asciiTheme="minorHAnsi" w:eastAsiaTheme="minorEastAsia" w:hAnsiTheme="minorHAnsi" w:cstheme="minorBidi"/>
          <w:b/>
          <w:bCs/>
          <w:szCs w:val="24"/>
        </w:rPr>
      </w:pPr>
    </w:p>
    <w:p w14:paraId="67702BC5" w14:textId="1AFDD86C" w:rsidR="098B0D98" w:rsidRDefault="51EDB0E1" w:rsidP="02377244">
      <w:pPr>
        <w:spacing w:after="160" w:line="276" w:lineRule="auto"/>
        <w:jc w:val="left"/>
        <w:rPr>
          <w:rFonts w:asciiTheme="minorHAnsi" w:eastAsiaTheme="minorEastAsia" w:hAnsiTheme="minorHAnsi" w:cstheme="minorBidi"/>
          <w:b/>
          <w:bCs/>
          <w:szCs w:val="24"/>
        </w:rPr>
      </w:pPr>
      <w:r w:rsidRPr="02377244">
        <w:rPr>
          <w:rFonts w:asciiTheme="minorHAnsi" w:eastAsiaTheme="minorEastAsia" w:hAnsiTheme="minorHAnsi" w:cstheme="minorBidi"/>
          <w:b/>
          <w:bCs/>
          <w:szCs w:val="24"/>
        </w:rPr>
        <w:t>Specialist Provision: Inclusion Hub</w:t>
      </w:r>
    </w:p>
    <w:p w14:paraId="75995359" w14:textId="3114FD93" w:rsidR="098B0D98" w:rsidRDefault="6D5A7F68" w:rsidP="1336CFD1">
      <w:pPr>
        <w:spacing w:after="160" w:line="276" w:lineRule="auto"/>
        <w:jc w:val="left"/>
        <w:rPr>
          <w:rFonts w:asciiTheme="minorHAnsi" w:eastAsiaTheme="minorEastAsia" w:hAnsiTheme="minorHAnsi" w:cstheme="minorBidi"/>
        </w:rPr>
      </w:pPr>
      <w:r w:rsidRPr="1336CFD1">
        <w:rPr>
          <w:rFonts w:asciiTheme="minorHAnsi" w:eastAsiaTheme="minorEastAsia" w:hAnsiTheme="minorHAnsi" w:cstheme="minorBidi"/>
        </w:rPr>
        <w:t>At</w:t>
      </w:r>
      <w:r w:rsidR="1F65C5F1" w:rsidRPr="1336CFD1">
        <w:rPr>
          <w:rFonts w:asciiTheme="minorHAnsi" w:eastAsiaTheme="minorEastAsia" w:hAnsiTheme="minorHAnsi" w:cstheme="minorBidi"/>
        </w:rPr>
        <w:t xml:space="preserve"> some of our </w:t>
      </w:r>
      <w:r w:rsidR="56C94B58" w:rsidRPr="1336CFD1">
        <w:rPr>
          <w:rFonts w:asciiTheme="minorHAnsi" w:eastAsiaTheme="minorEastAsia" w:hAnsiTheme="minorHAnsi" w:cstheme="minorBidi"/>
        </w:rPr>
        <w:t>Academies</w:t>
      </w:r>
      <w:r w:rsidR="1F65C5F1" w:rsidRPr="1336CFD1">
        <w:rPr>
          <w:rFonts w:asciiTheme="minorHAnsi" w:eastAsiaTheme="minorEastAsia" w:hAnsiTheme="minorHAnsi" w:cstheme="minorBidi"/>
        </w:rPr>
        <w:t xml:space="preserve"> the </w:t>
      </w:r>
      <w:r w:rsidR="0925A337" w:rsidRPr="1336CFD1">
        <w:rPr>
          <w:rFonts w:asciiTheme="minorHAnsi" w:eastAsiaTheme="minorEastAsia" w:hAnsiTheme="minorHAnsi" w:cstheme="minorBidi"/>
        </w:rPr>
        <w:t>Trust</w:t>
      </w:r>
      <w:r w:rsidR="1F65C5F1" w:rsidRPr="1336CFD1">
        <w:rPr>
          <w:rFonts w:asciiTheme="minorHAnsi" w:eastAsiaTheme="minorEastAsia" w:hAnsiTheme="minorHAnsi" w:cstheme="minorBidi"/>
        </w:rPr>
        <w:t xml:space="preserve"> offers specialist provision through our Inclusion Hub </w:t>
      </w:r>
      <w:r w:rsidR="708F3B27" w:rsidRPr="1336CFD1">
        <w:rPr>
          <w:rFonts w:asciiTheme="minorHAnsi" w:eastAsiaTheme="minorEastAsia" w:hAnsiTheme="minorHAnsi" w:cstheme="minorBidi"/>
        </w:rPr>
        <w:t>model</w:t>
      </w:r>
      <w:r w:rsidR="1F65C5F1" w:rsidRPr="1336CFD1">
        <w:rPr>
          <w:rFonts w:asciiTheme="minorHAnsi" w:eastAsiaTheme="minorEastAsia" w:hAnsiTheme="minorHAnsi" w:cstheme="minorBidi"/>
        </w:rPr>
        <w:t>. This provision enables pupils with complex and significant needs to access tailored support within a mainstream setting, promoting inclusion and opportunities for meaningful interaction with their peers.</w:t>
      </w:r>
    </w:p>
    <w:p w14:paraId="3692E9C4" w14:textId="324A5A8B" w:rsidR="098B0D98" w:rsidRDefault="51EDB0E1" w:rsidP="02377244">
      <w:pPr>
        <w:spacing w:after="160" w:line="276" w:lineRule="auto"/>
        <w:jc w:val="left"/>
        <w:rPr>
          <w:rFonts w:asciiTheme="minorHAnsi" w:eastAsiaTheme="minorEastAsia" w:hAnsiTheme="minorHAnsi" w:cstheme="minorBidi"/>
          <w:b/>
          <w:bCs/>
          <w:szCs w:val="24"/>
        </w:rPr>
      </w:pPr>
      <w:r w:rsidRPr="02377244">
        <w:rPr>
          <w:rFonts w:asciiTheme="minorHAnsi" w:eastAsiaTheme="minorEastAsia" w:hAnsiTheme="minorHAnsi" w:cstheme="minorBidi"/>
          <w:b/>
          <w:bCs/>
          <w:szCs w:val="24"/>
        </w:rPr>
        <w:t>Purpose and Ethos</w:t>
      </w:r>
    </w:p>
    <w:p w14:paraId="54FDE391" w14:textId="03272203" w:rsidR="098B0D98" w:rsidRDefault="51EDB0E1" w:rsidP="02377244">
      <w:pPr>
        <w:spacing w:after="160" w:line="276" w:lineRule="auto"/>
        <w:jc w:val="left"/>
        <w:rPr>
          <w:rFonts w:asciiTheme="minorHAnsi" w:eastAsiaTheme="minorEastAsia" w:hAnsiTheme="minorHAnsi" w:cstheme="minorBidi"/>
          <w:szCs w:val="24"/>
        </w:rPr>
      </w:pPr>
      <w:r w:rsidRPr="02377244">
        <w:rPr>
          <w:rFonts w:asciiTheme="minorHAnsi" w:eastAsiaTheme="minorEastAsia" w:hAnsiTheme="minorHAnsi" w:cstheme="minorBidi"/>
          <w:szCs w:val="24"/>
        </w:rPr>
        <w:t>The Inclusion Hub is designed to provide a nurturing and structured environment where pupils can thrive both academically and socially. It offers a personalised approach to learning, ensuring that each child’s provision is aligned with the outcomes identified in their Education, Health and Care Plan (EHCP). Our ethos centres on inclusion, dignity, and the belief that every child deserves access to high-quality education.</w:t>
      </w:r>
    </w:p>
    <w:p w14:paraId="10CDA9A0" w14:textId="079A95C4" w:rsidR="098B0D98" w:rsidRDefault="51EDB0E1" w:rsidP="02377244">
      <w:pPr>
        <w:spacing w:after="160" w:line="276" w:lineRule="auto"/>
        <w:jc w:val="left"/>
        <w:rPr>
          <w:rFonts w:asciiTheme="minorHAnsi" w:eastAsiaTheme="minorEastAsia" w:hAnsiTheme="minorHAnsi" w:cstheme="minorBidi"/>
          <w:b/>
          <w:bCs/>
          <w:szCs w:val="24"/>
        </w:rPr>
      </w:pPr>
      <w:r w:rsidRPr="02377244">
        <w:rPr>
          <w:rFonts w:asciiTheme="minorHAnsi" w:eastAsiaTheme="minorEastAsia" w:hAnsiTheme="minorHAnsi" w:cstheme="minorBidi"/>
          <w:b/>
          <w:bCs/>
          <w:szCs w:val="24"/>
        </w:rPr>
        <w:t>Provision and Support</w:t>
      </w:r>
    </w:p>
    <w:p w14:paraId="411457DB" w14:textId="1B1A2C6E" w:rsidR="098B0D98" w:rsidRDefault="51EDB0E1" w:rsidP="02377244">
      <w:pPr>
        <w:spacing w:after="160" w:line="276" w:lineRule="auto"/>
        <w:jc w:val="left"/>
        <w:rPr>
          <w:rFonts w:asciiTheme="minorHAnsi" w:eastAsiaTheme="minorEastAsia" w:hAnsiTheme="minorHAnsi" w:cstheme="minorBidi"/>
          <w:szCs w:val="24"/>
        </w:rPr>
      </w:pPr>
      <w:r w:rsidRPr="02377244">
        <w:rPr>
          <w:rFonts w:asciiTheme="minorHAnsi" w:eastAsiaTheme="minorEastAsia" w:hAnsiTheme="minorHAnsi" w:cstheme="minorBidi"/>
          <w:szCs w:val="24"/>
        </w:rPr>
        <w:t>Support within the Inclusion Hub is bespoke and responsive to individual needs. Provision may include:</w:t>
      </w:r>
    </w:p>
    <w:p w14:paraId="7695F622" w14:textId="70D91362" w:rsidR="098B0D98" w:rsidRDefault="51EDB0E1" w:rsidP="02377244">
      <w:pPr>
        <w:pStyle w:val="ListParagraph"/>
        <w:numPr>
          <w:ilvl w:val="0"/>
          <w:numId w:val="53"/>
        </w:numPr>
        <w:spacing w:after="0" w:line="276" w:lineRule="auto"/>
        <w:jc w:val="left"/>
        <w:rPr>
          <w:rFonts w:asciiTheme="minorHAnsi" w:eastAsiaTheme="minorEastAsia" w:hAnsiTheme="minorHAnsi" w:cstheme="minorBidi"/>
          <w:szCs w:val="24"/>
        </w:rPr>
      </w:pPr>
      <w:r w:rsidRPr="02377244">
        <w:rPr>
          <w:rFonts w:asciiTheme="minorHAnsi" w:eastAsiaTheme="minorEastAsia" w:hAnsiTheme="minorHAnsi" w:cstheme="minorBidi"/>
          <w:szCs w:val="24"/>
        </w:rPr>
        <w:t>Specialist teaching approaches</w:t>
      </w:r>
    </w:p>
    <w:p w14:paraId="3A9CCEF1" w14:textId="397DB343" w:rsidR="098B0D98" w:rsidRDefault="51EDB0E1" w:rsidP="02377244">
      <w:pPr>
        <w:pStyle w:val="ListParagraph"/>
        <w:numPr>
          <w:ilvl w:val="0"/>
          <w:numId w:val="53"/>
        </w:numPr>
        <w:spacing w:after="0" w:line="276" w:lineRule="auto"/>
        <w:jc w:val="left"/>
        <w:rPr>
          <w:rFonts w:asciiTheme="minorHAnsi" w:eastAsiaTheme="minorEastAsia" w:hAnsiTheme="minorHAnsi" w:cstheme="minorBidi"/>
          <w:szCs w:val="24"/>
        </w:rPr>
      </w:pPr>
      <w:r w:rsidRPr="02377244">
        <w:rPr>
          <w:rFonts w:asciiTheme="minorHAnsi" w:eastAsiaTheme="minorEastAsia" w:hAnsiTheme="minorHAnsi" w:cstheme="minorBidi"/>
          <w:szCs w:val="24"/>
        </w:rPr>
        <w:t>Communication and interaction support</w:t>
      </w:r>
    </w:p>
    <w:p w14:paraId="3D98F487" w14:textId="57B9604F" w:rsidR="098B0D98" w:rsidRDefault="51EDB0E1" w:rsidP="02377244">
      <w:pPr>
        <w:pStyle w:val="ListParagraph"/>
        <w:numPr>
          <w:ilvl w:val="0"/>
          <w:numId w:val="53"/>
        </w:numPr>
        <w:spacing w:after="0" w:line="276" w:lineRule="auto"/>
        <w:jc w:val="left"/>
        <w:rPr>
          <w:rFonts w:asciiTheme="minorHAnsi" w:eastAsiaTheme="minorEastAsia" w:hAnsiTheme="minorHAnsi" w:cstheme="minorBidi"/>
          <w:szCs w:val="24"/>
        </w:rPr>
      </w:pPr>
      <w:r w:rsidRPr="02377244">
        <w:rPr>
          <w:rFonts w:asciiTheme="minorHAnsi" w:eastAsiaTheme="minorEastAsia" w:hAnsiTheme="minorHAnsi" w:cstheme="minorBidi"/>
          <w:szCs w:val="24"/>
        </w:rPr>
        <w:t>Emotional and behavioural interventions</w:t>
      </w:r>
    </w:p>
    <w:p w14:paraId="5183247C" w14:textId="18DEBBB7" w:rsidR="098B0D98" w:rsidRDefault="51EDB0E1" w:rsidP="02377244">
      <w:pPr>
        <w:pStyle w:val="ListParagraph"/>
        <w:numPr>
          <w:ilvl w:val="0"/>
          <w:numId w:val="53"/>
        </w:numPr>
        <w:spacing w:after="0" w:line="276" w:lineRule="auto"/>
        <w:jc w:val="left"/>
        <w:rPr>
          <w:rFonts w:asciiTheme="minorHAnsi" w:eastAsiaTheme="minorEastAsia" w:hAnsiTheme="minorHAnsi" w:cstheme="minorBidi"/>
          <w:szCs w:val="24"/>
        </w:rPr>
      </w:pPr>
      <w:r w:rsidRPr="02377244">
        <w:rPr>
          <w:rFonts w:asciiTheme="minorHAnsi" w:eastAsiaTheme="minorEastAsia" w:hAnsiTheme="minorHAnsi" w:cstheme="minorBidi"/>
          <w:szCs w:val="24"/>
        </w:rPr>
        <w:t>Access to therapeutic services</w:t>
      </w:r>
    </w:p>
    <w:p w14:paraId="4F6D5E23" w14:textId="1DEDA896" w:rsidR="098B0D98" w:rsidRDefault="51EDB0E1" w:rsidP="02377244">
      <w:pPr>
        <w:spacing w:after="160" w:line="276" w:lineRule="auto"/>
        <w:jc w:val="left"/>
        <w:rPr>
          <w:rFonts w:asciiTheme="minorHAnsi" w:eastAsiaTheme="minorEastAsia" w:hAnsiTheme="minorHAnsi" w:cstheme="minorBidi"/>
          <w:szCs w:val="24"/>
        </w:rPr>
      </w:pPr>
      <w:r w:rsidRPr="02377244">
        <w:rPr>
          <w:rFonts w:asciiTheme="minorHAnsi" w:eastAsiaTheme="minorEastAsia" w:hAnsiTheme="minorHAnsi" w:cstheme="minorBidi"/>
          <w:szCs w:val="24"/>
        </w:rPr>
        <w:t>Each child’s programme is regularly reviewed to ensure it remains relevant and effective.</w:t>
      </w:r>
    </w:p>
    <w:p w14:paraId="055D31D0" w14:textId="5C293331" w:rsidR="098B0D98" w:rsidRDefault="51EDB0E1" w:rsidP="02377244">
      <w:pPr>
        <w:spacing w:after="160" w:line="276" w:lineRule="auto"/>
        <w:jc w:val="left"/>
        <w:rPr>
          <w:rFonts w:asciiTheme="minorHAnsi" w:eastAsiaTheme="minorEastAsia" w:hAnsiTheme="minorHAnsi" w:cstheme="minorBidi"/>
          <w:b/>
          <w:bCs/>
          <w:szCs w:val="24"/>
        </w:rPr>
      </w:pPr>
      <w:r w:rsidRPr="02377244">
        <w:rPr>
          <w:rFonts w:asciiTheme="minorHAnsi" w:eastAsiaTheme="minorEastAsia" w:hAnsiTheme="minorHAnsi" w:cstheme="minorBidi"/>
          <w:b/>
          <w:bCs/>
          <w:szCs w:val="24"/>
        </w:rPr>
        <w:t>Age Range and Needs</w:t>
      </w:r>
    </w:p>
    <w:p w14:paraId="7E5748F1" w14:textId="28A34A33" w:rsidR="098B0D98" w:rsidRDefault="51EDB0E1" w:rsidP="02377244">
      <w:pPr>
        <w:spacing w:after="160" w:line="276" w:lineRule="auto"/>
        <w:jc w:val="left"/>
        <w:rPr>
          <w:rFonts w:asciiTheme="minorHAnsi" w:eastAsiaTheme="minorEastAsia" w:hAnsiTheme="minorHAnsi" w:cstheme="minorBidi"/>
          <w:szCs w:val="24"/>
        </w:rPr>
      </w:pPr>
      <w:r w:rsidRPr="02377244">
        <w:rPr>
          <w:rFonts w:asciiTheme="minorHAnsi" w:eastAsiaTheme="minorEastAsia" w:hAnsiTheme="minorHAnsi" w:cstheme="minorBidi"/>
          <w:szCs w:val="24"/>
        </w:rPr>
        <w:lastRenderedPageBreak/>
        <w:t>Our specialist provision is structured to meet a wide range of needs:</w:t>
      </w:r>
    </w:p>
    <w:p w14:paraId="32024007" w14:textId="2C5BA191" w:rsidR="098B0D98" w:rsidRDefault="51EDB0E1" w:rsidP="02377244">
      <w:pPr>
        <w:pStyle w:val="ListParagraph"/>
        <w:numPr>
          <w:ilvl w:val="0"/>
          <w:numId w:val="52"/>
        </w:numPr>
        <w:spacing w:after="0" w:line="276" w:lineRule="auto"/>
        <w:jc w:val="left"/>
        <w:rPr>
          <w:rFonts w:asciiTheme="minorHAnsi" w:eastAsiaTheme="minorEastAsia" w:hAnsiTheme="minorHAnsi" w:cstheme="minorBidi"/>
          <w:szCs w:val="24"/>
        </w:rPr>
      </w:pPr>
      <w:r w:rsidRPr="02377244">
        <w:rPr>
          <w:rFonts w:asciiTheme="minorHAnsi" w:eastAsiaTheme="minorEastAsia" w:hAnsiTheme="minorHAnsi" w:cstheme="minorBidi"/>
          <w:b/>
          <w:bCs/>
          <w:szCs w:val="24"/>
        </w:rPr>
        <w:t>Early Development Hubs</w:t>
      </w:r>
      <w:r w:rsidRPr="02377244">
        <w:rPr>
          <w:rFonts w:asciiTheme="minorHAnsi" w:eastAsiaTheme="minorEastAsia" w:hAnsiTheme="minorHAnsi" w:cstheme="minorBidi"/>
          <w:szCs w:val="24"/>
        </w:rPr>
        <w:t xml:space="preserve"> support children from Nursery to Year 1.</w:t>
      </w:r>
    </w:p>
    <w:p w14:paraId="56B221BC" w14:textId="7518DB1E" w:rsidR="098B0D98" w:rsidRDefault="51EDB0E1" w:rsidP="02377244">
      <w:pPr>
        <w:pStyle w:val="ListParagraph"/>
        <w:numPr>
          <w:ilvl w:val="0"/>
          <w:numId w:val="52"/>
        </w:numPr>
        <w:spacing w:after="0" w:line="276" w:lineRule="auto"/>
        <w:jc w:val="left"/>
        <w:rPr>
          <w:rFonts w:asciiTheme="minorHAnsi" w:eastAsiaTheme="minorEastAsia" w:hAnsiTheme="minorHAnsi" w:cstheme="minorBidi"/>
          <w:szCs w:val="24"/>
        </w:rPr>
      </w:pPr>
      <w:r w:rsidRPr="02377244">
        <w:rPr>
          <w:rFonts w:asciiTheme="minorHAnsi" w:eastAsiaTheme="minorEastAsia" w:hAnsiTheme="minorHAnsi" w:cstheme="minorBidi"/>
          <w:b/>
          <w:bCs/>
          <w:szCs w:val="24"/>
        </w:rPr>
        <w:t>Inclusion Hubs</w:t>
      </w:r>
      <w:r w:rsidRPr="02377244">
        <w:rPr>
          <w:rFonts w:asciiTheme="minorHAnsi" w:eastAsiaTheme="minorEastAsia" w:hAnsiTheme="minorHAnsi" w:cstheme="minorBidi"/>
          <w:szCs w:val="24"/>
        </w:rPr>
        <w:t xml:space="preserve"> cater for pupils from Reception to Year 6, with placement based on need rather than age.</w:t>
      </w:r>
    </w:p>
    <w:p w14:paraId="44D39AA3" w14:textId="53FB22DC" w:rsidR="098B0D98" w:rsidRDefault="1F65C5F1" w:rsidP="1336CFD1">
      <w:pPr>
        <w:spacing w:after="0" w:line="276" w:lineRule="auto"/>
        <w:ind w:left="0" w:firstLine="0"/>
        <w:jc w:val="left"/>
        <w:rPr>
          <w:rFonts w:asciiTheme="minorHAnsi" w:eastAsiaTheme="minorEastAsia" w:hAnsiTheme="minorHAnsi" w:cstheme="minorBidi"/>
        </w:rPr>
      </w:pPr>
      <w:r w:rsidRPr="1336CFD1">
        <w:rPr>
          <w:rFonts w:asciiTheme="minorHAnsi" w:eastAsiaTheme="minorEastAsia" w:hAnsiTheme="minorHAnsi" w:cstheme="minorBidi"/>
        </w:rPr>
        <w:t xml:space="preserve">Across the </w:t>
      </w:r>
      <w:r w:rsidR="0925A337" w:rsidRPr="1336CFD1">
        <w:rPr>
          <w:rFonts w:asciiTheme="minorHAnsi" w:eastAsiaTheme="minorEastAsia" w:hAnsiTheme="minorHAnsi" w:cstheme="minorBidi"/>
        </w:rPr>
        <w:t>Trust</w:t>
      </w:r>
      <w:r w:rsidRPr="1336CFD1">
        <w:rPr>
          <w:rFonts w:asciiTheme="minorHAnsi" w:eastAsiaTheme="minorEastAsia" w:hAnsiTheme="minorHAnsi" w:cstheme="minorBidi"/>
        </w:rPr>
        <w:t>, Inclusion Hubs are currently tailored to support children with:</w:t>
      </w:r>
    </w:p>
    <w:p w14:paraId="2CECBB17" w14:textId="27AE51A8" w:rsidR="098B0D98" w:rsidRDefault="51EDB0E1" w:rsidP="02377244">
      <w:pPr>
        <w:pStyle w:val="ListParagraph"/>
        <w:numPr>
          <w:ilvl w:val="0"/>
          <w:numId w:val="51"/>
        </w:numPr>
        <w:spacing w:after="0" w:line="276" w:lineRule="auto"/>
        <w:jc w:val="left"/>
        <w:rPr>
          <w:rFonts w:asciiTheme="minorHAnsi" w:eastAsiaTheme="minorEastAsia" w:hAnsiTheme="minorHAnsi" w:cstheme="minorBidi"/>
          <w:szCs w:val="24"/>
        </w:rPr>
      </w:pPr>
      <w:r w:rsidRPr="02377244">
        <w:rPr>
          <w:rFonts w:asciiTheme="minorHAnsi" w:eastAsiaTheme="minorEastAsia" w:hAnsiTheme="minorHAnsi" w:cstheme="minorBidi"/>
          <w:szCs w:val="24"/>
        </w:rPr>
        <w:t>Autism Spectrum Condition (ASC)</w:t>
      </w:r>
    </w:p>
    <w:p w14:paraId="356666C5" w14:textId="5A956F6A" w:rsidR="098B0D98" w:rsidRDefault="51EDB0E1" w:rsidP="02377244">
      <w:pPr>
        <w:pStyle w:val="ListParagraph"/>
        <w:numPr>
          <w:ilvl w:val="0"/>
          <w:numId w:val="51"/>
        </w:numPr>
        <w:spacing w:after="0" w:line="276" w:lineRule="auto"/>
        <w:jc w:val="left"/>
        <w:rPr>
          <w:rFonts w:asciiTheme="minorHAnsi" w:eastAsiaTheme="minorEastAsia" w:hAnsiTheme="minorHAnsi" w:cstheme="minorBidi"/>
          <w:szCs w:val="24"/>
        </w:rPr>
      </w:pPr>
      <w:r w:rsidRPr="02377244">
        <w:rPr>
          <w:rFonts w:asciiTheme="minorHAnsi" w:eastAsiaTheme="minorEastAsia" w:hAnsiTheme="minorHAnsi" w:cstheme="minorBidi"/>
          <w:szCs w:val="24"/>
        </w:rPr>
        <w:t>Speech, Language and Communication Needs (SLCN)</w:t>
      </w:r>
    </w:p>
    <w:p w14:paraId="211F2089" w14:textId="5F98A8FF" w:rsidR="098B0D98" w:rsidRDefault="51EDB0E1" w:rsidP="02377244">
      <w:pPr>
        <w:pStyle w:val="ListParagraph"/>
        <w:numPr>
          <w:ilvl w:val="0"/>
          <w:numId w:val="51"/>
        </w:numPr>
        <w:spacing w:after="0" w:line="276" w:lineRule="auto"/>
        <w:jc w:val="left"/>
        <w:rPr>
          <w:rFonts w:asciiTheme="minorHAnsi" w:eastAsiaTheme="minorEastAsia" w:hAnsiTheme="minorHAnsi" w:cstheme="minorBidi"/>
          <w:b/>
          <w:bCs/>
          <w:szCs w:val="24"/>
        </w:rPr>
      </w:pPr>
      <w:r w:rsidRPr="02377244">
        <w:rPr>
          <w:rFonts w:asciiTheme="minorHAnsi" w:eastAsiaTheme="minorEastAsia" w:hAnsiTheme="minorHAnsi" w:cstheme="minorBidi"/>
          <w:szCs w:val="24"/>
        </w:rPr>
        <w:t>Social, Emotional and Mental Health (SEMH) needs</w:t>
      </w:r>
    </w:p>
    <w:p w14:paraId="68C73231" w14:textId="35F7389F" w:rsidR="098B0D98" w:rsidRDefault="098B0D98" w:rsidP="5CF8FCEE">
      <w:pPr>
        <w:pStyle w:val="ListParagraph"/>
        <w:spacing w:after="0" w:line="276" w:lineRule="auto"/>
        <w:jc w:val="left"/>
        <w:rPr>
          <w:rFonts w:asciiTheme="minorHAnsi" w:eastAsiaTheme="minorEastAsia" w:hAnsiTheme="minorHAnsi" w:cstheme="minorBidi"/>
          <w:b/>
          <w:bCs/>
          <w:szCs w:val="24"/>
        </w:rPr>
      </w:pPr>
    </w:p>
    <w:p w14:paraId="4D666DFD" w14:textId="02670824" w:rsidR="098B0D98" w:rsidRDefault="51EDB0E1" w:rsidP="02377244">
      <w:pPr>
        <w:spacing w:after="160" w:line="276" w:lineRule="auto"/>
        <w:jc w:val="left"/>
        <w:rPr>
          <w:rFonts w:asciiTheme="minorHAnsi" w:eastAsiaTheme="minorEastAsia" w:hAnsiTheme="minorHAnsi" w:cstheme="minorBidi"/>
          <w:b/>
          <w:bCs/>
          <w:szCs w:val="24"/>
        </w:rPr>
      </w:pPr>
      <w:r w:rsidRPr="02377244">
        <w:rPr>
          <w:rFonts w:asciiTheme="minorHAnsi" w:eastAsiaTheme="minorEastAsia" w:hAnsiTheme="minorHAnsi" w:cstheme="minorBidi"/>
          <w:b/>
          <w:bCs/>
          <w:szCs w:val="24"/>
        </w:rPr>
        <w:t>Integration with Mainstream Provision</w:t>
      </w:r>
    </w:p>
    <w:p w14:paraId="2B420FC2" w14:textId="3BE8CFE3" w:rsidR="098B0D98" w:rsidRDefault="1F65C5F1" w:rsidP="1336CFD1">
      <w:pPr>
        <w:spacing w:after="160" w:line="276" w:lineRule="auto"/>
        <w:jc w:val="left"/>
        <w:rPr>
          <w:rFonts w:asciiTheme="minorHAnsi" w:eastAsiaTheme="minorEastAsia" w:hAnsiTheme="minorHAnsi" w:cstheme="minorBidi"/>
        </w:rPr>
      </w:pPr>
      <w:r w:rsidRPr="1336CFD1">
        <w:rPr>
          <w:rFonts w:asciiTheme="minorHAnsi" w:eastAsiaTheme="minorEastAsia" w:hAnsiTheme="minorHAnsi" w:cstheme="minorBidi"/>
        </w:rPr>
        <w:t xml:space="preserve">Children in the Inclusion Hub are encouraged to participate in wider school life. </w:t>
      </w:r>
      <w:r w:rsidR="544687E2" w:rsidRPr="1336CFD1">
        <w:rPr>
          <w:rFonts w:asciiTheme="minorHAnsi" w:eastAsiaTheme="minorEastAsia" w:hAnsiTheme="minorHAnsi" w:cstheme="minorBidi"/>
        </w:rPr>
        <w:t>In line with individual need, t</w:t>
      </w:r>
      <w:r w:rsidRPr="1336CFD1">
        <w:rPr>
          <w:rFonts w:asciiTheme="minorHAnsi" w:eastAsiaTheme="minorEastAsia" w:hAnsiTheme="minorHAnsi" w:cstheme="minorBidi"/>
        </w:rPr>
        <w:t>hey have access to:</w:t>
      </w:r>
    </w:p>
    <w:p w14:paraId="1C95DB0B" w14:textId="35E09363" w:rsidR="098B0D98" w:rsidRDefault="51EDB0E1" w:rsidP="02377244">
      <w:pPr>
        <w:pStyle w:val="ListParagraph"/>
        <w:numPr>
          <w:ilvl w:val="0"/>
          <w:numId w:val="50"/>
        </w:numPr>
        <w:spacing w:after="0" w:line="276" w:lineRule="auto"/>
        <w:jc w:val="left"/>
        <w:rPr>
          <w:rFonts w:asciiTheme="minorHAnsi" w:eastAsiaTheme="minorEastAsia" w:hAnsiTheme="minorHAnsi" w:cstheme="minorBidi"/>
          <w:szCs w:val="24"/>
        </w:rPr>
      </w:pPr>
      <w:r w:rsidRPr="02377244">
        <w:rPr>
          <w:rFonts w:asciiTheme="minorHAnsi" w:eastAsiaTheme="minorEastAsia" w:hAnsiTheme="minorHAnsi" w:cstheme="minorBidi"/>
          <w:szCs w:val="24"/>
        </w:rPr>
        <w:t>Break and lunch times with their peers</w:t>
      </w:r>
    </w:p>
    <w:p w14:paraId="5A96FD67" w14:textId="2E861A2E" w:rsidR="098B0D98" w:rsidRDefault="1F65C5F1" w:rsidP="1336CFD1">
      <w:pPr>
        <w:pStyle w:val="ListParagraph"/>
        <w:numPr>
          <w:ilvl w:val="0"/>
          <w:numId w:val="50"/>
        </w:numPr>
        <w:spacing w:after="0" w:line="276" w:lineRule="auto"/>
        <w:jc w:val="left"/>
        <w:rPr>
          <w:rFonts w:asciiTheme="minorHAnsi" w:eastAsiaTheme="minorEastAsia" w:hAnsiTheme="minorHAnsi" w:cstheme="minorBidi"/>
        </w:rPr>
      </w:pPr>
      <w:r w:rsidRPr="1336CFD1">
        <w:rPr>
          <w:rFonts w:asciiTheme="minorHAnsi" w:eastAsiaTheme="minorEastAsia" w:hAnsiTheme="minorHAnsi" w:cstheme="minorBidi"/>
        </w:rPr>
        <w:t>Whole-school activities such as sports, music and extra-curricular activities</w:t>
      </w:r>
    </w:p>
    <w:p w14:paraId="740AC389" w14:textId="127A5359" w:rsidR="098B0D98" w:rsidRDefault="51EDB0E1" w:rsidP="02377244">
      <w:pPr>
        <w:pStyle w:val="ListParagraph"/>
        <w:numPr>
          <w:ilvl w:val="0"/>
          <w:numId w:val="50"/>
        </w:numPr>
        <w:spacing w:after="0" w:line="276" w:lineRule="auto"/>
        <w:jc w:val="left"/>
        <w:rPr>
          <w:rFonts w:asciiTheme="minorHAnsi" w:eastAsiaTheme="minorEastAsia" w:hAnsiTheme="minorHAnsi" w:cstheme="minorBidi"/>
          <w:szCs w:val="24"/>
        </w:rPr>
      </w:pPr>
      <w:r w:rsidRPr="02377244">
        <w:rPr>
          <w:rFonts w:asciiTheme="minorHAnsi" w:eastAsiaTheme="minorEastAsia" w:hAnsiTheme="minorHAnsi" w:cstheme="minorBidi"/>
          <w:szCs w:val="24"/>
        </w:rPr>
        <w:t>The national curriculum, where appropriate and accessible</w:t>
      </w:r>
    </w:p>
    <w:p w14:paraId="67DE3DCE" w14:textId="4AF26B42" w:rsidR="098B0D98" w:rsidRDefault="1F65C5F1" w:rsidP="02377244">
      <w:pPr>
        <w:pStyle w:val="ListParagraph"/>
        <w:numPr>
          <w:ilvl w:val="0"/>
          <w:numId w:val="50"/>
        </w:numPr>
        <w:spacing w:after="0" w:line="276" w:lineRule="auto"/>
        <w:jc w:val="left"/>
        <w:rPr>
          <w:rFonts w:asciiTheme="minorHAnsi" w:eastAsiaTheme="minorEastAsia" w:hAnsiTheme="minorHAnsi" w:cstheme="minorBidi"/>
          <w:szCs w:val="24"/>
        </w:rPr>
      </w:pPr>
      <w:r w:rsidRPr="1336CFD1">
        <w:rPr>
          <w:rFonts w:asciiTheme="minorHAnsi" w:eastAsiaTheme="minorEastAsia" w:hAnsiTheme="minorHAnsi" w:cstheme="minorBidi"/>
        </w:rPr>
        <w:t>This integration supports social development and fosters a sense of belonging.</w:t>
      </w:r>
    </w:p>
    <w:p w14:paraId="127B1270" w14:textId="4F1C1518" w:rsidR="1336CFD1" w:rsidRDefault="1336CFD1" w:rsidP="1336CFD1">
      <w:pPr>
        <w:spacing w:after="160" w:line="276" w:lineRule="auto"/>
        <w:jc w:val="left"/>
        <w:rPr>
          <w:rFonts w:asciiTheme="minorHAnsi" w:eastAsiaTheme="minorEastAsia" w:hAnsiTheme="minorHAnsi" w:cstheme="minorBidi"/>
          <w:b/>
          <w:bCs/>
        </w:rPr>
      </w:pPr>
    </w:p>
    <w:p w14:paraId="7992F519" w14:textId="6709D04D" w:rsidR="098B0D98" w:rsidRDefault="51EDB0E1" w:rsidP="02377244">
      <w:pPr>
        <w:spacing w:after="160" w:line="276" w:lineRule="auto"/>
        <w:jc w:val="left"/>
        <w:rPr>
          <w:rFonts w:asciiTheme="minorHAnsi" w:eastAsiaTheme="minorEastAsia" w:hAnsiTheme="minorHAnsi" w:cstheme="minorBidi"/>
          <w:b/>
          <w:bCs/>
          <w:szCs w:val="24"/>
        </w:rPr>
      </w:pPr>
      <w:r w:rsidRPr="02377244">
        <w:rPr>
          <w:rFonts w:asciiTheme="minorHAnsi" w:eastAsiaTheme="minorEastAsia" w:hAnsiTheme="minorHAnsi" w:cstheme="minorBidi"/>
          <w:b/>
          <w:bCs/>
          <w:szCs w:val="24"/>
        </w:rPr>
        <w:t>Multi-Agency Collaboration</w:t>
      </w:r>
    </w:p>
    <w:p w14:paraId="08EBF2AA" w14:textId="629D1AEC" w:rsidR="098B0D98" w:rsidRDefault="51EDB0E1" w:rsidP="02377244">
      <w:pPr>
        <w:spacing w:after="160" w:line="276" w:lineRule="auto"/>
        <w:jc w:val="left"/>
        <w:rPr>
          <w:rFonts w:asciiTheme="minorHAnsi" w:eastAsiaTheme="minorEastAsia" w:hAnsiTheme="minorHAnsi" w:cstheme="minorBidi"/>
          <w:szCs w:val="24"/>
        </w:rPr>
      </w:pPr>
      <w:r w:rsidRPr="02377244">
        <w:rPr>
          <w:rFonts w:asciiTheme="minorHAnsi" w:eastAsiaTheme="minorEastAsia" w:hAnsiTheme="minorHAnsi" w:cstheme="minorBidi"/>
          <w:szCs w:val="24"/>
        </w:rPr>
        <w:t>We work closely with a range of external professionals to enhance our provision, including:</w:t>
      </w:r>
    </w:p>
    <w:p w14:paraId="24CA1B9F" w14:textId="1FF3F2DD" w:rsidR="098B0D98" w:rsidRDefault="46AA48D1" w:rsidP="1336CFD1">
      <w:pPr>
        <w:pStyle w:val="ListParagraph"/>
        <w:numPr>
          <w:ilvl w:val="0"/>
          <w:numId w:val="49"/>
        </w:numPr>
        <w:spacing w:after="0" w:line="276" w:lineRule="auto"/>
        <w:jc w:val="left"/>
        <w:rPr>
          <w:rFonts w:asciiTheme="minorHAnsi" w:eastAsiaTheme="minorEastAsia" w:hAnsiTheme="minorHAnsi" w:cstheme="minorBidi"/>
        </w:rPr>
      </w:pPr>
      <w:r w:rsidRPr="1336CFD1">
        <w:rPr>
          <w:rFonts w:asciiTheme="minorHAnsi" w:eastAsiaTheme="minorEastAsia" w:hAnsiTheme="minorHAnsi" w:cstheme="minorBidi"/>
        </w:rPr>
        <w:t>The Harmony</w:t>
      </w:r>
      <w:r w:rsidR="1F65C5F1" w:rsidRPr="1336CFD1">
        <w:rPr>
          <w:rFonts w:asciiTheme="minorHAnsi" w:eastAsiaTheme="minorEastAsia" w:hAnsiTheme="minorHAnsi" w:cstheme="minorBidi"/>
        </w:rPr>
        <w:t xml:space="preserve"> </w:t>
      </w:r>
      <w:r w:rsidR="0925A337" w:rsidRPr="1336CFD1">
        <w:rPr>
          <w:rFonts w:asciiTheme="minorHAnsi" w:eastAsiaTheme="minorEastAsia" w:hAnsiTheme="minorHAnsi" w:cstheme="minorBidi"/>
        </w:rPr>
        <w:t>Trust</w:t>
      </w:r>
      <w:r w:rsidR="1F65C5F1" w:rsidRPr="1336CFD1">
        <w:rPr>
          <w:rFonts w:asciiTheme="minorHAnsi" w:eastAsiaTheme="minorEastAsia" w:hAnsiTheme="minorHAnsi" w:cstheme="minorBidi"/>
        </w:rPr>
        <w:t xml:space="preserve"> Speech and Language Therapy </w:t>
      </w:r>
      <w:r w:rsidR="140995DB" w:rsidRPr="1336CFD1">
        <w:rPr>
          <w:rFonts w:asciiTheme="minorHAnsi" w:eastAsiaTheme="minorEastAsia" w:hAnsiTheme="minorHAnsi" w:cstheme="minorBidi"/>
        </w:rPr>
        <w:t>T</w:t>
      </w:r>
      <w:r w:rsidR="1F65C5F1" w:rsidRPr="1336CFD1">
        <w:rPr>
          <w:rFonts w:asciiTheme="minorHAnsi" w:eastAsiaTheme="minorEastAsia" w:hAnsiTheme="minorHAnsi" w:cstheme="minorBidi"/>
        </w:rPr>
        <w:t>eam</w:t>
      </w:r>
    </w:p>
    <w:p w14:paraId="7EC77B12" w14:textId="5A58B08D" w:rsidR="098B0D98" w:rsidRDefault="1F65C5F1" w:rsidP="1336CFD1">
      <w:pPr>
        <w:pStyle w:val="ListParagraph"/>
        <w:numPr>
          <w:ilvl w:val="0"/>
          <w:numId w:val="49"/>
        </w:numPr>
        <w:spacing w:after="0" w:line="276" w:lineRule="auto"/>
        <w:jc w:val="left"/>
        <w:rPr>
          <w:rFonts w:asciiTheme="minorHAnsi" w:eastAsiaTheme="minorEastAsia" w:hAnsiTheme="minorHAnsi" w:cstheme="minorBidi"/>
        </w:rPr>
      </w:pPr>
      <w:r w:rsidRPr="1336CFD1">
        <w:rPr>
          <w:rFonts w:asciiTheme="minorHAnsi" w:eastAsiaTheme="minorEastAsia" w:hAnsiTheme="minorHAnsi" w:cstheme="minorBidi"/>
        </w:rPr>
        <w:t xml:space="preserve">Local Authority </w:t>
      </w:r>
      <w:r w:rsidR="6AB0FEAD" w:rsidRPr="1336CFD1">
        <w:rPr>
          <w:rFonts w:asciiTheme="minorHAnsi" w:eastAsiaTheme="minorEastAsia" w:hAnsiTheme="minorHAnsi" w:cstheme="minorBidi"/>
        </w:rPr>
        <w:t xml:space="preserve">and </w:t>
      </w:r>
      <w:r w:rsidRPr="1336CFD1">
        <w:rPr>
          <w:rFonts w:asciiTheme="minorHAnsi" w:eastAsiaTheme="minorEastAsia" w:hAnsiTheme="minorHAnsi" w:cstheme="minorBidi"/>
        </w:rPr>
        <w:t>services such as Educational Psychologists</w:t>
      </w:r>
    </w:p>
    <w:p w14:paraId="7D06716B" w14:textId="0AB91318" w:rsidR="098B0D98" w:rsidRDefault="51EDB0E1" w:rsidP="02377244">
      <w:pPr>
        <w:pStyle w:val="ListParagraph"/>
        <w:numPr>
          <w:ilvl w:val="0"/>
          <w:numId w:val="49"/>
        </w:numPr>
        <w:spacing w:after="0" w:line="276" w:lineRule="auto"/>
        <w:jc w:val="left"/>
        <w:rPr>
          <w:rFonts w:asciiTheme="minorHAnsi" w:eastAsiaTheme="minorEastAsia" w:hAnsiTheme="minorHAnsi" w:cstheme="minorBidi"/>
          <w:szCs w:val="24"/>
        </w:rPr>
      </w:pPr>
      <w:r w:rsidRPr="02377244">
        <w:rPr>
          <w:rFonts w:asciiTheme="minorHAnsi" w:eastAsiaTheme="minorEastAsia" w:hAnsiTheme="minorHAnsi" w:cstheme="minorBidi"/>
          <w:szCs w:val="24"/>
        </w:rPr>
        <w:t>NHS services including Speech and Language Therapy and Community Paediatrics</w:t>
      </w:r>
    </w:p>
    <w:p w14:paraId="20C83024" w14:textId="7C739F05" w:rsidR="098B0D98" w:rsidRDefault="51EDB0E1" w:rsidP="02377244">
      <w:pPr>
        <w:pStyle w:val="ListParagraph"/>
        <w:numPr>
          <w:ilvl w:val="0"/>
          <w:numId w:val="49"/>
        </w:numPr>
        <w:spacing w:after="0" w:line="276" w:lineRule="auto"/>
        <w:jc w:val="left"/>
        <w:rPr>
          <w:rFonts w:asciiTheme="minorHAnsi" w:eastAsiaTheme="minorEastAsia" w:hAnsiTheme="minorHAnsi" w:cstheme="minorBidi"/>
          <w:szCs w:val="24"/>
        </w:rPr>
      </w:pPr>
      <w:r w:rsidRPr="02377244">
        <w:rPr>
          <w:rFonts w:asciiTheme="minorHAnsi" w:eastAsiaTheme="minorEastAsia" w:hAnsiTheme="minorHAnsi" w:cstheme="minorBidi"/>
          <w:szCs w:val="24"/>
        </w:rPr>
        <w:t>These partnerships ensure a holistic approach to meeting the needs of our pupils.</w:t>
      </w:r>
    </w:p>
    <w:p w14:paraId="5749D159" w14:textId="1EC6448C" w:rsidR="00B047E1" w:rsidRDefault="00B047E1" w:rsidP="098B0D98">
      <w:pPr>
        <w:spacing w:line="240" w:lineRule="auto"/>
        <w:jc w:val="left"/>
        <w:rPr>
          <w:rFonts w:asciiTheme="minorHAnsi" w:hAnsiTheme="minorHAnsi" w:cstheme="minorBidi"/>
          <w:color w:val="000000" w:themeColor="text1"/>
        </w:rPr>
      </w:pPr>
    </w:p>
    <w:p w14:paraId="0E33144E" w14:textId="2472A305" w:rsidR="007556A9" w:rsidRPr="006B3767" w:rsidRDefault="00B047E1" w:rsidP="006B3767">
      <w:pPr>
        <w:spacing w:line="240" w:lineRule="auto"/>
        <w:ind w:left="142" w:firstLine="0"/>
        <w:mirrorIndents/>
        <w:jc w:val="left"/>
        <w:rPr>
          <w:rFonts w:asciiTheme="minorHAnsi" w:hAnsiTheme="minorHAnsi" w:cstheme="minorHAnsi"/>
          <w:b/>
          <w:bCs/>
          <w:szCs w:val="24"/>
          <w:u w:val="single"/>
        </w:rPr>
      </w:pPr>
      <w:r w:rsidRPr="006B3767">
        <w:rPr>
          <w:rFonts w:asciiTheme="minorHAnsi" w:hAnsiTheme="minorHAnsi" w:cstheme="minorHAnsi"/>
          <w:szCs w:val="24"/>
        </w:rPr>
        <w:t xml:space="preserve">  </w:t>
      </w:r>
      <w:r w:rsidR="007556A9" w:rsidRPr="006B3767">
        <w:rPr>
          <w:rFonts w:asciiTheme="minorHAnsi" w:hAnsiTheme="minorHAnsi" w:cstheme="minorHAnsi"/>
          <w:szCs w:val="24"/>
        </w:rPr>
        <w:t xml:space="preserve"> </w:t>
      </w:r>
      <w:r w:rsidR="007556A9" w:rsidRPr="006B3767">
        <w:rPr>
          <w:rFonts w:asciiTheme="minorHAnsi" w:hAnsiTheme="minorHAnsi" w:cstheme="minorHAnsi"/>
          <w:b/>
          <w:bCs/>
          <w:color w:val="2E74B5" w:themeColor="accent1" w:themeShade="BF"/>
          <w:szCs w:val="24"/>
          <w:u w:val="single"/>
        </w:rPr>
        <w:t xml:space="preserve">Record keeping </w:t>
      </w:r>
    </w:p>
    <w:p w14:paraId="4FFE6AC2" w14:textId="2652EB8F" w:rsidR="007556A9" w:rsidRPr="006B3767" w:rsidRDefault="6D518235" w:rsidP="1336CFD1">
      <w:pPr>
        <w:pStyle w:val="Default"/>
        <w:spacing w:after="4"/>
        <w:mirrorIndents/>
        <w:rPr>
          <w:rFonts w:asciiTheme="minorHAnsi" w:hAnsiTheme="minorHAnsi" w:cstheme="minorBidi"/>
          <w:color w:val="ED7D31" w:themeColor="accent2"/>
        </w:rPr>
      </w:pPr>
      <w:r w:rsidRPr="1336CFD1">
        <w:rPr>
          <w:rFonts w:asciiTheme="minorHAnsi" w:hAnsiTheme="minorHAnsi" w:cstheme="minorBidi"/>
          <w:color w:val="auto"/>
        </w:rPr>
        <w:t xml:space="preserve">Each </w:t>
      </w:r>
      <w:r w:rsidR="1B3CDF1D" w:rsidRPr="1336CFD1">
        <w:rPr>
          <w:rFonts w:asciiTheme="minorHAnsi" w:hAnsiTheme="minorHAnsi" w:cstheme="minorBidi"/>
          <w:color w:val="auto"/>
        </w:rPr>
        <w:t>Academy</w:t>
      </w:r>
      <w:r w:rsidRPr="1336CFD1">
        <w:rPr>
          <w:rFonts w:asciiTheme="minorHAnsi" w:hAnsiTheme="minorHAnsi" w:cstheme="minorBidi"/>
          <w:color w:val="auto"/>
        </w:rPr>
        <w:t xml:space="preserve"> will </w:t>
      </w:r>
      <w:r w:rsidR="7D946D0F" w:rsidRPr="1336CFD1">
        <w:rPr>
          <w:rFonts w:asciiTheme="minorHAnsi" w:hAnsiTheme="minorHAnsi" w:cstheme="minorBidi"/>
          <w:color w:val="auto"/>
        </w:rPr>
        <w:t>record the steps taken to meet pupils’ individual needs. The class</w:t>
      </w:r>
      <w:r w:rsidRPr="1336CFD1">
        <w:rPr>
          <w:rFonts w:asciiTheme="minorHAnsi" w:hAnsiTheme="minorHAnsi" w:cstheme="minorBidi"/>
          <w:color w:val="auto"/>
        </w:rPr>
        <w:t xml:space="preserve"> </w:t>
      </w:r>
      <w:r w:rsidR="7D946D0F" w:rsidRPr="1336CFD1">
        <w:rPr>
          <w:rFonts w:asciiTheme="minorHAnsi" w:hAnsiTheme="minorHAnsi" w:cstheme="minorBidi"/>
          <w:color w:val="auto"/>
        </w:rPr>
        <w:t>teachers</w:t>
      </w:r>
      <w:r w:rsidRPr="1336CFD1">
        <w:rPr>
          <w:rFonts w:asciiTheme="minorHAnsi" w:hAnsiTheme="minorHAnsi" w:cstheme="minorBidi"/>
          <w:color w:val="auto"/>
        </w:rPr>
        <w:t xml:space="preserve"> and SEN</w:t>
      </w:r>
      <w:r w:rsidR="19C38F45" w:rsidRPr="1336CFD1">
        <w:rPr>
          <w:rFonts w:asciiTheme="minorHAnsi" w:hAnsiTheme="minorHAnsi" w:cstheme="minorBidi"/>
          <w:color w:val="auto"/>
        </w:rPr>
        <w:t>D</w:t>
      </w:r>
      <w:r w:rsidRPr="1336CFD1">
        <w:rPr>
          <w:rFonts w:asciiTheme="minorHAnsi" w:hAnsiTheme="minorHAnsi" w:cstheme="minorBidi"/>
          <w:color w:val="auto"/>
        </w:rPr>
        <w:t>C</w:t>
      </w:r>
      <w:r w:rsidR="46B72B12" w:rsidRPr="1336CFD1">
        <w:rPr>
          <w:rFonts w:asciiTheme="minorHAnsi" w:hAnsiTheme="minorHAnsi" w:cstheme="minorBidi"/>
          <w:color w:val="auto"/>
        </w:rPr>
        <w:t>o</w:t>
      </w:r>
      <w:r w:rsidRPr="1336CFD1">
        <w:rPr>
          <w:rFonts w:asciiTheme="minorHAnsi" w:hAnsiTheme="minorHAnsi" w:cstheme="minorBidi"/>
          <w:color w:val="auto"/>
        </w:rPr>
        <w:t xml:space="preserve"> </w:t>
      </w:r>
      <w:r w:rsidR="7D946D0F" w:rsidRPr="1336CFD1">
        <w:rPr>
          <w:rFonts w:asciiTheme="minorHAnsi" w:hAnsiTheme="minorHAnsi" w:cstheme="minorBidi"/>
          <w:color w:val="auto"/>
        </w:rPr>
        <w:t xml:space="preserve">will maintain the records and ensure access to them. The </w:t>
      </w:r>
      <w:r w:rsidR="1B3CDF1D" w:rsidRPr="1336CFD1">
        <w:rPr>
          <w:rFonts w:asciiTheme="minorHAnsi" w:hAnsiTheme="minorHAnsi" w:cstheme="minorBidi"/>
          <w:color w:val="auto"/>
        </w:rPr>
        <w:t>Academy</w:t>
      </w:r>
      <w:r w:rsidR="7D946D0F" w:rsidRPr="1336CFD1">
        <w:rPr>
          <w:rFonts w:asciiTheme="minorHAnsi" w:hAnsiTheme="minorHAnsi" w:cstheme="minorBidi"/>
          <w:color w:val="auto"/>
        </w:rPr>
        <w:t xml:space="preserve"> record will also include: </w:t>
      </w:r>
    </w:p>
    <w:p w14:paraId="468EE552" w14:textId="44F4B962" w:rsidR="007556A9" w:rsidRPr="006B3767" w:rsidRDefault="6066F931" w:rsidP="1336CFD1">
      <w:pPr>
        <w:pStyle w:val="Default"/>
        <w:numPr>
          <w:ilvl w:val="0"/>
          <w:numId w:val="18"/>
        </w:numPr>
        <w:spacing w:after="4"/>
        <w:mirrorIndents/>
        <w:rPr>
          <w:rFonts w:asciiTheme="minorHAnsi" w:hAnsiTheme="minorHAnsi" w:cstheme="minorBidi"/>
          <w:color w:val="000000" w:themeColor="text1"/>
        </w:rPr>
      </w:pPr>
      <w:r w:rsidRPr="1336CFD1">
        <w:rPr>
          <w:rFonts w:asciiTheme="minorHAnsi" w:hAnsiTheme="minorHAnsi" w:cstheme="minorBidi"/>
          <w:color w:val="000000" w:themeColor="text1"/>
        </w:rPr>
        <w:t xml:space="preserve">The </w:t>
      </w:r>
      <w:r w:rsidR="1B3CDF1D" w:rsidRPr="1336CFD1">
        <w:rPr>
          <w:rFonts w:asciiTheme="minorHAnsi" w:hAnsiTheme="minorHAnsi" w:cstheme="minorBidi"/>
          <w:color w:val="000000" w:themeColor="text1"/>
        </w:rPr>
        <w:t>Academy</w:t>
      </w:r>
      <w:r w:rsidRPr="1336CFD1">
        <w:rPr>
          <w:rFonts w:asciiTheme="minorHAnsi" w:hAnsiTheme="minorHAnsi" w:cstheme="minorBidi"/>
          <w:color w:val="000000" w:themeColor="text1"/>
        </w:rPr>
        <w:t xml:space="preserve"> SEND Register</w:t>
      </w:r>
    </w:p>
    <w:p w14:paraId="6E527761" w14:textId="339343E8" w:rsidR="007556A9" w:rsidRPr="006B3767" w:rsidRDefault="007556A9" w:rsidP="001A6D47">
      <w:pPr>
        <w:pStyle w:val="Default"/>
        <w:numPr>
          <w:ilvl w:val="0"/>
          <w:numId w:val="18"/>
        </w:numPr>
        <w:spacing w:after="4"/>
        <w:mirrorIndents/>
        <w:rPr>
          <w:rFonts w:asciiTheme="minorHAnsi" w:hAnsiTheme="minorHAnsi" w:cstheme="minorHAnsi"/>
          <w:color w:val="000000" w:themeColor="text1"/>
        </w:rPr>
      </w:pPr>
      <w:r w:rsidRPr="006B3767">
        <w:rPr>
          <w:rFonts w:asciiTheme="minorHAnsi" w:hAnsiTheme="minorHAnsi" w:cstheme="minorHAnsi"/>
          <w:color w:val="auto"/>
        </w:rPr>
        <w:t xml:space="preserve">Information from parents </w:t>
      </w:r>
    </w:p>
    <w:p w14:paraId="6CBABB72" w14:textId="77777777" w:rsidR="007556A9" w:rsidRPr="006B3767" w:rsidRDefault="007556A9" w:rsidP="001A6D47">
      <w:pPr>
        <w:pStyle w:val="Default"/>
        <w:numPr>
          <w:ilvl w:val="0"/>
          <w:numId w:val="18"/>
        </w:numPr>
        <w:spacing w:after="4"/>
        <w:mirrorIndents/>
        <w:rPr>
          <w:rFonts w:asciiTheme="minorHAnsi" w:hAnsiTheme="minorHAnsi" w:cstheme="minorHAnsi"/>
          <w:color w:val="000000" w:themeColor="text1"/>
        </w:rPr>
      </w:pPr>
      <w:r w:rsidRPr="006B3767">
        <w:rPr>
          <w:rFonts w:asciiTheme="minorHAnsi" w:hAnsiTheme="minorHAnsi" w:cstheme="minorHAnsi"/>
          <w:color w:val="auto"/>
        </w:rPr>
        <w:t xml:space="preserve">Pupil’s own perceptions of difficulties </w:t>
      </w:r>
    </w:p>
    <w:p w14:paraId="52B60451" w14:textId="77777777" w:rsidR="007556A9" w:rsidRPr="006B3767" w:rsidRDefault="007556A9" w:rsidP="001A6D47">
      <w:pPr>
        <w:pStyle w:val="Default"/>
        <w:numPr>
          <w:ilvl w:val="0"/>
          <w:numId w:val="18"/>
        </w:numPr>
        <w:spacing w:after="4"/>
        <w:mirrorIndents/>
        <w:rPr>
          <w:rFonts w:asciiTheme="minorHAnsi" w:hAnsiTheme="minorHAnsi" w:cstheme="minorHAnsi"/>
          <w:color w:val="000000" w:themeColor="text1"/>
        </w:rPr>
      </w:pPr>
      <w:r w:rsidRPr="006B3767">
        <w:rPr>
          <w:rFonts w:asciiTheme="minorHAnsi" w:hAnsiTheme="minorHAnsi" w:cstheme="minorHAnsi"/>
          <w:color w:val="auto"/>
        </w:rPr>
        <w:t xml:space="preserve">Information from health/social services </w:t>
      </w:r>
    </w:p>
    <w:p w14:paraId="2BD073AA" w14:textId="7358E47B" w:rsidR="007556A9" w:rsidRPr="006B3767" w:rsidRDefault="007556A9" w:rsidP="001A6D47">
      <w:pPr>
        <w:pStyle w:val="Default"/>
        <w:numPr>
          <w:ilvl w:val="0"/>
          <w:numId w:val="18"/>
        </w:numPr>
        <w:spacing w:after="4"/>
        <w:mirrorIndents/>
        <w:rPr>
          <w:rFonts w:asciiTheme="minorHAnsi" w:hAnsiTheme="minorHAnsi" w:cstheme="minorHAnsi"/>
          <w:color w:val="000000" w:themeColor="text1"/>
        </w:rPr>
      </w:pPr>
      <w:r w:rsidRPr="006B3767">
        <w:rPr>
          <w:rFonts w:asciiTheme="minorHAnsi" w:hAnsiTheme="minorHAnsi" w:cstheme="minorHAnsi"/>
          <w:color w:val="auto"/>
        </w:rPr>
        <w:t xml:space="preserve">Information from other </w:t>
      </w:r>
      <w:r w:rsidR="02BA1A16" w:rsidRPr="006B3767">
        <w:rPr>
          <w:rFonts w:asciiTheme="minorHAnsi" w:hAnsiTheme="minorHAnsi" w:cstheme="minorHAnsi"/>
          <w:color w:val="auto"/>
        </w:rPr>
        <w:t xml:space="preserve">outside </w:t>
      </w:r>
      <w:r w:rsidRPr="006B3767">
        <w:rPr>
          <w:rFonts w:asciiTheme="minorHAnsi" w:hAnsiTheme="minorHAnsi" w:cstheme="minorHAnsi"/>
          <w:color w:val="auto"/>
        </w:rPr>
        <w:t xml:space="preserve">agencies </w:t>
      </w:r>
    </w:p>
    <w:p w14:paraId="48C37B84" w14:textId="387C47A0" w:rsidR="42CECF8E" w:rsidRPr="006B3767" w:rsidRDefault="486074AF" w:rsidP="1336CFD1">
      <w:pPr>
        <w:pStyle w:val="Default"/>
        <w:numPr>
          <w:ilvl w:val="0"/>
          <w:numId w:val="18"/>
        </w:numPr>
        <w:spacing w:after="4"/>
        <w:mirrorIndents/>
        <w:rPr>
          <w:rFonts w:asciiTheme="minorHAnsi" w:hAnsiTheme="minorHAnsi" w:cstheme="minorBidi"/>
          <w:color w:val="000000" w:themeColor="text1"/>
        </w:rPr>
      </w:pPr>
      <w:r w:rsidRPr="1336CFD1">
        <w:rPr>
          <w:rFonts w:asciiTheme="minorHAnsi" w:hAnsiTheme="minorHAnsi" w:cstheme="minorBidi"/>
          <w:color w:val="auto"/>
        </w:rPr>
        <w:t xml:space="preserve">A chronology which shows evidence of the </w:t>
      </w:r>
      <w:r w:rsidR="00E26368" w:rsidRPr="1336CFD1">
        <w:rPr>
          <w:rFonts w:asciiTheme="minorHAnsi" w:hAnsiTheme="minorHAnsi" w:cstheme="minorBidi"/>
          <w:i/>
          <w:iCs/>
          <w:color w:val="auto"/>
        </w:rPr>
        <w:t>assess</w:t>
      </w:r>
      <w:r w:rsidR="00E26368" w:rsidRPr="1336CFD1">
        <w:rPr>
          <w:rFonts w:asciiTheme="minorHAnsi" w:hAnsiTheme="minorHAnsi" w:cstheme="minorBidi"/>
          <w:color w:val="auto"/>
        </w:rPr>
        <w:t xml:space="preserve">, </w:t>
      </w:r>
      <w:r w:rsidRPr="1336CFD1">
        <w:rPr>
          <w:rFonts w:asciiTheme="minorHAnsi" w:hAnsiTheme="minorHAnsi" w:cstheme="minorBidi"/>
          <w:i/>
          <w:iCs/>
          <w:color w:val="auto"/>
        </w:rPr>
        <w:t>plan, do, review</w:t>
      </w:r>
      <w:r w:rsidRPr="1336CFD1">
        <w:rPr>
          <w:rFonts w:asciiTheme="minorHAnsi" w:hAnsiTheme="minorHAnsi" w:cstheme="minorBidi"/>
          <w:color w:val="auto"/>
        </w:rPr>
        <w:t xml:space="preserve"> process</w:t>
      </w:r>
      <w:r w:rsidR="53811612" w:rsidRPr="1336CFD1">
        <w:rPr>
          <w:rFonts w:asciiTheme="minorHAnsi" w:hAnsiTheme="minorHAnsi" w:cstheme="minorBidi"/>
          <w:color w:val="auto"/>
        </w:rPr>
        <w:t>*</w:t>
      </w:r>
    </w:p>
    <w:p w14:paraId="4C4176FA" w14:textId="6139F44E" w:rsidR="32AB67AF" w:rsidRDefault="32AB67AF" w:rsidP="001A6D47">
      <w:pPr>
        <w:pStyle w:val="Default"/>
        <w:numPr>
          <w:ilvl w:val="0"/>
          <w:numId w:val="18"/>
        </w:numPr>
        <w:spacing w:after="4"/>
        <w:rPr>
          <w:rFonts w:asciiTheme="minorHAnsi" w:hAnsiTheme="minorHAnsi" w:cstheme="minorBidi"/>
          <w:color w:val="000000" w:themeColor="text1"/>
        </w:rPr>
      </w:pPr>
      <w:r w:rsidRPr="495C0A40">
        <w:rPr>
          <w:rFonts w:asciiTheme="minorHAnsi" w:hAnsiTheme="minorHAnsi" w:cstheme="minorBidi"/>
          <w:color w:val="000000" w:themeColor="text1"/>
        </w:rPr>
        <w:t xml:space="preserve">Individual Plans (IPs) or Educational, health, care plans (EHCPs) which include termly reviews of </w:t>
      </w:r>
      <w:r w:rsidR="6AE9B67C" w:rsidRPr="495C0A40">
        <w:rPr>
          <w:rFonts w:asciiTheme="minorHAnsi" w:hAnsiTheme="minorHAnsi" w:cstheme="minorBidi"/>
          <w:color w:val="000000" w:themeColor="text1"/>
        </w:rPr>
        <w:t>targets.</w:t>
      </w:r>
    </w:p>
    <w:p w14:paraId="58650AD9" w14:textId="7A35195E" w:rsidR="42D0E795" w:rsidRPr="006B3767" w:rsidRDefault="42D0E795" w:rsidP="001A6D47">
      <w:pPr>
        <w:pStyle w:val="Default"/>
        <w:numPr>
          <w:ilvl w:val="0"/>
          <w:numId w:val="18"/>
        </w:numPr>
        <w:spacing w:after="4"/>
        <w:mirrorIndents/>
        <w:rPr>
          <w:rFonts w:asciiTheme="minorHAnsi" w:hAnsiTheme="minorHAnsi" w:cstheme="minorHAnsi"/>
          <w:color w:val="000000" w:themeColor="text1"/>
        </w:rPr>
      </w:pPr>
      <w:r w:rsidRPr="006B3767">
        <w:rPr>
          <w:rFonts w:asciiTheme="minorHAnsi" w:hAnsiTheme="minorHAnsi" w:cstheme="minorHAnsi"/>
          <w:color w:val="000000" w:themeColor="text1"/>
        </w:rPr>
        <w:t>One-page</w:t>
      </w:r>
      <w:r w:rsidR="159FEA70" w:rsidRPr="006B3767">
        <w:rPr>
          <w:rFonts w:asciiTheme="minorHAnsi" w:hAnsiTheme="minorHAnsi" w:cstheme="minorHAnsi"/>
          <w:color w:val="000000" w:themeColor="text1"/>
        </w:rPr>
        <w:t xml:space="preserve"> profiles</w:t>
      </w:r>
    </w:p>
    <w:p w14:paraId="39E8ADB0" w14:textId="50BF746D" w:rsidR="39A31E45" w:rsidRPr="006B3767" w:rsidRDefault="39A31E45" w:rsidP="001A6D47">
      <w:pPr>
        <w:pStyle w:val="Default"/>
        <w:numPr>
          <w:ilvl w:val="0"/>
          <w:numId w:val="18"/>
        </w:numPr>
        <w:spacing w:after="4"/>
        <w:mirrorIndents/>
        <w:rPr>
          <w:rFonts w:asciiTheme="minorHAnsi" w:hAnsiTheme="minorHAnsi" w:cstheme="minorHAnsi"/>
          <w:color w:val="000000" w:themeColor="text1"/>
        </w:rPr>
      </w:pPr>
      <w:r w:rsidRPr="006B3767">
        <w:rPr>
          <w:rFonts w:asciiTheme="minorHAnsi" w:hAnsiTheme="minorHAnsi" w:cstheme="minorHAnsi"/>
          <w:color w:val="000000" w:themeColor="text1"/>
        </w:rPr>
        <w:t>Parent and pupil voice collected during termly reviews</w:t>
      </w:r>
    </w:p>
    <w:p w14:paraId="56B259D9" w14:textId="5A6E8D84" w:rsidR="4C52AF4F" w:rsidRPr="006B3767" w:rsidRDefault="4C52AF4F" w:rsidP="001A6D47">
      <w:pPr>
        <w:pStyle w:val="Default"/>
        <w:numPr>
          <w:ilvl w:val="0"/>
          <w:numId w:val="18"/>
        </w:numPr>
        <w:spacing w:after="4"/>
        <w:mirrorIndents/>
        <w:rPr>
          <w:rFonts w:asciiTheme="minorHAnsi" w:hAnsiTheme="minorHAnsi" w:cstheme="minorHAnsi"/>
          <w:color w:val="000000" w:themeColor="text1"/>
        </w:rPr>
      </w:pPr>
      <w:r w:rsidRPr="006B3767">
        <w:rPr>
          <w:rFonts w:asciiTheme="minorHAnsi" w:hAnsiTheme="minorHAnsi" w:cstheme="minorHAnsi"/>
          <w:color w:val="000000" w:themeColor="text1"/>
        </w:rPr>
        <w:t>Parental agreement signed annually by parents</w:t>
      </w:r>
    </w:p>
    <w:p w14:paraId="2919DF26" w14:textId="6DF721F4" w:rsidR="074E6418" w:rsidRPr="006B3767" w:rsidRDefault="5145132C" w:rsidP="001A6D47">
      <w:pPr>
        <w:pStyle w:val="Default"/>
        <w:numPr>
          <w:ilvl w:val="0"/>
          <w:numId w:val="18"/>
        </w:numPr>
        <w:spacing w:after="4"/>
        <w:mirrorIndents/>
        <w:rPr>
          <w:rFonts w:asciiTheme="minorHAnsi" w:hAnsiTheme="minorHAnsi" w:cstheme="minorBidi"/>
          <w:color w:val="000000" w:themeColor="text1"/>
        </w:rPr>
      </w:pPr>
      <w:r w:rsidRPr="1336CFD1">
        <w:rPr>
          <w:rFonts w:asciiTheme="minorHAnsi" w:hAnsiTheme="minorHAnsi" w:cstheme="minorBidi"/>
          <w:color w:val="000000" w:themeColor="text1"/>
        </w:rPr>
        <w:t>Log of initial SEND concerns including ‘</w:t>
      </w:r>
      <w:r w:rsidR="58391BA8" w:rsidRPr="1336CFD1">
        <w:rPr>
          <w:rFonts w:asciiTheme="minorHAnsi" w:hAnsiTheme="minorHAnsi" w:cstheme="minorBidi"/>
          <w:color w:val="000000" w:themeColor="text1"/>
        </w:rPr>
        <w:t>C</w:t>
      </w:r>
      <w:r w:rsidRPr="1336CFD1">
        <w:rPr>
          <w:rFonts w:asciiTheme="minorHAnsi" w:hAnsiTheme="minorHAnsi" w:cstheme="minorBidi"/>
          <w:color w:val="000000" w:themeColor="text1"/>
        </w:rPr>
        <w:t>oncern referral for SEND monitoring’ and ‘Concern questionnaire for SEND monitoring’</w:t>
      </w:r>
      <w:r w:rsidR="7D4E7A99" w:rsidRPr="1336CFD1">
        <w:rPr>
          <w:rFonts w:asciiTheme="minorHAnsi" w:hAnsiTheme="minorHAnsi" w:cstheme="minorBidi"/>
          <w:color w:val="000000" w:themeColor="text1"/>
        </w:rPr>
        <w:t xml:space="preserve"> documents</w:t>
      </w:r>
    </w:p>
    <w:p w14:paraId="77C70272" w14:textId="1E6A28BE" w:rsidR="1336CFD1" w:rsidRDefault="1336CFD1" w:rsidP="1336CFD1">
      <w:pPr>
        <w:pStyle w:val="Default"/>
        <w:spacing w:after="4"/>
        <w:rPr>
          <w:rFonts w:asciiTheme="minorHAnsi" w:hAnsiTheme="minorHAnsi" w:cstheme="minorBidi"/>
          <w:color w:val="000000" w:themeColor="text1"/>
        </w:rPr>
      </w:pPr>
    </w:p>
    <w:p w14:paraId="0E1DDF74" w14:textId="089E9CE0" w:rsidR="1F62473E" w:rsidRDefault="1F62473E" w:rsidP="495C0A40">
      <w:pPr>
        <w:pStyle w:val="Default"/>
        <w:spacing w:after="4"/>
        <w:rPr>
          <w:rFonts w:asciiTheme="minorHAnsi" w:hAnsiTheme="minorHAnsi" w:cstheme="minorBidi"/>
          <w:color w:val="000000" w:themeColor="text1"/>
        </w:rPr>
      </w:pPr>
      <w:r w:rsidRPr="495C0A40">
        <w:rPr>
          <w:rFonts w:asciiTheme="minorHAnsi" w:hAnsiTheme="minorHAnsi" w:cstheme="minorBidi"/>
          <w:color w:val="000000" w:themeColor="text1"/>
        </w:rPr>
        <w:lastRenderedPageBreak/>
        <w:t xml:space="preserve">Where appropriate </w:t>
      </w:r>
    </w:p>
    <w:p w14:paraId="381D0435" w14:textId="677BEA40" w:rsidR="1F62473E" w:rsidRDefault="4E76B523" w:rsidP="1336CFD1">
      <w:pPr>
        <w:pStyle w:val="Default"/>
        <w:numPr>
          <w:ilvl w:val="0"/>
          <w:numId w:val="11"/>
        </w:numPr>
        <w:spacing w:after="4"/>
        <w:rPr>
          <w:rFonts w:asciiTheme="minorHAnsi" w:hAnsiTheme="minorHAnsi" w:cstheme="minorBidi"/>
          <w:color w:val="000000" w:themeColor="text1"/>
        </w:rPr>
      </w:pPr>
      <w:r w:rsidRPr="1336CFD1">
        <w:rPr>
          <w:rFonts w:asciiTheme="minorHAnsi" w:hAnsiTheme="minorHAnsi" w:cstheme="minorBidi"/>
          <w:color w:val="000000" w:themeColor="text1"/>
        </w:rPr>
        <w:t>Behaviour plans, including where relevant a</w:t>
      </w:r>
      <w:r w:rsidR="131F2462" w:rsidRPr="1336CFD1">
        <w:rPr>
          <w:rFonts w:asciiTheme="minorHAnsi" w:hAnsiTheme="minorHAnsi" w:cstheme="minorBidi"/>
          <w:color w:val="000000" w:themeColor="text1"/>
        </w:rPr>
        <w:t xml:space="preserve"> Risk Assessment Care and Support Plan (RACSP)</w:t>
      </w:r>
    </w:p>
    <w:p w14:paraId="137BEFEE" w14:textId="31BEF833" w:rsidR="1F62473E" w:rsidRDefault="1F62473E" w:rsidP="001A6D47">
      <w:pPr>
        <w:pStyle w:val="Default"/>
        <w:numPr>
          <w:ilvl w:val="0"/>
          <w:numId w:val="11"/>
        </w:numPr>
        <w:spacing w:after="4"/>
        <w:rPr>
          <w:rFonts w:asciiTheme="minorHAnsi" w:hAnsiTheme="minorHAnsi" w:cstheme="minorBidi"/>
          <w:color w:val="000000" w:themeColor="text1"/>
        </w:rPr>
      </w:pPr>
      <w:r w:rsidRPr="495C0A40">
        <w:rPr>
          <w:rFonts w:asciiTheme="minorHAnsi" w:hAnsiTheme="minorHAnsi" w:cstheme="minorBidi"/>
          <w:color w:val="000000" w:themeColor="text1"/>
        </w:rPr>
        <w:t>An individual Risk Assessment related to the physical needs of the pupil to ensure compliance with the Health and Safety Policy</w:t>
      </w:r>
    </w:p>
    <w:p w14:paraId="2078CEEC" w14:textId="52A36384" w:rsidR="2E240E0C" w:rsidRDefault="2E240E0C" w:rsidP="29DEA0A3">
      <w:pPr>
        <w:pStyle w:val="Default"/>
        <w:numPr>
          <w:ilvl w:val="0"/>
          <w:numId w:val="11"/>
        </w:numPr>
        <w:spacing w:after="4"/>
        <w:rPr>
          <w:rFonts w:asciiTheme="minorHAnsi" w:hAnsiTheme="minorHAnsi" w:cstheme="minorBidi"/>
          <w:color w:val="000000" w:themeColor="text1"/>
        </w:rPr>
      </w:pPr>
      <w:r w:rsidRPr="29DEA0A3">
        <w:rPr>
          <w:rFonts w:asciiTheme="minorHAnsi" w:hAnsiTheme="minorHAnsi" w:cstheme="minorBidi"/>
          <w:color w:val="000000" w:themeColor="text1"/>
        </w:rPr>
        <w:t>Personal Emergency Evacuation Plan (PEEP)</w:t>
      </w:r>
    </w:p>
    <w:p w14:paraId="3618DD4C" w14:textId="64500BCE" w:rsidR="6D688CF6" w:rsidRDefault="6D688CF6" w:rsidP="29DEA0A3">
      <w:pPr>
        <w:pStyle w:val="Default"/>
        <w:numPr>
          <w:ilvl w:val="0"/>
          <w:numId w:val="11"/>
        </w:numPr>
        <w:spacing w:after="4"/>
        <w:rPr>
          <w:rFonts w:asciiTheme="minorHAnsi" w:hAnsiTheme="minorHAnsi" w:cstheme="minorBidi"/>
          <w:color w:val="000000" w:themeColor="text1"/>
        </w:rPr>
      </w:pPr>
      <w:r w:rsidRPr="29DEA0A3">
        <w:rPr>
          <w:rFonts w:asciiTheme="minorHAnsi" w:hAnsiTheme="minorHAnsi" w:cstheme="minorBidi"/>
          <w:color w:val="000000" w:themeColor="text1"/>
        </w:rPr>
        <w:t>Individual healthcare plan</w:t>
      </w:r>
    </w:p>
    <w:p w14:paraId="288942A0" w14:textId="621B900E" w:rsidR="6D688CF6" w:rsidRDefault="6D688CF6" w:rsidP="29DEA0A3">
      <w:pPr>
        <w:pStyle w:val="Default"/>
        <w:numPr>
          <w:ilvl w:val="0"/>
          <w:numId w:val="11"/>
        </w:numPr>
        <w:spacing w:after="4"/>
        <w:rPr>
          <w:rFonts w:asciiTheme="minorHAnsi" w:hAnsiTheme="minorHAnsi" w:cstheme="minorBidi"/>
          <w:color w:val="000000" w:themeColor="text1"/>
        </w:rPr>
      </w:pPr>
      <w:r w:rsidRPr="29DEA0A3">
        <w:rPr>
          <w:rFonts w:asciiTheme="minorHAnsi" w:hAnsiTheme="minorHAnsi" w:cstheme="minorBidi"/>
          <w:color w:val="000000" w:themeColor="text1"/>
        </w:rPr>
        <w:t>Intimate care plans</w:t>
      </w:r>
    </w:p>
    <w:p w14:paraId="102C79DE" w14:textId="04FB8B0C" w:rsidR="29DEA0A3" w:rsidRDefault="29DEA0A3" w:rsidP="02377244">
      <w:pPr>
        <w:pStyle w:val="Default"/>
        <w:spacing w:after="4"/>
        <w:rPr>
          <w:rFonts w:asciiTheme="minorHAnsi" w:hAnsiTheme="minorHAnsi" w:cstheme="minorBidi"/>
          <w:color w:val="000000" w:themeColor="text1"/>
        </w:rPr>
      </w:pPr>
    </w:p>
    <w:p w14:paraId="7FA20AC1" w14:textId="2F96970B" w:rsidR="00B047E1" w:rsidRPr="006B3767" w:rsidRDefault="00B047E1" w:rsidP="006B3767">
      <w:pPr>
        <w:spacing w:line="240" w:lineRule="auto"/>
        <w:ind w:left="0" w:firstLine="0"/>
        <w:mirrorIndents/>
        <w:jc w:val="left"/>
        <w:rPr>
          <w:rFonts w:asciiTheme="minorHAnsi" w:hAnsiTheme="minorHAnsi" w:cstheme="minorHAnsi"/>
          <w:szCs w:val="24"/>
        </w:rPr>
      </w:pPr>
    </w:p>
    <w:p w14:paraId="6BE308CB" w14:textId="6F93BE29" w:rsidR="6DED6CA8" w:rsidRDefault="1B90FB78" w:rsidP="1336CFD1">
      <w:pPr>
        <w:spacing w:line="240" w:lineRule="auto"/>
        <w:ind w:left="0" w:firstLine="0"/>
        <w:mirrorIndents/>
        <w:jc w:val="left"/>
        <w:rPr>
          <w:rFonts w:asciiTheme="minorHAnsi" w:hAnsiTheme="minorHAnsi" w:cstheme="minorBidi"/>
        </w:rPr>
      </w:pPr>
      <w:r w:rsidRPr="1336CFD1">
        <w:rPr>
          <w:rFonts w:asciiTheme="minorHAnsi" w:hAnsiTheme="minorHAnsi" w:cstheme="minorBidi"/>
        </w:rPr>
        <w:t xml:space="preserve">Records of pupils with SEND need to be </w:t>
      </w:r>
      <w:r w:rsidR="4566C152" w:rsidRPr="1336CFD1">
        <w:rPr>
          <w:rFonts w:asciiTheme="minorHAnsi" w:hAnsiTheme="minorHAnsi" w:cstheme="minorBidi"/>
        </w:rPr>
        <w:t>retained</w:t>
      </w:r>
      <w:r w:rsidRPr="1336CFD1">
        <w:rPr>
          <w:rFonts w:asciiTheme="minorHAnsi" w:hAnsiTheme="minorHAnsi" w:cstheme="minorBidi"/>
        </w:rPr>
        <w:t xml:space="preserve"> by the </w:t>
      </w:r>
      <w:r w:rsidR="1B3CDF1D" w:rsidRPr="1336CFD1">
        <w:rPr>
          <w:rFonts w:asciiTheme="minorHAnsi" w:hAnsiTheme="minorHAnsi" w:cstheme="minorBidi"/>
        </w:rPr>
        <w:t>Academy</w:t>
      </w:r>
      <w:r w:rsidRPr="1336CFD1">
        <w:rPr>
          <w:rFonts w:asciiTheme="minorHAnsi" w:hAnsiTheme="minorHAnsi" w:cstheme="minorBidi"/>
        </w:rPr>
        <w:t xml:space="preserve"> until the pupil </w:t>
      </w:r>
      <w:r w:rsidR="281D2F42" w:rsidRPr="1336CFD1">
        <w:rPr>
          <w:rFonts w:asciiTheme="minorHAnsi" w:hAnsiTheme="minorHAnsi" w:cstheme="minorBidi"/>
        </w:rPr>
        <w:t>has reached the age of</w:t>
      </w:r>
      <w:r w:rsidRPr="1336CFD1">
        <w:rPr>
          <w:rFonts w:asciiTheme="minorHAnsi" w:hAnsiTheme="minorHAnsi" w:cstheme="minorBidi"/>
        </w:rPr>
        <w:t xml:space="preserve"> 25 years.</w:t>
      </w:r>
    </w:p>
    <w:p w14:paraId="1A18C45D" w14:textId="7B9C6E3F" w:rsidR="0E422F3E" w:rsidRDefault="0E422F3E" w:rsidP="0E422F3E">
      <w:pPr>
        <w:spacing w:line="240" w:lineRule="auto"/>
        <w:ind w:left="0" w:firstLine="0"/>
        <w:jc w:val="left"/>
        <w:rPr>
          <w:rFonts w:asciiTheme="minorHAnsi" w:hAnsiTheme="minorHAnsi" w:cstheme="minorBidi"/>
        </w:rPr>
      </w:pPr>
    </w:p>
    <w:p w14:paraId="0FEC8B07" w14:textId="02138A7B" w:rsidR="5A7E5D30" w:rsidRDefault="5A7E5D30" w:rsidP="1336CFD1">
      <w:pPr>
        <w:spacing w:line="240" w:lineRule="auto"/>
        <w:ind w:left="0" w:firstLine="0"/>
        <w:jc w:val="left"/>
      </w:pPr>
      <w:r w:rsidRPr="1336CFD1">
        <w:rPr>
          <w:rFonts w:ascii="Segoe UI" w:eastAsia="Segoe UI" w:hAnsi="Segoe UI" w:cs="Segoe UI"/>
          <w:color w:val="333333"/>
          <w:sz w:val="18"/>
          <w:szCs w:val="18"/>
        </w:rPr>
        <w:t xml:space="preserve">*All record keeping for SEND should be held through individual pupil chronologies. Where SEND meets safeguarding, staff including SENDCos should follow the </w:t>
      </w:r>
      <w:r w:rsidR="56C94B58" w:rsidRPr="1336CFD1">
        <w:rPr>
          <w:rFonts w:ascii="Segoe UI" w:eastAsia="Segoe UI" w:hAnsi="Segoe UI" w:cs="Segoe UI"/>
          <w:color w:val="333333"/>
          <w:sz w:val="18"/>
          <w:szCs w:val="18"/>
        </w:rPr>
        <w:t>Academies</w:t>
      </w:r>
      <w:r w:rsidRPr="1336CFD1">
        <w:rPr>
          <w:rFonts w:ascii="Segoe UI" w:eastAsia="Segoe UI" w:hAnsi="Segoe UI" w:cs="Segoe UI"/>
          <w:color w:val="333333"/>
          <w:sz w:val="18"/>
          <w:szCs w:val="18"/>
        </w:rPr>
        <w:t>/</w:t>
      </w:r>
      <w:r w:rsidR="0925A337" w:rsidRPr="1336CFD1">
        <w:rPr>
          <w:rFonts w:ascii="Segoe UI" w:eastAsia="Segoe UI" w:hAnsi="Segoe UI" w:cs="Segoe UI"/>
          <w:color w:val="333333"/>
          <w:sz w:val="18"/>
          <w:szCs w:val="18"/>
        </w:rPr>
        <w:t>Trust</w:t>
      </w:r>
      <w:r w:rsidRPr="1336CFD1">
        <w:rPr>
          <w:rFonts w:ascii="Segoe UI" w:eastAsia="Segoe UI" w:hAnsi="Segoe UI" w:cs="Segoe UI"/>
          <w:color w:val="333333"/>
          <w:sz w:val="18"/>
          <w:szCs w:val="18"/>
        </w:rPr>
        <w:t xml:space="preserve"> Safeguarding Policy and report to the DSL. The DSL will then make the decision on whether the information </w:t>
      </w:r>
      <w:r w:rsidR="63770127" w:rsidRPr="1336CFD1">
        <w:rPr>
          <w:rFonts w:ascii="Segoe UI" w:eastAsia="Segoe UI" w:hAnsi="Segoe UI" w:cs="Segoe UI"/>
          <w:color w:val="333333"/>
          <w:sz w:val="18"/>
          <w:szCs w:val="18"/>
        </w:rPr>
        <w:t xml:space="preserve">is a safeguarding concern and </w:t>
      </w:r>
      <w:r w:rsidRPr="1336CFD1">
        <w:rPr>
          <w:rFonts w:ascii="Segoe UI" w:eastAsia="Segoe UI" w:hAnsi="Segoe UI" w:cs="Segoe UI"/>
          <w:color w:val="333333"/>
          <w:sz w:val="18"/>
          <w:szCs w:val="18"/>
        </w:rPr>
        <w:t xml:space="preserve">should be added to CPOMs. SENDCos can then add brief notes to a </w:t>
      </w:r>
      <w:r w:rsidR="56181DA1" w:rsidRPr="1336CFD1">
        <w:rPr>
          <w:rFonts w:ascii="Segoe UI" w:eastAsia="Segoe UI" w:hAnsi="Segoe UI" w:cs="Segoe UI"/>
          <w:color w:val="333333"/>
          <w:sz w:val="18"/>
          <w:szCs w:val="18"/>
        </w:rPr>
        <w:t>pupil's</w:t>
      </w:r>
      <w:r w:rsidRPr="1336CFD1">
        <w:rPr>
          <w:rFonts w:ascii="Segoe UI" w:eastAsia="Segoe UI" w:hAnsi="Segoe UI" w:cs="Segoe UI"/>
          <w:color w:val="333333"/>
          <w:sz w:val="18"/>
          <w:szCs w:val="18"/>
        </w:rPr>
        <w:t xml:space="preserve"> chronology to inform staff of a CPOMs log</w:t>
      </w:r>
      <w:r w:rsidR="753833C3" w:rsidRPr="1336CFD1">
        <w:rPr>
          <w:rFonts w:ascii="Segoe UI" w:eastAsia="Segoe UI" w:hAnsi="Segoe UI" w:cs="Segoe UI"/>
          <w:color w:val="333333"/>
          <w:sz w:val="18"/>
          <w:szCs w:val="18"/>
        </w:rPr>
        <w:t xml:space="preserve"> in relation to safeguarding</w:t>
      </w:r>
      <w:r w:rsidRPr="1336CFD1">
        <w:rPr>
          <w:rFonts w:ascii="Segoe UI" w:eastAsia="Segoe UI" w:hAnsi="Segoe UI" w:cs="Segoe UI"/>
          <w:color w:val="333333"/>
          <w:sz w:val="18"/>
          <w:szCs w:val="18"/>
        </w:rPr>
        <w:t>. SEND records should not be solely recorded on CPOMs due to GDPR, staff access and DSL responsibility/oversight.</w:t>
      </w:r>
    </w:p>
    <w:p w14:paraId="1E23F28D" w14:textId="561F04E8" w:rsidR="1336CFD1" w:rsidRDefault="1336CFD1" w:rsidP="1336CFD1">
      <w:pPr>
        <w:spacing w:line="240" w:lineRule="auto"/>
        <w:ind w:left="0" w:firstLine="0"/>
        <w:jc w:val="left"/>
        <w:rPr>
          <w:rFonts w:ascii="Segoe UI" w:eastAsia="Segoe UI" w:hAnsi="Segoe UI" w:cs="Segoe UI"/>
          <w:color w:val="333333"/>
          <w:sz w:val="18"/>
          <w:szCs w:val="18"/>
        </w:rPr>
      </w:pPr>
    </w:p>
    <w:p w14:paraId="772E2B07" w14:textId="77777777" w:rsidR="006B3767" w:rsidRPr="006B3767" w:rsidRDefault="006B3767" w:rsidP="006B3767">
      <w:pPr>
        <w:spacing w:line="240" w:lineRule="auto"/>
        <w:ind w:left="0" w:firstLine="0"/>
        <w:mirrorIndents/>
        <w:jc w:val="left"/>
        <w:rPr>
          <w:rFonts w:asciiTheme="minorHAnsi" w:hAnsiTheme="minorHAnsi" w:cstheme="minorHAnsi"/>
          <w:szCs w:val="24"/>
        </w:rPr>
      </w:pPr>
    </w:p>
    <w:p w14:paraId="1993F00B" w14:textId="50D1C090" w:rsidR="00B3527A" w:rsidRPr="006B3767" w:rsidRDefault="274D6235" w:rsidP="001A6D47">
      <w:pPr>
        <w:pStyle w:val="ListParagraph"/>
        <w:numPr>
          <w:ilvl w:val="0"/>
          <w:numId w:val="21"/>
        </w:numPr>
        <w:spacing w:line="240" w:lineRule="auto"/>
        <w:contextualSpacing w:val="0"/>
        <w:mirrorIndents/>
        <w:jc w:val="left"/>
        <w:rPr>
          <w:rFonts w:asciiTheme="minorHAnsi" w:hAnsiTheme="minorHAnsi" w:cstheme="minorHAnsi"/>
          <w:b/>
          <w:bCs/>
          <w:color w:val="2E74B5" w:themeColor="accent1" w:themeShade="BF"/>
          <w:szCs w:val="24"/>
          <w:u w:val="single"/>
        </w:rPr>
      </w:pPr>
      <w:r w:rsidRPr="1336CFD1">
        <w:rPr>
          <w:rFonts w:asciiTheme="minorHAnsi" w:hAnsiTheme="minorHAnsi" w:cstheme="minorBidi"/>
          <w:b/>
          <w:bCs/>
          <w:color w:val="2E74B5" w:themeColor="accent1" w:themeShade="BF"/>
          <w:u w:val="single"/>
        </w:rPr>
        <w:t xml:space="preserve">Monitoring and evaluation </w:t>
      </w:r>
    </w:p>
    <w:p w14:paraId="13FAC94C" w14:textId="22F68998" w:rsidR="1336CFD1" w:rsidRDefault="1336CFD1" w:rsidP="1336CFD1">
      <w:pPr>
        <w:spacing w:line="240" w:lineRule="auto"/>
        <w:jc w:val="left"/>
        <w:rPr>
          <w:rFonts w:asciiTheme="minorHAnsi" w:hAnsiTheme="minorHAnsi" w:cstheme="minorBidi"/>
        </w:rPr>
      </w:pPr>
    </w:p>
    <w:p w14:paraId="6F8003D1" w14:textId="48656191" w:rsidR="00B3527A" w:rsidRDefault="6B80F216" w:rsidP="1336CFD1">
      <w:pPr>
        <w:spacing w:line="240" w:lineRule="auto"/>
        <w:mirrorIndents/>
        <w:jc w:val="left"/>
        <w:rPr>
          <w:rFonts w:asciiTheme="minorHAnsi" w:eastAsia="Corbel" w:hAnsiTheme="minorHAnsi" w:cstheme="minorBidi"/>
        </w:rPr>
      </w:pPr>
      <w:r w:rsidRPr="1336CFD1">
        <w:rPr>
          <w:rFonts w:asciiTheme="minorHAnsi" w:hAnsiTheme="minorHAnsi" w:cstheme="minorBidi"/>
        </w:rPr>
        <w:t xml:space="preserve">The role of the </w:t>
      </w:r>
      <w:r w:rsidR="0925A337" w:rsidRPr="1336CFD1">
        <w:rPr>
          <w:rFonts w:asciiTheme="minorHAnsi" w:hAnsiTheme="minorHAnsi" w:cstheme="minorBidi"/>
        </w:rPr>
        <w:t>Trust</w:t>
      </w:r>
      <w:r w:rsidRPr="1336CFD1">
        <w:rPr>
          <w:rFonts w:asciiTheme="minorHAnsi" w:hAnsiTheme="minorHAnsi" w:cstheme="minorBidi"/>
        </w:rPr>
        <w:t xml:space="preserve"> is to effectively monitor</w:t>
      </w:r>
      <w:r w:rsidR="245FBEEA" w:rsidRPr="1336CFD1">
        <w:rPr>
          <w:rFonts w:asciiTheme="minorHAnsi" w:hAnsiTheme="minorHAnsi" w:cstheme="minorBidi"/>
        </w:rPr>
        <w:t xml:space="preserve">, </w:t>
      </w:r>
      <w:r w:rsidRPr="1336CFD1">
        <w:rPr>
          <w:rFonts w:asciiTheme="minorHAnsi" w:hAnsiTheme="minorHAnsi" w:cstheme="minorBidi"/>
        </w:rPr>
        <w:t xml:space="preserve">support and challenge its </w:t>
      </w:r>
      <w:r w:rsidR="56C94B58" w:rsidRPr="1336CFD1">
        <w:rPr>
          <w:rFonts w:asciiTheme="minorHAnsi" w:hAnsiTheme="minorHAnsi" w:cstheme="minorBidi"/>
        </w:rPr>
        <w:t>Academies</w:t>
      </w:r>
      <w:r w:rsidRPr="1336CFD1">
        <w:rPr>
          <w:rFonts w:asciiTheme="minorHAnsi" w:hAnsiTheme="minorHAnsi" w:cstheme="minorBidi"/>
        </w:rPr>
        <w:t xml:space="preserve">. The Harmony </w:t>
      </w:r>
      <w:r w:rsidR="0925A337" w:rsidRPr="1336CFD1">
        <w:rPr>
          <w:rFonts w:asciiTheme="minorHAnsi" w:hAnsiTheme="minorHAnsi" w:cstheme="minorBidi"/>
        </w:rPr>
        <w:t>Trust</w:t>
      </w:r>
      <w:r w:rsidRPr="1336CFD1">
        <w:rPr>
          <w:rFonts w:asciiTheme="minorHAnsi" w:hAnsiTheme="minorHAnsi" w:cstheme="minorBidi"/>
        </w:rPr>
        <w:t xml:space="preserve"> Differentiated Model outlines how the </w:t>
      </w:r>
      <w:r w:rsidR="0925A337" w:rsidRPr="1336CFD1">
        <w:rPr>
          <w:rFonts w:asciiTheme="minorHAnsi" w:hAnsiTheme="minorHAnsi" w:cstheme="minorBidi"/>
        </w:rPr>
        <w:t>Trust</w:t>
      </w:r>
      <w:r w:rsidRPr="1336CFD1">
        <w:rPr>
          <w:rFonts w:asciiTheme="minorHAnsi" w:hAnsiTheme="minorHAnsi" w:cstheme="minorBidi"/>
        </w:rPr>
        <w:t xml:space="preserve"> fulfils its role.  </w:t>
      </w:r>
      <w:r w:rsidR="0925A337" w:rsidRPr="1336CFD1">
        <w:rPr>
          <w:rFonts w:asciiTheme="minorHAnsi" w:hAnsiTheme="minorHAnsi" w:cstheme="minorBidi"/>
        </w:rPr>
        <w:t>Trust</w:t>
      </w:r>
      <w:r w:rsidR="0119510C" w:rsidRPr="1336CFD1">
        <w:rPr>
          <w:rFonts w:asciiTheme="minorHAnsi" w:hAnsiTheme="minorHAnsi" w:cstheme="minorBidi"/>
        </w:rPr>
        <w:t xml:space="preserve"> Leaders</w:t>
      </w:r>
      <w:r w:rsidR="274D6235" w:rsidRPr="1336CFD1">
        <w:rPr>
          <w:rFonts w:asciiTheme="minorHAnsi" w:hAnsiTheme="minorHAnsi" w:cstheme="minorBidi"/>
        </w:rPr>
        <w:t xml:space="preserve"> </w:t>
      </w:r>
      <w:r w:rsidRPr="1336CFD1">
        <w:rPr>
          <w:rFonts w:asciiTheme="minorHAnsi" w:hAnsiTheme="minorHAnsi" w:cstheme="minorBidi"/>
        </w:rPr>
        <w:t xml:space="preserve">at all levels (Executive Leaders, Principals, </w:t>
      </w:r>
      <w:r w:rsidR="0925A337" w:rsidRPr="1336CFD1">
        <w:rPr>
          <w:rFonts w:asciiTheme="minorHAnsi" w:hAnsiTheme="minorHAnsi" w:cstheme="minorBidi"/>
        </w:rPr>
        <w:t>Trust</w:t>
      </w:r>
      <w:r w:rsidR="3BC0CA6B" w:rsidRPr="1336CFD1">
        <w:rPr>
          <w:rFonts w:asciiTheme="minorHAnsi" w:hAnsiTheme="minorHAnsi" w:cstheme="minorBidi"/>
        </w:rPr>
        <w:t xml:space="preserve"> </w:t>
      </w:r>
      <w:r w:rsidRPr="1336CFD1">
        <w:rPr>
          <w:rFonts w:asciiTheme="minorHAnsi" w:hAnsiTheme="minorHAnsi" w:cstheme="minorBidi"/>
        </w:rPr>
        <w:t xml:space="preserve">SEND Leaders) </w:t>
      </w:r>
      <w:r w:rsidR="274D6235" w:rsidRPr="1336CFD1">
        <w:rPr>
          <w:rFonts w:asciiTheme="minorHAnsi" w:hAnsiTheme="minorHAnsi" w:cstheme="minorBidi"/>
        </w:rPr>
        <w:t xml:space="preserve">regularly monitor and evaluate the quality of provision we offer all pupils.  All staff are involved in the review, </w:t>
      </w:r>
      <w:r w:rsidR="274D6235" w:rsidRPr="1336CFD1">
        <w:rPr>
          <w:rFonts w:asciiTheme="minorHAnsi" w:eastAsia="Corbel" w:hAnsiTheme="minorHAnsi" w:cstheme="minorBidi"/>
        </w:rPr>
        <w:t>development and evaluation of the SEN</w:t>
      </w:r>
      <w:r w:rsidR="76C079DC" w:rsidRPr="1336CFD1">
        <w:rPr>
          <w:rFonts w:asciiTheme="minorHAnsi" w:eastAsia="Corbel" w:hAnsiTheme="minorHAnsi" w:cstheme="minorBidi"/>
        </w:rPr>
        <w:t>D</w:t>
      </w:r>
      <w:r w:rsidR="274D6235" w:rsidRPr="1336CFD1">
        <w:rPr>
          <w:rFonts w:asciiTheme="minorHAnsi" w:eastAsia="Corbel" w:hAnsiTheme="minorHAnsi" w:cstheme="minorBidi"/>
        </w:rPr>
        <w:t xml:space="preserve"> policy</w:t>
      </w:r>
      <w:r w:rsidR="60AEF197" w:rsidRPr="1336CFD1">
        <w:rPr>
          <w:rFonts w:asciiTheme="minorHAnsi" w:eastAsia="Corbel" w:hAnsiTheme="minorHAnsi" w:cstheme="minorBidi"/>
        </w:rPr>
        <w:t>.</w:t>
      </w:r>
      <w:r w:rsidR="0BEA73F7" w:rsidRPr="1336CFD1">
        <w:rPr>
          <w:rFonts w:asciiTheme="minorHAnsi" w:eastAsia="Corbel" w:hAnsiTheme="minorHAnsi" w:cstheme="minorBidi"/>
        </w:rPr>
        <w:t xml:space="preserve"> </w:t>
      </w:r>
    </w:p>
    <w:p w14:paraId="22884AE2" w14:textId="77777777" w:rsidR="009C7CCC" w:rsidRPr="006B3767" w:rsidRDefault="009C7CCC" w:rsidP="006B3767">
      <w:pPr>
        <w:spacing w:line="240" w:lineRule="auto"/>
        <w:mirrorIndents/>
        <w:jc w:val="left"/>
        <w:rPr>
          <w:rFonts w:asciiTheme="minorHAnsi" w:hAnsiTheme="minorHAnsi" w:cstheme="minorHAnsi"/>
          <w:szCs w:val="24"/>
        </w:rPr>
      </w:pPr>
    </w:p>
    <w:p w14:paraId="5B6CA14C" w14:textId="2D146C91" w:rsidR="00B3527A" w:rsidRPr="006B3767" w:rsidRDefault="00B3527A" w:rsidP="18BE680C">
      <w:pPr>
        <w:spacing w:line="240" w:lineRule="auto"/>
        <w:mirrorIndents/>
        <w:jc w:val="left"/>
        <w:rPr>
          <w:rFonts w:asciiTheme="minorHAnsi" w:hAnsiTheme="minorHAnsi" w:cstheme="minorBidi"/>
        </w:rPr>
      </w:pPr>
      <w:r w:rsidRPr="18BE680C">
        <w:rPr>
          <w:rFonts w:asciiTheme="minorHAnsi" w:hAnsiTheme="minorHAnsi" w:cstheme="minorBidi"/>
        </w:rPr>
        <w:t xml:space="preserve">Its effectiveness is considered </w:t>
      </w:r>
      <w:bookmarkStart w:id="6" w:name="_Int_DHFiNLPk"/>
      <w:proofErr w:type="gramStart"/>
      <w:r w:rsidRPr="18BE680C">
        <w:rPr>
          <w:rFonts w:asciiTheme="minorHAnsi" w:hAnsiTheme="minorHAnsi" w:cstheme="minorBidi"/>
        </w:rPr>
        <w:t>in light of</w:t>
      </w:r>
      <w:bookmarkEnd w:id="6"/>
      <w:proofErr w:type="gramEnd"/>
      <w:r w:rsidRPr="18BE680C">
        <w:rPr>
          <w:rFonts w:asciiTheme="minorHAnsi" w:hAnsiTheme="minorHAnsi" w:cstheme="minorBidi"/>
        </w:rPr>
        <w:t xml:space="preserve"> the following performance indicators:  </w:t>
      </w:r>
    </w:p>
    <w:p w14:paraId="3898DFA2" w14:textId="5EBCA6CE" w:rsidR="00B3527A" w:rsidRPr="006B3767" w:rsidRDefault="1B3CDF1D" w:rsidP="1336CFD1">
      <w:pPr>
        <w:pStyle w:val="ListParagraph"/>
        <w:numPr>
          <w:ilvl w:val="0"/>
          <w:numId w:val="27"/>
        </w:numPr>
        <w:spacing w:line="240" w:lineRule="auto"/>
        <w:mirrorIndents/>
        <w:jc w:val="left"/>
        <w:rPr>
          <w:rFonts w:asciiTheme="minorHAnsi" w:hAnsiTheme="minorHAnsi" w:cstheme="minorBidi"/>
        </w:rPr>
      </w:pPr>
      <w:r w:rsidRPr="1336CFD1">
        <w:rPr>
          <w:rFonts w:asciiTheme="minorHAnsi" w:hAnsiTheme="minorHAnsi" w:cstheme="minorBidi"/>
        </w:rPr>
        <w:t>Academy</w:t>
      </w:r>
      <w:r w:rsidR="040F9BDE" w:rsidRPr="1336CFD1">
        <w:rPr>
          <w:rFonts w:asciiTheme="minorHAnsi" w:hAnsiTheme="minorHAnsi" w:cstheme="minorBidi"/>
        </w:rPr>
        <w:t xml:space="preserve"> SEND Mo</w:t>
      </w:r>
      <w:r w:rsidR="65AB2F3F" w:rsidRPr="1336CFD1">
        <w:rPr>
          <w:rFonts w:asciiTheme="minorHAnsi" w:hAnsiTheme="minorHAnsi" w:cstheme="minorBidi"/>
        </w:rPr>
        <w:t xml:space="preserve">nitoring cycle </w:t>
      </w:r>
      <w:r w:rsidR="7E1DF5BB" w:rsidRPr="1336CFD1">
        <w:rPr>
          <w:rFonts w:asciiTheme="minorHAnsi" w:hAnsiTheme="minorHAnsi" w:cstheme="minorBidi"/>
        </w:rPr>
        <w:t xml:space="preserve">which may include SEND inquiries </w:t>
      </w:r>
    </w:p>
    <w:p w14:paraId="55484425" w14:textId="2053F3F4" w:rsidR="00B3527A" w:rsidRPr="006B3767" w:rsidRDefault="7181B0D4" w:rsidP="001A6D47">
      <w:pPr>
        <w:pStyle w:val="ListParagraph"/>
        <w:numPr>
          <w:ilvl w:val="0"/>
          <w:numId w:val="27"/>
        </w:numPr>
        <w:spacing w:line="240" w:lineRule="auto"/>
        <w:contextualSpacing w:val="0"/>
        <w:mirrorIndents/>
        <w:jc w:val="left"/>
        <w:rPr>
          <w:rFonts w:asciiTheme="minorHAnsi" w:hAnsiTheme="minorHAnsi" w:cstheme="minorHAnsi"/>
          <w:szCs w:val="24"/>
        </w:rPr>
      </w:pPr>
      <w:r w:rsidRPr="006B3767">
        <w:rPr>
          <w:rFonts w:asciiTheme="minorHAnsi" w:hAnsiTheme="minorHAnsi" w:cstheme="minorHAnsi"/>
          <w:szCs w:val="24"/>
        </w:rPr>
        <w:t>IP/EHCP SMART target monitoring</w:t>
      </w:r>
    </w:p>
    <w:p w14:paraId="63823B50" w14:textId="0CA14F0B" w:rsidR="00B3527A" w:rsidRPr="006B3767" w:rsidRDefault="363E9325" w:rsidP="1336CFD1">
      <w:pPr>
        <w:pStyle w:val="ListParagraph"/>
        <w:numPr>
          <w:ilvl w:val="0"/>
          <w:numId w:val="27"/>
        </w:numPr>
        <w:spacing w:line="240" w:lineRule="auto"/>
        <w:mirrorIndents/>
        <w:jc w:val="left"/>
        <w:rPr>
          <w:rFonts w:asciiTheme="minorHAnsi" w:hAnsiTheme="minorHAnsi" w:cstheme="minorBidi"/>
        </w:rPr>
      </w:pPr>
      <w:r w:rsidRPr="1336CFD1">
        <w:rPr>
          <w:rFonts w:asciiTheme="minorHAnsi" w:hAnsiTheme="minorHAnsi" w:cstheme="minorBidi"/>
        </w:rPr>
        <w:t xml:space="preserve">Regular updates of the </w:t>
      </w:r>
      <w:r w:rsidR="1B3CDF1D" w:rsidRPr="1336CFD1">
        <w:rPr>
          <w:rFonts w:asciiTheme="minorHAnsi" w:hAnsiTheme="minorHAnsi" w:cstheme="minorBidi"/>
        </w:rPr>
        <w:t>Academy</w:t>
      </w:r>
      <w:r w:rsidRPr="1336CFD1">
        <w:rPr>
          <w:rFonts w:asciiTheme="minorHAnsi" w:hAnsiTheme="minorHAnsi" w:cstheme="minorBidi"/>
        </w:rPr>
        <w:t xml:space="preserve"> SEND register </w:t>
      </w:r>
    </w:p>
    <w:p w14:paraId="7174CF80" w14:textId="6BEE44E8" w:rsidR="00B3527A" w:rsidRPr="006B3767" w:rsidRDefault="15D86EA5" w:rsidP="001A6D47">
      <w:pPr>
        <w:pStyle w:val="ListParagraph"/>
        <w:numPr>
          <w:ilvl w:val="0"/>
          <w:numId w:val="27"/>
        </w:numPr>
        <w:spacing w:line="240" w:lineRule="auto"/>
        <w:contextualSpacing w:val="0"/>
        <w:mirrorIndents/>
        <w:jc w:val="left"/>
        <w:rPr>
          <w:rFonts w:asciiTheme="minorHAnsi" w:hAnsiTheme="minorHAnsi" w:cstheme="minorHAnsi"/>
          <w:szCs w:val="24"/>
        </w:rPr>
      </w:pPr>
      <w:r w:rsidRPr="006B3767">
        <w:rPr>
          <w:rFonts w:asciiTheme="minorHAnsi" w:hAnsiTheme="minorHAnsi" w:cstheme="minorHAnsi"/>
          <w:szCs w:val="24"/>
        </w:rPr>
        <w:t>L</w:t>
      </w:r>
      <w:r w:rsidR="00B3527A" w:rsidRPr="006B3767">
        <w:rPr>
          <w:rFonts w:asciiTheme="minorHAnsi" w:hAnsiTheme="minorHAnsi" w:cstheme="minorHAnsi"/>
          <w:szCs w:val="24"/>
        </w:rPr>
        <w:t>evels of differentiation by task and by outcome reflected in planning and evident in le</w:t>
      </w:r>
      <w:r w:rsidR="24D16FBD" w:rsidRPr="006B3767">
        <w:rPr>
          <w:rFonts w:asciiTheme="minorHAnsi" w:hAnsiTheme="minorHAnsi" w:cstheme="minorHAnsi"/>
          <w:szCs w:val="24"/>
        </w:rPr>
        <w:t>arning</w:t>
      </w:r>
      <w:r w:rsidR="00B3527A" w:rsidRPr="006B3767">
        <w:rPr>
          <w:rFonts w:asciiTheme="minorHAnsi" w:hAnsiTheme="minorHAnsi" w:cstheme="minorHAnsi"/>
          <w:szCs w:val="24"/>
        </w:rPr>
        <w:t xml:space="preserve"> </w:t>
      </w:r>
      <w:r w:rsidR="24D16FBD" w:rsidRPr="006B3767">
        <w:rPr>
          <w:rFonts w:asciiTheme="minorHAnsi" w:hAnsiTheme="minorHAnsi" w:cstheme="minorHAnsi"/>
          <w:szCs w:val="24"/>
        </w:rPr>
        <w:t>walks.</w:t>
      </w:r>
      <w:r w:rsidR="00B3527A" w:rsidRPr="006B3767">
        <w:rPr>
          <w:rFonts w:asciiTheme="minorHAnsi" w:hAnsiTheme="minorHAnsi" w:cstheme="minorHAnsi"/>
          <w:szCs w:val="24"/>
        </w:rPr>
        <w:t xml:space="preserve"> </w:t>
      </w:r>
    </w:p>
    <w:p w14:paraId="3C579C50" w14:textId="174D2E18" w:rsidR="00B3527A" w:rsidRPr="006B3767" w:rsidRDefault="4E16BD72" w:rsidP="001A6D47">
      <w:pPr>
        <w:pStyle w:val="ListParagraph"/>
        <w:numPr>
          <w:ilvl w:val="0"/>
          <w:numId w:val="27"/>
        </w:numPr>
        <w:spacing w:line="240" w:lineRule="auto"/>
        <w:contextualSpacing w:val="0"/>
        <w:mirrorIndents/>
        <w:jc w:val="left"/>
        <w:rPr>
          <w:rFonts w:asciiTheme="minorHAnsi" w:hAnsiTheme="minorHAnsi" w:cstheme="minorHAnsi"/>
          <w:szCs w:val="24"/>
        </w:rPr>
      </w:pPr>
      <w:r w:rsidRPr="006B3767">
        <w:rPr>
          <w:rFonts w:asciiTheme="minorHAnsi" w:eastAsia="Corbel" w:hAnsiTheme="minorHAnsi" w:cstheme="minorHAnsi"/>
          <w:szCs w:val="24"/>
        </w:rPr>
        <w:t>C</w:t>
      </w:r>
      <w:r w:rsidR="00B3527A" w:rsidRPr="006B3767">
        <w:rPr>
          <w:rFonts w:asciiTheme="minorHAnsi" w:eastAsia="Corbel" w:hAnsiTheme="minorHAnsi" w:cstheme="minorHAnsi"/>
          <w:szCs w:val="24"/>
        </w:rPr>
        <w:t xml:space="preserve">ollation of children’s and parents’/carers’ comments following review meetings </w:t>
      </w:r>
      <w:r w:rsidR="00B3527A" w:rsidRPr="006B3767">
        <w:rPr>
          <w:rFonts w:asciiTheme="minorHAnsi" w:hAnsiTheme="minorHAnsi" w:cstheme="minorHAnsi"/>
          <w:szCs w:val="24"/>
        </w:rPr>
        <w:t xml:space="preserve"> </w:t>
      </w:r>
    </w:p>
    <w:p w14:paraId="08148634" w14:textId="4C6FD915" w:rsidR="00B3527A" w:rsidRPr="006B3767" w:rsidRDefault="7A4F816D" w:rsidP="001A6D47">
      <w:pPr>
        <w:pStyle w:val="ListParagraph"/>
        <w:numPr>
          <w:ilvl w:val="0"/>
          <w:numId w:val="27"/>
        </w:numPr>
        <w:spacing w:line="240" w:lineRule="auto"/>
        <w:contextualSpacing w:val="0"/>
        <w:mirrorIndents/>
        <w:jc w:val="left"/>
        <w:rPr>
          <w:rFonts w:asciiTheme="minorHAnsi" w:hAnsiTheme="minorHAnsi" w:cstheme="minorHAnsi"/>
          <w:szCs w:val="24"/>
        </w:rPr>
      </w:pPr>
      <w:r w:rsidRPr="006B3767">
        <w:rPr>
          <w:rFonts w:asciiTheme="minorHAnsi" w:hAnsiTheme="minorHAnsi" w:cstheme="minorHAnsi"/>
          <w:szCs w:val="24"/>
        </w:rPr>
        <w:t>T</w:t>
      </w:r>
      <w:r w:rsidR="00B3527A" w:rsidRPr="006B3767">
        <w:rPr>
          <w:rFonts w:asciiTheme="minorHAnsi" w:hAnsiTheme="minorHAnsi" w:cstheme="minorHAnsi"/>
          <w:szCs w:val="24"/>
        </w:rPr>
        <w:t xml:space="preserve">ermly book reviews  </w:t>
      </w:r>
    </w:p>
    <w:p w14:paraId="5681C357" w14:textId="0100AA03" w:rsidR="00B3527A" w:rsidRPr="006B3767" w:rsidRDefault="577FCDF3" w:rsidP="001A6D47">
      <w:pPr>
        <w:pStyle w:val="ListParagraph"/>
        <w:numPr>
          <w:ilvl w:val="0"/>
          <w:numId w:val="27"/>
        </w:numPr>
        <w:spacing w:line="240" w:lineRule="auto"/>
        <w:contextualSpacing w:val="0"/>
        <w:mirrorIndents/>
        <w:jc w:val="left"/>
        <w:rPr>
          <w:rFonts w:asciiTheme="minorHAnsi" w:eastAsiaTheme="minorEastAsia" w:hAnsiTheme="minorHAnsi" w:cstheme="minorHAnsi"/>
          <w:color w:val="000000" w:themeColor="text1"/>
          <w:szCs w:val="24"/>
        </w:rPr>
      </w:pPr>
      <w:r w:rsidRPr="006B3767">
        <w:rPr>
          <w:rFonts w:asciiTheme="minorHAnsi" w:hAnsiTheme="minorHAnsi" w:cstheme="minorHAnsi"/>
          <w:szCs w:val="24"/>
        </w:rPr>
        <w:t>A</w:t>
      </w:r>
      <w:r w:rsidR="00B3527A" w:rsidRPr="006B3767">
        <w:rPr>
          <w:rFonts w:asciiTheme="minorHAnsi" w:hAnsiTheme="minorHAnsi" w:cstheme="minorHAnsi"/>
          <w:szCs w:val="24"/>
        </w:rPr>
        <w:t xml:space="preserve">nalysis of pupil progress data </w:t>
      </w:r>
      <w:r w:rsidR="0D32753D" w:rsidRPr="006B3767">
        <w:rPr>
          <w:rFonts w:asciiTheme="minorHAnsi" w:hAnsiTheme="minorHAnsi" w:cstheme="minorHAnsi"/>
          <w:szCs w:val="24"/>
        </w:rPr>
        <w:t xml:space="preserve">through </w:t>
      </w:r>
      <w:r w:rsidR="6A4BB3FC" w:rsidRPr="006B3767">
        <w:rPr>
          <w:rFonts w:asciiTheme="minorHAnsi" w:hAnsiTheme="minorHAnsi" w:cstheme="minorHAnsi"/>
          <w:szCs w:val="24"/>
        </w:rPr>
        <w:t xml:space="preserve">pupil progress meetings  </w:t>
      </w:r>
    </w:p>
    <w:p w14:paraId="5DC38799" w14:textId="4CF1EFF4" w:rsidR="00B3527A" w:rsidRPr="006B3767" w:rsidRDefault="377B79A4" w:rsidP="001A6D47">
      <w:pPr>
        <w:pStyle w:val="ListParagraph"/>
        <w:numPr>
          <w:ilvl w:val="0"/>
          <w:numId w:val="27"/>
        </w:numPr>
        <w:spacing w:line="240" w:lineRule="auto"/>
        <w:contextualSpacing w:val="0"/>
        <w:mirrorIndents/>
        <w:jc w:val="left"/>
        <w:rPr>
          <w:rFonts w:asciiTheme="minorHAnsi" w:hAnsiTheme="minorHAnsi" w:cstheme="minorHAnsi"/>
          <w:szCs w:val="24"/>
        </w:rPr>
      </w:pPr>
      <w:r w:rsidRPr="006B3767">
        <w:rPr>
          <w:rFonts w:asciiTheme="minorHAnsi" w:hAnsiTheme="minorHAnsi" w:cstheme="minorHAnsi"/>
          <w:szCs w:val="24"/>
        </w:rPr>
        <w:t>M</w:t>
      </w:r>
      <w:r w:rsidR="00B3527A" w:rsidRPr="006B3767">
        <w:rPr>
          <w:rFonts w:asciiTheme="minorHAnsi" w:hAnsiTheme="minorHAnsi" w:cstheme="minorHAnsi"/>
          <w:szCs w:val="24"/>
        </w:rPr>
        <w:t xml:space="preserve">onitoring </w:t>
      </w:r>
      <w:r w:rsidRPr="006B3767">
        <w:rPr>
          <w:rFonts w:asciiTheme="minorHAnsi" w:hAnsiTheme="minorHAnsi" w:cstheme="minorHAnsi"/>
          <w:szCs w:val="24"/>
        </w:rPr>
        <w:t xml:space="preserve">and evaluating </w:t>
      </w:r>
      <w:r w:rsidR="00B3527A" w:rsidRPr="006B3767">
        <w:rPr>
          <w:rFonts w:asciiTheme="minorHAnsi" w:hAnsiTheme="minorHAnsi" w:cstheme="minorHAnsi"/>
          <w:szCs w:val="24"/>
        </w:rPr>
        <w:t xml:space="preserve">interventions  </w:t>
      </w:r>
    </w:p>
    <w:p w14:paraId="3EE78D7E" w14:textId="55ED961D" w:rsidR="00B3527A" w:rsidRPr="006B3767" w:rsidRDefault="4570190C" w:rsidP="1336CFD1">
      <w:pPr>
        <w:pStyle w:val="ListParagraph"/>
        <w:numPr>
          <w:ilvl w:val="0"/>
          <w:numId w:val="27"/>
        </w:numPr>
        <w:spacing w:line="240" w:lineRule="auto"/>
        <w:mirrorIndents/>
        <w:jc w:val="left"/>
        <w:rPr>
          <w:rFonts w:asciiTheme="minorHAnsi" w:eastAsiaTheme="minorEastAsia" w:hAnsiTheme="minorHAnsi" w:cstheme="minorBidi"/>
          <w:color w:val="000000" w:themeColor="text1"/>
        </w:rPr>
      </w:pPr>
      <w:r w:rsidRPr="1336CFD1">
        <w:rPr>
          <w:rFonts w:asciiTheme="minorHAnsi" w:hAnsiTheme="minorHAnsi" w:cstheme="minorBidi"/>
        </w:rPr>
        <w:t>T</w:t>
      </w:r>
      <w:r w:rsidR="274D6235" w:rsidRPr="1336CFD1">
        <w:rPr>
          <w:rFonts w:asciiTheme="minorHAnsi" w:hAnsiTheme="minorHAnsi" w:cstheme="minorBidi"/>
        </w:rPr>
        <w:t xml:space="preserve">ermly </w:t>
      </w:r>
      <w:r w:rsidR="0E125D44" w:rsidRPr="1336CFD1">
        <w:rPr>
          <w:rFonts w:asciiTheme="minorHAnsi" w:hAnsiTheme="minorHAnsi" w:cstheme="minorBidi"/>
        </w:rPr>
        <w:t xml:space="preserve">meetings </w:t>
      </w:r>
      <w:r w:rsidR="52BBD14E" w:rsidRPr="1336CFD1">
        <w:rPr>
          <w:rFonts w:asciiTheme="minorHAnsi" w:hAnsiTheme="minorHAnsi" w:cstheme="minorBidi"/>
        </w:rPr>
        <w:t>with teachers and a member</w:t>
      </w:r>
      <w:r w:rsidR="0D7243EA" w:rsidRPr="1336CFD1">
        <w:rPr>
          <w:rFonts w:asciiTheme="minorHAnsi" w:hAnsiTheme="minorHAnsi" w:cstheme="minorBidi"/>
        </w:rPr>
        <w:t xml:space="preserve"> the </w:t>
      </w:r>
      <w:r w:rsidR="56C94B58" w:rsidRPr="1336CFD1">
        <w:rPr>
          <w:rFonts w:asciiTheme="minorHAnsi" w:hAnsiTheme="minorHAnsi" w:cstheme="minorBidi"/>
        </w:rPr>
        <w:t>Academies</w:t>
      </w:r>
      <w:r w:rsidR="0D7243EA" w:rsidRPr="1336CFD1">
        <w:rPr>
          <w:rFonts w:asciiTheme="minorHAnsi" w:hAnsiTheme="minorHAnsi" w:cstheme="minorBidi"/>
        </w:rPr>
        <w:t>’ SEND team.</w:t>
      </w:r>
    </w:p>
    <w:p w14:paraId="2215F648" w14:textId="26BD61D9" w:rsidR="00B3527A" w:rsidRPr="006B3767" w:rsidRDefault="759AAB1A" w:rsidP="001A6D47">
      <w:pPr>
        <w:pStyle w:val="ListParagraph"/>
        <w:numPr>
          <w:ilvl w:val="0"/>
          <w:numId w:val="27"/>
        </w:numPr>
        <w:spacing w:line="240" w:lineRule="auto"/>
        <w:contextualSpacing w:val="0"/>
        <w:mirrorIndents/>
        <w:jc w:val="left"/>
        <w:rPr>
          <w:rFonts w:asciiTheme="minorHAnsi" w:eastAsiaTheme="minorEastAsia" w:hAnsiTheme="minorHAnsi" w:cstheme="minorHAnsi"/>
          <w:color w:val="000000" w:themeColor="text1"/>
          <w:szCs w:val="24"/>
        </w:rPr>
      </w:pPr>
      <w:r w:rsidRPr="006B3767">
        <w:rPr>
          <w:rFonts w:asciiTheme="minorHAnsi" w:hAnsiTheme="minorHAnsi" w:cstheme="minorHAnsi"/>
          <w:szCs w:val="24"/>
        </w:rPr>
        <w:t>S</w:t>
      </w:r>
      <w:r w:rsidR="00B3527A" w:rsidRPr="006B3767">
        <w:rPr>
          <w:rFonts w:asciiTheme="minorHAnsi" w:hAnsiTheme="minorHAnsi" w:cstheme="minorHAnsi"/>
          <w:szCs w:val="24"/>
        </w:rPr>
        <w:t xml:space="preserve">taff training audits  </w:t>
      </w:r>
    </w:p>
    <w:p w14:paraId="3F95DD22" w14:textId="2ACC9FE4" w:rsidR="00B3527A" w:rsidRPr="006B3767" w:rsidRDefault="3CB42664" w:rsidP="001A6D47">
      <w:pPr>
        <w:pStyle w:val="ListParagraph"/>
        <w:numPr>
          <w:ilvl w:val="0"/>
          <w:numId w:val="27"/>
        </w:numPr>
        <w:spacing w:line="240" w:lineRule="auto"/>
        <w:contextualSpacing w:val="0"/>
        <w:mirrorIndents/>
        <w:jc w:val="left"/>
        <w:rPr>
          <w:rFonts w:asciiTheme="minorHAnsi" w:eastAsiaTheme="minorEastAsia" w:hAnsiTheme="minorHAnsi" w:cstheme="minorHAnsi"/>
          <w:color w:val="000000" w:themeColor="text1"/>
          <w:szCs w:val="24"/>
        </w:rPr>
      </w:pPr>
      <w:r w:rsidRPr="006B3767">
        <w:rPr>
          <w:rFonts w:asciiTheme="minorHAnsi" w:hAnsiTheme="minorHAnsi" w:cstheme="minorHAnsi"/>
          <w:szCs w:val="24"/>
        </w:rPr>
        <w:t>C</w:t>
      </w:r>
      <w:r w:rsidR="00B3527A" w:rsidRPr="006B3767">
        <w:rPr>
          <w:rFonts w:asciiTheme="minorHAnsi" w:hAnsiTheme="minorHAnsi" w:cstheme="minorHAnsi"/>
          <w:szCs w:val="24"/>
        </w:rPr>
        <w:t xml:space="preserve">ollation of pupil, parent and staff </w:t>
      </w:r>
      <w:r w:rsidR="03AB3998" w:rsidRPr="006B3767">
        <w:rPr>
          <w:rFonts w:asciiTheme="minorHAnsi" w:hAnsiTheme="minorHAnsi" w:cstheme="minorHAnsi"/>
          <w:szCs w:val="24"/>
        </w:rPr>
        <w:t>views through forums.</w:t>
      </w:r>
    </w:p>
    <w:p w14:paraId="43398A22" w14:textId="462D413E" w:rsidR="024DFEEC" w:rsidRPr="006B3767" w:rsidRDefault="4C891BE7" w:rsidP="1336CFD1">
      <w:pPr>
        <w:pStyle w:val="ListParagraph"/>
        <w:numPr>
          <w:ilvl w:val="0"/>
          <w:numId w:val="27"/>
        </w:numPr>
        <w:spacing w:line="240" w:lineRule="auto"/>
        <w:mirrorIndents/>
        <w:jc w:val="left"/>
        <w:rPr>
          <w:rFonts w:asciiTheme="minorHAnsi" w:eastAsiaTheme="minorEastAsia" w:hAnsiTheme="minorHAnsi" w:cstheme="minorBidi"/>
          <w:color w:val="000000" w:themeColor="text1"/>
        </w:rPr>
      </w:pPr>
      <w:r w:rsidRPr="1336CFD1">
        <w:rPr>
          <w:rFonts w:asciiTheme="minorHAnsi" w:eastAsiaTheme="minorEastAsia" w:hAnsiTheme="minorHAnsi" w:cstheme="minorBidi"/>
          <w:color w:val="000000" w:themeColor="text1"/>
        </w:rPr>
        <w:t xml:space="preserve">Moderation of learning for pupils accessing PIVATs </w:t>
      </w:r>
      <w:r w:rsidR="79A9EB5B" w:rsidRPr="1336CFD1">
        <w:rPr>
          <w:rFonts w:asciiTheme="minorHAnsi" w:eastAsiaTheme="minorEastAsia" w:hAnsiTheme="minorHAnsi" w:cstheme="minorBidi"/>
          <w:color w:val="000000" w:themeColor="text1"/>
        </w:rPr>
        <w:t xml:space="preserve">Assessment Tool </w:t>
      </w:r>
      <w:r w:rsidRPr="1336CFD1">
        <w:rPr>
          <w:rFonts w:asciiTheme="minorHAnsi" w:eastAsiaTheme="minorEastAsia" w:hAnsiTheme="minorHAnsi" w:cstheme="minorBidi"/>
          <w:color w:val="000000" w:themeColor="text1"/>
        </w:rPr>
        <w:t xml:space="preserve">and the </w:t>
      </w:r>
      <w:r w:rsidR="79A9EB5B" w:rsidRPr="1336CFD1">
        <w:rPr>
          <w:rFonts w:asciiTheme="minorHAnsi" w:eastAsiaTheme="minorEastAsia" w:hAnsiTheme="minorHAnsi" w:cstheme="minorBidi"/>
          <w:color w:val="000000" w:themeColor="text1"/>
        </w:rPr>
        <w:t>DfE E</w:t>
      </w:r>
      <w:r w:rsidRPr="1336CFD1">
        <w:rPr>
          <w:rFonts w:asciiTheme="minorHAnsi" w:eastAsiaTheme="minorEastAsia" w:hAnsiTheme="minorHAnsi" w:cstheme="minorBidi"/>
          <w:color w:val="000000" w:themeColor="text1"/>
        </w:rPr>
        <w:t xml:space="preserve">ngagement </w:t>
      </w:r>
      <w:r w:rsidR="79A9EB5B" w:rsidRPr="1336CFD1">
        <w:rPr>
          <w:rFonts w:asciiTheme="minorHAnsi" w:eastAsiaTheme="minorEastAsia" w:hAnsiTheme="minorHAnsi" w:cstheme="minorBidi"/>
          <w:color w:val="000000" w:themeColor="text1"/>
        </w:rPr>
        <w:t>M</w:t>
      </w:r>
      <w:r w:rsidRPr="1336CFD1">
        <w:rPr>
          <w:rFonts w:asciiTheme="minorHAnsi" w:eastAsiaTheme="minorEastAsia" w:hAnsiTheme="minorHAnsi" w:cstheme="minorBidi"/>
          <w:color w:val="000000" w:themeColor="text1"/>
        </w:rPr>
        <w:t>odel</w:t>
      </w:r>
    </w:p>
    <w:p w14:paraId="77975571" w14:textId="6B2ECD3D" w:rsidR="12113845" w:rsidRDefault="00C9B8F5" w:rsidP="1336CFD1">
      <w:pPr>
        <w:pStyle w:val="ListParagraph"/>
        <w:numPr>
          <w:ilvl w:val="0"/>
          <w:numId w:val="27"/>
        </w:numPr>
        <w:spacing w:line="240" w:lineRule="auto"/>
        <w:jc w:val="left"/>
        <w:rPr>
          <w:rFonts w:asciiTheme="minorHAnsi" w:eastAsiaTheme="minorEastAsia" w:hAnsiTheme="minorHAnsi" w:cstheme="minorBidi"/>
          <w:color w:val="000000" w:themeColor="text1"/>
        </w:rPr>
      </w:pPr>
      <w:r w:rsidRPr="1336CFD1">
        <w:rPr>
          <w:rFonts w:asciiTheme="minorHAnsi" w:eastAsiaTheme="minorEastAsia" w:hAnsiTheme="minorHAnsi" w:cstheme="minorBidi"/>
          <w:color w:val="000000" w:themeColor="text1"/>
        </w:rPr>
        <w:t xml:space="preserve">Evidence gathered through </w:t>
      </w:r>
      <w:r w:rsidR="1B3CDF1D" w:rsidRPr="1336CFD1">
        <w:rPr>
          <w:rFonts w:asciiTheme="minorHAnsi" w:eastAsiaTheme="minorEastAsia" w:hAnsiTheme="minorHAnsi" w:cstheme="minorBidi"/>
          <w:color w:val="000000" w:themeColor="text1"/>
        </w:rPr>
        <w:t>Academy</w:t>
      </w:r>
      <w:r w:rsidRPr="1336CFD1">
        <w:rPr>
          <w:rFonts w:asciiTheme="minorHAnsi" w:eastAsiaTheme="minorEastAsia" w:hAnsiTheme="minorHAnsi" w:cstheme="minorBidi"/>
          <w:color w:val="000000" w:themeColor="text1"/>
        </w:rPr>
        <w:t xml:space="preserve"> visits and enquiries</w:t>
      </w:r>
    </w:p>
    <w:p w14:paraId="735124EF" w14:textId="77777777" w:rsidR="00B3527A" w:rsidRPr="006B3767" w:rsidRDefault="00B3527A" w:rsidP="006B3767">
      <w:pPr>
        <w:spacing w:line="240" w:lineRule="auto"/>
        <w:ind w:left="142" w:firstLine="0"/>
        <w:mirrorIndents/>
        <w:jc w:val="left"/>
        <w:rPr>
          <w:rFonts w:asciiTheme="minorHAnsi" w:hAnsiTheme="minorHAnsi" w:cstheme="minorHAnsi"/>
          <w:szCs w:val="24"/>
        </w:rPr>
      </w:pPr>
      <w:r w:rsidRPr="006B3767">
        <w:rPr>
          <w:rFonts w:asciiTheme="minorHAnsi" w:hAnsiTheme="minorHAnsi" w:cstheme="minorHAnsi"/>
          <w:szCs w:val="24"/>
        </w:rPr>
        <w:t xml:space="preserve">  </w:t>
      </w:r>
    </w:p>
    <w:p w14:paraId="0B02DEE3" w14:textId="66F42272" w:rsidR="00B3527A" w:rsidRDefault="00B3527A" w:rsidP="006B3767">
      <w:pPr>
        <w:spacing w:line="240" w:lineRule="auto"/>
        <w:mirrorIndents/>
        <w:jc w:val="left"/>
        <w:rPr>
          <w:rFonts w:asciiTheme="minorHAnsi" w:hAnsiTheme="minorHAnsi" w:cstheme="minorHAnsi"/>
          <w:szCs w:val="24"/>
        </w:rPr>
      </w:pPr>
      <w:r w:rsidRPr="006B3767">
        <w:rPr>
          <w:rFonts w:asciiTheme="minorHAnsi" w:hAnsiTheme="minorHAnsi" w:cstheme="minorHAnsi"/>
          <w:szCs w:val="24"/>
        </w:rPr>
        <w:t>The evaluation and monitoring arrangements promote an active process of continual review and improvement of provision for all pupils.</w:t>
      </w:r>
      <w:r w:rsidR="009C7CCC">
        <w:rPr>
          <w:rFonts w:asciiTheme="minorHAnsi" w:hAnsiTheme="minorHAnsi" w:cstheme="minorHAnsi"/>
          <w:szCs w:val="24"/>
        </w:rPr>
        <w:t xml:space="preserve"> </w:t>
      </w:r>
    </w:p>
    <w:p w14:paraId="3EDA4E6C" w14:textId="04888693" w:rsidR="009C7CCC" w:rsidRDefault="009C7CCC" w:rsidP="006B3767">
      <w:pPr>
        <w:spacing w:line="240" w:lineRule="auto"/>
        <w:mirrorIndents/>
        <w:jc w:val="left"/>
        <w:rPr>
          <w:rFonts w:asciiTheme="minorHAnsi" w:hAnsiTheme="minorHAnsi" w:cstheme="minorHAnsi"/>
          <w:szCs w:val="24"/>
        </w:rPr>
      </w:pPr>
    </w:p>
    <w:p w14:paraId="65780146" w14:textId="5B871E09" w:rsidR="29DEA0A3" w:rsidRDefault="0925A337" w:rsidP="1336CFD1">
      <w:pPr>
        <w:spacing w:line="240" w:lineRule="auto"/>
        <w:jc w:val="left"/>
        <w:rPr>
          <w:rFonts w:asciiTheme="minorHAnsi" w:hAnsiTheme="minorHAnsi" w:cstheme="minorBidi"/>
        </w:rPr>
      </w:pPr>
      <w:r w:rsidRPr="1336CFD1">
        <w:rPr>
          <w:rFonts w:asciiTheme="minorHAnsi" w:hAnsiTheme="minorHAnsi" w:cstheme="minorBidi"/>
        </w:rPr>
        <w:t>Trust</w:t>
      </w:r>
      <w:r w:rsidR="0BEA73F7" w:rsidRPr="1336CFD1">
        <w:rPr>
          <w:rFonts w:asciiTheme="minorHAnsi" w:hAnsiTheme="minorHAnsi" w:cstheme="minorBidi"/>
        </w:rPr>
        <w:t xml:space="preserve"> monitoring may also include peer inquiry supported and led by the Inclusion Service which will form a </w:t>
      </w:r>
      <w:r w:rsidRPr="1336CFD1">
        <w:rPr>
          <w:rFonts w:asciiTheme="minorHAnsi" w:hAnsiTheme="minorHAnsi" w:cstheme="minorBidi"/>
        </w:rPr>
        <w:t>Trust</w:t>
      </w:r>
      <w:r w:rsidR="0BEA73F7" w:rsidRPr="1336CFD1">
        <w:rPr>
          <w:rFonts w:asciiTheme="minorHAnsi" w:hAnsiTheme="minorHAnsi" w:cstheme="minorBidi"/>
        </w:rPr>
        <w:t xml:space="preserve"> wide perspective of strengths and recommendations for improvement. </w:t>
      </w:r>
    </w:p>
    <w:p w14:paraId="082D59E6" w14:textId="77777777" w:rsidR="00B3527A" w:rsidRPr="006B3767" w:rsidRDefault="00B3527A" w:rsidP="006B3767">
      <w:pPr>
        <w:spacing w:line="240" w:lineRule="auto"/>
        <w:ind w:left="142" w:firstLine="0"/>
        <w:mirrorIndents/>
        <w:jc w:val="left"/>
        <w:rPr>
          <w:rFonts w:asciiTheme="minorHAnsi" w:hAnsiTheme="minorHAnsi" w:cstheme="minorHAnsi"/>
          <w:szCs w:val="24"/>
        </w:rPr>
      </w:pPr>
      <w:r w:rsidRPr="006B3767">
        <w:rPr>
          <w:rFonts w:asciiTheme="minorHAnsi" w:hAnsiTheme="minorHAnsi" w:cstheme="minorHAnsi"/>
          <w:szCs w:val="24"/>
        </w:rPr>
        <w:lastRenderedPageBreak/>
        <w:t xml:space="preserve">  </w:t>
      </w:r>
    </w:p>
    <w:p w14:paraId="06838EB2" w14:textId="42D584EB" w:rsidR="00B047E1" w:rsidRPr="006B3767" w:rsidRDefault="007556A9" w:rsidP="001A6D47">
      <w:pPr>
        <w:pStyle w:val="ListParagraph"/>
        <w:numPr>
          <w:ilvl w:val="0"/>
          <w:numId w:val="21"/>
        </w:numPr>
        <w:spacing w:line="240" w:lineRule="auto"/>
        <w:contextualSpacing w:val="0"/>
        <w:mirrorIndents/>
        <w:jc w:val="left"/>
        <w:rPr>
          <w:rFonts w:asciiTheme="minorHAnsi" w:hAnsiTheme="minorHAnsi" w:cstheme="minorHAnsi"/>
          <w:b/>
          <w:bCs/>
          <w:szCs w:val="24"/>
          <w:u w:val="single"/>
        </w:rPr>
      </w:pPr>
      <w:r w:rsidRPr="0655DAF3">
        <w:rPr>
          <w:rFonts w:asciiTheme="minorHAnsi" w:hAnsiTheme="minorHAnsi" w:cstheme="minorBidi"/>
        </w:rPr>
        <w:t xml:space="preserve"> </w:t>
      </w:r>
      <w:r w:rsidRPr="0655DAF3">
        <w:rPr>
          <w:rFonts w:asciiTheme="minorHAnsi" w:hAnsiTheme="minorHAnsi" w:cstheme="minorBidi"/>
          <w:b/>
          <w:bCs/>
          <w:color w:val="2E74B5" w:themeColor="accent1" w:themeShade="BF"/>
          <w:u w:val="single"/>
        </w:rPr>
        <w:t>Involvement of</w:t>
      </w:r>
      <w:r w:rsidR="00B047E1" w:rsidRPr="0655DAF3">
        <w:rPr>
          <w:rFonts w:asciiTheme="minorHAnsi" w:hAnsiTheme="minorHAnsi" w:cstheme="minorBidi"/>
          <w:b/>
          <w:bCs/>
          <w:color w:val="2E74B5" w:themeColor="accent1" w:themeShade="BF"/>
          <w:u w:val="single"/>
        </w:rPr>
        <w:t xml:space="preserve"> external support services </w:t>
      </w:r>
    </w:p>
    <w:p w14:paraId="111E34BA" w14:textId="5554793E" w:rsidR="00D54E67" w:rsidRPr="006B3767" w:rsidRDefault="7865E1E2" w:rsidP="1336CFD1">
      <w:pPr>
        <w:spacing w:line="240" w:lineRule="auto"/>
        <w:ind w:right="-52"/>
        <w:mirrorIndents/>
        <w:jc w:val="left"/>
        <w:rPr>
          <w:rFonts w:asciiTheme="minorHAnsi" w:hAnsiTheme="minorHAnsi" w:cstheme="minorBidi"/>
          <w:color w:val="ED7D31" w:themeColor="accent2"/>
        </w:rPr>
      </w:pPr>
      <w:r w:rsidRPr="1336CFD1">
        <w:rPr>
          <w:rFonts w:asciiTheme="minorHAnsi" w:hAnsiTheme="minorHAnsi" w:cstheme="minorBidi"/>
          <w:color w:val="auto"/>
        </w:rPr>
        <w:t xml:space="preserve">The </w:t>
      </w:r>
      <w:r w:rsidR="0925A337" w:rsidRPr="1336CFD1">
        <w:rPr>
          <w:rFonts w:asciiTheme="minorHAnsi" w:hAnsiTheme="minorHAnsi" w:cstheme="minorBidi"/>
          <w:color w:val="auto"/>
        </w:rPr>
        <w:t>Trust</w:t>
      </w:r>
      <w:r w:rsidR="6560701E" w:rsidRPr="1336CFD1">
        <w:rPr>
          <w:rFonts w:asciiTheme="minorHAnsi" w:hAnsiTheme="minorHAnsi" w:cstheme="minorBidi"/>
          <w:color w:val="auto"/>
        </w:rPr>
        <w:t xml:space="preserve"> </w:t>
      </w:r>
      <w:r w:rsidRPr="1336CFD1">
        <w:rPr>
          <w:rFonts w:asciiTheme="minorHAnsi" w:hAnsiTheme="minorHAnsi" w:cstheme="minorBidi"/>
          <w:color w:val="auto"/>
        </w:rPr>
        <w:t>recognises the important contribution that external support services make in assisting to identify, assess, and provide for pupils</w:t>
      </w:r>
      <w:r w:rsidR="761AB620" w:rsidRPr="1336CFD1">
        <w:rPr>
          <w:rFonts w:asciiTheme="minorHAnsi" w:hAnsiTheme="minorHAnsi" w:cstheme="minorBidi"/>
          <w:color w:val="auto"/>
        </w:rPr>
        <w:t xml:space="preserve"> with SEND</w:t>
      </w:r>
      <w:r w:rsidRPr="1336CFD1">
        <w:rPr>
          <w:rFonts w:asciiTheme="minorHAnsi" w:hAnsiTheme="minorHAnsi" w:cstheme="minorBidi"/>
          <w:color w:val="auto"/>
        </w:rPr>
        <w:t xml:space="preserve">.  </w:t>
      </w:r>
      <w:r w:rsidR="3168516B" w:rsidRPr="1336CFD1">
        <w:rPr>
          <w:rFonts w:asciiTheme="minorHAnsi" w:hAnsiTheme="minorHAnsi" w:cstheme="minorBidi"/>
          <w:color w:val="auto"/>
        </w:rPr>
        <w:t>The Local Authority’s offer</w:t>
      </w:r>
      <w:r w:rsidRPr="1336CFD1">
        <w:rPr>
          <w:rFonts w:asciiTheme="minorHAnsi" w:hAnsiTheme="minorHAnsi" w:cstheme="minorBidi"/>
          <w:color w:val="auto"/>
        </w:rPr>
        <w:t xml:space="preserve"> webpage is a good source of support and information about services locally that can be very helpful to families </w:t>
      </w:r>
      <w:r w:rsidR="632BCF0D" w:rsidRPr="1336CFD1">
        <w:rPr>
          <w:rFonts w:asciiTheme="minorHAnsi" w:hAnsiTheme="minorHAnsi" w:cstheme="minorBidi"/>
          <w:color w:val="auto"/>
        </w:rPr>
        <w:t xml:space="preserve">and </w:t>
      </w:r>
      <w:r w:rsidRPr="1336CFD1">
        <w:rPr>
          <w:rFonts w:asciiTheme="minorHAnsi" w:hAnsiTheme="minorHAnsi" w:cstheme="minorBidi"/>
          <w:color w:val="auto"/>
        </w:rPr>
        <w:t xml:space="preserve">will signpost you to other useful agencies and services.  </w:t>
      </w:r>
      <w:r w:rsidR="4BACBCEB" w:rsidRPr="1336CFD1">
        <w:rPr>
          <w:rFonts w:asciiTheme="minorHAnsi" w:hAnsiTheme="minorHAnsi" w:cstheme="minorBidi"/>
          <w:color w:val="auto"/>
        </w:rPr>
        <w:t>S</w:t>
      </w:r>
      <w:r w:rsidR="0F82BB1A" w:rsidRPr="1336CFD1">
        <w:rPr>
          <w:rFonts w:asciiTheme="minorHAnsi" w:hAnsiTheme="minorHAnsi" w:cstheme="minorBidi"/>
          <w:color w:val="auto"/>
        </w:rPr>
        <w:t xml:space="preserve">ome children need further support from professionals outside the </w:t>
      </w:r>
      <w:r w:rsidR="1B3CDF1D" w:rsidRPr="1336CFD1">
        <w:rPr>
          <w:rFonts w:asciiTheme="minorHAnsi" w:hAnsiTheme="minorHAnsi" w:cstheme="minorBidi"/>
          <w:color w:val="auto"/>
        </w:rPr>
        <w:t>Academy</w:t>
      </w:r>
      <w:r w:rsidR="0F82BB1A" w:rsidRPr="1336CFD1">
        <w:rPr>
          <w:rFonts w:asciiTheme="minorHAnsi" w:hAnsiTheme="minorHAnsi" w:cstheme="minorBidi"/>
          <w:color w:val="auto"/>
        </w:rPr>
        <w:t xml:space="preserve">.  Once an external professional is involved with your child, this then becomes Specialist SEND support. </w:t>
      </w:r>
    </w:p>
    <w:p w14:paraId="2A1B3AA9" w14:textId="7F5D1070" w:rsidR="495C0A40" w:rsidRDefault="495C0A40" w:rsidP="495C0A40">
      <w:pPr>
        <w:spacing w:line="240" w:lineRule="auto"/>
        <w:ind w:left="0" w:right="-52" w:firstLine="0"/>
        <w:jc w:val="left"/>
        <w:rPr>
          <w:rFonts w:asciiTheme="minorHAnsi" w:hAnsiTheme="minorHAnsi" w:cstheme="minorBidi"/>
          <w:color w:val="auto"/>
        </w:rPr>
      </w:pPr>
    </w:p>
    <w:p w14:paraId="7E0028EC" w14:textId="4A5AAC89" w:rsidR="00B047E1" w:rsidRPr="006B3767" w:rsidRDefault="530F8A5F" w:rsidP="02377244">
      <w:pPr>
        <w:spacing w:line="240" w:lineRule="auto"/>
        <w:ind w:left="0" w:right="-52" w:firstLine="0"/>
        <w:mirrorIndents/>
        <w:jc w:val="left"/>
      </w:pPr>
      <w:r w:rsidRPr="1336CFD1">
        <w:rPr>
          <w:rFonts w:asciiTheme="minorHAnsi" w:hAnsiTheme="minorHAnsi" w:cstheme="minorBidi"/>
          <w:color w:val="auto"/>
        </w:rPr>
        <w:t xml:space="preserve">Occasionally an </w:t>
      </w:r>
      <w:r w:rsidR="1B3CDF1D" w:rsidRPr="1336CFD1">
        <w:rPr>
          <w:rFonts w:asciiTheme="minorHAnsi" w:hAnsiTheme="minorHAnsi" w:cstheme="minorBidi"/>
          <w:color w:val="auto"/>
        </w:rPr>
        <w:t>Academy</w:t>
      </w:r>
      <w:r w:rsidRPr="1336CFD1">
        <w:rPr>
          <w:rFonts w:asciiTheme="minorHAnsi" w:hAnsiTheme="minorHAnsi" w:cstheme="minorBidi"/>
          <w:color w:val="auto"/>
        </w:rPr>
        <w:t xml:space="preserve"> or Inclusion Hub may not be able to meet </w:t>
      </w:r>
      <w:proofErr w:type="gramStart"/>
      <w:r w:rsidRPr="1336CFD1">
        <w:rPr>
          <w:rFonts w:asciiTheme="minorHAnsi" w:hAnsiTheme="minorHAnsi" w:cstheme="minorBidi"/>
          <w:color w:val="auto"/>
        </w:rPr>
        <w:t>all of</w:t>
      </w:r>
      <w:proofErr w:type="gramEnd"/>
      <w:r w:rsidRPr="1336CFD1">
        <w:rPr>
          <w:rFonts w:asciiTheme="minorHAnsi" w:hAnsiTheme="minorHAnsi" w:cstheme="minorBidi"/>
          <w:color w:val="auto"/>
        </w:rPr>
        <w:t xml:space="preserve"> a child’s individual needs. Where this is the </w:t>
      </w:r>
      <w:r w:rsidR="437DBB86" w:rsidRPr="1336CFD1">
        <w:rPr>
          <w:rFonts w:asciiTheme="minorHAnsi" w:hAnsiTheme="minorHAnsi" w:cstheme="minorBidi"/>
          <w:color w:val="auto"/>
        </w:rPr>
        <w:t>case,</w:t>
      </w:r>
      <w:r w:rsidRPr="1336CFD1">
        <w:rPr>
          <w:rFonts w:asciiTheme="minorHAnsi" w:hAnsiTheme="minorHAnsi" w:cstheme="minorBidi"/>
          <w:color w:val="auto"/>
        </w:rPr>
        <w:t xml:space="preserve"> it may be agreed through the Graduated Response that a child </w:t>
      </w:r>
      <w:r w:rsidR="3507798C" w:rsidRPr="1336CFD1">
        <w:rPr>
          <w:rFonts w:asciiTheme="minorHAnsi" w:hAnsiTheme="minorHAnsi" w:cstheme="minorBidi"/>
          <w:color w:val="auto"/>
        </w:rPr>
        <w:t xml:space="preserve">requires Alternative Provision. The </w:t>
      </w:r>
      <w:r w:rsidR="1B3CDF1D" w:rsidRPr="1336CFD1">
        <w:rPr>
          <w:rFonts w:asciiTheme="minorHAnsi" w:hAnsiTheme="minorHAnsi" w:cstheme="minorBidi"/>
          <w:color w:val="auto"/>
        </w:rPr>
        <w:t>Academy</w:t>
      </w:r>
      <w:r w:rsidR="3507798C" w:rsidRPr="1336CFD1">
        <w:rPr>
          <w:rFonts w:asciiTheme="minorHAnsi" w:hAnsiTheme="minorHAnsi" w:cstheme="minorBidi"/>
          <w:color w:val="auto"/>
        </w:rPr>
        <w:t xml:space="preserve"> will work with the Local Authority to ensure that the provision meets the child’s needs and is appropriate. The </w:t>
      </w:r>
      <w:r w:rsidR="0925A337" w:rsidRPr="1336CFD1">
        <w:rPr>
          <w:rFonts w:asciiTheme="minorHAnsi" w:hAnsiTheme="minorHAnsi" w:cstheme="minorBidi"/>
          <w:color w:val="auto"/>
        </w:rPr>
        <w:t>Trust</w:t>
      </w:r>
      <w:r w:rsidR="3507798C" w:rsidRPr="1336CFD1">
        <w:rPr>
          <w:rFonts w:asciiTheme="minorHAnsi" w:hAnsiTheme="minorHAnsi" w:cstheme="minorBidi"/>
          <w:color w:val="auto"/>
        </w:rPr>
        <w:t xml:space="preserve"> will only use providers </w:t>
      </w:r>
      <w:r w:rsidR="5D8AC260" w:rsidRPr="1336CFD1">
        <w:rPr>
          <w:rFonts w:asciiTheme="minorHAnsi" w:hAnsiTheme="minorHAnsi" w:cstheme="minorBidi"/>
          <w:color w:val="auto"/>
        </w:rPr>
        <w:t xml:space="preserve">from the Local Authority’s Approved List and is compliant with all relevant policies (safeguarding, H&amp;S, LAC) including the contribution to </w:t>
      </w:r>
      <w:r w:rsidR="6B1F8F99" w:rsidRPr="1336CFD1">
        <w:rPr>
          <w:rFonts w:asciiTheme="minorHAnsi" w:hAnsiTheme="minorHAnsi" w:cstheme="minorBidi"/>
          <w:color w:val="auto"/>
        </w:rPr>
        <w:t xml:space="preserve">Risk Assessment. </w:t>
      </w:r>
    </w:p>
    <w:p w14:paraId="7051527B" w14:textId="41D49C36" w:rsidR="5C28CE27" w:rsidRDefault="5C28CE27" w:rsidP="5C28CE27">
      <w:pPr>
        <w:spacing w:line="240" w:lineRule="auto"/>
        <w:ind w:left="0" w:right="-52" w:firstLine="0"/>
        <w:jc w:val="left"/>
        <w:rPr>
          <w:rFonts w:asciiTheme="minorHAnsi" w:hAnsiTheme="minorHAnsi" w:cstheme="minorBidi"/>
          <w:color w:val="auto"/>
        </w:rPr>
      </w:pPr>
    </w:p>
    <w:p w14:paraId="559C87F6" w14:textId="20CC8D24" w:rsidR="00B047E1" w:rsidRPr="006B3767" w:rsidRDefault="00B047E1" w:rsidP="001A6D47">
      <w:pPr>
        <w:pStyle w:val="ListParagraph"/>
        <w:numPr>
          <w:ilvl w:val="0"/>
          <w:numId w:val="21"/>
        </w:numPr>
        <w:spacing w:line="240" w:lineRule="auto"/>
        <w:contextualSpacing w:val="0"/>
        <w:mirrorIndents/>
        <w:jc w:val="left"/>
        <w:rPr>
          <w:rFonts w:asciiTheme="minorHAnsi" w:eastAsiaTheme="minorEastAsia" w:hAnsiTheme="minorHAnsi" w:cstheme="minorHAnsi"/>
          <w:b/>
          <w:bCs/>
          <w:color w:val="2E74B5" w:themeColor="accent1" w:themeShade="BF"/>
          <w:szCs w:val="24"/>
          <w:u w:val="single"/>
        </w:rPr>
      </w:pPr>
      <w:r w:rsidRPr="0655DAF3">
        <w:rPr>
          <w:rFonts w:asciiTheme="minorHAnsi" w:hAnsiTheme="minorHAnsi" w:cstheme="minorBidi"/>
        </w:rPr>
        <w:t xml:space="preserve">  </w:t>
      </w:r>
      <w:r w:rsidR="007556A9" w:rsidRPr="0655DAF3">
        <w:rPr>
          <w:rFonts w:asciiTheme="minorHAnsi" w:hAnsiTheme="minorHAnsi" w:cstheme="minorBidi"/>
          <w:b/>
          <w:bCs/>
          <w:color w:val="2E74B5" w:themeColor="accent1" w:themeShade="BF"/>
          <w:u w:val="single"/>
        </w:rPr>
        <w:t>Criteria for exiting the SEN</w:t>
      </w:r>
      <w:r w:rsidR="5FA31854" w:rsidRPr="0655DAF3">
        <w:rPr>
          <w:rFonts w:asciiTheme="minorHAnsi" w:hAnsiTheme="minorHAnsi" w:cstheme="minorBidi"/>
          <w:b/>
          <w:bCs/>
          <w:color w:val="2E74B5" w:themeColor="accent1" w:themeShade="BF"/>
          <w:u w:val="single"/>
        </w:rPr>
        <w:t>D</w:t>
      </w:r>
      <w:r w:rsidR="007556A9" w:rsidRPr="0655DAF3">
        <w:rPr>
          <w:rFonts w:asciiTheme="minorHAnsi" w:hAnsiTheme="minorHAnsi" w:cstheme="minorBidi"/>
          <w:b/>
          <w:bCs/>
          <w:color w:val="2E74B5" w:themeColor="accent1" w:themeShade="BF"/>
          <w:u w:val="single"/>
        </w:rPr>
        <w:t xml:space="preserve"> record</w:t>
      </w:r>
      <w:r w:rsidRPr="0655DAF3">
        <w:rPr>
          <w:rFonts w:asciiTheme="minorHAnsi" w:hAnsiTheme="minorHAnsi" w:cstheme="minorBidi"/>
          <w:color w:val="2E74B5" w:themeColor="accent1" w:themeShade="BF"/>
        </w:rPr>
        <w:t xml:space="preserve"> </w:t>
      </w:r>
    </w:p>
    <w:p w14:paraId="7118B983" w14:textId="66656D6F" w:rsidR="00B047E1" w:rsidRPr="006B3767" w:rsidRDefault="00B047E1" w:rsidP="006B3767">
      <w:pPr>
        <w:spacing w:line="240" w:lineRule="auto"/>
        <w:mirrorIndents/>
        <w:jc w:val="left"/>
        <w:rPr>
          <w:rFonts w:asciiTheme="minorHAnsi" w:hAnsiTheme="minorHAnsi" w:cstheme="minorHAnsi"/>
          <w:szCs w:val="24"/>
        </w:rPr>
      </w:pPr>
      <w:r w:rsidRPr="006B3767">
        <w:rPr>
          <w:rFonts w:asciiTheme="minorHAnsi" w:hAnsiTheme="minorHAnsi" w:cstheme="minorHAnsi"/>
          <w:szCs w:val="24"/>
        </w:rPr>
        <w:t xml:space="preserve">Where a pupil has received appropriate provision and has made the expected or indeed accelerated progress, then during the review process with the pupil and parents, that pupil may be removed from the </w:t>
      </w:r>
      <w:r w:rsidRPr="006B3767">
        <w:rPr>
          <w:rFonts w:asciiTheme="minorHAnsi" w:eastAsia="Corbel" w:hAnsiTheme="minorHAnsi" w:cstheme="minorHAnsi"/>
          <w:i/>
          <w:iCs/>
          <w:szCs w:val="24"/>
        </w:rPr>
        <w:t>SEN</w:t>
      </w:r>
      <w:r w:rsidR="2B777538" w:rsidRPr="006B3767">
        <w:rPr>
          <w:rFonts w:asciiTheme="minorHAnsi" w:eastAsia="Corbel" w:hAnsiTheme="minorHAnsi" w:cstheme="minorHAnsi"/>
          <w:i/>
          <w:iCs/>
          <w:szCs w:val="24"/>
        </w:rPr>
        <w:t>D</w:t>
      </w:r>
      <w:r w:rsidRPr="006B3767">
        <w:rPr>
          <w:rFonts w:asciiTheme="minorHAnsi" w:eastAsia="Corbel" w:hAnsiTheme="minorHAnsi" w:cstheme="minorHAnsi"/>
          <w:i/>
          <w:iCs/>
          <w:szCs w:val="24"/>
        </w:rPr>
        <w:t xml:space="preserve"> support </w:t>
      </w:r>
      <w:r w:rsidRPr="006B3767">
        <w:rPr>
          <w:rFonts w:asciiTheme="minorHAnsi" w:hAnsiTheme="minorHAnsi" w:cstheme="minorHAnsi"/>
          <w:szCs w:val="24"/>
        </w:rPr>
        <w:t>category.   The pupil will continue to receive high quality universal support</w:t>
      </w:r>
      <w:r w:rsidR="00B528CA" w:rsidRPr="006B3767">
        <w:rPr>
          <w:rFonts w:asciiTheme="minorHAnsi" w:hAnsiTheme="minorHAnsi" w:cstheme="minorHAnsi"/>
          <w:szCs w:val="24"/>
        </w:rPr>
        <w:t xml:space="preserve"> through quality first teaching and progress will continue to be monitored so that the child does not become at risk of falling behind</w:t>
      </w:r>
      <w:r w:rsidRPr="006B3767">
        <w:rPr>
          <w:rFonts w:asciiTheme="minorHAnsi" w:hAnsiTheme="minorHAnsi" w:cstheme="minorHAnsi"/>
          <w:szCs w:val="24"/>
        </w:rPr>
        <w:t xml:space="preserve">.   </w:t>
      </w:r>
    </w:p>
    <w:p w14:paraId="3E6F8C1D" w14:textId="0171742F" w:rsidR="00B047E1" w:rsidRPr="006B3767" w:rsidRDefault="00B047E1" w:rsidP="006B3767">
      <w:pPr>
        <w:spacing w:line="240" w:lineRule="auto"/>
        <w:ind w:left="0" w:firstLine="0"/>
        <w:mirrorIndents/>
        <w:jc w:val="left"/>
        <w:rPr>
          <w:rFonts w:asciiTheme="minorHAnsi" w:hAnsiTheme="minorHAnsi" w:cstheme="minorHAnsi"/>
          <w:szCs w:val="24"/>
        </w:rPr>
      </w:pPr>
    </w:p>
    <w:p w14:paraId="26D6BAEC" w14:textId="334F3D22" w:rsidR="00B3527A" w:rsidRPr="006B3767" w:rsidRDefault="00B3527A" w:rsidP="001A6D47">
      <w:pPr>
        <w:pStyle w:val="ListParagraph"/>
        <w:numPr>
          <w:ilvl w:val="0"/>
          <w:numId w:val="21"/>
        </w:numPr>
        <w:spacing w:line="240" w:lineRule="auto"/>
        <w:contextualSpacing w:val="0"/>
        <w:mirrorIndents/>
        <w:jc w:val="left"/>
        <w:rPr>
          <w:rFonts w:asciiTheme="minorHAnsi" w:hAnsiTheme="minorHAnsi" w:cstheme="minorHAnsi"/>
          <w:b/>
          <w:bCs/>
          <w:szCs w:val="24"/>
          <w:u w:val="single"/>
        </w:rPr>
      </w:pPr>
      <w:r w:rsidRPr="0655DAF3">
        <w:rPr>
          <w:rFonts w:asciiTheme="minorHAnsi" w:hAnsiTheme="minorHAnsi" w:cstheme="minorBidi"/>
        </w:rPr>
        <w:t xml:space="preserve"> </w:t>
      </w:r>
      <w:r w:rsidRPr="0655DAF3">
        <w:rPr>
          <w:rFonts w:asciiTheme="minorHAnsi" w:hAnsiTheme="minorHAnsi" w:cstheme="minorBidi"/>
          <w:b/>
          <w:bCs/>
          <w:color w:val="2E74B5" w:themeColor="accent1" w:themeShade="BF"/>
          <w:u w:val="single"/>
        </w:rPr>
        <w:t xml:space="preserve">Partnership with parents </w:t>
      </w:r>
    </w:p>
    <w:p w14:paraId="41EA08F0" w14:textId="79BD9DBF" w:rsidR="00B3527A" w:rsidRPr="006B3767" w:rsidRDefault="15E22D5C" w:rsidP="18BE680C">
      <w:pPr>
        <w:spacing w:line="240" w:lineRule="auto"/>
        <w:ind w:left="142" w:firstLine="0"/>
        <w:mirrorIndents/>
        <w:jc w:val="left"/>
        <w:rPr>
          <w:rFonts w:asciiTheme="minorHAnsi" w:hAnsiTheme="minorHAnsi" w:cstheme="minorBidi"/>
        </w:rPr>
      </w:pPr>
      <w:r w:rsidRPr="18BE680C">
        <w:rPr>
          <w:rFonts w:asciiTheme="minorHAnsi" w:hAnsiTheme="minorHAnsi" w:cstheme="minorBidi"/>
        </w:rPr>
        <w:t xml:space="preserve">Partnership plays a key role in enabling pupils with SEND to achieve their potential. </w:t>
      </w:r>
      <w:r w:rsidR="00B528CA" w:rsidRPr="18BE680C">
        <w:rPr>
          <w:rFonts w:asciiTheme="minorHAnsi" w:hAnsiTheme="minorHAnsi" w:cstheme="minorBidi"/>
        </w:rPr>
        <w:t xml:space="preserve">It is important that the views, thoughts and feelings of all stakeholders are </w:t>
      </w:r>
      <w:bookmarkStart w:id="7" w:name="_Int_jlefkOAZ"/>
      <w:proofErr w:type="gramStart"/>
      <w:r w:rsidR="00B528CA" w:rsidRPr="18BE680C">
        <w:rPr>
          <w:rFonts w:asciiTheme="minorHAnsi" w:hAnsiTheme="minorHAnsi" w:cstheme="minorBidi"/>
        </w:rPr>
        <w:t>taken into account</w:t>
      </w:r>
      <w:bookmarkEnd w:id="7"/>
      <w:proofErr w:type="gramEnd"/>
      <w:r w:rsidR="00B528CA" w:rsidRPr="18BE680C">
        <w:rPr>
          <w:rFonts w:asciiTheme="minorHAnsi" w:hAnsiTheme="minorHAnsi" w:cstheme="minorBidi"/>
        </w:rPr>
        <w:t>. Parents are their child’s first educator and should feel valued and listened to.</w:t>
      </w:r>
    </w:p>
    <w:p w14:paraId="3A981D73" w14:textId="61F4DFAA" w:rsidR="00B3527A" w:rsidRPr="006B3767" w:rsidRDefault="00B3527A" w:rsidP="006B3767">
      <w:pPr>
        <w:spacing w:line="240" w:lineRule="auto"/>
        <w:ind w:left="142" w:firstLine="0"/>
        <w:mirrorIndents/>
        <w:jc w:val="left"/>
        <w:rPr>
          <w:rFonts w:asciiTheme="minorHAnsi" w:hAnsiTheme="minorHAnsi" w:cstheme="minorHAnsi"/>
          <w:szCs w:val="24"/>
        </w:rPr>
      </w:pPr>
    </w:p>
    <w:p w14:paraId="5FAE720F" w14:textId="4CB0117C" w:rsidR="00B3527A" w:rsidRPr="006B3767" w:rsidRDefault="64AE0A90" w:rsidP="1336CFD1">
      <w:pPr>
        <w:spacing w:line="240" w:lineRule="auto"/>
        <w:mirrorIndents/>
        <w:jc w:val="left"/>
        <w:rPr>
          <w:rFonts w:asciiTheme="minorHAnsi" w:hAnsiTheme="minorHAnsi" w:cstheme="minorBidi"/>
          <w:color w:val="ED7D31" w:themeColor="accent2"/>
        </w:rPr>
      </w:pPr>
      <w:r w:rsidRPr="1336CFD1">
        <w:rPr>
          <w:rFonts w:asciiTheme="minorHAnsi" w:hAnsiTheme="minorHAnsi" w:cstheme="minorBidi"/>
          <w:color w:val="auto"/>
        </w:rPr>
        <w:t xml:space="preserve">Each </w:t>
      </w:r>
      <w:r w:rsidR="1B3CDF1D" w:rsidRPr="1336CFD1">
        <w:rPr>
          <w:rFonts w:asciiTheme="minorHAnsi" w:hAnsiTheme="minorHAnsi" w:cstheme="minorBidi"/>
          <w:color w:val="auto"/>
        </w:rPr>
        <w:t>Academy</w:t>
      </w:r>
      <w:r w:rsidR="274D6235" w:rsidRPr="1336CFD1">
        <w:rPr>
          <w:rFonts w:asciiTheme="minorHAnsi" w:hAnsiTheme="minorHAnsi" w:cstheme="minorBidi"/>
          <w:color w:val="auto"/>
        </w:rPr>
        <w:t xml:space="preserve"> aims to work in partnership with parents and carers.</w:t>
      </w:r>
      <w:r w:rsidR="17850080" w:rsidRPr="1336CFD1">
        <w:rPr>
          <w:rFonts w:asciiTheme="minorHAnsi" w:hAnsiTheme="minorHAnsi" w:cstheme="minorBidi"/>
          <w:color w:val="auto"/>
        </w:rPr>
        <w:t xml:space="preserve"> </w:t>
      </w:r>
      <w:r w:rsidR="274D6235" w:rsidRPr="1336CFD1">
        <w:rPr>
          <w:rFonts w:asciiTheme="minorHAnsi" w:hAnsiTheme="minorHAnsi" w:cstheme="minorBidi"/>
          <w:color w:val="auto"/>
        </w:rPr>
        <w:t>We do so by:</w:t>
      </w:r>
    </w:p>
    <w:p w14:paraId="2690B25E" w14:textId="77777777" w:rsidR="00B3527A" w:rsidRPr="006B3767" w:rsidRDefault="00B3527A" w:rsidP="001A6D47">
      <w:pPr>
        <w:numPr>
          <w:ilvl w:val="0"/>
          <w:numId w:val="20"/>
        </w:numPr>
        <w:spacing w:line="240" w:lineRule="auto"/>
        <w:mirrorIndents/>
        <w:jc w:val="left"/>
        <w:rPr>
          <w:rFonts w:asciiTheme="minorHAnsi" w:hAnsiTheme="minorHAnsi" w:cstheme="minorHAnsi"/>
          <w:color w:val="000000" w:themeColor="text1"/>
          <w:szCs w:val="24"/>
        </w:rPr>
      </w:pPr>
      <w:r w:rsidRPr="006B3767">
        <w:rPr>
          <w:rFonts w:asciiTheme="minorHAnsi" w:hAnsiTheme="minorHAnsi" w:cstheme="minorHAnsi"/>
          <w:color w:val="auto"/>
          <w:szCs w:val="24"/>
        </w:rPr>
        <w:t>Keeping parents and carers informed and giving support during assessment and any related decision-making process about SEND provision.</w:t>
      </w:r>
    </w:p>
    <w:p w14:paraId="181774D3" w14:textId="77777777" w:rsidR="00B3527A" w:rsidRPr="006B3767" w:rsidRDefault="00B3527A" w:rsidP="001A6D47">
      <w:pPr>
        <w:numPr>
          <w:ilvl w:val="0"/>
          <w:numId w:val="20"/>
        </w:numPr>
        <w:spacing w:line="240" w:lineRule="auto"/>
        <w:mirrorIndents/>
        <w:jc w:val="left"/>
        <w:rPr>
          <w:rFonts w:asciiTheme="minorHAnsi" w:hAnsiTheme="minorHAnsi" w:cstheme="minorHAnsi"/>
          <w:color w:val="000000" w:themeColor="text1"/>
          <w:szCs w:val="24"/>
        </w:rPr>
      </w:pPr>
      <w:r w:rsidRPr="006B3767">
        <w:rPr>
          <w:rFonts w:asciiTheme="minorHAnsi" w:hAnsiTheme="minorHAnsi" w:cstheme="minorHAnsi"/>
          <w:color w:val="auto"/>
          <w:szCs w:val="24"/>
        </w:rPr>
        <w:t>Working effectively with all other agencies supporting children and their parents</w:t>
      </w:r>
    </w:p>
    <w:p w14:paraId="56E990BA" w14:textId="77777777" w:rsidR="00B3527A" w:rsidRPr="006B3767" w:rsidRDefault="00B3527A" w:rsidP="001A6D47">
      <w:pPr>
        <w:numPr>
          <w:ilvl w:val="0"/>
          <w:numId w:val="19"/>
        </w:numPr>
        <w:spacing w:line="240" w:lineRule="auto"/>
        <w:mirrorIndents/>
        <w:jc w:val="left"/>
        <w:rPr>
          <w:rFonts w:asciiTheme="minorHAnsi" w:hAnsiTheme="minorHAnsi" w:cstheme="minorHAnsi"/>
          <w:color w:val="000000" w:themeColor="text1"/>
          <w:szCs w:val="24"/>
        </w:rPr>
      </w:pPr>
      <w:r w:rsidRPr="006B3767">
        <w:rPr>
          <w:rFonts w:asciiTheme="minorHAnsi" w:hAnsiTheme="minorHAnsi" w:cstheme="minorHAnsi"/>
          <w:color w:val="auto"/>
          <w:szCs w:val="24"/>
        </w:rPr>
        <w:t>Giving parents and carers opportunities to play an active and valued role in their child’s education.</w:t>
      </w:r>
    </w:p>
    <w:p w14:paraId="3185D84D" w14:textId="7BAEE68E" w:rsidR="00B3527A" w:rsidRPr="006B3767" w:rsidRDefault="00B3527A" w:rsidP="001A6D47">
      <w:pPr>
        <w:numPr>
          <w:ilvl w:val="0"/>
          <w:numId w:val="19"/>
        </w:numPr>
        <w:spacing w:line="240" w:lineRule="auto"/>
        <w:mirrorIndents/>
        <w:jc w:val="left"/>
        <w:rPr>
          <w:rFonts w:asciiTheme="minorHAnsi" w:eastAsiaTheme="minorEastAsia" w:hAnsiTheme="minorHAnsi" w:cstheme="minorHAnsi"/>
          <w:color w:val="000000" w:themeColor="text1"/>
          <w:szCs w:val="24"/>
        </w:rPr>
      </w:pPr>
      <w:r w:rsidRPr="006B3767">
        <w:rPr>
          <w:rFonts w:asciiTheme="minorHAnsi" w:hAnsiTheme="minorHAnsi" w:cstheme="minorHAnsi"/>
          <w:color w:val="auto"/>
          <w:szCs w:val="24"/>
        </w:rPr>
        <w:t>Focusing on the child’s strengths as well as areas of additional need</w:t>
      </w:r>
      <w:r w:rsidR="00B528CA" w:rsidRPr="006B3767">
        <w:rPr>
          <w:rFonts w:asciiTheme="minorHAnsi" w:hAnsiTheme="minorHAnsi" w:cstheme="minorHAnsi"/>
          <w:color w:val="auto"/>
          <w:szCs w:val="24"/>
        </w:rPr>
        <w:t>, treating every child as an individual.</w:t>
      </w:r>
    </w:p>
    <w:p w14:paraId="76C7D8D0" w14:textId="53738FC3" w:rsidR="00B3527A" w:rsidRPr="006B3767" w:rsidRDefault="274D6235" w:rsidP="1336CFD1">
      <w:pPr>
        <w:numPr>
          <w:ilvl w:val="0"/>
          <w:numId w:val="19"/>
        </w:numPr>
        <w:spacing w:line="240" w:lineRule="auto"/>
        <w:mirrorIndents/>
        <w:jc w:val="left"/>
        <w:rPr>
          <w:rFonts w:asciiTheme="minorHAnsi" w:hAnsiTheme="minorHAnsi" w:cstheme="minorBidi"/>
          <w:color w:val="000000" w:themeColor="text1"/>
        </w:rPr>
      </w:pPr>
      <w:r w:rsidRPr="1336CFD1">
        <w:rPr>
          <w:rFonts w:asciiTheme="minorHAnsi" w:hAnsiTheme="minorHAnsi" w:cstheme="minorBidi"/>
          <w:color w:val="auto"/>
        </w:rPr>
        <w:t xml:space="preserve">Allowing parents and carers opportunities to discuss ways in which they and the </w:t>
      </w:r>
      <w:r w:rsidR="1B3CDF1D" w:rsidRPr="1336CFD1">
        <w:rPr>
          <w:rFonts w:asciiTheme="minorHAnsi" w:hAnsiTheme="minorHAnsi" w:cstheme="minorBidi"/>
          <w:color w:val="auto"/>
        </w:rPr>
        <w:t>Academy</w:t>
      </w:r>
      <w:r w:rsidRPr="1336CFD1">
        <w:rPr>
          <w:rFonts w:asciiTheme="minorHAnsi" w:hAnsiTheme="minorHAnsi" w:cstheme="minorBidi"/>
          <w:color w:val="auto"/>
        </w:rPr>
        <w:t xml:space="preserve"> can help their child.</w:t>
      </w:r>
    </w:p>
    <w:p w14:paraId="6BD59168" w14:textId="1EFE2910" w:rsidR="00B3527A" w:rsidRPr="006B3767" w:rsidRDefault="00B3527A" w:rsidP="001A6D47">
      <w:pPr>
        <w:numPr>
          <w:ilvl w:val="0"/>
          <w:numId w:val="19"/>
        </w:numPr>
        <w:spacing w:line="240" w:lineRule="auto"/>
        <w:mirrorIndents/>
        <w:jc w:val="left"/>
        <w:rPr>
          <w:rFonts w:asciiTheme="minorHAnsi" w:hAnsiTheme="minorHAnsi" w:cstheme="minorHAnsi"/>
          <w:color w:val="000000" w:themeColor="text1"/>
          <w:szCs w:val="24"/>
        </w:rPr>
      </w:pPr>
      <w:r w:rsidRPr="006B3767">
        <w:rPr>
          <w:rFonts w:asciiTheme="minorHAnsi" w:hAnsiTheme="minorHAnsi" w:cstheme="minorHAnsi"/>
          <w:color w:val="auto"/>
          <w:szCs w:val="24"/>
        </w:rPr>
        <w:t xml:space="preserve">Agreeing </w:t>
      </w:r>
      <w:r w:rsidR="6595C04E" w:rsidRPr="006B3767">
        <w:rPr>
          <w:rFonts w:asciiTheme="minorHAnsi" w:hAnsiTheme="minorHAnsi" w:cstheme="minorHAnsi"/>
          <w:color w:val="auto"/>
          <w:szCs w:val="24"/>
        </w:rPr>
        <w:t>outcomes/</w:t>
      </w:r>
      <w:r w:rsidRPr="006B3767">
        <w:rPr>
          <w:rFonts w:asciiTheme="minorHAnsi" w:hAnsiTheme="minorHAnsi" w:cstheme="minorHAnsi"/>
          <w:color w:val="auto"/>
          <w:szCs w:val="24"/>
        </w:rPr>
        <w:t>targets for the child.</w:t>
      </w:r>
    </w:p>
    <w:p w14:paraId="27939756" w14:textId="77777777" w:rsidR="00A166CD" w:rsidRPr="006B3767" w:rsidRDefault="00B3527A" w:rsidP="001A6D47">
      <w:pPr>
        <w:numPr>
          <w:ilvl w:val="0"/>
          <w:numId w:val="19"/>
        </w:numPr>
        <w:spacing w:line="240" w:lineRule="auto"/>
        <w:mirrorIndents/>
        <w:jc w:val="left"/>
        <w:rPr>
          <w:rFonts w:asciiTheme="minorHAnsi" w:hAnsiTheme="minorHAnsi" w:cstheme="minorHAnsi"/>
          <w:color w:val="000000" w:themeColor="text1"/>
          <w:szCs w:val="24"/>
        </w:rPr>
      </w:pPr>
      <w:r w:rsidRPr="006B3767">
        <w:rPr>
          <w:rFonts w:asciiTheme="minorHAnsi" w:hAnsiTheme="minorHAnsi" w:cstheme="minorHAnsi"/>
          <w:color w:val="auto"/>
          <w:szCs w:val="24"/>
        </w:rPr>
        <w:t>Making parents and carers aware of the parent partnership services</w:t>
      </w:r>
      <w:r w:rsidR="2A1D09C2" w:rsidRPr="006B3767">
        <w:rPr>
          <w:rFonts w:asciiTheme="minorHAnsi" w:hAnsiTheme="minorHAnsi" w:cstheme="minorHAnsi"/>
          <w:color w:val="auto"/>
          <w:szCs w:val="24"/>
        </w:rPr>
        <w:t xml:space="preserve"> available from the Local authority.</w:t>
      </w:r>
    </w:p>
    <w:p w14:paraId="2DA79102" w14:textId="000CADE8" w:rsidR="00B3527A" w:rsidRPr="006B3767" w:rsidRDefault="00A166CD" w:rsidP="001A6D47">
      <w:pPr>
        <w:pStyle w:val="ListParagraph"/>
        <w:numPr>
          <w:ilvl w:val="0"/>
          <w:numId w:val="41"/>
        </w:numPr>
        <w:spacing w:line="240" w:lineRule="auto"/>
        <w:contextualSpacing w:val="0"/>
        <w:mirrorIndents/>
        <w:jc w:val="left"/>
        <w:rPr>
          <w:rFonts w:asciiTheme="minorHAnsi" w:hAnsiTheme="minorHAnsi" w:cstheme="minorHAnsi"/>
          <w:color w:val="auto"/>
          <w:szCs w:val="24"/>
        </w:rPr>
      </w:pPr>
      <w:r w:rsidRPr="006B3767">
        <w:rPr>
          <w:rFonts w:asciiTheme="minorHAnsi" w:hAnsiTheme="minorHAnsi" w:cstheme="minorHAnsi"/>
          <w:color w:val="000000" w:themeColor="text1"/>
          <w:szCs w:val="24"/>
        </w:rPr>
        <w:t xml:space="preserve">Oldham Local offer: </w:t>
      </w:r>
      <w:r w:rsidRPr="006B3767">
        <w:rPr>
          <w:rFonts w:asciiTheme="minorHAnsi" w:hAnsiTheme="minorHAnsi" w:cstheme="minorHAnsi"/>
          <w:szCs w:val="24"/>
        </w:rPr>
        <w:t xml:space="preserve"> </w:t>
      </w:r>
      <w:hyperlink r:id="rId14" w:history="1">
        <w:r w:rsidRPr="006B3767">
          <w:rPr>
            <w:rStyle w:val="Hyperlink"/>
            <w:rFonts w:asciiTheme="minorHAnsi" w:hAnsiTheme="minorHAnsi" w:cstheme="minorHAnsi"/>
            <w:szCs w:val="24"/>
          </w:rPr>
          <w:t>https://www.oldham.gov.uk/info/200368/children_with_disabilities</w:t>
        </w:r>
      </w:hyperlink>
      <w:r w:rsidRPr="006B3767">
        <w:rPr>
          <w:rFonts w:asciiTheme="minorHAnsi" w:hAnsiTheme="minorHAnsi" w:cstheme="minorHAnsi"/>
          <w:color w:val="auto"/>
          <w:szCs w:val="24"/>
        </w:rPr>
        <w:t xml:space="preserve"> </w:t>
      </w:r>
    </w:p>
    <w:p w14:paraId="01785110" w14:textId="6D8FDF31" w:rsidR="00A166CD" w:rsidRPr="006B3767" w:rsidRDefault="00A166CD" w:rsidP="001A6D47">
      <w:pPr>
        <w:pStyle w:val="ListParagraph"/>
        <w:numPr>
          <w:ilvl w:val="0"/>
          <w:numId w:val="41"/>
        </w:numPr>
        <w:spacing w:line="240" w:lineRule="auto"/>
        <w:contextualSpacing w:val="0"/>
        <w:mirrorIndents/>
        <w:jc w:val="left"/>
        <w:rPr>
          <w:rFonts w:asciiTheme="minorHAnsi" w:hAnsiTheme="minorHAnsi" w:cstheme="minorHAnsi"/>
          <w:color w:val="auto"/>
          <w:szCs w:val="24"/>
        </w:rPr>
      </w:pPr>
      <w:r w:rsidRPr="006B3767">
        <w:rPr>
          <w:rFonts w:asciiTheme="minorHAnsi" w:hAnsiTheme="minorHAnsi" w:cstheme="minorHAnsi"/>
          <w:color w:val="auto"/>
          <w:szCs w:val="24"/>
        </w:rPr>
        <w:t xml:space="preserve">Derby Local offer: </w:t>
      </w:r>
      <w:hyperlink r:id="rId15" w:history="1">
        <w:r w:rsidRPr="006B3767">
          <w:rPr>
            <w:rStyle w:val="Hyperlink"/>
            <w:rFonts w:asciiTheme="minorHAnsi" w:hAnsiTheme="minorHAnsi" w:cstheme="minorHAnsi"/>
            <w:szCs w:val="24"/>
          </w:rPr>
          <w:t>https://www.derby.gov.uk/education-and-learning/derbys-send-local-offer/</w:t>
        </w:r>
      </w:hyperlink>
      <w:r w:rsidRPr="006B3767">
        <w:rPr>
          <w:rFonts w:asciiTheme="minorHAnsi" w:hAnsiTheme="minorHAnsi" w:cstheme="minorHAnsi"/>
          <w:color w:val="auto"/>
          <w:szCs w:val="24"/>
        </w:rPr>
        <w:t xml:space="preserve"> </w:t>
      </w:r>
    </w:p>
    <w:p w14:paraId="5FE48DC0" w14:textId="0241D656" w:rsidR="00A166CD" w:rsidRDefault="149FD9C9" w:rsidP="1336CFD1">
      <w:pPr>
        <w:pStyle w:val="ListParagraph"/>
        <w:numPr>
          <w:ilvl w:val="0"/>
          <w:numId w:val="41"/>
        </w:numPr>
        <w:spacing w:line="240" w:lineRule="auto"/>
        <w:jc w:val="left"/>
        <w:rPr>
          <w:rFonts w:asciiTheme="minorHAnsi" w:hAnsiTheme="minorHAnsi" w:cstheme="minorBidi"/>
          <w:color w:val="auto"/>
        </w:rPr>
      </w:pPr>
      <w:r w:rsidRPr="1336CFD1">
        <w:rPr>
          <w:rFonts w:asciiTheme="minorHAnsi" w:hAnsiTheme="minorHAnsi" w:cstheme="minorBidi"/>
          <w:color w:val="auto"/>
        </w:rPr>
        <w:t xml:space="preserve">Tameside </w:t>
      </w:r>
      <w:r w:rsidR="0C1AC02C" w:rsidRPr="1336CFD1">
        <w:rPr>
          <w:rFonts w:asciiTheme="minorHAnsi" w:hAnsiTheme="minorHAnsi" w:cstheme="minorBidi"/>
          <w:color w:val="auto"/>
        </w:rPr>
        <w:t>L</w:t>
      </w:r>
      <w:r w:rsidRPr="1336CFD1">
        <w:rPr>
          <w:rFonts w:asciiTheme="minorHAnsi" w:hAnsiTheme="minorHAnsi" w:cstheme="minorBidi"/>
          <w:color w:val="auto"/>
        </w:rPr>
        <w:t>ocal offer:</w:t>
      </w:r>
      <w:r w:rsidR="71249C9D" w:rsidRPr="1336CFD1">
        <w:rPr>
          <w:rFonts w:asciiTheme="minorHAnsi" w:hAnsiTheme="minorHAnsi" w:cstheme="minorBidi"/>
          <w:color w:val="auto"/>
        </w:rPr>
        <w:t xml:space="preserve"> </w:t>
      </w:r>
      <w:hyperlink r:id="rId16">
        <w:r w:rsidR="71249C9D" w:rsidRPr="1336CFD1">
          <w:rPr>
            <w:rStyle w:val="Hyperlink"/>
            <w:rFonts w:asciiTheme="minorHAnsi" w:hAnsiTheme="minorHAnsi" w:cstheme="minorBidi"/>
          </w:rPr>
          <w:t>https://www.tameside.gov.uk/localoffer</w:t>
        </w:r>
      </w:hyperlink>
    </w:p>
    <w:p w14:paraId="35F1E95D" w14:textId="7B8FD2C9" w:rsidR="52265D36" w:rsidRDefault="52265D36" w:rsidP="1336CFD1">
      <w:pPr>
        <w:pStyle w:val="ListParagraph"/>
        <w:numPr>
          <w:ilvl w:val="0"/>
          <w:numId w:val="41"/>
        </w:numPr>
        <w:spacing w:line="240" w:lineRule="auto"/>
        <w:jc w:val="left"/>
      </w:pPr>
      <w:r w:rsidRPr="1336CFD1">
        <w:rPr>
          <w:rFonts w:asciiTheme="minorHAnsi" w:hAnsiTheme="minorHAnsi" w:cstheme="minorBidi"/>
          <w:color w:val="auto"/>
        </w:rPr>
        <w:t>Rochdale Local Offer:</w:t>
      </w:r>
      <w:r w:rsidR="34F8F899" w:rsidRPr="1336CFD1">
        <w:rPr>
          <w:rFonts w:asciiTheme="minorHAnsi" w:hAnsiTheme="minorHAnsi" w:cstheme="minorBidi"/>
          <w:color w:val="auto"/>
        </w:rPr>
        <w:t xml:space="preserve"> </w:t>
      </w:r>
      <w:hyperlink r:id="rId17">
        <w:r w:rsidR="417D775C" w:rsidRPr="1336CFD1">
          <w:rPr>
            <w:rStyle w:val="Hyperlink"/>
          </w:rPr>
          <w:t>Our Rochdale | Welcome to the Rochdale Local Offer</w:t>
        </w:r>
      </w:hyperlink>
    </w:p>
    <w:p w14:paraId="712420FC" w14:textId="3D8EBAE3" w:rsidR="0655DAF3" w:rsidRDefault="0655DAF3" w:rsidP="495C0A40">
      <w:pPr>
        <w:spacing w:line="240" w:lineRule="auto"/>
        <w:ind w:left="0"/>
        <w:jc w:val="left"/>
        <w:rPr>
          <w:rFonts w:asciiTheme="minorHAnsi" w:hAnsiTheme="minorHAnsi" w:cstheme="minorBidi"/>
          <w:color w:val="auto"/>
        </w:rPr>
      </w:pPr>
    </w:p>
    <w:p w14:paraId="2FF5EE97" w14:textId="28448D64" w:rsidR="7F7CCCBF" w:rsidRPr="006B3767" w:rsidRDefault="7F7CCCBF" w:rsidP="006B3767">
      <w:pPr>
        <w:spacing w:line="240" w:lineRule="auto"/>
        <w:mirrorIndents/>
        <w:jc w:val="left"/>
        <w:rPr>
          <w:rFonts w:asciiTheme="minorHAnsi" w:hAnsiTheme="minorHAnsi" w:cstheme="minorHAnsi"/>
          <w:szCs w:val="24"/>
        </w:rPr>
      </w:pPr>
    </w:p>
    <w:p w14:paraId="2411E852" w14:textId="39A248FB" w:rsidR="00B3527A" w:rsidRPr="006B3767" w:rsidRDefault="00B3527A" w:rsidP="001A6D47">
      <w:pPr>
        <w:pStyle w:val="ListParagraph"/>
        <w:numPr>
          <w:ilvl w:val="0"/>
          <w:numId w:val="21"/>
        </w:numPr>
        <w:spacing w:line="240" w:lineRule="auto"/>
        <w:contextualSpacing w:val="0"/>
        <w:mirrorIndents/>
        <w:jc w:val="left"/>
        <w:rPr>
          <w:rFonts w:asciiTheme="minorHAnsi" w:hAnsiTheme="minorHAnsi" w:cstheme="minorHAnsi"/>
          <w:b/>
          <w:bCs/>
          <w:szCs w:val="24"/>
          <w:u w:val="single"/>
        </w:rPr>
      </w:pPr>
      <w:r w:rsidRPr="0655DAF3">
        <w:rPr>
          <w:rFonts w:asciiTheme="minorHAnsi" w:hAnsiTheme="minorHAnsi" w:cstheme="minorBidi"/>
        </w:rPr>
        <w:lastRenderedPageBreak/>
        <w:t xml:space="preserve"> </w:t>
      </w:r>
      <w:r w:rsidRPr="0655DAF3">
        <w:rPr>
          <w:rFonts w:asciiTheme="minorHAnsi" w:eastAsia="Arial" w:hAnsiTheme="minorHAnsi" w:cstheme="minorBidi"/>
        </w:rPr>
        <w:t xml:space="preserve"> </w:t>
      </w:r>
      <w:r w:rsidRPr="0655DAF3">
        <w:rPr>
          <w:rFonts w:asciiTheme="minorHAnsi" w:hAnsiTheme="minorHAnsi" w:cstheme="minorBidi"/>
          <w:b/>
          <w:bCs/>
          <w:color w:val="2E74B5" w:themeColor="accent1" w:themeShade="BF"/>
          <w:u w:val="single"/>
        </w:rPr>
        <w:t xml:space="preserve">Pupil participation </w:t>
      </w:r>
    </w:p>
    <w:p w14:paraId="5EDB7F9E" w14:textId="49056865" w:rsidR="00B528CA" w:rsidRPr="006B3767" w:rsidRDefault="6A62BD16" w:rsidP="1336CFD1">
      <w:pPr>
        <w:spacing w:line="240" w:lineRule="auto"/>
        <w:mirrorIndents/>
        <w:jc w:val="left"/>
        <w:rPr>
          <w:rFonts w:asciiTheme="minorHAnsi" w:hAnsiTheme="minorHAnsi" w:cstheme="minorBidi"/>
        </w:rPr>
      </w:pPr>
      <w:r w:rsidRPr="1336CFD1">
        <w:rPr>
          <w:rFonts w:asciiTheme="minorHAnsi" w:hAnsiTheme="minorHAnsi" w:cstheme="minorBidi"/>
        </w:rPr>
        <w:t xml:space="preserve">Each </w:t>
      </w:r>
      <w:r w:rsidR="1B3CDF1D" w:rsidRPr="1336CFD1">
        <w:rPr>
          <w:rFonts w:asciiTheme="minorHAnsi" w:hAnsiTheme="minorHAnsi" w:cstheme="minorBidi"/>
        </w:rPr>
        <w:t>Academy</w:t>
      </w:r>
      <w:r w:rsidR="274D6235" w:rsidRPr="1336CFD1">
        <w:rPr>
          <w:rFonts w:asciiTheme="minorHAnsi" w:hAnsiTheme="minorHAnsi" w:cstheme="minorBidi"/>
        </w:rPr>
        <w:t xml:space="preserve"> actively </w:t>
      </w:r>
      <w:r w:rsidR="74290A16" w:rsidRPr="1336CFD1">
        <w:rPr>
          <w:rFonts w:asciiTheme="minorHAnsi" w:hAnsiTheme="minorHAnsi" w:cstheme="minorBidi"/>
        </w:rPr>
        <w:t>seeks the opinions of pupils when determining</w:t>
      </w:r>
      <w:r w:rsidR="274D6235" w:rsidRPr="1336CFD1">
        <w:rPr>
          <w:rFonts w:asciiTheme="minorHAnsi" w:hAnsiTheme="minorHAnsi" w:cstheme="minorBidi"/>
        </w:rPr>
        <w:t xml:space="preserve"> their education</w:t>
      </w:r>
      <w:r w:rsidR="74290A16" w:rsidRPr="1336CFD1">
        <w:rPr>
          <w:rFonts w:asciiTheme="minorHAnsi" w:hAnsiTheme="minorHAnsi" w:cstheme="minorBidi"/>
        </w:rPr>
        <w:t>al offer including the support available and adjustments that will be made</w:t>
      </w:r>
      <w:r w:rsidR="274D6235" w:rsidRPr="1336CFD1">
        <w:rPr>
          <w:rFonts w:asciiTheme="minorHAnsi" w:hAnsiTheme="minorHAnsi" w:cstheme="minorBidi"/>
        </w:rPr>
        <w:t>. For those pupils who are identified as requiring SEN</w:t>
      </w:r>
      <w:r w:rsidR="1F7D4E77" w:rsidRPr="1336CFD1">
        <w:rPr>
          <w:rFonts w:asciiTheme="minorHAnsi" w:hAnsiTheme="minorHAnsi" w:cstheme="minorBidi"/>
        </w:rPr>
        <w:t>D</w:t>
      </w:r>
      <w:r w:rsidR="274D6235" w:rsidRPr="1336CFD1">
        <w:rPr>
          <w:rFonts w:asciiTheme="minorHAnsi" w:hAnsiTheme="minorHAnsi" w:cstheme="minorBidi"/>
        </w:rPr>
        <w:t xml:space="preserve"> support</w:t>
      </w:r>
      <w:r w:rsidR="2E5D7FCE" w:rsidRPr="1336CFD1">
        <w:rPr>
          <w:rFonts w:asciiTheme="minorHAnsi" w:hAnsiTheme="minorHAnsi" w:cstheme="minorBidi"/>
        </w:rPr>
        <w:t>, where appropriate,</w:t>
      </w:r>
      <w:r w:rsidR="274D6235" w:rsidRPr="1336CFD1">
        <w:rPr>
          <w:rFonts w:asciiTheme="minorHAnsi" w:hAnsiTheme="minorHAnsi" w:cstheme="minorBidi"/>
        </w:rPr>
        <w:t xml:space="preserve"> </w:t>
      </w:r>
      <w:r w:rsidR="7FA42A70" w:rsidRPr="1336CFD1">
        <w:rPr>
          <w:rFonts w:asciiTheme="minorHAnsi" w:hAnsiTheme="minorHAnsi" w:cstheme="minorBidi"/>
        </w:rPr>
        <w:t>we: -</w:t>
      </w:r>
      <w:r w:rsidR="274D6235" w:rsidRPr="1336CFD1">
        <w:rPr>
          <w:rFonts w:asciiTheme="minorHAnsi" w:hAnsiTheme="minorHAnsi" w:cstheme="minorBidi"/>
        </w:rPr>
        <w:t xml:space="preserve">  </w:t>
      </w:r>
    </w:p>
    <w:p w14:paraId="6D037634" w14:textId="4AD1FA84" w:rsidR="00B528CA" w:rsidRPr="006B3767" w:rsidRDefault="00B528CA" w:rsidP="001A6D47">
      <w:pPr>
        <w:pStyle w:val="ListParagraph"/>
        <w:numPr>
          <w:ilvl w:val="0"/>
          <w:numId w:val="28"/>
        </w:numPr>
        <w:spacing w:line="240" w:lineRule="auto"/>
        <w:ind w:left="709"/>
        <w:mirrorIndents/>
        <w:jc w:val="left"/>
        <w:rPr>
          <w:rFonts w:asciiTheme="minorHAnsi" w:hAnsiTheme="minorHAnsi" w:cstheme="minorBidi"/>
        </w:rPr>
      </w:pPr>
      <w:r w:rsidRPr="18BE680C">
        <w:rPr>
          <w:rFonts w:asciiTheme="minorHAnsi" w:hAnsiTheme="minorHAnsi" w:cstheme="minorBidi"/>
        </w:rPr>
        <w:t xml:space="preserve">listen to the </w:t>
      </w:r>
      <w:bookmarkStart w:id="8" w:name="_Int_NSFdlSjJ"/>
      <w:r w:rsidRPr="18BE680C">
        <w:rPr>
          <w:rFonts w:asciiTheme="minorHAnsi" w:hAnsiTheme="minorHAnsi" w:cstheme="minorBidi"/>
        </w:rPr>
        <w:t>thoughts</w:t>
      </w:r>
      <w:bookmarkEnd w:id="8"/>
      <w:r w:rsidR="00A307A2">
        <w:rPr>
          <w:rFonts w:asciiTheme="minorHAnsi" w:hAnsiTheme="minorHAnsi" w:cstheme="minorBidi"/>
        </w:rPr>
        <w:t>,</w:t>
      </w:r>
      <w:r w:rsidRPr="18BE680C">
        <w:rPr>
          <w:rFonts w:asciiTheme="minorHAnsi" w:hAnsiTheme="minorHAnsi" w:cstheme="minorBidi"/>
        </w:rPr>
        <w:t xml:space="preserve"> feelings and opinions of pupils and enable all pupils to contribute even where communication may be a barrier</w:t>
      </w:r>
      <w:r w:rsidR="00DC5590" w:rsidRPr="18BE680C">
        <w:rPr>
          <w:rFonts w:asciiTheme="minorHAnsi" w:hAnsiTheme="minorHAnsi" w:cstheme="minorBidi"/>
        </w:rPr>
        <w:t>.</w:t>
      </w:r>
    </w:p>
    <w:p w14:paraId="4CD07F33" w14:textId="5F5090A8" w:rsidR="00B3527A" w:rsidRPr="006B3767" w:rsidRDefault="00B3527A" w:rsidP="001A6D47">
      <w:pPr>
        <w:pStyle w:val="ListParagraph"/>
        <w:numPr>
          <w:ilvl w:val="0"/>
          <w:numId w:val="28"/>
        </w:numPr>
        <w:spacing w:line="240" w:lineRule="auto"/>
        <w:ind w:left="709"/>
        <w:contextualSpacing w:val="0"/>
        <w:mirrorIndents/>
        <w:jc w:val="left"/>
        <w:rPr>
          <w:rFonts w:asciiTheme="minorHAnsi" w:hAnsiTheme="minorHAnsi" w:cstheme="minorHAnsi"/>
          <w:szCs w:val="24"/>
        </w:rPr>
      </w:pPr>
      <w:r w:rsidRPr="006B3767">
        <w:rPr>
          <w:rFonts w:asciiTheme="minorHAnsi" w:hAnsiTheme="minorHAnsi" w:cstheme="minorHAnsi"/>
          <w:szCs w:val="24"/>
        </w:rPr>
        <w:t>involve the pupil in decision making regarding the methods by which their individual needs will be met</w:t>
      </w:r>
      <w:r w:rsidR="00DC5590">
        <w:rPr>
          <w:rFonts w:asciiTheme="minorHAnsi" w:hAnsiTheme="minorHAnsi" w:cstheme="minorHAnsi"/>
          <w:szCs w:val="24"/>
        </w:rPr>
        <w:t>.</w:t>
      </w:r>
      <w:r w:rsidRPr="006B3767">
        <w:rPr>
          <w:rFonts w:asciiTheme="minorHAnsi" w:hAnsiTheme="minorHAnsi" w:cstheme="minorHAnsi"/>
          <w:szCs w:val="24"/>
        </w:rPr>
        <w:t xml:space="preserve">  </w:t>
      </w:r>
    </w:p>
    <w:p w14:paraId="7C0A958E" w14:textId="482C0087" w:rsidR="00B3527A" w:rsidRPr="006B3767" w:rsidRDefault="00B3527A" w:rsidP="001A6D47">
      <w:pPr>
        <w:pStyle w:val="ListParagraph"/>
        <w:numPr>
          <w:ilvl w:val="0"/>
          <w:numId w:val="28"/>
        </w:numPr>
        <w:spacing w:line="240" w:lineRule="auto"/>
        <w:ind w:left="709"/>
        <w:contextualSpacing w:val="0"/>
        <w:mirrorIndents/>
        <w:jc w:val="left"/>
        <w:rPr>
          <w:rFonts w:asciiTheme="minorHAnsi" w:hAnsiTheme="minorHAnsi" w:cstheme="minorHAnsi"/>
          <w:szCs w:val="24"/>
        </w:rPr>
      </w:pPr>
      <w:r w:rsidRPr="006B3767">
        <w:rPr>
          <w:rFonts w:asciiTheme="minorHAnsi" w:hAnsiTheme="minorHAnsi" w:cstheme="minorHAnsi"/>
          <w:szCs w:val="24"/>
        </w:rPr>
        <w:t xml:space="preserve">invite the pupil to attend all or part of review meetings </w:t>
      </w:r>
      <w:r w:rsidR="00B528CA" w:rsidRPr="006B3767">
        <w:rPr>
          <w:rFonts w:asciiTheme="minorHAnsi" w:hAnsiTheme="minorHAnsi" w:cstheme="minorHAnsi"/>
          <w:szCs w:val="24"/>
        </w:rPr>
        <w:t>with a focus on celebrating achievement and success</w:t>
      </w:r>
      <w:r w:rsidR="00DC5590">
        <w:rPr>
          <w:rFonts w:asciiTheme="minorHAnsi" w:hAnsiTheme="minorHAnsi" w:cstheme="minorHAnsi"/>
          <w:szCs w:val="24"/>
        </w:rPr>
        <w:t>.</w:t>
      </w:r>
    </w:p>
    <w:p w14:paraId="3D1874C7" w14:textId="6595E9DE" w:rsidR="00B3527A" w:rsidRPr="006B3767" w:rsidRDefault="00B3527A" w:rsidP="001A6D47">
      <w:pPr>
        <w:pStyle w:val="ListParagraph"/>
        <w:numPr>
          <w:ilvl w:val="0"/>
          <w:numId w:val="28"/>
        </w:numPr>
        <w:spacing w:line="240" w:lineRule="auto"/>
        <w:ind w:left="709"/>
        <w:contextualSpacing w:val="0"/>
        <w:mirrorIndents/>
        <w:jc w:val="left"/>
        <w:rPr>
          <w:rFonts w:asciiTheme="minorHAnsi" w:hAnsiTheme="minorHAnsi" w:cstheme="minorHAnsi"/>
          <w:szCs w:val="24"/>
        </w:rPr>
      </w:pPr>
      <w:r w:rsidRPr="006B3767">
        <w:rPr>
          <w:rFonts w:asciiTheme="minorHAnsi" w:hAnsiTheme="minorHAnsi" w:cstheme="minorHAnsi"/>
          <w:szCs w:val="24"/>
        </w:rPr>
        <w:t xml:space="preserve">involve the pupil </w:t>
      </w:r>
      <w:r w:rsidR="004F1B4B" w:rsidRPr="006B3767">
        <w:rPr>
          <w:rFonts w:asciiTheme="minorHAnsi" w:hAnsiTheme="minorHAnsi" w:cstheme="minorHAnsi"/>
          <w:szCs w:val="24"/>
        </w:rPr>
        <w:t>in the implementation of their IP</w:t>
      </w:r>
      <w:r w:rsidR="00DC5590">
        <w:rPr>
          <w:rFonts w:asciiTheme="minorHAnsi" w:hAnsiTheme="minorHAnsi" w:cstheme="minorHAnsi"/>
          <w:szCs w:val="24"/>
        </w:rPr>
        <w:t>.</w:t>
      </w:r>
      <w:r w:rsidRPr="006B3767">
        <w:rPr>
          <w:rFonts w:asciiTheme="minorHAnsi" w:hAnsiTheme="minorHAnsi" w:cstheme="minorHAnsi"/>
          <w:szCs w:val="24"/>
        </w:rPr>
        <w:t xml:space="preserve">  </w:t>
      </w:r>
    </w:p>
    <w:p w14:paraId="6E44CA6F" w14:textId="77777777" w:rsidR="00B3527A" w:rsidRPr="006B3767" w:rsidRDefault="00B3527A" w:rsidP="001A6D47">
      <w:pPr>
        <w:pStyle w:val="ListParagraph"/>
        <w:numPr>
          <w:ilvl w:val="0"/>
          <w:numId w:val="28"/>
        </w:numPr>
        <w:spacing w:line="240" w:lineRule="auto"/>
        <w:ind w:left="709"/>
        <w:contextualSpacing w:val="0"/>
        <w:mirrorIndents/>
        <w:jc w:val="left"/>
        <w:rPr>
          <w:rFonts w:asciiTheme="minorHAnsi" w:hAnsiTheme="minorHAnsi" w:cstheme="minorHAnsi"/>
          <w:szCs w:val="24"/>
        </w:rPr>
      </w:pPr>
      <w:r w:rsidRPr="006B3767">
        <w:rPr>
          <w:rFonts w:asciiTheme="minorHAnsi" w:hAnsiTheme="minorHAnsi" w:cstheme="minorHAnsi"/>
          <w:szCs w:val="24"/>
        </w:rPr>
        <w:t>a</w:t>
      </w:r>
      <w:r w:rsidRPr="006B3767">
        <w:rPr>
          <w:rFonts w:asciiTheme="minorHAnsi" w:eastAsia="Corbel" w:hAnsiTheme="minorHAnsi" w:cstheme="minorHAnsi"/>
          <w:szCs w:val="24"/>
        </w:rPr>
        <w:t>im to further develop the pupil’s self</w:t>
      </w:r>
      <w:r w:rsidRPr="006B3767">
        <w:rPr>
          <w:rFonts w:asciiTheme="minorHAnsi" w:hAnsiTheme="minorHAnsi" w:cstheme="minorHAnsi"/>
          <w:szCs w:val="24"/>
        </w:rPr>
        <w:t xml:space="preserve">-confidence and self-esteem.  </w:t>
      </w:r>
    </w:p>
    <w:p w14:paraId="32E10864" w14:textId="77777777" w:rsidR="00B3527A" w:rsidRPr="006B3767" w:rsidRDefault="00B3527A" w:rsidP="006B3767">
      <w:pPr>
        <w:spacing w:line="240" w:lineRule="auto"/>
        <w:mirrorIndents/>
        <w:jc w:val="left"/>
        <w:rPr>
          <w:rFonts w:asciiTheme="minorHAnsi" w:hAnsiTheme="minorHAnsi" w:cstheme="minorHAnsi"/>
          <w:szCs w:val="24"/>
        </w:rPr>
      </w:pPr>
    </w:p>
    <w:p w14:paraId="585F0B60" w14:textId="5B47C676" w:rsidR="00B047E1" w:rsidRPr="006B3767" w:rsidRDefault="007556A9" w:rsidP="001A6D47">
      <w:pPr>
        <w:pStyle w:val="ListParagraph"/>
        <w:numPr>
          <w:ilvl w:val="0"/>
          <w:numId w:val="21"/>
        </w:numPr>
        <w:spacing w:line="240" w:lineRule="auto"/>
        <w:contextualSpacing w:val="0"/>
        <w:mirrorIndents/>
        <w:jc w:val="left"/>
        <w:rPr>
          <w:rFonts w:asciiTheme="minorHAnsi" w:hAnsiTheme="minorHAnsi" w:cstheme="minorHAnsi"/>
          <w:b/>
          <w:bCs/>
          <w:szCs w:val="24"/>
          <w:u w:val="single"/>
        </w:rPr>
      </w:pPr>
      <w:r w:rsidRPr="0655DAF3">
        <w:rPr>
          <w:rFonts w:asciiTheme="minorHAnsi" w:hAnsiTheme="minorHAnsi" w:cstheme="minorBidi"/>
          <w:b/>
          <w:bCs/>
          <w:u w:val="single"/>
        </w:rPr>
        <w:t xml:space="preserve"> </w:t>
      </w:r>
      <w:r w:rsidR="00B047E1" w:rsidRPr="0655DAF3">
        <w:rPr>
          <w:rFonts w:asciiTheme="minorHAnsi" w:hAnsiTheme="minorHAnsi" w:cstheme="minorBidi"/>
          <w:b/>
          <w:bCs/>
          <w:color w:val="2E74B5" w:themeColor="accent1" w:themeShade="BF"/>
          <w:u w:val="single"/>
        </w:rPr>
        <w:t xml:space="preserve">Transition </w:t>
      </w:r>
    </w:p>
    <w:p w14:paraId="60DD03C5" w14:textId="53582AD5" w:rsidR="00B047E1" w:rsidRPr="006B3767" w:rsidRDefault="00B047E1" w:rsidP="495C0A40">
      <w:pPr>
        <w:spacing w:line="240" w:lineRule="auto"/>
        <w:mirrorIndents/>
        <w:jc w:val="left"/>
        <w:rPr>
          <w:rFonts w:asciiTheme="minorHAnsi" w:eastAsia="Corbel" w:hAnsiTheme="minorHAnsi" w:cstheme="minorBidi"/>
        </w:rPr>
      </w:pPr>
      <w:r w:rsidRPr="495C0A40">
        <w:rPr>
          <w:rFonts w:asciiTheme="minorHAnsi" w:hAnsiTheme="minorHAnsi" w:cstheme="minorBidi"/>
        </w:rPr>
        <w:t>We believe in a smooth transition for all pupils, especially for those with SEN</w:t>
      </w:r>
      <w:r w:rsidR="7837183E" w:rsidRPr="495C0A40">
        <w:rPr>
          <w:rFonts w:asciiTheme="minorHAnsi" w:hAnsiTheme="minorHAnsi" w:cstheme="minorBidi"/>
        </w:rPr>
        <w:t>D</w:t>
      </w:r>
      <w:r w:rsidRPr="495C0A40">
        <w:rPr>
          <w:rFonts w:asciiTheme="minorHAnsi" w:hAnsiTheme="minorHAnsi" w:cstheme="minorBidi"/>
        </w:rPr>
        <w:t>.  When a pupil moves to a different class</w:t>
      </w:r>
      <w:r w:rsidR="3A852DD9" w:rsidRPr="495C0A40">
        <w:rPr>
          <w:rFonts w:asciiTheme="minorHAnsi" w:hAnsiTheme="minorHAnsi" w:cstheme="minorBidi"/>
        </w:rPr>
        <w:t>/school</w:t>
      </w:r>
      <w:r w:rsidRPr="495C0A40">
        <w:rPr>
          <w:rFonts w:asciiTheme="minorHAnsi" w:hAnsiTheme="minorHAnsi" w:cstheme="minorBidi"/>
        </w:rPr>
        <w:t xml:space="preserve"> there are meetings between the teachers</w:t>
      </w:r>
      <w:r w:rsidR="47975FC8" w:rsidRPr="495C0A40">
        <w:rPr>
          <w:rFonts w:asciiTheme="minorHAnsi" w:hAnsiTheme="minorHAnsi" w:cstheme="minorBidi"/>
        </w:rPr>
        <w:t>/</w:t>
      </w:r>
      <w:r w:rsidR="5BCB0BCA" w:rsidRPr="495C0A40">
        <w:rPr>
          <w:rFonts w:asciiTheme="minorHAnsi" w:hAnsiTheme="minorHAnsi" w:cstheme="minorBidi"/>
        </w:rPr>
        <w:t>SENDCO</w:t>
      </w:r>
      <w:r w:rsidR="47975FC8" w:rsidRPr="495C0A40">
        <w:rPr>
          <w:rFonts w:asciiTheme="minorHAnsi" w:hAnsiTheme="minorHAnsi" w:cstheme="minorBidi"/>
        </w:rPr>
        <w:t>s</w:t>
      </w:r>
      <w:r w:rsidRPr="495C0A40">
        <w:rPr>
          <w:rFonts w:asciiTheme="minorHAnsi" w:hAnsiTheme="minorHAnsi" w:cstheme="minorBidi"/>
        </w:rPr>
        <w:t xml:space="preserve"> so that information can be </w:t>
      </w:r>
      <w:r w:rsidRPr="495C0A40">
        <w:rPr>
          <w:rFonts w:asciiTheme="minorHAnsi" w:eastAsia="Corbel" w:hAnsiTheme="minorHAnsi" w:cstheme="minorBidi"/>
        </w:rPr>
        <w:t xml:space="preserve">handed over about pupils’ needs. </w:t>
      </w:r>
      <w:r w:rsidR="00B528CA" w:rsidRPr="495C0A40">
        <w:rPr>
          <w:rFonts w:asciiTheme="minorHAnsi" w:eastAsia="Corbel" w:hAnsiTheme="minorHAnsi" w:cstheme="minorBidi"/>
        </w:rPr>
        <w:t xml:space="preserve">Regular visits should be </w:t>
      </w:r>
      <w:r w:rsidR="0D3E824E" w:rsidRPr="495C0A40">
        <w:rPr>
          <w:rFonts w:asciiTheme="minorHAnsi" w:eastAsia="Corbel" w:hAnsiTheme="minorHAnsi" w:cstheme="minorBidi"/>
        </w:rPr>
        <w:t>planned,</w:t>
      </w:r>
      <w:r w:rsidR="00B528CA" w:rsidRPr="495C0A40">
        <w:rPr>
          <w:rFonts w:asciiTheme="minorHAnsi" w:eastAsia="Corbel" w:hAnsiTheme="minorHAnsi" w:cstheme="minorBidi"/>
        </w:rPr>
        <w:t xml:space="preserve"> and a transition plan should be put into place to ensure that all stakeholders can ensure its success.</w:t>
      </w:r>
    </w:p>
    <w:p w14:paraId="780AB770" w14:textId="70824894" w:rsidR="00B528CA" w:rsidRPr="006B3767" w:rsidRDefault="00B528CA" w:rsidP="006B3767">
      <w:pPr>
        <w:spacing w:line="240" w:lineRule="auto"/>
        <w:mirrorIndents/>
        <w:jc w:val="left"/>
        <w:rPr>
          <w:rFonts w:asciiTheme="minorHAnsi" w:eastAsia="Corbel" w:hAnsiTheme="minorHAnsi" w:cstheme="minorHAnsi"/>
          <w:szCs w:val="24"/>
        </w:rPr>
      </w:pPr>
    </w:p>
    <w:p w14:paraId="5127385F" w14:textId="6109FAFC" w:rsidR="00B528CA" w:rsidRDefault="64E8867F" w:rsidP="1336CFD1">
      <w:pPr>
        <w:spacing w:line="240" w:lineRule="auto"/>
        <w:mirrorIndents/>
        <w:jc w:val="left"/>
        <w:rPr>
          <w:rFonts w:asciiTheme="minorHAnsi" w:eastAsia="Corbel" w:hAnsiTheme="minorHAnsi" w:cstheme="minorBidi"/>
        </w:rPr>
      </w:pPr>
      <w:r w:rsidRPr="1336CFD1">
        <w:rPr>
          <w:rFonts w:asciiTheme="minorHAnsi" w:eastAsia="Corbel" w:hAnsiTheme="minorHAnsi" w:cstheme="minorBidi"/>
        </w:rPr>
        <w:t xml:space="preserve">Where pupils are joining an </w:t>
      </w:r>
      <w:r w:rsidR="1B3CDF1D" w:rsidRPr="1336CFD1">
        <w:rPr>
          <w:rFonts w:asciiTheme="minorHAnsi" w:eastAsia="Corbel" w:hAnsiTheme="minorHAnsi" w:cstheme="minorBidi"/>
        </w:rPr>
        <w:t>Academy</w:t>
      </w:r>
      <w:r w:rsidRPr="1336CFD1">
        <w:rPr>
          <w:rFonts w:asciiTheme="minorHAnsi" w:eastAsia="Corbel" w:hAnsiTheme="minorHAnsi" w:cstheme="minorBidi"/>
        </w:rPr>
        <w:t xml:space="preserve"> within the </w:t>
      </w:r>
      <w:r w:rsidR="0925A337" w:rsidRPr="1336CFD1">
        <w:rPr>
          <w:rFonts w:asciiTheme="minorHAnsi" w:eastAsia="Corbel" w:hAnsiTheme="minorHAnsi" w:cstheme="minorBidi"/>
        </w:rPr>
        <w:t>Trust</w:t>
      </w:r>
      <w:r w:rsidRPr="1336CFD1">
        <w:rPr>
          <w:rFonts w:asciiTheme="minorHAnsi" w:eastAsia="Corbel" w:hAnsiTheme="minorHAnsi" w:cstheme="minorBidi"/>
        </w:rPr>
        <w:t xml:space="preserve"> transition / induction plans should be made that include the parents, professionals and any previous setting. The </w:t>
      </w:r>
      <w:r w:rsidR="1B3CDF1D" w:rsidRPr="1336CFD1">
        <w:rPr>
          <w:rFonts w:asciiTheme="minorHAnsi" w:eastAsia="Corbel" w:hAnsiTheme="minorHAnsi" w:cstheme="minorBidi"/>
        </w:rPr>
        <w:t>Academy</w:t>
      </w:r>
      <w:r w:rsidRPr="1336CFD1">
        <w:rPr>
          <w:rFonts w:asciiTheme="minorHAnsi" w:eastAsia="Corbel" w:hAnsiTheme="minorHAnsi" w:cstheme="minorBidi"/>
        </w:rPr>
        <w:t xml:space="preserve"> will work in partnership to ensure that induction is at an appropriate pace and enables the child to achieve success. </w:t>
      </w:r>
    </w:p>
    <w:p w14:paraId="2F8615E1" w14:textId="77867D4F" w:rsidR="00DC5590" w:rsidRDefault="00DC5590" w:rsidP="006B3767">
      <w:pPr>
        <w:spacing w:line="240" w:lineRule="auto"/>
        <w:mirrorIndents/>
        <w:jc w:val="left"/>
        <w:rPr>
          <w:rFonts w:asciiTheme="minorHAnsi" w:hAnsiTheme="minorHAnsi" w:cstheme="minorHAnsi"/>
          <w:szCs w:val="24"/>
        </w:rPr>
      </w:pPr>
    </w:p>
    <w:p w14:paraId="7D823987" w14:textId="5ACB49A4" w:rsidR="00DC5590" w:rsidRPr="006B3767" w:rsidRDefault="74290A16" w:rsidP="1336CFD1">
      <w:pPr>
        <w:spacing w:line="240" w:lineRule="auto"/>
        <w:mirrorIndents/>
        <w:jc w:val="left"/>
        <w:rPr>
          <w:rFonts w:asciiTheme="minorHAnsi" w:hAnsiTheme="minorHAnsi" w:cstheme="minorBidi"/>
          <w:i/>
          <w:iCs/>
          <w:rPrChange w:id="9" w:author="" w16du:dateUtc="2025-11-11T10:54:00Z">
            <w:rPr>
              <w:rFonts w:asciiTheme="minorHAnsi" w:hAnsiTheme="minorHAnsi" w:cstheme="minorBidi"/>
            </w:rPr>
          </w:rPrChange>
        </w:rPr>
      </w:pPr>
      <w:r w:rsidRPr="1336CFD1">
        <w:rPr>
          <w:rFonts w:asciiTheme="minorHAnsi" w:hAnsiTheme="minorHAnsi" w:cstheme="minorBidi"/>
        </w:rPr>
        <w:t xml:space="preserve">The SENDCo may recommend that an Interim Reduced Timetable is put in place to support the induction of a child into the </w:t>
      </w:r>
      <w:r w:rsidR="1B3CDF1D" w:rsidRPr="1336CFD1">
        <w:rPr>
          <w:rFonts w:asciiTheme="minorHAnsi" w:hAnsiTheme="minorHAnsi" w:cstheme="minorBidi"/>
        </w:rPr>
        <w:t>Academy</w:t>
      </w:r>
      <w:r w:rsidRPr="1336CFD1">
        <w:rPr>
          <w:rFonts w:asciiTheme="minorHAnsi" w:hAnsiTheme="minorHAnsi" w:cstheme="minorBidi"/>
        </w:rPr>
        <w:t xml:space="preserve">. Where this is the case the Principal and Head of Inclusion should </w:t>
      </w:r>
      <w:r w:rsidR="09AF4F7C" w:rsidRPr="1336CFD1">
        <w:rPr>
          <w:rFonts w:asciiTheme="minorHAnsi" w:hAnsiTheme="minorHAnsi" w:cstheme="minorBidi"/>
        </w:rPr>
        <w:t>agree</w:t>
      </w:r>
      <w:r w:rsidRPr="1336CFD1">
        <w:rPr>
          <w:rFonts w:asciiTheme="minorHAnsi" w:hAnsiTheme="minorHAnsi" w:cstheme="minorBidi"/>
        </w:rPr>
        <w:t xml:space="preserve"> and the IRT Policy should be followed. An IRT can only be put in place with parental consent and the aim should be to build the child to full time provision as soon as reasonably possible. </w:t>
      </w:r>
      <w:r w:rsidR="489DFF56" w:rsidRPr="1336CFD1">
        <w:rPr>
          <w:rFonts w:asciiTheme="minorHAnsi" w:hAnsiTheme="minorHAnsi" w:cstheme="minorBidi"/>
        </w:rPr>
        <w:t xml:space="preserve">The relevant Local Authority must also be informed </w:t>
      </w:r>
      <w:r w:rsidR="6A614C49" w:rsidRPr="1336CFD1">
        <w:rPr>
          <w:rFonts w:asciiTheme="minorHAnsi" w:hAnsiTheme="minorHAnsi" w:cstheme="minorBidi"/>
        </w:rPr>
        <w:t>when a child is placed on an IRT.</w:t>
      </w:r>
      <w:r w:rsidR="1595020A" w:rsidRPr="1336CFD1">
        <w:rPr>
          <w:rFonts w:asciiTheme="minorHAnsi" w:hAnsiTheme="minorHAnsi" w:cstheme="minorBidi"/>
        </w:rPr>
        <w:t xml:space="preserve"> </w:t>
      </w:r>
      <w:r w:rsidR="1595020A" w:rsidRPr="1336CFD1">
        <w:rPr>
          <w:rFonts w:asciiTheme="minorHAnsi" w:hAnsiTheme="minorHAnsi" w:cstheme="minorBidi"/>
          <w:i/>
          <w:iCs/>
        </w:rPr>
        <w:t xml:space="preserve">Please also see the Interim Reduced Timetable policy for further information. </w:t>
      </w:r>
    </w:p>
    <w:p w14:paraId="0EC090A1" w14:textId="77777777" w:rsidR="007556A9" w:rsidRPr="006B3767" w:rsidRDefault="007556A9" w:rsidP="006B3767">
      <w:pPr>
        <w:spacing w:line="240" w:lineRule="auto"/>
        <w:ind w:left="142" w:firstLine="0"/>
        <w:mirrorIndents/>
        <w:jc w:val="left"/>
        <w:rPr>
          <w:rFonts w:asciiTheme="minorHAnsi" w:hAnsiTheme="minorHAnsi" w:cstheme="minorHAnsi"/>
          <w:szCs w:val="24"/>
        </w:rPr>
      </w:pPr>
      <w:r w:rsidRPr="006B3767">
        <w:rPr>
          <w:rFonts w:asciiTheme="minorHAnsi" w:hAnsiTheme="minorHAnsi" w:cstheme="minorHAnsi"/>
          <w:szCs w:val="24"/>
        </w:rPr>
        <w:t xml:space="preserve">  </w:t>
      </w:r>
    </w:p>
    <w:p w14:paraId="2876FB5E" w14:textId="7D7864D1" w:rsidR="00B047E1" w:rsidRPr="006B3767" w:rsidRDefault="00B047E1" w:rsidP="001A6D47">
      <w:pPr>
        <w:pStyle w:val="ListParagraph"/>
        <w:numPr>
          <w:ilvl w:val="0"/>
          <w:numId w:val="21"/>
        </w:numPr>
        <w:spacing w:line="240" w:lineRule="auto"/>
        <w:contextualSpacing w:val="0"/>
        <w:mirrorIndents/>
        <w:jc w:val="left"/>
        <w:rPr>
          <w:rFonts w:asciiTheme="minorHAnsi" w:hAnsiTheme="minorHAnsi" w:cstheme="minorHAnsi"/>
          <w:b/>
          <w:bCs/>
          <w:color w:val="2E74B5" w:themeColor="accent1" w:themeShade="BF"/>
          <w:szCs w:val="24"/>
          <w:u w:val="single"/>
        </w:rPr>
      </w:pPr>
      <w:r w:rsidRPr="0655DAF3">
        <w:rPr>
          <w:rFonts w:asciiTheme="minorHAnsi" w:hAnsiTheme="minorHAnsi" w:cstheme="minorBidi"/>
          <w:b/>
          <w:bCs/>
          <w:color w:val="2E74B5" w:themeColor="accent1" w:themeShade="BF"/>
          <w:u w:val="single"/>
        </w:rPr>
        <w:t xml:space="preserve">Supporting pupils at school with medical conditions </w:t>
      </w:r>
    </w:p>
    <w:p w14:paraId="42975352" w14:textId="3CA49EDF" w:rsidR="00B047E1" w:rsidRPr="006B3767" w:rsidRDefault="604F6F48" w:rsidP="1336CFD1">
      <w:pPr>
        <w:spacing w:line="240" w:lineRule="auto"/>
        <w:mirrorIndents/>
        <w:jc w:val="left"/>
        <w:rPr>
          <w:rFonts w:asciiTheme="minorHAnsi" w:hAnsiTheme="minorHAnsi" w:cstheme="minorBidi"/>
        </w:rPr>
      </w:pPr>
      <w:r w:rsidRPr="1336CFD1">
        <w:rPr>
          <w:rFonts w:asciiTheme="minorHAnsi" w:hAnsiTheme="minorHAnsi" w:cstheme="minorBidi"/>
        </w:rPr>
        <w:t xml:space="preserve">We recognise that pupils within the </w:t>
      </w:r>
      <w:r w:rsidR="0925A337" w:rsidRPr="1336CFD1">
        <w:rPr>
          <w:rFonts w:asciiTheme="minorHAnsi" w:hAnsiTheme="minorHAnsi" w:cstheme="minorBidi"/>
        </w:rPr>
        <w:t>Trust</w:t>
      </w:r>
      <w:r w:rsidRPr="1336CFD1">
        <w:rPr>
          <w:rFonts w:asciiTheme="minorHAnsi" w:hAnsiTheme="minorHAnsi" w:cstheme="minorBidi"/>
        </w:rPr>
        <w:t xml:space="preserve"> with medical conditions should be properly supported so that they have full access to education, including school trips and physical education.  Some children with medical conditions may</w:t>
      </w:r>
      <w:r w:rsidR="4272A52B" w:rsidRPr="1336CFD1">
        <w:rPr>
          <w:rFonts w:asciiTheme="minorHAnsi" w:hAnsiTheme="minorHAnsi" w:cstheme="minorBidi"/>
        </w:rPr>
        <w:t xml:space="preserve"> have a disability</w:t>
      </w:r>
      <w:r w:rsidRPr="1336CFD1">
        <w:rPr>
          <w:rFonts w:asciiTheme="minorHAnsi" w:hAnsiTheme="minorHAnsi" w:cstheme="minorBidi"/>
        </w:rPr>
        <w:t xml:space="preserve"> and where this is the case the </w:t>
      </w:r>
      <w:r w:rsidR="0925A337" w:rsidRPr="1336CFD1">
        <w:rPr>
          <w:rFonts w:asciiTheme="minorHAnsi" w:hAnsiTheme="minorHAnsi" w:cstheme="minorBidi"/>
        </w:rPr>
        <w:t>Trust</w:t>
      </w:r>
      <w:r w:rsidRPr="1336CFD1">
        <w:rPr>
          <w:rFonts w:asciiTheme="minorHAnsi" w:hAnsiTheme="minorHAnsi" w:cstheme="minorBidi"/>
        </w:rPr>
        <w:t xml:space="preserve"> will comply with its duties under the Equality Act 2010.  </w:t>
      </w:r>
      <w:r w:rsidR="1EAE0B9E" w:rsidRPr="1336CFD1">
        <w:rPr>
          <w:rFonts w:asciiTheme="minorHAnsi" w:hAnsiTheme="minorHAnsi" w:cstheme="minorBidi"/>
        </w:rPr>
        <w:t xml:space="preserve">Please also see </w:t>
      </w:r>
      <w:r w:rsidR="1EAE0B9E" w:rsidRPr="1336CFD1">
        <w:rPr>
          <w:rFonts w:asciiTheme="minorHAnsi" w:eastAsia="Corbel" w:hAnsiTheme="minorHAnsi" w:cstheme="minorBidi"/>
          <w:i/>
          <w:iCs/>
        </w:rPr>
        <w:t>Supporting Pupils at School with Medical Conditions Policy</w:t>
      </w:r>
      <w:r w:rsidR="3869ACB7" w:rsidRPr="1336CFD1">
        <w:rPr>
          <w:rFonts w:asciiTheme="minorHAnsi" w:eastAsia="Corbel" w:hAnsiTheme="minorHAnsi" w:cstheme="minorBidi"/>
          <w:i/>
          <w:iCs/>
        </w:rPr>
        <w:t xml:space="preserve"> and Children with health needs w</w:t>
      </w:r>
      <w:r w:rsidR="41386436" w:rsidRPr="1336CFD1">
        <w:rPr>
          <w:rFonts w:asciiTheme="minorHAnsi" w:eastAsia="Corbel" w:hAnsiTheme="minorHAnsi" w:cstheme="minorBidi"/>
          <w:i/>
          <w:iCs/>
        </w:rPr>
        <w:t>ho cannot attend school policy</w:t>
      </w:r>
      <w:r w:rsidR="1EAE0B9E" w:rsidRPr="1336CFD1">
        <w:rPr>
          <w:rFonts w:asciiTheme="minorHAnsi" w:eastAsia="Corbel" w:hAnsiTheme="minorHAnsi" w:cstheme="minorBidi"/>
          <w:i/>
          <w:iCs/>
        </w:rPr>
        <w:t xml:space="preserve">.  </w:t>
      </w:r>
    </w:p>
    <w:p w14:paraId="51304F9F" w14:textId="77777777" w:rsidR="00B047E1" w:rsidRPr="006B3767" w:rsidRDefault="00B047E1" w:rsidP="006B3767">
      <w:pPr>
        <w:spacing w:line="240" w:lineRule="auto"/>
        <w:ind w:left="142" w:firstLine="0"/>
        <w:mirrorIndents/>
        <w:jc w:val="left"/>
        <w:rPr>
          <w:rFonts w:asciiTheme="minorHAnsi" w:hAnsiTheme="minorHAnsi" w:cstheme="minorHAnsi"/>
          <w:szCs w:val="24"/>
        </w:rPr>
      </w:pPr>
      <w:r w:rsidRPr="006B3767">
        <w:rPr>
          <w:rFonts w:asciiTheme="minorHAnsi" w:hAnsiTheme="minorHAnsi" w:cstheme="minorHAnsi"/>
          <w:szCs w:val="24"/>
        </w:rPr>
        <w:t xml:space="preserve">  </w:t>
      </w:r>
    </w:p>
    <w:p w14:paraId="4251E0A4" w14:textId="07B73B31" w:rsidR="00B047E1" w:rsidRPr="006B3767" w:rsidRDefault="00B3527A" w:rsidP="001A6D47">
      <w:pPr>
        <w:pStyle w:val="ListParagraph"/>
        <w:numPr>
          <w:ilvl w:val="0"/>
          <w:numId w:val="21"/>
        </w:numPr>
        <w:spacing w:line="240" w:lineRule="auto"/>
        <w:contextualSpacing w:val="0"/>
        <w:mirrorIndents/>
        <w:jc w:val="left"/>
        <w:rPr>
          <w:rFonts w:asciiTheme="minorHAnsi" w:hAnsiTheme="minorHAnsi" w:cstheme="minorHAnsi"/>
          <w:b/>
          <w:bCs/>
          <w:color w:val="FF0000"/>
          <w:szCs w:val="24"/>
          <w:u w:val="single"/>
        </w:rPr>
      </w:pPr>
      <w:r w:rsidRPr="0655DAF3">
        <w:rPr>
          <w:rFonts w:asciiTheme="minorHAnsi" w:hAnsiTheme="minorHAnsi" w:cstheme="minorBidi"/>
          <w:color w:val="FF0000"/>
        </w:rPr>
        <w:t xml:space="preserve"> </w:t>
      </w:r>
      <w:r w:rsidR="00B047E1" w:rsidRPr="0655DAF3">
        <w:rPr>
          <w:rFonts w:asciiTheme="minorHAnsi" w:hAnsiTheme="minorHAnsi" w:cstheme="minorBidi"/>
          <w:b/>
          <w:bCs/>
          <w:color w:val="2E74B5" w:themeColor="accent1" w:themeShade="BF"/>
          <w:u w:val="single"/>
        </w:rPr>
        <w:t xml:space="preserve">Training and resources </w:t>
      </w:r>
    </w:p>
    <w:p w14:paraId="577800CF" w14:textId="5F4832FF" w:rsidR="00B047E1" w:rsidRPr="006B3767" w:rsidRDefault="1A82831F" w:rsidP="1336CFD1">
      <w:pPr>
        <w:spacing w:line="240" w:lineRule="auto"/>
        <w:ind w:left="0"/>
        <w:mirrorIndents/>
        <w:jc w:val="left"/>
        <w:rPr>
          <w:rFonts w:asciiTheme="minorHAnsi" w:hAnsiTheme="minorHAnsi" w:cstheme="minorBidi"/>
          <w:color w:val="auto"/>
        </w:rPr>
      </w:pPr>
      <w:r w:rsidRPr="1336CFD1">
        <w:rPr>
          <w:rFonts w:asciiTheme="minorHAnsi" w:hAnsiTheme="minorHAnsi" w:cstheme="minorBidi"/>
          <w:color w:val="auto"/>
        </w:rPr>
        <w:t xml:space="preserve">Each </w:t>
      </w:r>
      <w:r w:rsidR="1B3CDF1D" w:rsidRPr="1336CFD1">
        <w:rPr>
          <w:rFonts w:asciiTheme="minorHAnsi" w:hAnsiTheme="minorHAnsi" w:cstheme="minorBidi"/>
          <w:color w:val="auto"/>
        </w:rPr>
        <w:t>Academy</w:t>
      </w:r>
      <w:r w:rsidR="27779A01" w:rsidRPr="1336CFD1">
        <w:rPr>
          <w:rFonts w:asciiTheme="minorHAnsi" w:hAnsiTheme="minorHAnsi" w:cstheme="minorBidi"/>
          <w:color w:val="auto"/>
        </w:rPr>
        <w:t xml:space="preserve"> has a budget allocation for mainstream SEN</w:t>
      </w:r>
      <w:r w:rsidR="0A30DB43" w:rsidRPr="1336CFD1">
        <w:rPr>
          <w:rFonts w:asciiTheme="minorHAnsi" w:hAnsiTheme="minorHAnsi" w:cstheme="minorBidi"/>
          <w:color w:val="auto"/>
        </w:rPr>
        <w:t>D</w:t>
      </w:r>
      <w:r w:rsidR="27779A01" w:rsidRPr="1336CFD1">
        <w:rPr>
          <w:rFonts w:asciiTheme="minorHAnsi" w:hAnsiTheme="minorHAnsi" w:cstheme="minorBidi"/>
          <w:color w:val="auto"/>
        </w:rPr>
        <w:t xml:space="preserve">.  The </w:t>
      </w:r>
      <w:r w:rsidR="2509A1BA" w:rsidRPr="1336CFD1">
        <w:rPr>
          <w:rFonts w:asciiTheme="minorHAnsi" w:hAnsiTheme="minorHAnsi" w:cstheme="minorBidi"/>
          <w:color w:val="auto"/>
        </w:rPr>
        <w:t xml:space="preserve">Executive </w:t>
      </w:r>
      <w:r w:rsidR="6B774212" w:rsidRPr="1336CFD1">
        <w:rPr>
          <w:rFonts w:asciiTheme="minorHAnsi" w:hAnsiTheme="minorHAnsi" w:cstheme="minorBidi"/>
          <w:color w:val="auto"/>
        </w:rPr>
        <w:t>Principal</w:t>
      </w:r>
      <w:r w:rsidR="2509A1BA" w:rsidRPr="1336CFD1">
        <w:rPr>
          <w:rFonts w:asciiTheme="minorHAnsi" w:hAnsiTheme="minorHAnsi" w:cstheme="minorBidi"/>
          <w:color w:val="auto"/>
        </w:rPr>
        <w:t>/</w:t>
      </w:r>
      <w:r w:rsidR="27779A01" w:rsidRPr="1336CFD1">
        <w:rPr>
          <w:rFonts w:asciiTheme="minorHAnsi" w:hAnsiTheme="minorHAnsi" w:cstheme="minorBidi"/>
          <w:color w:val="auto"/>
        </w:rPr>
        <w:t xml:space="preserve">Principal/Head of </w:t>
      </w:r>
      <w:r w:rsidR="1B3CDF1D" w:rsidRPr="1336CFD1">
        <w:rPr>
          <w:rFonts w:asciiTheme="minorHAnsi" w:hAnsiTheme="minorHAnsi" w:cstheme="minorBidi"/>
          <w:color w:val="auto"/>
        </w:rPr>
        <w:t>Academy</w:t>
      </w:r>
      <w:r w:rsidR="53AF9D62" w:rsidRPr="1336CFD1">
        <w:rPr>
          <w:rFonts w:asciiTheme="minorHAnsi" w:hAnsiTheme="minorHAnsi" w:cstheme="minorBidi"/>
          <w:color w:val="auto"/>
        </w:rPr>
        <w:t>/</w:t>
      </w:r>
      <w:r w:rsidR="45E184FA" w:rsidRPr="1336CFD1">
        <w:rPr>
          <w:rFonts w:asciiTheme="minorHAnsi" w:hAnsiTheme="minorHAnsi" w:cstheme="minorBidi"/>
          <w:color w:val="auto"/>
        </w:rPr>
        <w:t xml:space="preserve">SENDCO </w:t>
      </w:r>
      <w:r w:rsidR="27779A01" w:rsidRPr="1336CFD1">
        <w:rPr>
          <w:rFonts w:asciiTheme="minorHAnsi" w:hAnsiTheme="minorHAnsi" w:cstheme="minorBidi"/>
          <w:color w:val="auto"/>
        </w:rPr>
        <w:t>ensures that resources are allocated to support appropriate provision for all pupils requiring it, and in meeting the objectives set out in this policy.</w:t>
      </w:r>
    </w:p>
    <w:p w14:paraId="0DC7494A" w14:textId="77777777" w:rsidR="00B528CA" w:rsidRPr="006B3767" w:rsidRDefault="00B528CA" w:rsidP="006B3767">
      <w:pPr>
        <w:spacing w:line="240" w:lineRule="auto"/>
        <w:ind w:left="0"/>
        <w:mirrorIndents/>
        <w:jc w:val="left"/>
        <w:rPr>
          <w:rFonts w:asciiTheme="minorHAnsi" w:hAnsiTheme="minorHAnsi" w:cstheme="minorHAnsi"/>
          <w:color w:val="auto"/>
          <w:szCs w:val="24"/>
        </w:rPr>
      </w:pPr>
    </w:p>
    <w:p w14:paraId="68AFE147" w14:textId="03E491C8" w:rsidR="00142D06" w:rsidRPr="006B3767" w:rsidRDefault="604F6F48" w:rsidP="1336CFD1">
      <w:pPr>
        <w:pStyle w:val="Default"/>
        <w:overflowPunct w:val="0"/>
        <w:spacing w:after="4"/>
        <w:ind w:right="-52"/>
        <w:mirrorIndents/>
        <w:textAlignment w:val="baseline"/>
        <w:rPr>
          <w:rFonts w:asciiTheme="minorHAnsi" w:hAnsiTheme="minorHAnsi" w:cstheme="minorBidi"/>
          <w:color w:val="auto"/>
        </w:rPr>
      </w:pPr>
      <w:r w:rsidRPr="1336CFD1">
        <w:rPr>
          <w:rFonts w:asciiTheme="minorHAnsi" w:hAnsiTheme="minorHAnsi" w:cstheme="minorBidi"/>
          <w:color w:val="auto"/>
        </w:rPr>
        <w:t xml:space="preserve">All teachers and support staff undertake induction on taking up a post and this includes a meeting with the </w:t>
      </w:r>
      <w:r w:rsidR="59E1D523" w:rsidRPr="1336CFD1">
        <w:rPr>
          <w:rFonts w:asciiTheme="minorHAnsi" w:hAnsiTheme="minorHAnsi" w:cstheme="minorBidi"/>
          <w:color w:val="auto"/>
        </w:rPr>
        <w:t>SENDCO</w:t>
      </w:r>
      <w:r w:rsidRPr="1336CFD1">
        <w:rPr>
          <w:rFonts w:asciiTheme="minorHAnsi" w:hAnsiTheme="minorHAnsi" w:cstheme="minorBidi"/>
          <w:color w:val="auto"/>
        </w:rPr>
        <w:t xml:space="preserve"> to explain the systems and struct</w:t>
      </w:r>
      <w:r w:rsidRPr="1336CFD1">
        <w:rPr>
          <w:rFonts w:asciiTheme="minorHAnsi" w:eastAsia="Corbel" w:hAnsiTheme="minorHAnsi" w:cstheme="minorBidi"/>
          <w:color w:val="auto"/>
        </w:rPr>
        <w:t xml:space="preserve">ures in place around the </w:t>
      </w:r>
      <w:r w:rsidR="1B3CDF1D" w:rsidRPr="1336CFD1">
        <w:rPr>
          <w:rFonts w:asciiTheme="minorHAnsi" w:eastAsia="Corbel" w:hAnsiTheme="minorHAnsi" w:cstheme="minorBidi"/>
          <w:color w:val="auto"/>
        </w:rPr>
        <w:t>Academy</w:t>
      </w:r>
      <w:r w:rsidR="149FD9C9" w:rsidRPr="1336CFD1">
        <w:rPr>
          <w:rFonts w:asciiTheme="minorHAnsi" w:eastAsia="Corbel" w:hAnsiTheme="minorHAnsi" w:cstheme="minorBidi"/>
          <w:color w:val="auto"/>
        </w:rPr>
        <w:t>’s</w:t>
      </w:r>
      <w:r w:rsidR="334000EA" w:rsidRPr="1336CFD1">
        <w:rPr>
          <w:rFonts w:asciiTheme="minorHAnsi" w:eastAsia="Corbel" w:hAnsiTheme="minorHAnsi" w:cstheme="minorBidi"/>
          <w:color w:val="auto"/>
        </w:rPr>
        <w:t xml:space="preserve"> </w:t>
      </w:r>
      <w:r w:rsidRPr="1336CFD1">
        <w:rPr>
          <w:rFonts w:asciiTheme="minorHAnsi" w:hAnsiTheme="minorHAnsi" w:cstheme="minorBidi"/>
          <w:color w:val="auto"/>
        </w:rPr>
        <w:t xml:space="preserve">SEND provision and practice and to discuss the needs of individual pupils  </w:t>
      </w:r>
    </w:p>
    <w:p w14:paraId="58119304" w14:textId="591271FD" w:rsidR="00B3527A" w:rsidRPr="006B3767" w:rsidRDefault="274D6235" w:rsidP="1336CFD1">
      <w:pPr>
        <w:overflowPunct w:val="0"/>
        <w:autoSpaceDE w:val="0"/>
        <w:autoSpaceDN w:val="0"/>
        <w:adjustRightInd w:val="0"/>
        <w:spacing w:line="240" w:lineRule="auto"/>
        <w:ind w:right="-52"/>
        <w:mirrorIndents/>
        <w:jc w:val="left"/>
        <w:textAlignment w:val="baseline"/>
        <w:rPr>
          <w:rFonts w:asciiTheme="minorHAnsi" w:hAnsiTheme="minorHAnsi" w:cstheme="minorBidi"/>
          <w:color w:val="ED7D31" w:themeColor="accent2"/>
        </w:rPr>
      </w:pPr>
      <w:r w:rsidRPr="1336CFD1">
        <w:rPr>
          <w:rFonts w:asciiTheme="minorHAnsi" w:hAnsiTheme="minorHAnsi" w:cstheme="minorBidi"/>
          <w:color w:val="auto"/>
        </w:rPr>
        <w:lastRenderedPageBreak/>
        <w:t xml:space="preserve">All staff are encouraged to attend courses that help them to acquire the skills needed to </w:t>
      </w:r>
      <w:r w:rsidR="7CEA34B7" w:rsidRPr="1336CFD1">
        <w:rPr>
          <w:rFonts w:asciiTheme="minorHAnsi" w:hAnsiTheme="minorHAnsi" w:cstheme="minorBidi"/>
          <w:color w:val="auto"/>
        </w:rPr>
        <w:t xml:space="preserve">support pupils with </w:t>
      </w:r>
      <w:r w:rsidR="2BCAF5BE" w:rsidRPr="1336CFD1">
        <w:rPr>
          <w:rFonts w:asciiTheme="minorHAnsi" w:hAnsiTheme="minorHAnsi" w:cstheme="minorBidi"/>
          <w:color w:val="auto"/>
        </w:rPr>
        <w:t>SEND</w:t>
      </w:r>
      <w:r w:rsidRPr="1336CFD1">
        <w:rPr>
          <w:rFonts w:asciiTheme="minorHAnsi" w:hAnsiTheme="minorHAnsi" w:cstheme="minorBidi"/>
          <w:color w:val="auto"/>
        </w:rPr>
        <w:t xml:space="preserve">.  Please see the </w:t>
      </w:r>
      <w:r w:rsidR="1B3CDF1D" w:rsidRPr="1336CFD1">
        <w:rPr>
          <w:rFonts w:asciiTheme="minorHAnsi" w:hAnsiTheme="minorHAnsi" w:cstheme="minorBidi"/>
          <w:color w:val="auto"/>
        </w:rPr>
        <w:t>Academy</w:t>
      </w:r>
      <w:r w:rsidRPr="1336CFD1">
        <w:rPr>
          <w:rFonts w:asciiTheme="minorHAnsi" w:hAnsiTheme="minorHAnsi" w:cstheme="minorBidi"/>
          <w:color w:val="auto"/>
        </w:rPr>
        <w:t xml:space="preserve">’s SEND Information </w:t>
      </w:r>
      <w:r w:rsidR="149FD9C9" w:rsidRPr="1336CFD1">
        <w:rPr>
          <w:rFonts w:asciiTheme="minorHAnsi" w:hAnsiTheme="minorHAnsi" w:cstheme="minorBidi"/>
          <w:color w:val="auto"/>
        </w:rPr>
        <w:t>Report for</w:t>
      </w:r>
      <w:r w:rsidRPr="1336CFD1">
        <w:rPr>
          <w:rFonts w:asciiTheme="minorHAnsi" w:hAnsiTheme="minorHAnsi" w:cstheme="minorBidi"/>
          <w:color w:val="auto"/>
        </w:rPr>
        <w:t xml:space="preserve"> further information about staff training. </w:t>
      </w:r>
    </w:p>
    <w:p w14:paraId="2B493F84" w14:textId="50360CF2" w:rsidR="0613F7C6" w:rsidRDefault="0613F7C6" w:rsidP="02763A7E">
      <w:pPr>
        <w:spacing w:line="240" w:lineRule="auto"/>
        <w:jc w:val="left"/>
        <w:rPr>
          <w:rFonts w:asciiTheme="minorHAnsi" w:hAnsiTheme="minorHAnsi" w:cstheme="minorBidi"/>
        </w:rPr>
      </w:pPr>
    </w:p>
    <w:p w14:paraId="522ABC9F" w14:textId="2FA889BB" w:rsidR="00DC5590" w:rsidRDefault="417EC7FD" w:rsidP="1336CFD1">
      <w:pPr>
        <w:spacing w:line="240" w:lineRule="auto"/>
        <w:mirrorIndents/>
        <w:jc w:val="left"/>
        <w:rPr>
          <w:rFonts w:asciiTheme="minorHAnsi" w:hAnsiTheme="minorHAnsi" w:cstheme="minorBidi"/>
        </w:rPr>
      </w:pPr>
      <w:r w:rsidRPr="1336CFD1">
        <w:rPr>
          <w:rFonts w:asciiTheme="minorHAnsi" w:hAnsiTheme="minorHAnsi" w:cstheme="minorBidi"/>
          <w:b/>
          <w:bCs/>
        </w:rPr>
        <w:t>The R</w:t>
      </w:r>
      <w:r w:rsidR="64E8867F" w:rsidRPr="1336CFD1">
        <w:rPr>
          <w:rFonts w:asciiTheme="minorHAnsi" w:hAnsiTheme="minorHAnsi" w:cstheme="minorBidi"/>
          <w:b/>
          <w:bCs/>
        </w:rPr>
        <w:t xml:space="preserve">ole of the Harmony </w:t>
      </w:r>
      <w:r w:rsidR="0925A337" w:rsidRPr="1336CFD1">
        <w:rPr>
          <w:rFonts w:asciiTheme="minorHAnsi" w:hAnsiTheme="minorHAnsi" w:cstheme="minorBidi"/>
          <w:b/>
          <w:bCs/>
        </w:rPr>
        <w:t>Trust</w:t>
      </w:r>
      <w:r w:rsidR="64E8867F" w:rsidRPr="1336CFD1">
        <w:rPr>
          <w:rFonts w:asciiTheme="minorHAnsi" w:hAnsiTheme="minorHAnsi" w:cstheme="minorBidi"/>
          <w:b/>
          <w:bCs/>
        </w:rPr>
        <w:t xml:space="preserve"> Development Team</w:t>
      </w:r>
      <w:r w:rsidR="64E8867F" w:rsidRPr="1336CFD1">
        <w:rPr>
          <w:rFonts w:asciiTheme="minorHAnsi" w:hAnsiTheme="minorHAnsi" w:cstheme="minorBidi"/>
        </w:rPr>
        <w:t xml:space="preserve"> </w:t>
      </w:r>
    </w:p>
    <w:p w14:paraId="1AFF4A77" w14:textId="3458EA8C" w:rsidR="5B4C2CD4" w:rsidRPr="006B3767" w:rsidRDefault="452D4B3B" w:rsidP="006B3767">
      <w:pPr>
        <w:spacing w:line="240" w:lineRule="auto"/>
        <w:mirrorIndents/>
        <w:jc w:val="left"/>
        <w:rPr>
          <w:rFonts w:asciiTheme="minorHAnsi" w:hAnsiTheme="minorHAnsi" w:cstheme="minorHAnsi"/>
          <w:i/>
          <w:iCs/>
          <w:szCs w:val="24"/>
        </w:rPr>
      </w:pPr>
      <w:r w:rsidRPr="006B3767">
        <w:rPr>
          <w:rFonts w:asciiTheme="minorHAnsi" w:hAnsiTheme="minorHAnsi" w:cstheme="minorHAnsi"/>
          <w:i/>
          <w:iCs/>
          <w:szCs w:val="24"/>
        </w:rPr>
        <w:t>(Taken from The Development Team Prospectus)</w:t>
      </w:r>
    </w:p>
    <w:p w14:paraId="516023A3" w14:textId="199833BF" w:rsidR="452D4B3B" w:rsidRPr="006B3767" w:rsidRDefault="0CF823B5" w:rsidP="1336CFD1">
      <w:pPr>
        <w:spacing w:line="240" w:lineRule="auto"/>
        <w:mirrorIndents/>
        <w:jc w:val="left"/>
        <w:rPr>
          <w:rFonts w:asciiTheme="minorHAnsi" w:hAnsiTheme="minorHAnsi" w:cstheme="minorBidi"/>
          <w:color w:val="000000" w:themeColor="text1"/>
          <w:lang w:val="en-US"/>
        </w:rPr>
      </w:pPr>
      <w:r w:rsidRPr="1336CFD1">
        <w:rPr>
          <w:rFonts w:asciiTheme="minorHAnsi" w:hAnsiTheme="minorHAnsi" w:cstheme="minorBidi"/>
          <w:color w:val="000000" w:themeColor="text1"/>
        </w:rPr>
        <w:t xml:space="preserve">The role of the Harmony </w:t>
      </w:r>
      <w:r w:rsidR="0925A337" w:rsidRPr="1336CFD1">
        <w:rPr>
          <w:rFonts w:asciiTheme="minorHAnsi" w:hAnsiTheme="minorHAnsi" w:cstheme="minorBidi"/>
          <w:color w:val="000000" w:themeColor="text1"/>
        </w:rPr>
        <w:t>Trust</w:t>
      </w:r>
      <w:r w:rsidRPr="1336CFD1">
        <w:rPr>
          <w:rFonts w:asciiTheme="minorHAnsi" w:hAnsiTheme="minorHAnsi" w:cstheme="minorBidi"/>
          <w:color w:val="000000" w:themeColor="text1"/>
        </w:rPr>
        <w:t xml:space="preserve"> Development Team is to support the CEO and The Board of </w:t>
      </w:r>
      <w:r w:rsidR="0925A337" w:rsidRPr="1336CFD1">
        <w:rPr>
          <w:rFonts w:asciiTheme="minorHAnsi" w:hAnsiTheme="minorHAnsi" w:cstheme="minorBidi"/>
          <w:color w:val="000000" w:themeColor="text1"/>
        </w:rPr>
        <w:t>Trust</w:t>
      </w:r>
      <w:r w:rsidRPr="1336CFD1">
        <w:rPr>
          <w:rFonts w:asciiTheme="minorHAnsi" w:hAnsiTheme="minorHAnsi" w:cstheme="minorBidi"/>
          <w:color w:val="000000" w:themeColor="text1"/>
        </w:rPr>
        <w:t xml:space="preserve">ees in their ambition for all our </w:t>
      </w:r>
      <w:r w:rsidR="56C94B58" w:rsidRPr="1336CFD1">
        <w:rPr>
          <w:rFonts w:asciiTheme="minorHAnsi" w:hAnsiTheme="minorHAnsi" w:cstheme="minorBidi"/>
          <w:color w:val="000000" w:themeColor="text1"/>
        </w:rPr>
        <w:t>Academies</w:t>
      </w:r>
      <w:r w:rsidRPr="1336CFD1">
        <w:rPr>
          <w:rFonts w:asciiTheme="minorHAnsi" w:hAnsiTheme="minorHAnsi" w:cstheme="minorBidi"/>
          <w:color w:val="000000" w:themeColor="text1"/>
        </w:rPr>
        <w:t xml:space="preserve"> to be Great Places to Learn and Great Places to work. The progress towards this ambition is through the delivery of the aims set out in the Strategic Plan. </w:t>
      </w:r>
    </w:p>
    <w:p w14:paraId="30F05B93" w14:textId="5C257288" w:rsidR="452D4B3B" w:rsidRPr="006B3767" w:rsidRDefault="0CF823B5" w:rsidP="1336CFD1">
      <w:pPr>
        <w:spacing w:line="240" w:lineRule="auto"/>
        <w:mirrorIndents/>
        <w:jc w:val="left"/>
        <w:rPr>
          <w:rFonts w:asciiTheme="minorHAnsi" w:hAnsiTheme="minorHAnsi" w:cstheme="minorBidi"/>
          <w:color w:val="000000" w:themeColor="text1"/>
          <w:lang w:val="en-US"/>
        </w:rPr>
      </w:pPr>
      <w:r w:rsidRPr="1336CFD1">
        <w:rPr>
          <w:rFonts w:asciiTheme="minorHAnsi" w:hAnsiTheme="minorHAnsi" w:cstheme="minorBidi"/>
          <w:color w:val="000000" w:themeColor="text1"/>
        </w:rPr>
        <w:t xml:space="preserve">Great </w:t>
      </w:r>
      <w:r w:rsidR="56C94B58" w:rsidRPr="1336CFD1">
        <w:rPr>
          <w:rFonts w:asciiTheme="minorHAnsi" w:hAnsiTheme="minorHAnsi" w:cstheme="minorBidi"/>
          <w:color w:val="000000" w:themeColor="text1"/>
        </w:rPr>
        <w:t>Academies</w:t>
      </w:r>
      <w:r w:rsidRPr="1336CFD1">
        <w:rPr>
          <w:rFonts w:asciiTheme="minorHAnsi" w:hAnsiTheme="minorHAnsi" w:cstheme="minorBidi"/>
          <w:color w:val="000000" w:themeColor="text1"/>
        </w:rPr>
        <w:t xml:space="preserve"> are where Leaders have the capacity to focus on enabling teachers to teach, children to learn and parents to support so that every member of the community </w:t>
      </w:r>
      <w:proofErr w:type="gramStart"/>
      <w:r w:rsidRPr="1336CFD1">
        <w:rPr>
          <w:rFonts w:asciiTheme="minorHAnsi" w:hAnsiTheme="minorHAnsi" w:cstheme="minorBidi"/>
          <w:color w:val="000000" w:themeColor="text1"/>
        </w:rPr>
        <w:t>is able to</w:t>
      </w:r>
      <w:proofErr w:type="gramEnd"/>
      <w:r w:rsidRPr="1336CFD1">
        <w:rPr>
          <w:rFonts w:asciiTheme="minorHAnsi" w:hAnsiTheme="minorHAnsi" w:cstheme="minorBidi"/>
          <w:color w:val="000000" w:themeColor="text1"/>
        </w:rPr>
        <w:t xml:space="preserve"> meet their potential. The Director of Education is responsible for the support and development offer to our </w:t>
      </w:r>
      <w:r w:rsidR="56C94B58" w:rsidRPr="1336CFD1">
        <w:rPr>
          <w:rFonts w:asciiTheme="minorHAnsi" w:hAnsiTheme="minorHAnsi" w:cstheme="minorBidi"/>
          <w:color w:val="000000" w:themeColor="text1"/>
        </w:rPr>
        <w:t>Academies</w:t>
      </w:r>
      <w:r w:rsidRPr="1336CFD1">
        <w:rPr>
          <w:rFonts w:asciiTheme="minorHAnsi" w:hAnsiTheme="minorHAnsi" w:cstheme="minorBidi"/>
          <w:color w:val="000000" w:themeColor="text1"/>
        </w:rPr>
        <w:t xml:space="preserve"> and the co-ordination and quality assurance of the work of the development teams. </w:t>
      </w:r>
    </w:p>
    <w:p w14:paraId="30F2B695" w14:textId="5769E473" w:rsidR="452D4B3B" w:rsidRPr="006B3767" w:rsidRDefault="0CF823B5" w:rsidP="1336CFD1">
      <w:pPr>
        <w:spacing w:line="240" w:lineRule="auto"/>
        <w:mirrorIndents/>
        <w:jc w:val="left"/>
        <w:rPr>
          <w:rFonts w:asciiTheme="minorHAnsi" w:hAnsiTheme="minorHAnsi" w:cstheme="minorBidi"/>
          <w:color w:val="000000" w:themeColor="text1"/>
          <w:lang w:val="en-US"/>
        </w:rPr>
      </w:pPr>
      <w:r w:rsidRPr="1336CFD1">
        <w:rPr>
          <w:rFonts w:asciiTheme="minorHAnsi" w:hAnsiTheme="minorHAnsi" w:cstheme="minorBidi"/>
          <w:color w:val="000000" w:themeColor="text1"/>
          <w:lang w:val="en-US"/>
        </w:rPr>
        <w:t>By establishing our own Development Team in this way, we ca</w:t>
      </w:r>
      <w:r w:rsidR="21E55C1E" w:rsidRPr="1336CFD1">
        <w:rPr>
          <w:rFonts w:asciiTheme="minorHAnsi" w:hAnsiTheme="minorHAnsi" w:cstheme="minorBidi"/>
          <w:color w:val="000000" w:themeColor="text1"/>
          <w:lang w:val="en-US"/>
        </w:rPr>
        <w:t>n</w:t>
      </w:r>
      <w:r w:rsidRPr="1336CFD1">
        <w:rPr>
          <w:rFonts w:asciiTheme="minorHAnsi" w:hAnsiTheme="minorHAnsi" w:cstheme="minorBidi"/>
          <w:color w:val="000000" w:themeColor="text1"/>
          <w:lang w:val="en-US"/>
        </w:rPr>
        <w:t xml:space="preserve"> </w:t>
      </w:r>
      <w:r w:rsidR="6877E940" w:rsidRPr="1336CFD1">
        <w:rPr>
          <w:rFonts w:asciiTheme="minorHAnsi" w:hAnsiTheme="minorHAnsi" w:cstheme="minorBidi"/>
          <w:color w:val="000000" w:themeColor="text1"/>
          <w:lang w:val="en-US"/>
        </w:rPr>
        <w:t>ensure</w:t>
      </w:r>
      <w:r w:rsidRPr="1336CFD1">
        <w:rPr>
          <w:rFonts w:asciiTheme="minorHAnsi" w:hAnsiTheme="minorHAnsi" w:cstheme="minorBidi"/>
          <w:color w:val="000000" w:themeColor="text1"/>
          <w:lang w:val="en-US"/>
        </w:rPr>
        <w:t xml:space="preserve"> we are growing expertise within the organisation, and it enables </w:t>
      </w:r>
      <w:r w:rsidR="0925A337" w:rsidRPr="1336CFD1">
        <w:rPr>
          <w:rFonts w:asciiTheme="minorHAnsi" w:hAnsiTheme="minorHAnsi" w:cstheme="minorBidi"/>
          <w:color w:val="000000" w:themeColor="text1"/>
          <w:lang w:val="en-US"/>
        </w:rPr>
        <w:t>Trust</w:t>
      </w:r>
      <w:r w:rsidRPr="1336CFD1">
        <w:rPr>
          <w:rFonts w:asciiTheme="minorHAnsi" w:hAnsiTheme="minorHAnsi" w:cstheme="minorBidi"/>
          <w:color w:val="000000" w:themeColor="text1"/>
          <w:lang w:val="en-US"/>
        </w:rPr>
        <w:t xml:space="preserve"> leaders to respond swiftly to identified priorities.</w:t>
      </w:r>
    </w:p>
    <w:p w14:paraId="71E296B5" w14:textId="2E50E96F" w:rsidR="18BE680C" w:rsidRDefault="18BE680C" w:rsidP="18BE680C">
      <w:pPr>
        <w:spacing w:line="240" w:lineRule="auto"/>
        <w:jc w:val="left"/>
        <w:rPr>
          <w:rFonts w:asciiTheme="minorHAnsi" w:hAnsiTheme="minorHAnsi" w:cstheme="minorBidi"/>
          <w:b/>
          <w:bCs/>
          <w:color w:val="000000" w:themeColor="text1"/>
        </w:rPr>
      </w:pPr>
    </w:p>
    <w:p w14:paraId="6CF69F2C" w14:textId="328A7F7C" w:rsidR="452D4B3B" w:rsidRPr="006B3767" w:rsidRDefault="452D4B3B" w:rsidP="006B3767">
      <w:pPr>
        <w:spacing w:line="240" w:lineRule="auto"/>
        <w:mirrorIndents/>
        <w:jc w:val="left"/>
        <w:rPr>
          <w:rFonts w:asciiTheme="minorHAnsi" w:hAnsiTheme="minorHAnsi" w:cstheme="minorHAnsi"/>
          <w:color w:val="000000" w:themeColor="text1"/>
          <w:szCs w:val="24"/>
          <w:lang w:val="en-US"/>
        </w:rPr>
      </w:pPr>
      <w:r w:rsidRPr="006B3767">
        <w:rPr>
          <w:rFonts w:asciiTheme="minorHAnsi" w:hAnsiTheme="minorHAnsi" w:cstheme="minorHAnsi"/>
          <w:b/>
          <w:bCs/>
          <w:color w:val="000000" w:themeColor="text1"/>
          <w:szCs w:val="24"/>
        </w:rPr>
        <w:t>We aim to improve outcomes for all by:</w:t>
      </w:r>
    </w:p>
    <w:p w14:paraId="15E20D7A" w14:textId="38B709D1" w:rsidR="452D4B3B" w:rsidRPr="006B3767" w:rsidRDefault="452D4B3B" w:rsidP="001A6D47">
      <w:pPr>
        <w:pStyle w:val="ListParagraph"/>
        <w:numPr>
          <w:ilvl w:val="1"/>
          <w:numId w:val="22"/>
        </w:numPr>
        <w:spacing w:line="240" w:lineRule="auto"/>
        <w:contextualSpacing w:val="0"/>
        <w:mirrorIndents/>
        <w:jc w:val="left"/>
        <w:rPr>
          <w:rFonts w:asciiTheme="minorHAnsi" w:hAnsiTheme="minorHAnsi" w:cstheme="minorHAnsi"/>
          <w:color w:val="000000" w:themeColor="text1"/>
          <w:szCs w:val="24"/>
          <w:lang w:val="en-US"/>
        </w:rPr>
      </w:pPr>
      <w:r w:rsidRPr="006B3767">
        <w:rPr>
          <w:rFonts w:asciiTheme="minorHAnsi" w:hAnsiTheme="minorHAnsi" w:cstheme="minorHAnsi"/>
          <w:i/>
          <w:iCs/>
          <w:color w:val="000000" w:themeColor="text1"/>
          <w:szCs w:val="24"/>
        </w:rPr>
        <w:t>Developing and delivering quality Continuing Professional Development aligned to the aims of the strategic plan</w:t>
      </w:r>
    </w:p>
    <w:p w14:paraId="7A6537DC" w14:textId="5E28C968" w:rsidR="452D4B3B" w:rsidRPr="006B3767" w:rsidRDefault="0CF823B5" w:rsidP="1336CFD1">
      <w:pPr>
        <w:pStyle w:val="ListParagraph"/>
        <w:numPr>
          <w:ilvl w:val="1"/>
          <w:numId w:val="22"/>
        </w:numPr>
        <w:spacing w:line="240" w:lineRule="auto"/>
        <w:mirrorIndents/>
        <w:jc w:val="left"/>
        <w:rPr>
          <w:rFonts w:asciiTheme="minorHAnsi" w:hAnsiTheme="minorHAnsi" w:cstheme="minorBidi"/>
          <w:color w:val="000000" w:themeColor="text1"/>
          <w:lang w:val="en-US"/>
        </w:rPr>
      </w:pPr>
      <w:r w:rsidRPr="1336CFD1">
        <w:rPr>
          <w:rFonts w:asciiTheme="minorHAnsi" w:hAnsiTheme="minorHAnsi" w:cstheme="minorBidi"/>
          <w:i/>
          <w:iCs/>
          <w:color w:val="000000" w:themeColor="text1"/>
        </w:rPr>
        <w:t xml:space="preserve">Facilitating collaboration between </w:t>
      </w:r>
      <w:r w:rsidR="56C94B58" w:rsidRPr="1336CFD1">
        <w:rPr>
          <w:rFonts w:asciiTheme="minorHAnsi" w:hAnsiTheme="minorHAnsi" w:cstheme="minorBidi"/>
          <w:i/>
          <w:iCs/>
          <w:color w:val="000000" w:themeColor="text1"/>
        </w:rPr>
        <w:t>Academies</w:t>
      </w:r>
      <w:r w:rsidRPr="1336CFD1">
        <w:rPr>
          <w:rFonts w:asciiTheme="minorHAnsi" w:hAnsiTheme="minorHAnsi" w:cstheme="minorBidi"/>
          <w:i/>
          <w:iCs/>
          <w:color w:val="000000" w:themeColor="text1"/>
        </w:rPr>
        <w:t xml:space="preserve"> within the </w:t>
      </w:r>
      <w:r w:rsidR="0925A337" w:rsidRPr="1336CFD1">
        <w:rPr>
          <w:rFonts w:asciiTheme="minorHAnsi" w:hAnsiTheme="minorHAnsi" w:cstheme="minorBidi"/>
          <w:i/>
          <w:iCs/>
          <w:color w:val="000000" w:themeColor="text1"/>
        </w:rPr>
        <w:t>Trust</w:t>
      </w:r>
    </w:p>
    <w:p w14:paraId="40E3F361" w14:textId="276AD8D0" w:rsidR="452D4B3B" w:rsidRPr="006B3767" w:rsidRDefault="0CF823B5" w:rsidP="1336CFD1">
      <w:pPr>
        <w:pStyle w:val="ListParagraph"/>
        <w:numPr>
          <w:ilvl w:val="1"/>
          <w:numId w:val="22"/>
        </w:numPr>
        <w:spacing w:line="240" w:lineRule="auto"/>
        <w:mirrorIndents/>
        <w:jc w:val="left"/>
        <w:rPr>
          <w:rFonts w:asciiTheme="minorHAnsi" w:hAnsiTheme="minorHAnsi" w:cstheme="minorBidi"/>
          <w:color w:val="000000" w:themeColor="text1"/>
          <w:lang w:val="en-US"/>
        </w:rPr>
      </w:pPr>
      <w:r w:rsidRPr="1336CFD1">
        <w:rPr>
          <w:rFonts w:asciiTheme="minorHAnsi" w:hAnsiTheme="minorHAnsi" w:cstheme="minorBidi"/>
          <w:i/>
          <w:iCs/>
          <w:color w:val="000000" w:themeColor="text1"/>
        </w:rPr>
        <w:t xml:space="preserve">Coordinating and providing bespoke support and intervention based on the needs of individual </w:t>
      </w:r>
      <w:r w:rsidR="56C94B58" w:rsidRPr="1336CFD1">
        <w:rPr>
          <w:rFonts w:asciiTheme="minorHAnsi" w:hAnsiTheme="minorHAnsi" w:cstheme="minorBidi"/>
          <w:i/>
          <w:iCs/>
          <w:color w:val="000000" w:themeColor="text1"/>
        </w:rPr>
        <w:t>Academies</w:t>
      </w:r>
    </w:p>
    <w:p w14:paraId="058B2D7C" w14:textId="2638431D" w:rsidR="7F08E7F1" w:rsidRPr="006B3767" w:rsidRDefault="7F08E7F1" w:rsidP="006B3767">
      <w:pPr>
        <w:spacing w:line="240" w:lineRule="auto"/>
        <w:ind w:left="0"/>
        <w:mirrorIndents/>
        <w:jc w:val="left"/>
        <w:rPr>
          <w:rFonts w:asciiTheme="minorHAnsi" w:hAnsiTheme="minorHAnsi" w:cstheme="minorHAnsi"/>
          <w:color w:val="000000" w:themeColor="text1"/>
          <w:szCs w:val="24"/>
          <w:lang w:val="en-US"/>
        </w:rPr>
      </w:pPr>
    </w:p>
    <w:p w14:paraId="79A97033" w14:textId="531B6508" w:rsidR="452D4B3B" w:rsidRPr="006B3767" w:rsidRDefault="452D4B3B" w:rsidP="006B3767">
      <w:pPr>
        <w:spacing w:line="240" w:lineRule="auto"/>
        <w:mirrorIndents/>
        <w:jc w:val="left"/>
        <w:rPr>
          <w:rFonts w:asciiTheme="minorHAnsi" w:hAnsiTheme="minorHAnsi" w:cstheme="minorHAnsi"/>
          <w:szCs w:val="24"/>
        </w:rPr>
      </w:pPr>
      <w:r w:rsidRPr="006B3767">
        <w:rPr>
          <w:rFonts w:asciiTheme="minorHAnsi" w:hAnsiTheme="minorHAnsi" w:cstheme="minorHAnsi"/>
          <w:szCs w:val="24"/>
        </w:rPr>
        <w:t xml:space="preserve">The Development Team is committed to ensuring that these three aims are met in all areas relating to SEND. </w:t>
      </w:r>
      <w:r w:rsidR="1ECD09D9" w:rsidRPr="006B3767">
        <w:rPr>
          <w:rFonts w:asciiTheme="minorHAnsi" w:hAnsiTheme="minorHAnsi" w:cstheme="minorHAnsi"/>
          <w:szCs w:val="24"/>
        </w:rPr>
        <w:t>A full CPD offer is available to all staff to ensure that they have the skills and confidence to meet pupil need and ensure progress.</w:t>
      </w:r>
    </w:p>
    <w:p w14:paraId="169B2F7B" w14:textId="7107E211" w:rsidR="003A1928" w:rsidRPr="006B3767" w:rsidRDefault="003A1928" w:rsidP="006B3767">
      <w:pPr>
        <w:spacing w:line="240" w:lineRule="auto"/>
        <w:ind w:left="0" w:firstLine="0"/>
        <w:mirrorIndents/>
        <w:jc w:val="left"/>
        <w:rPr>
          <w:rFonts w:asciiTheme="minorHAnsi" w:hAnsiTheme="minorHAnsi" w:cstheme="minorHAnsi"/>
          <w:szCs w:val="24"/>
        </w:rPr>
      </w:pPr>
    </w:p>
    <w:p w14:paraId="48B424CB" w14:textId="730DBAA3" w:rsidR="00B3527A" w:rsidRPr="006B3767" w:rsidRDefault="00B3527A" w:rsidP="001A6D47">
      <w:pPr>
        <w:pStyle w:val="ListParagraph"/>
        <w:numPr>
          <w:ilvl w:val="0"/>
          <w:numId w:val="21"/>
        </w:numPr>
        <w:spacing w:line="240" w:lineRule="auto"/>
        <w:contextualSpacing w:val="0"/>
        <w:mirrorIndents/>
        <w:jc w:val="left"/>
        <w:rPr>
          <w:rFonts w:asciiTheme="minorHAnsi" w:hAnsiTheme="minorHAnsi" w:cstheme="minorHAnsi"/>
          <w:b/>
          <w:bCs/>
          <w:color w:val="2E74B5" w:themeColor="accent1" w:themeShade="BF"/>
          <w:szCs w:val="24"/>
          <w:u w:val="single"/>
        </w:rPr>
      </w:pPr>
      <w:r w:rsidRPr="0655DAF3">
        <w:rPr>
          <w:rFonts w:asciiTheme="minorHAnsi" w:hAnsiTheme="minorHAnsi" w:cstheme="minorBidi"/>
          <w:b/>
          <w:bCs/>
          <w:color w:val="2E74B5" w:themeColor="accent1" w:themeShade="BF"/>
          <w:u w:val="single"/>
        </w:rPr>
        <w:t xml:space="preserve">Dealing with complaints </w:t>
      </w:r>
    </w:p>
    <w:p w14:paraId="54183871" w14:textId="7DB67DEC" w:rsidR="00B3527A" w:rsidRPr="006B3767" w:rsidRDefault="274D6235" w:rsidP="1336CFD1">
      <w:pPr>
        <w:spacing w:line="240" w:lineRule="auto"/>
        <w:mirrorIndents/>
        <w:jc w:val="left"/>
        <w:rPr>
          <w:rFonts w:asciiTheme="minorHAnsi" w:hAnsiTheme="minorHAnsi" w:cstheme="minorBidi"/>
        </w:rPr>
      </w:pPr>
      <w:r w:rsidRPr="1336CFD1">
        <w:rPr>
          <w:rFonts w:asciiTheme="minorHAnsi" w:hAnsiTheme="minorHAnsi" w:cstheme="minorBidi"/>
        </w:rPr>
        <w:t xml:space="preserve">In the first instance, parents should contact the </w:t>
      </w:r>
      <w:r w:rsidR="64E8867F" w:rsidRPr="1336CFD1">
        <w:rPr>
          <w:rFonts w:asciiTheme="minorHAnsi" w:hAnsiTheme="minorHAnsi" w:cstheme="minorBidi"/>
        </w:rPr>
        <w:t xml:space="preserve">Principal / </w:t>
      </w:r>
      <w:r w:rsidR="59E1D523" w:rsidRPr="1336CFD1">
        <w:rPr>
          <w:rFonts w:asciiTheme="minorHAnsi" w:hAnsiTheme="minorHAnsi" w:cstheme="minorBidi"/>
        </w:rPr>
        <w:t>SENDCO</w:t>
      </w:r>
      <w:r w:rsidRPr="1336CFD1">
        <w:rPr>
          <w:rFonts w:asciiTheme="minorHAnsi" w:hAnsiTheme="minorHAnsi" w:cstheme="minorBidi"/>
        </w:rPr>
        <w:t xml:space="preserve"> to </w:t>
      </w:r>
      <w:r w:rsidR="64E8867F" w:rsidRPr="1336CFD1">
        <w:rPr>
          <w:rFonts w:asciiTheme="minorHAnsi" w:hAnsiTheme="minorHAnsi" w:cstheme="minorBidi"/>
        </w:rPr>
        <w:t>discuss any concerns that they may have</w:t>
      </w:r>
      <w:r w:rsidRPr="1336CFD1">
        <w:rPr>
          <w:rFonts w:asciiTheme="minorHAnsi" w:hAnsiTheme="minorHAnsi" w:cstheme="minorBidi"/>
        </w:rPr>
        <w:t xml:space="preserve">. If parents feel that a complaint has not been resolved </w:t>
      </w:r>
      <w:r w:rsidR="00E26368" w:rsidRPr="1336CFD1">
        <w:rPr>
          <w:rFonts w:asciiTheme="minorHAnsi" w:hAnsiTheme="minorHAnsi" w:cstheme="minorBidi"/>
        </w:rPr>
        <w:t>satisfactorily,</w:t>
      </w:r>
      <w:r w:rsidRPr="1336CFD1">
        <w:rPr>
          <w:rFonts w:asciiTheme="minorHAnsi" w:hAnsiTheme="minorHAnsi" w:cstheme="minorBidi"/>
        </w:rPr>
        <w:t xml:space="preserve"> they should follow the guidance in the </w:t>
      </w:r>
      <w:r w:rsidR="2913A42A" w:rsidRPr="1336CFD1">
        <w:rPr>
          <w:rFonts w:asciiTheme="minorHAnsi" w:hAnsiTheme="minorHAnsi" w:cstheme="minorBidi"/>
        </w:rPr>
        <w:t xml:space="preserve">Harmony </w:t>
      </w:r>
      <w:r w:rsidR="0925A337" w:rsidRPr="1336CFD1">
        <w:rPr>
          <w:rFonts w:asciiTheme="minorHAnsi" w:hAnsiTheme="minorHAnsi" w:cstheme="minorBidi"/>
        </w:rPr>
        <w:t>Trust</w:t>
      </w:r>
      <w:r w:rsidRPr="1336CFD1">
        <w:rPr>
          <w:rFonts w:asciiTheme="minorHAnsi" w:hAnsiTheme="minorHAnsi" w:cstheme="minorBidi"/>
        </w:rPr>
        <w:t xml:space="preserve"> Complaints Policy</w:t>
      </w:r>
      <w:r w:rsidR="64E8867F" w:rsidRPr="1336CFD1">
        <w:rPr>
          <w:rFonts w:asciiTheme="minorHAnsi" w:hAnsiTheme="minorHAnsi" w:cstheme="minorBidi"/>
        </w:rPr>
        <w:t xml:space="preserve"> which is available on the </w:t>
      </w:r>
      <w:r w:rsidR="0925A337" w:rsidRPr="1336CFD1">
        <w:rPr>
          <w:rFonts w:asciiTheme="minorHAnsi" w:hAnsiTheme="minorHAnsi" w:cstheme="minorBidi"/>
        </w:rPr>
        <w:t>Trust</w:t>
      </w:r>
      <w:r w:rsidR="64E8867F" w:rsidRPr="1336CFD1">
        <w:rPr>
          <w:rFonts w:asciiTheme="minorHAnsi" w:hAnsiTheme="minorHAnsi" w:cstheme="minorBidi"/>
        </w:rPr>
        <w:t>s website. We aim to work in partnership and resolve any complaints</w:t>
      </w:r>
      <w:r w:rsidRPr="1336CFD1">
        <w:rPr>
          <w:rFonts w:asciiTheme="minorHAnsi" w:hAnsiTheme="minorHAnsi" w:cstheme="minorBidi"/>
        </w:rPr>
        <w:t xml:space="preserve">.  </w:t>
      </w:r>
      <w:r w:rsidR="17CC19B8" w:rsidRPr="1336CFD1">
        <w:rPr>
          <w:rFonts w:asciiTheme="minorHAnsi" w:hAnsiTheme="minorHAnsi" w:cstheme="minorBidi"/>
        </w:rPr>
        <w:t xml:space="preserve"> </w:t>
      </w:r>
    </w:p>
    <w:p w14:paraId="12E9C709" w14:textId="1AE62001" w:rsidR="00B3527A" w:rsidRPr="006B3767" w:rsidRDefault="00B3527A" w:rsidP="006B3767">
      <w:pPr>
        <w:spacing w:line="240" w:lineRule="auto"/>
        <w:ind w:left="0" w:firstLine="0"/>
        <w:mirrorIndents/>
        <w:jc w:val="left"/>
        <w:rPr>
          <w:rFonts w:asciiTheme="minorHAnsi" w:hAnsiTheme="minorHAnsi" w:cstheme="minorHAnsi"/>
          <w:color w:val="000000" w:themeColor="text1"/>
          <w:szCs w:val="24"/>
        </w:rPr>
      </w:pPr>
      <w:r w:rsidRPr="006B3767">
        <w:rPr>
          <w:rFonts w:asciiTheme="minorHAnsi" w:hAnsiTheme="minorHAnsi" w:cstheme="minorHAnsi"/>
          <w:szCs w:val="24"/>
        </w:rPr>
        <w:t xml:space="preserve">The SEN Code of Practice outlines additional measures the LA must set up for preventing and resolving disagreements. Parents/carers will be given the necessary information upon request.  </w:t>
      </w:r>
      <w:r w:rsidR="297BAA69" w:rsidRPr="006B3767">
        <w:rPr>
          <w:rFonts w:asciiTheme="minorHAnsi" w:hAnsiTheme="minorHAnsi" w:cstheme="minorHAnsi"/>
          <w:szCs w:val="24"/>
        </w:rPr>
        <w:t>Parents can be signposted to SENDIASS (parent support agency) for support.</w:t>
      </w:r>
    </w:p>
    <w:p w14:paraId="3FE9ACDC" w14:textId="0680CB16" w:rsidR="00B3527A" w:rsidRPr="006B3767" w:rsidRDefault="00B3527A" w:rsidP="006B3767">
      <w:pPr>
        <w:spacing w:line="240" w:lineRule="auto"/>
        <w:ind w:left="0" w:firstLine="0"/>
        <w:mirrorIndents/>
        <w:jc w:val="left"/>
        <w:rPr>
          <w:rFonts w:asciiTheme="minorHAnsi" w:hAnsiTheme="minorHAnsi" w:cstheme="minorHAnsi"/>
          <w:szCs w:val="24"/>
        </w:rPr>
      </w:pPr>
    </w:p>
    <w:p w14:paraId="05581F0E" w14:textId="7024CDB5" w:rsidR="00B3527A" w:rsidRPr="006B3767" w:rsidRDefault="00B3527A" w:rsidP="001A6D47">
      <w:pPr>
        <w:pStyle w:val="ListParagraph"/>
        <w:numPr>
          <w:ilvl w:val="0"/>
          <w:numId w:val="21"/>
        </w:numPr>
        <w:spacing w:line="240" w:lineRule="auto"/>
        <w:contextualSpacing w:val="0"/>
        <w:mirrorIndents/>
        <w:jc w:val="left"/>
        <w:rPr>
          <w:rFonts w:asciiTheme="minorHAnsi" w:hAnsiTheme="minorHAnsi" w:cstheme="minorHAnsi"/>
          <w:b/>
          <w:bCs/>
          <w:color w:val="2E74B5" w:themeColor="accent1" w:themeShade="BF"/>
          <w:szCs w:val="24"/>
          <w:u w:val="single"/>
        </w:rPr>
      </w:pPr>
      <w:r w:rsidRPr="0655DAF3">
        <w:rPr>
          <w:rFonts w:asciiTheme="minorHAnsi" w:eastAsiaTheme="minorEastAsia" w:hAnsiTheme="minorHAnsi" w:cstheme="minorBidi"/>
          <w:b/>
          <w:bCs/>
          <w:color w:val="2E74B5" w:themeColor="accent1" w:themeShade="BF"/>
          <w:u w:val="single"/>
        </w:rPr>
        <w:t xml:space="preserve">Equality Impact Assessment </w:t>
      </w:r>
    </w:p>
    <w:p w14:paraId="20AC1555" w14:textId="2E139388" w:rsidR="00B3527A" w:rsidRPr="006B3767" w:rsidRDefault="274D6235" w:rsidP="1336CFD1">
      <w:pPr>
        <w:autoSpaceDE w:val="0"/>
        <w:autoSpaceDN w:val="0"/>
        <w:adjustRightInd w:val="0"/>
        <w:spacing w:line="240" w:lineRule="auto"/>
        <w:ind w:left="0" w:firstLine="0"/>
        <w:mirrorIndents/>
        <w:jc w:val="left"/>
        <w:rPr>
          <w:rFonts w:asciiTheme="minorHAnsi" w:eastAsiaTheme="minorEastAsia" w:hAnsiTheme="minorHAnsi" w:cstheme="minorBidi"/>
          <w:color w:val="auto"/>
        </w:rPr>
      </w:pPr>
      <w:r w:rsidRPr="1336CFD1">
        <w:rPr>
          <w:rFonts w:asciiTheme="minorHAnsi" w:eastAsiaTheme="minorEastAsia" w:hAnsiTheme="minorHAnsi" w:cstheme="minorBidi"/>
          <w:color w:val="auto"/>
        </w:rPr>
        <w:t xml:space="preserve">Under the Equality Act 2010 we have a duty not to discriminate against people based on their age, disability, gender, gender identity, pregnancy or maternity, race, religion or belief and sexual orientation. This policy has been equality impact assessed and we believe that it is in line with the Equality Act 2010 as it is fair, it does not prioritise or disadvantage any </w:t>
      </w:r>
      <w:proofErr w:type="gramStart"/>
      <w:r w:rsidRPr="1336CFD1">
        <w:rPr>
          <w:rFonts w:asciiTheme="minorHAnsi" w:eastAsiaTheme="minorEastAsia" w:hAnsiTheme="minorHAnsi" w:cstheme="minorBidi"/>
          <w:color w:val="auto"/>
        </w:rPr>
        <w:t>pupil</w:t>
      </w:r>
      <w:proofErr w:type="gramEnd"/>
      <w:r w:rsidRPr="1336CFD1">
        <w:rPr>
          <w:rFonts w:asciiTheme="minorHAnsi" w:eastAsiaTheme="minorEastAsia" w:hAnsiTheme="minorHAnsi" w:cstheme="minorBidi"/>
          <w:color w:val="auto"/>
        </w:rPr>
        <w:t xml:space="preserve"> and it helps to promote and encourage equality in our </w:t>
      </w:r>
      <w:r w:rsidR="56C94B58" w:rsidRPr="1336CFD1">
        <w:rPr>
          <w:rFonts w:asciiTheme="minorHAnsi" w:eastAsiaTheme="minorEastAsia" w:hAnsiTheme="minorHAnsi" w:cstheme="minorBidi"/>
          <w:color w:val="auto"/>
        </w:rPr>
        <w:t>Academies</w:t>
      </w:r>
      <w:r w:rsidRPr="1336CFD1">
        <w:rPr>
          <w:rFonts w:asciiTheme="minorHAnsi" w:eastAsiaTheme="minorEastAsia" w:hAnsiTheme="minorHAnsi" w:cstheme="minorBidi"/>
          <w:color w:val="auto"/>
        </w:rPr>
        <w:t xml:space="preserve">. </w:t>
      </w:r>
    </w:p>
    <w:p w14:paraId="5306B05C" w14:textId="180CD768" w:rsidR="00B3527A" w:rsidRPr="006B3767" w:rsidRDefault="00B3527A" w:rsidP="006B3767">
      <w:pPr>
        <w:autoSpaceDE w:val="0"/>
        <w:autoSpaceDN w:val="0"/>
        <w:adjustRightInd w:val="0"/>
        <w:spacing w:line="240" w:lineRule="auto"/>
        <w:ind w:left="0" w:firstLine="0"/>
        <w:mirrorIndents/>
        <w:jc w:val="left"/>
        <w:rPr>
          <w:rFonts w:asciiTheme="minorHAnsi" w:eastAsiaTheme="minorEastAsia" w:hAnsiTheme="minorHAnsi" w:cstheme="minorHAnsi"/>
          <w:color w:val="FF0000"/>
          <w:szCs w:val="24"/>
        </w:rPr>
      </w:pPr>
    </w:p>
    <w:p w14:paraId="04BB2F08" w14:textId="782384F9" w:rsidR="00B3527A" w:rsidRPr="006B3767" w:rsidRDefault="00B3527A" w:rsidP="001A6D47">
      <w:pPr>
        <w:pStyle w:val="ListParagraph"/>
        <w:numPr>
          <w:ilvl w:val="0"/>
          <w:numId w:val="21"/>
        </w:numPr>
        <w:autoSpaceDE w:val="0"/>
        <w:autoSpaceDN w:val="0"/>
        <w:adjustRightInd w:val="0"/>
        <w:spacing w:line="240" w:lineRule="auto"/>
        <w:contextualSpacing w:val="0"/>
        <w:mirrorIndents/>
        <w:jc w:val="left"/>
        <w:rPr>
          <w:rFonts w:asciiTheme="minorHAnsi" w:eastAsiaTheme="minorEastAsia" w:hAnsiTheme="minorHAnsi" w:cstheme="minorHAnsi"/>
          <w:b/>
          <w:bCs/>
          <w:color w:val="2E74B5" w:themeColor="accent1" w:themeShade="BF"/>
          <w:szCs w:val="24"/>
          <w:u w:val="single"/>
        </w:rPr>
      </w:pPr>
      <w:r w:rsidRPr="0655DAF3">
        <w:rPr>
          <w:rFonts w:asciiTheme="minorHAnsi" w:eastAsiaTheme="minorEastAsia" w:hAnsiTheme="minorHAnsi" w:cstheme="minorBidi"/>
          <w:b/>
          <w:bCs/>
          <w:color w:val="2E74B5" w:themeColor="accent1" w:themeShade="BF"/>
          <w:u w:val="single"/>
        </w:rPr>
        <w:t xml:space="preserve">Data Protection Statement </w:t>
      </w:r>
    </w:p>
    <w:p w14:paraId="1C07EE85" w14:textId="7D58AD0E" w:rsidR="00B3527A" w:rsidRPr="006B3767" w:rsidRDefault="16E5AC80" w:rsidP="1336CFD1">
      <w:pPr>
        <w:spacing w:line="240" w:lineRule="auto"/>
        <w:mirrorIndents/>
        <w:jc w:val="left"/>
        <w:rPr>
          <w:rFonts w:asciiTheme="minorHAnsi" w:hAnsiTheme="minorHAnsi" w:cstheme="minorBidi"/>
          <w:color w:val="auto"/>
        </w:rPr>
      </w:pPr>
      <w:r w:rsidRPr="1336CFD1">
        <w:rPr>
          <w:rFonts w:asciiTheme="minorHAnsi" w:hAnsiTheme="minorHAnsi" w:cstheme="minorBidi"/>
          <w:color w:val="auto"/>
        </w:rPr>
        <w:t xml:space="preserve">All data will be handled in accordance with the </w:t>
      </w:r>
      <w:r w:rsidR="0925A337" w:rsidRPr="1336CFD1">
        <w:rPr>
          <w:rFonts w:asciiTheme="minorHAnsi" w:hAnsiTheme="minorHAnsi" w:cstheme="minorBidi"/>
          <w:color w:val="auto"/>
        </w:rPr>
        <w:t>Trust</w:t>
      </w:r>
      <w:r w:rsidR="7F099F17" w:rsidRPr="1336CFD1">
        <w:rPr>
          <w:rFonts w:asciiTheme="minorHAnsi" w:hAnsiTheme="minorHAnsi" w:cstheme="minorBidi"/>
          <w:color w:val="auto"/>
        </w:rPr>
        <w:t xml:space="preserve">’s </w:t>
      </w:r>
      <w:r w:rsidRPr="1336CFD1">
        <w:rPr>
          <w:rFonts w:asciiTheme="minorHAnsi" w:hAnsiTheme="minorHAnsi" w:cstheme="minorBidi"/>
          <w:color w:val="auto"/>
        </w:rPr>
        <w:t>Data Protection Policy.</w:t>
      </w:r>
    </w:p>
    <w:p w14:paraId="51D82FFB" w14:textId="37468E9F" w:rsidR="00520BE4" w:rsidRPr="006B3767" w:rsidRDefault="00520BE4" w:rsidP="006B3767">
      <w:pPr>
        <w:spacing w:line="240" w:lineRule="auto"/>
        <w:mirrorIndents/>
        <w:jc w:val="left"/>
        <w:rPr>
          <w:rFonts w:asciiTheme="minorHAnsi" w:hAnsiTheme="minorHAnsi" w:cstheme="minorHAnsi"/>
          <w:szCs w:val="24"/>
        </w:rPr>
      </w:pPr>
    </w:p>
    <w:p w14:paraId="796AA4CD" w14:textId="461D83E1" w:rsidR="00FD29FA" w:rsidRPr="006B3767" w:rsidRDefault="00FD29FA" w:rsidP="006B3767">
      <w:pPr>
        <w:spacing w:line="240" w:lineRule="auto"/>
        <w:mirrorIndents/>
        <w:jc w:val="left"/>
        <w:rPr>
          <w:rFonts w:asciiTheme="minorHAnsi" w:hAnsiTheme="minorHAnsi" w:cstheme="minorHAnsi"/>
          <w:color w:val="auto"/>
          <w:szCs w:val="24"/>
        </w:rPr>
      </w:pPr>
    </w:p>
    <w:tbl>
      <w:tblPr>
        <w:tblW w:w="97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57"/>
        <w:gridCol w:w="1762"/>
        <w:gridCol w:w="1701"/>
        <w:gridCol w:w="1701"/>
        <w:gridCol w:w="1457"/>
        <w:gridCol w:w="1661"/>
        <w:tblGridChange w:id="10">
          <w:tblGrid>
            <w:gridCol w:w="216"/>
            <w:gridCol w:w="360"/>
            <w:gridCol w:w="360"/>
            <w:gridCol w:w="360"/>
            <w:gridCol w:w="161"/>
            <w:gridCol w:w="199"/>
            <w:gridCol w:w="360"/>
            <w:gridCol w:w="360"/>
            <w:gridCol w:w="843"/>
            <w:gridCol w:w="1701"/>
            <w:gridCol w:w="1701"/>
            <w:gridCol w:w="1457"/>
            <w:gridCol w:w="1661"/>
          </w:tblGrid>
        </w:tblGridChange>
      </w:tblGrid>
      <w:tr w:rsidR="00B3527A" w:rsidRPr="006B3767" w14:paraId="3F70BAAC" w14:textId="77777777" w:rsidTr="1336CFD1">
        <w:trPr>
          <w:trHeight w:val="140"/>
        </w:trPr>
        <w:tc>
          <w:tcPr>
            <w:tcW w:w="9739" w:type="dxa"/>
            <w:gridSpan w:val="6"/>
          </w:tcPr>
          <w:p w14:paraId="77562906" w14:textId="28FDC0DE" w:rsidR="00B3527A" w:rsidRPr="006B3767" w:rsidRDefault="00B3527A" w:rsidP="18BE680C">
            <w:pPr>
              <w:pStyle w:val="Default"/>
              <w:spacing w:after="4"/>
              <w:mirrorIndents/>
              <w:rPr>
                <w:rFonts w:asciiTheme="minorHAnsi" w:hAnsiTheme="minorHAnsi" w:cstheme="minorBidi"/>
                <w:color w:val="auto"/>
              </w:rPr>
            </w:pPr>
            <w:r w:rsidRPr="18BE680C">
              <w:rPr>
                <w:rFonts w:asciiTheme="minorHAnsi" w:hAnsiTheme="minorHAnsi" w:cstheme="minorBidi"/>
                <w:color w:val="auto"/>
              </w:rPr>
              <w:t xml:space="preserve">Data Audit </w:t>
            </w:r>
            <w:r w:rsidR="065AEA26" w:rsidRPr="18BE680C">
              <w:rPr>
                <w:rFonts w:asciiTheme="minorHAnsi" w:hAnsiTheme="minorHAnsi" w:cstheme="minorBidi"/>
                <w:color w:val="auto"/>
              </w:rPr>
              <w:t>for</w:t>
            </w:r>
            <w:r w:rsidRPr="18BE680C">
              <w:rPr>
                <w:rFonts w:asciiTheme="minorHAnsi" w:hAnsiTheme="minorHAnsi" w:cstheme="minorBidi"/>
                <w:color w:val="auto"/>
              </w:rPr>
              <w:t xml:space="preserve"> This Policy </w:t>
            </w:r>
          </w:p>
        </w:tc>
      </w:tr>
      <w:tr w:rsidR="00B3527A" w:rsidRPr="006B3767" w14:paraId="5D4C78BE" w14:textId="77777777" w:rsidTr="1336CFD1">
        <w:trPr>
          <w:trHeight w:val="244"/>
        </w:trPr>
        <w:tc>
          <w:tcPr>
            <w:tcW w:w="1457" w:type="dxa"/>
          </w:tcPr>
          <w:p w14:paraId="62B63D1C" w14:textId="1ACD8587" w:rsidR="00B3527A" w:rsidRPr="006B3767" w:rsidRDefault="1D316FCE" w:rsidP="18BE680C">
            <w:pPr>
              <w:autoSpaceDE w:val="0"/>
              <w:autoSpaceDN w:val="0"/>
              <w:adjustRightInd w:val="0"/>
              <w:spacing w:line="240" w:lineRule="auto"/>
              <w:ind w:left="0" w:firstLine="0"/>
              <w:mirrorIndents/>
              <w:jc w:val="left"/>
              <w:rPr>
                <w:rFonts w:asciiTheme="minorHAnsi" w:eastAsiaTheme="minorEastAsia" w:hAnsiTheme="minorHAnsi" w:cstheme="minorBidi"/>
                <w:b/>
                <w:bCs/>
                <w:color w:val="auto"/>
              </w:rPr>
            </w:pPr>
            <w:r w:rsidRPr="18BE680C">
              <w:rPr>
                <w:rFonts w:asciiTheme="minorHAnsi" w:eastAsiaTheme="minorEastAsia" w:hAnsiTheme="minorHAnsi" w:cstheme="minorBidi"/>
                <w:b/>
                <w:bCs/>
                <w:color w:val="auto"/>
              </w:rPr>
              <w:lastRenderedPageBreak/>
              <w:t>What?</w:t>
            </w:r>
            <w:r w:rsidR="00B3527A" w:rsidRPr="18BE680C">
              <w:rPr>
                <w:rFonts w:asciiTheme="minorHAnsi" w:eastAsiaTheme="minorEastAsia" w:hAnsiTheme="minorHAnsi" w:cstheme="minorBidi"/>
                <w:b/>
                <w:bCs/>
                <w:color w:val="auto"/>
              </w:rPr>
              <w:t xml:space="preserve"> </w:t>
            </w:r>
          </w:p>
        </w:tc>
        <w:tc>
          <w:tcPr>
            <w:tcW w:w="1762" w:type="dxa"/>
          </w:tcPr>
          <w:p w14:paraId="04535935" w14:textId="77777777" w:rsidR="00B3527A" w:rsidRPr="006B3767" w:rsidRDefault="00B3527A" w:rsidP="006B3767">
            <w:pPr>
              <w:autoSpaceDE w:val="0"/>
              <w:autoSpaceDN w:val="0"/>
              <w:adjustRightInd w:val="0"/>
              <w:spacing w:line="240" w:lineRule="auto"/>
              <w:ind w:left="0" w:firstLine="0"/>
              <w:mirrorIndents/>
              <w:jc w:val="left"/>
              <w:rPr>
                <w:rFonts w:asciiTheme="minorHAnsi" w:eastAsiaTheme="minorEastAsia" w:hAnsiTheme="minorHAnsi" w:cstheme="minorHAnsi"/>
                <w:b/>
                <w:color w:val="auto"/>
                <w:szCs w:val="24"/>
              </w:rPr>
            </w:pPr>
            <w:r w:rsidRPr="006B3767">
              <w:rPr>
                <w:rFonts w:asciiTheme="minorHAnsi" w:eastAsiaTheme="minorEastAsia" w:hAnsiTheme="minorHAnsi" w:cstheme="minorHAnsi"/>
                <w:b/>
                <w:bCs/>
                <w:color w:val="auto"/>
                <w:szCs w:val="24"/>
              </w:rPr>
              <w:t xml:space="preserve">Probable Content </w:t>
            </w:r>
          </w:p>
        </w:tc>
        <w:tc>
          <w:tcPr>
            <w:tcW w:w="1701" w:type="dxa"/>
          </w:tcPr>
          <w:p w14:paraId="0C91E74D" w14:textId="1A12E3C2" w:rsidR="00B3527A" w:rsidRPr="006B3767" w:rsidRDefault="6AD6F949" w:rsidP="18BE680C">
            <w:pPr>
              <w:autoSpaceDE w:val="0"/>
              <w:autoSpaceDN w:val="0"/>
              <w:adjustRightInd w:val="0"/>
              <w:spacing w:line="240" w:lineRule="auto"/>
              <w:ind w:left="0" w:firstLine="0"/>
              <w:mirrorIndents/>
              <w:jc w:val="left"/>
              <w:rPr>
                <w:rFonts w:asciiTheme="minorHAnsi" w:eastAsiaTheme="minorEastAsia" w:hAnsiTheme="minorHAnsi" w:cstheme="minorBidi"/>
                <w:b/>
                <w:bCs/>
                <w:color w:val="auto"/>
              </w:rPr>
            </w:pPr>
            <w:r w:rsidRPr="18BE680C">
              <w:rPr>
                <w:rFonts w:asciiTheme="minorHAnsi" w:eastAsiaTheme="minorEastAsia" w:hAnsiTheme="minorHAnsi" w:cstheme="minorBidi"/>
                <w:b/>
                <w:bCs/>
                <w:color w:val="auto"/>
              </w:rPr>
              <w:t>Why?</w:t>
            </w:r>
            <w:r w:rsidR="00B3527A" w:rsidRPr="18BE680C">
              <w:rPr>
                <w:rFonts w:asciiTheme="minorHAnsi" w:eastAsiaTheme="minorEastAsia" w:hAnsiTheme="minorHAnsi" w:cstheme="minorBidi"/>
                <w:b/>
                <w:bCs/>
                <w:color w:val="auto"/>
              </w:rPr>
              <w:t xml:space="preserve"> </w:t>
            </w:r>
          </w:p>
        </w:tc>
        <w:tc>
          <w:tcPr>
            <w:tcW w:w="1701" w:type="dxa"/>
          </w:tcPr>
          <w:p w14:paraId="54632C6B" w14:textId="115E3501" w:rsidR="00B3527A" w:rsidRPr="006B3767" w:rsidRDefault="1217DB77" w:rsidP="18BE680C">
            <w:pPr>
              <w:autoSpaceDE w:val="0"/>
              <w:autoSpaceDN w:val="0"/>
              <w:adjustRightInd w:val="0"/>
              <w:spacing w:line="240" w:lineRule="auto"/>
              <w:ind w:left="0" w:firstLine="0"/>
              <w:mirrorIndents/>
              <w:jc w:val="left"/>
              <w:rPr>
                <w:rFonts w:asciiTheme="minorHAnsi" w:eastAsiaTheme="minorEastAsia" w:hAnsiTheme="minorHAnsi" w:cstheme="minorBidi"/>
                <w:b/>
                <w:bCs/>
                <w:color w:val="auto"/>
              </w:rPr>
            </w:pPr>
            <w:r w:rsidRPr="18BE680C">
              <w:rPr>
                <w:rFonts w:asciiTheme="minorHAnsi" w:eastAsiaTheme="minorEastAsia" w:hAnsiTheme="minorHAnsi" w:cstheme="minorBidi"/>
                <w:b/>
                <w:bCs/>
                <w:color w:val="auto"/>
              </w:rPr>
              <w:t>Who?</w:t>
            </w:r>
            <w:r w:rsidR="00B3527A" w:rsidRPr="18BE680C">
              <w:rPr>
                <w:rFonts w:asciiTheme="minorHAnsi" w:eastAsiaTheme="minorEastAsia" w:hAnsiTheme="minorHAnsi" w:cstheme="minorBidi"/>
                <w:b/>
                <w:bCs/>
                <w:color w:val="auto"/>
              </w:rPr>
              <w:t xml:space="preserve"> </w:t>
            </w:r>
          </w:p>
        </w:tc>
        <w:tc>
          <w:tcPr>
            <w:tcW w:w="1457" w:type="dxa"/>
          </w:tcPr>
          <w:p w14:paraId="7BABEE97" w14:textId="37E1C57C" w:rsidR="00B3527A" w:rsidRPr="006B3767" w:rsidRDefault="67F2C13D" w:rsidP="18BE680C">
            <w:pPr>
              <w:autoSpaceDE w:val="0"/>
              <w:autoSpaceDN w:val="0"/>
              <w:adjustRightInd w:val="0"/>
              <w:spacing w:line="240" w:lineRule="auto"/>
              <w:ind w:left="0" w:firstLine="0"/>
              <w:mirrorIndents/>
              <w:jc w:val="left"/>
              <w:rPr>
                <w:rFonts w:asciiTheme="minorHAnsi" w:eastAsiaTheme="minorEastAsia" w:hAnsiTheme="minorHAnsi" w:cstheme="minorBidi"/>
                <w:b/>
                <w:bCs/>
                <w:color w:val="auto"/>
              </w:rPr>
            </w:pPr>
            <w:r w:rsidRPr="18BE680C">
              <w:rPr>
                <w:rFonts w:asciiTheme="minorHAnsi" w:eastAsiaTheme="minorEastAsia" w:hAnsiTheme="minorHAnsi" w:cstheme="minorBidi"/>
                <w:b/>
                <w:bCs/>
                <w:color w:val="auto"/>
              </w:rPr>
              <w:t>Where?</w:t>
            </w:r>
            <w:r w:rsidR="00B3527A" w:rsidRPr="18BE680C">
              <w:rPr>
                <w:rFonts w:asciiTheme="minorHAnsi" w:eastAsiaTheme="minorEastAsia" w:hAnsiTheme="minorHAnsi" w:cstheme="minorBidi"/>
                <w:b/>
                <w:bCs/>
                <w:color w:val="auto"/>
              </w:rPr>
              <w:t xml:space="preserve"> </w:t>
            </w:r>
          </w:p>
        </w:tc>
        <w:tc>
          <w:tcPr>
            <w:tcW w:w="1661" w:type="dxa"/>
          </w:tcPr>
          <w:p w14:paraId="0DED2260" w14:textId="008FFDE3" w:rsidR="00B3527A" w:rsidRPr="006B3767" w:rsidRDefault="5D33573D" w:rsidP="18BE680C">
            <w:pPr>
              <w:autoSpaceDE w:val="0"/>
              <w:autoSpaceDN w:val="0"/>
              <w:adjustRightInd w:val="0"/>
              <w:spacing w:line="240" w:lineRule="auto"/>
              <w:ind w:left="0" w:firstLine="0"/>
              <w:mirrorIndents/>
              <w:jc w:val="left"/>
              <w:rPr>
                <w:rFonts w:asciiTheme="minorHAnsi" w:eastAsiaTheme="minorEastAsia" w:hAnsiTheme="minorHAnsi" w:cstheme="minorBidi"/>
                <w:b/>
                <w:bCs/>
                <w:color w:val="auto"/>
              </w:rPr>
            </w:pPr>
            <w:r w:rsidRPr="18BE680C">
              <w:rPr>
                <w:rFonts w:asciiTheme="minorHAnsi" w:eastAsiaTheme="minorEastAsia" w:hAnsiTheme="minorHAnsi" w:cstheme="minorBidi"/>
                <w:b/>
                <w:bCs/>
                <w:color w:val="auto"/>
              </w:rPr>
              <w:t>When?</w:t>
            </w:r>
            <w:r w:rsidR="00B3527A" w:rsidRPr="18BE680C">
              <w:rPr>
                <w:rFonts w:asciiTheme="minorHAnsi" w:eastAsiaTheme="minorEastAsia" w:hAnsiTheme="minorHAnsi" w:cstheme="minorBidi"/>
                <w:b/>
                <w:bCs/>
                <w:color w:val="auto"/>
              </w:rPr>
              <w:t xml:space="preserve"> </w:t>
            </w:r>
          </w:p>
        </w:tc>
      </w:tr>
      <w:tr w:rsidR="00B3527A" w:rsidRPr="006B3767" w14:paraId="05BCD22E" w14:textId="77777777" w:rsidTr="1336CFD1">
        <w:tblPrEx>
          <w:tblW w:w="97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ExChange w:id="11" w:author="Wendy May" w:date="2024-06-14T15:27:00Z">
            <w:tblPrEx>
              <w:tblW w:w="97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Ex>
          </w:tblPrExChange>
        </w:tblPrEx>
        <w:trPr>
          <w:trHeight w:val="2205"/>
          <w:trPrChange w:id="12" w:author="Wendy May" w:date="2024-06-14T15:27:00Z">
            <w:trPr>
              <w:gridBefore w:val="1"/>
              <w:gridAfter w:val="0"/>
            </w:trPr>
          </w:trPrChange>
        </w:trPr>
        <w:tc>
          <w:tcPr>
            <w:tcW w:w="1457" w:type="dxa"/>
            <w:tcBorders>
              <w:top w:val="single" w:sz="6" w:space="0" w:color="auto"/>
              <w:left w:val="single" w:sz="6" w:space="0" w:color="auto"/>
              <w:bottom w:val="single" w:sz="6" w:space="0" w:color="auto"/>
              <w:right w:val="single" w:sz="6" w:space="0" w:color="auto"/>
            </w:tcBorders>
            <w:tcPrChange w:id="13" w:author="Wendy May" w:date="2024-06-14T15:27:00Z">
              <w:tcPr>
                <w:tcW w:w="0" w:type="auto"/>
              </w:tcPr>
            </w:tcPrChange>
          </w:tcPr>
          <w:p w14:paraId="59C0EFE2" w14:textId="77777777" w:rsidR="00B3527A" w:rsidRPr="006B3767" w:rsidRDefault="00B3527A" w:rsidP="006B3767">
            <w:pPr>
              <w:autoSpaceDE w:val="0"/>
              <w:autoSpaceDN w:val="0"/>
              <w:adjustRightInd w:val="0"/>
              <w:spacing w:line="240" w:lineRule="auto"/>
              <w:ind w:left="0" w:firstLine="0"/>
              <w:mirrorIndents/>
              <w:jc w:val="left"/>
              <w:rPr>
                <w:rFonts w:asciiTheme="minorHAnsi" w:eastAsiaTheme="minorEastAsia" w:hAnsiTheme="minorHAnsi" w:cstheme="minorHAnsi"/>
                <w:color w:val="auto"/>
                <w:szCs w:val="24"/>
              </w:rPr>
            </w:pPr>
            <w:r w:rsidRPr="006B3767">
              <w:rPr>
                <w:rFonts w:asciiTheme="minorHAnsi" w:eastAsiaTheme="minorEastAsia" w:hAnsiTheme="minorHAnsi" w:cstheme="minorHAnsi"/>
                <w:bCs/>
                <w:color w:val="auto"/>
                <w:szCs w:val="24"/>
              </w:rPr>
              <w:t xml:space="preserve">SEND policy </w:t>
            </w:r>
          </w:p>
        </w:tc>
        <w:tc>
          <w:tcPr>
            <w:tcW w:w="1762" w:type="dxa"/>
            <w:tcBorders>
              <w:top w:val="single" w:sz="6" w:space="0" w:color="auto"/>
              <w:left w:val="single" w:sz="6" w:space="0" w:color="auto"/>
              <w:bottom w:val="single" w:sz="6" w:space="0" w:color="auto"/>
              <w:right w:val="single" w:sz="6" w:space="0" w:color="auto"/>
            </w:tcBorders>
            <w:tcPrChange w:id="14" w:author="Wendy May" w:date="2024-06-14T15:27:00Z">
              <w:tcPr>
                <w:tcW w:w="0" w:type="auto"/>
              </w:tcPr>
            </w:tcPrChange>
          </w:tcPr>
          <w:p w14:paraId="694909F6" w14:textId="3F21FEDB" w:rsidR="00B3527A" w:rsidRPr="006B3767" w:rsidRDefault="00B3527A" w:rsidP="29DEA0A3">
            <w:pPr>
              <w:autoSpaceDE w:val="0"/>
              <w:autoSpaceDN w:val="0"/>
              <w:adjustRightInd w:val="0"/>
              <w:spacing w:line="240" w:lineRule="auto"/>
              <w:ind w:left="0" w:firstLine="0"/>
              <w:mirrorIndents/>
              <w:jc w:val="left"/>
              <w:rPr>
                <w:rFonts w:asciiTheme="minorHAnsi" w:eastAsiaTheme="minorEastAsia" w:hAnsiTheme="minorHAnsi" w:cstheme="minorBidi"/>
                <w:color w:val="auto"/>
              </w:rPr>
            </w:pPr>
            <w:r w:rsidRPr="29DEA0A3">
              <w:rPr>
                <w:rFonts w:asciiTheme="minorHAnsi" w:eastAsiaTheme="minorEastAsia" w:hAnsiTheme="minorHAnsi" w:cstheme="minorBidi"/>
                <w:color w:val="auto"/>
              </w:rPr>
              <w:t xml:space="preserve">Name, address, personal information </w:t>
            </w:r>
          </w:p>
          <w:p w14:paraId="5C6FBCED" w14:textId="322A0AB7" w:rsidR="00B3527A" w:rsidRPr="006B3767" w:rsidRDefault="00B3527A" w:rsidP="29DEA0A3">
            <w:pPr>
              <w:autoSpaceDE w:val="0"/>
              <w:autoSpaceDN w:val="0"/>
              <w:adjustRightInd w:val="0"/>
              <w:spacing w:line="240" w:lineRule="auto"/>
              <w:ind w:left="0" w:firstLine="0"/>
              <w:mirrorIndents/>
              <w:jc w:val="left"/>
              <w:rPr>
                <w:rFonts w:asciiTheme="minorHAnsi" w:eastAsiaTheme="minorEastAsia" w:hAnsiTheme="minorHAnsi" w:cstheme="minorBidi"/>
                <w:color w:val="auto"/>
              </w:rPr>
            </w:pPr>
          </w:p>
          <w:p w14:paraId="59BF894A" w14:textId="6E161FDE" w:rsidR="00B3527A" w:rsidRPr="006B3767" w:rsidRDefault="01183552" w:rsidP="29DEA0A3">
            <w:pPr>
              <w:autoSpaceDE w:val="0"/>
              <w:autoSpaceDN w:val="0"/>
              <w:adjustRightInd w:val="0"/>
              <w:spacing w:line="240" w:lineRule="auto"/>
              <w:ind w:left="0" w:firstLine="0"/>
              <w:mirrorIndents/>
              <w:jc w:val="left"/>
              <w:rPr>
                <w:rFonts w:asciiTheme="minorHAnsi" w:eastAsiaTheme="minorEastAsia" w:hAnsiTheme="minorHAnsi" w:cstheme="minorBidi"/>
                <w:color w:val="auto"/>
              </w:rPr>
            </w:pPr>
            <w:r w:rsidRPr="29DEA0A3">
              <w:rPr>
                <w:rFonts w:asciiTheme="minorHAnsi" w:eastAsiaTheme="minorEastAsia" w:hAnsiTheme="minorHAnsi" w:cstheme="minorBidi"/>
                <w:color w:val="auto"/>
              </w:rPr>
              <w:t>Personal sensitive information related to SEND, medical, pastoral.  Multi agency documents</w:t>
            </w:r>
          </w:p>
        </w:tc>
        <w:tc>
          <w:tcPr>
            <w:tcW w:w="1701" w:type="dxa"/>
            <w:tcBorders>
              <w:top w:val="single" w:sz="6" w:space="0" w:color="auto"/>
              <w:left w:val="single" w:sz="6" w:space="0" w:color="auto"/>
              <w:bottom w:val="single" w:sz="6" w:space="0" w:color="auto"/>
              <w:right w:val="single" w:sz="6" w:space="0" w:color="auto"/>
            </w:tcBorders>
            <w:tcPrChange w:id="15" w:author="Wendy May" w:date="2024-06-14T15:27:00Z">
              <w:tcPr>
                <w:tcW w:w="0" w:type="auto"/>
              </w:tcPr>
            </w:tcPrChange>
          </w:tcPr>
          <w:p w14:paraId="2402D412" w14:textId="5AC6EE7D" w:rsidR="00B3527A" w:rsidRPr="006B3767" w:rsidRDefault="00B3527A" w:rsidP="29DEA0A3">
            <w:pPr>
              <w:autoSpaceDE w:val="0"/>
              <w:autoSpaceDN w:val="0"/>
              <w:adjustRightInd w:val="0"/>
              <w:spacing w:line="240" w:lineRule="auto"/>
              <w:ind w:left="0" w:firstLine="0"/>
              <w:mirrorIndents/>
              <w:jc w:val="left"/>
              <w:rPr>
                <w:rFonts w:asciiTheme="minorHAnsi" w:eastAsiaTheme="minorEastAsia" w:hAnsiTheme="minorHAnsi" w:cstheme="minorBidi"/>
                <w:color w:val="auto"/>
              </w:rPr>
            </w:pPr>
            <w:r w:rsidRPr="29DEA0A3">
              <w:rPr>
                <w:rFonts w:asciiTheme="minorHAnsi" w:eastAsiaTheme="minorEastAsia" w:hAnsiTheme="minorHAnsi" w:cstheme="minorBidi"/>
                <w:color w:val="auto"/>
              </w:rPr>
              <w:t xml:space="preserve">Required to be retained as part of </w:t>
            </w:r>
            <w:r w:rsidR="77DA2135" w:rsidRPr="29DEA0A3">
              <w:rPr>
                <w:rFonts w:asciiTheme="minorHAnsi" w:eastAsiaTheme="minorEastAsia" w:hAnsiTheme="minorHAnsi" w:cstheme="minorBidi"/>
                <w:color w:val="auto"/>
              </w:rPr>
              <w:t>SEND file</w:t>
            </w:r>
          </w:p>
        </w:tc>
        <w:tc>
          <w:tcPr>
            <w:tcW w:w="1701" w:type="dxa"/>
            <w:tcBorders>
              <w:top w:val="single" w:sz="6" w:space="0" w:color="auto"/>
              <w:left w:val="single" w:sz="6" w:space="0" w:color="auto"/>
              <w:bottom w:val="single" w:sz="6" w:space="0" w:color="auto"/>
              <w:right w:val="single" w:sz="6" w:space="0" w:color="auto"/>
            </w:tcBorders>
            <w:tcPrChange w:id="16" w:author="Wendy May" w:date="2024-06-14T15:27:00Z">
              <w:tcPr>
                <w:tcW w:w="0" w:type="auto"/>
                <w:gridSpan w:val="2"/>
              </w:tcPr>
            </w:tcPrChange>
          </w:tcPr>
          <w:p w14:paraId="1B8E7781" w14:textId="30782696" w:rsidR="00B3527A" w:rsidRPr="006B3767" w:rsidRDefault="59E1D523" w:rsidP="1336CFD1">
            <w:pPr>
              <w:autoSpaceDE w:val="0"/>
              <w:autoSpaceDN w:val="0"/>
              <w:adjustRightInd w:val="0"/>
              <w:spacing w:line="240" w:lineRule="auto"/>
              <w:ind w:left="0" w:firstLine="0"/>
              <w:mirrorIndents/>
              <w:jc w:val="left"/>
              <w:rPr>
                <w:rFonts w:asciiTheme="minorHAnsi" w:eastAsiaTheme="minorEastAsia" w:hAnsiTheme="minorHAnsi" w:cstheme="minorBidi"/>
                <w:color w:val="auto"/>
              </w:rPr>
            </w:pPr>
            <w:r w:rsidRPr="1336CFD1">
              <w:rPr>
                <w:rFonts w:asciiTheme="minorHAnsi" w:eastAsiaTheme="minorEastAsia" w:hAnsiTheme="minorHAnsi" w:cstheme="minorBidi"/>
                <w:color w:val="auto"/>
              </w:rPr>
              <w:t>SENDCO</w:t>
            </w:r>
            <w:r w:rsidR="274D6235" w:rsidRPr="1336CFD1">
              <w:rPr>
                <w:rFonts w:asciiTheme="minorHAnsi" w:eastAsiaTheme="minorEastAsia" w:hAnsiTheme="minorHAnsi" w:cstheme="minorBidi"/>
                <w:color w:val="auto"/>
              </w:rPr>
              <w:t xml:space="preserve">s, Principal / SLT, </w:t>
            </w:r>
            <w:r w:rsidR="0925A337" w:rsidRPr="1336CFD1">
              <w:rPr>
                <w:rFonts w:asciiTheme="minorHAnsi" w:eastAsiaTheme="minorEastAsia" w:hAnsiTheme="minorHAnsi" w:cstheme="minorBidi"/>
                <w:color w:val="auto"/>
              </w:rPr>
              <w:t>Trust</w:t>
            </w:r>
            <w:r w:rsidR="274D6235" w:rsidRPr="1336CFD1">
              <w:rPr>
                <w:rFonts w:asciiTheme="minorHAnsi" w:eastAsiaTheme="minorEastAsia" w:hAnsiTheme="minorHAnsi" w:cstheme="minorBidi"/>
                <w:color w:val="auto"/>
              </w:rPr>
              <w:t xml:space="preserve"> central team, staff or </w:t>
            </w:r>
            <w:r w:rsidR="0E53692A" w:rsidRPr="1336CFD1">
              <w:rPr>
                <w:rFonts w:asciiTheme="minorHAnsi" w:eastAsiaTheme="minorEastAsia" w:hAnsiTheme="minorHAnsi" w:cstheme="minorBidi"/>
                <w:color w:val="auto"/>
              </w:rPr>
              <w:t xml:space="preserve">staff within the </w:t>
            </w:r>
            <w:r w:rsidR="1B3CDF1D" w:rsidRPr="1336CFD1">
              <w:rPr>
                <w:rFonts w:asciiTheme="minorHAnsi" w:eastAsiaTheme="minorEastAsia" w:hAnsiTheme="minorHAnsi" w:cstheme="minorBidi"/>
                <w:color w:val="auto"/>
              </w:rPr>
              <w:t>Academy</w:t>
            </w:r>
            <w:r w:rsidR="0E53692A" w:rsidRPr="1336CFD1">
              <w:rPr>
                <w:rFonts w:asciiTheme="minorHAnsi" w:eastAsiaTheme="minorEastAsia" w:hAnsiTheme="minorHAnsi" w:cstheme="minorBidi"/>
                <w:color w:val="auto"/>
              </w:rPr>
              <w:t xml:space="preserve"> as required to meet need</w:t>
            </w:r>
          </w:p>
        </w:tc>
        <w:tc>
          <w:tcPr>
            <w:tcW w:w="1457" w:type="dxa"/>
            <w:tcBorders>
              <w:top w:val="single" w:sz="6" w:space="0" w:color="auto"/>
              <w:left w:val="single" w:sz="6" w:space="0" w:color="auto"/>
              <w:bottom w:val="single" w:sz="6" w:space="0" w:color="auto"/>
              <w:right w:val="single" w:sz="6" w:space="0" w:color="auto"/>
            </w:tcBorders>
            <w:tcPrChange w:id="17" w:author="Wendy May" w:date="2024-06-14T15:27:00Z">
              <w:tcPr>
                <w:tcW w:w="0" w:type="auto"/>
              </w:tcPr>
            </w:tcPrChange>
          </w:tcPr>
          <w:p w14:paraId="438B55D9" w14:textId="553D3330" w:rsidR="00B3527A" w:rsidRPr="006B3767" w:rsidRDefault="274D6235" w:rsidP="1336CFD1">
            <w:pPr>
              <w:autoSpaceDE w:val="0"/>
              <w:autoSpaceDN w:val="0"/>
              <w:adjustRightInd w:val="0"/>
              <w:spacing w:line="240" w:lineRule="auto"/>
              <w:ind w:left="0" w:firstLine="0"/>
              <w:mirrorIndents/>
              <w:jc w:val="left"/>
              <w:rPr>
                <w:rFonts w:asciiTheme="minorHAnsi" w:eastAsiaTheme="minorEastAsia" w:hAnsiTheme="minorHAnsi" w:cstheme="minorBidi"/>
                <w:color w:val="auto"/>
              </w:rPr>
            </w:pPr>
            <w:r w:rsidRPr="1336CFD1">
              <w:rPr>
                <w:rFonts w:asciiTheme="minorHAnsi" w:eastAsiaTheme="minorEastAsia" w:hAnsiTheme="minorHAnsi" w:cstheme="minorBidi"/>
                <w:color w:val="auto"/>
              </w:rPr>
              <w:t xml:space="preserve">Kept on file at </w:t>
            </w:r>
            <w:r w:rsidR="1B3CDF1D" w:rsidRPr="1336CFD1">
              <w:rPr>
                <w:rFonts w:asciiTheme="minorHAnsi" w:eastAsiaTheme="minorEastAsia" w:hAnsiTheme="minorHAnsi" w:cstheme="minorBidi"/>
                <w:color w:val="auto"/>
              </w:rPr>
              <w:t>Academy</w:t>
            </w:r>
            <w:r w:rsidRPr="1336CFD1">
              <w:rPr>
                <w:rFonts w:asciiTheme="minorHAnsi" w:eastAsiaTheme="minorEastAsia" w:hAnsiTheme="minorHAnsi" w:cstheme="minorBidi"/>
                <w:color w:val="auto"/>
              </w:rPr>
              <w:t xml:space="preserve"> (and </w:t>
            </w:r>
            <w:r w:rsidR="0925A337" w:rsidRPr="1336CFD1">
              <w:rPr>
                <w:rFonts w:asciiTheme="minorHAnsi" w:eastAsiaTheme="minorEastAsia" w:hAnsiTheme="minorHAnsi" w:cstheme="minorBidi"/>
                <w:color w:val="auto"/>
              </w:rPr>
              <w:t>Trust</w:t>
            </w:r>
            <w:r w:rsidRPr="1336CFD1">
              <w:rPr>
                <w:rFonts w:asciiTheme="minorHAnsi" w:eastAsiaTheme="minorEastAsia" w:hAnsiTheme="minorHAnsi" w:cstheme="minorBidi"/>
                <w:color w:val="auto"/>
              </w:rPr>
              <w:t xml:space="preserve"> central </w:t>
            </w:r>
          </w:p>
        </w:tc>
        <w:tc>
          <w:tcPr>
            <w:tcW w:w="1661" w:type="dxa"/>
            <w:tcBorders>
              <w:top w:val="single" w:sz="6" w:space="0" w:color="auto"/>
              <w:left w:val="single" w:sz="6" w:space="0" w:color="auto"/>
              <w:bottom w:val="single" w:sz="6" w:space="0" w:color="auto"/>
              <w:right w:val="single" w:sz="6" w:space="0" w:color="auto"/>
            </w:tcBorders>
            <w:tcPrChange w:id="18" w:author="Wendy May" w:date="2024-06-14T15:27:00Z">
              <w:tcPr>
                <w:tcW w:w="0" w:type="auto"/>
              </w:tcPr>
            </w:tcPrChange>
          </w:tcPr>
          <w:p w14:paraId="53693255" w14:textId="77777777" w:rsidR="00B3527A" w:rsidRPr="006B3767" w:rsidRDefault="00B3527A" w:rsidP="006B3767">
            <w:pPr>
              <w:autoSpaceDE w:val="0"/>
              <w:autoSpaceDN w:val="0"/>
              <w:adjustRightInd w:val="0"/>
              <w:spacing w:line="240" w:lineRule="auto"/>
              <w:ind w:left="0" w:firstLine="0"/>
              <w:mirrorIndents/>
              <w:jc w:val="left"/>
              <w:rPr>
                <w:rFonts w:asciiTheme="minorHAnsi" w:eastAsiaTheme="minorEastAsia" w:hAnsiTheme="minorHAnsi" w:cstheme="minorHAnsi"/>
                <w:color w:val="auto"/>
                <w:szCs w:val="24"/>
              </w:rPr>
            </w:pPr>
            <w:r w:rsidRPr="006B3767">
              <w:rPr>
                <w:rFonts w:asciiTheme="minorHAnsi" w:eastAsiaTheme="minorEastAsia" w:hAnsiTheme="minorHAnsi" w:cstheme="minorHAnsi"/>
                <w:bCs/>
                <w:color w:val="auto"/>
                <w:szCs w:val="24"/>
              </w:rPr>
              <w:t xml:space="preserve">Held on file for DOB + 25 years </w:t>
            </w:r>
          </w:p>
        </w:tc>
      </w:tr>
    </w:tbl>
    <w:p w14:paraId="37D7E662" w14:textId="77777777" w:rsidR="00B3527A" w:rsidRPr="006B3767" w:rsidRDefault="00B3527A" w:rsidP="006B3767">
      <w:pPr>
        <w:spacing w:line="240" w:lineRule="auto"/>
        <w:mirrorIndents/>
        <w:jc w:val="left"/>
        <w:rPr>
          <w:rFonts w:asciiTheme="minorHAnsi" w:hAnsiTheme="minorHAnsi" w:cstheme="minorHAnsi"/>
          <w:color w:val="auto"/>
          <w:szCs w:val="24"/>
        </w:rPr>
      </w:pPr>
    </w:p>
    <w:p w14:paraId="70AE15DD" w14:textId="6BB3DD44" w:rsidR="00B3527A" w:rsidRPr="006B3767" w:rsidRDefault="00FD29FA" w:rsidP="0613F7C6">
      <w:pPr>
        <w:spacing w:line="240" w:lineRule="auto"/>
        <w:mirrorIndents/>
        <w:jc w:val="left"/>
        <w:rPr>
          <w:rFonts w:asciiTheme="minorHAnsi" w:hAnsiTheme="minorHAnsi" w:cstheme="minorBidi"/>
          <w:color w:val="auto"/>
        </w:rPr>
      </w:pPr>
      <w:r w:rsidRPr="02763A7E">
        <w:rPr>
          <w:rFonts w:asciiTheme="minorHAnsi" w:eastAsiaTheme="minorEastAsia" w:hAnsiTheme="minorHAnsi" w:cstheme="minorBidi"/>
          <w:color w:val="auto"/>
        </w:rPr>
        <w:t xml:space="preserve">As such, our assessment is that this </w:t>
      </w:r>
      <w:r w:rsidR="117D87F5" w:rsidRPr="02763A7E">
        <w:rPr>
          <w:rFonts w:asciiTheme="minorHAnsi" w:eastAsiaTheme="minorEastAsia" w:hAnsiTheme="minorHAnsi" w:cstheme="minorBidi"/>
          <w:color w:val="auto"/>
        </w:rPr>
        <w:t>policy:</w:t>
      </w:r>
    </w:p>
    <w:p w14:paraId="26A9A9D8" w14:textId="56783759" w:rsidR="0613F7C6" w:rsidRDefault="0613F7C6" w:rsidP="0613F7C6">
      <w:pPr>
        <w:spacing w:line="240" w:lineRule="auto"/>
        <w:jc w:val="left"/>
        <w:rPr>
          <w:rFonts w:asciiTheme="minorHAnsi" w:eastAsiaTheme="minorEastAsia" w:hAnsiTheme="minorHAnsi" w:cstheme="minorBidi"/>
          <w:color w:val="auto"/>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37"/>
        <w:gridCol w:w="2937"/>
        <w:gridCol w:w="2938"/>
      </w:tblGrid>
      <w:tr w:rsidR="00FD29FA" w:rsidRPr="006B3767" w14:paraId="4B98A818" w14:textId="77777777" w:rsidTr="53FC717A">
        <w:trPr>
          <w:trHeight w:val="249"/>
          <w:jc w:val="center"/>
        </w:trPr>
        <w:tc>
          <w:tcPr>
            <w:tcW w:w="2937" w:type="dxa"/>
          </w:tcPr>
          <w:p w14:paraId="6189BE70" w14:textId="09CAD0DA" w:rsidR="00B3527A" w:rsidRPr="006B3767" w:rsidRDefault="00B3527A" w:rsidP="53FC717A">
            <w:pPr>
              <w:autoSpaceDE w:val="0"/>
              <w:autoSpaceDN w:val="0"/>
              <w:adjustRightInd w:val="0"/>
              <w:spacing w:line="240" w:lineRule="auto"/>
              <w:ind w:left="0" w:firstLine="0"/>
              <w:mirrorIndents/>
              <w:jc w:val="left"/>
              <w:rPr>
                <w:rFonts w:asciiTheme="minorHAnsi" w:eastAsiaTheme="minorEastAsia" w:hAnsiTheme="minorHAnsi" w:cstheme="minorBidi"/>
                <w:color w:val="auto"/>
              </w:rPr>
            </w:pPr>
            <w:r w:rsidRPr="53FC717A">
              <w:rPr>
                <w:rFonts w:asciiTheme="minorHAnsi" w:eastAsiaTheme="minorEastAsia" w:hAnsiTheme="minorHAnsi" w:cstheme="minorBidi"/>
                <w:b/>
                <w:bCs/>
                <w:color w:val="auto"/>
              </w:rPr>
              <w:t xml:space="preserve">Has Few / No Data Compliance Requirements </w:t>
            </w:r>
          </w:p>
        </w:tc>
        <w:tc>
          <w:tcPr>
            <w:tcW w:w="2937" w:type="dxa"/>
          </w:tcPr>
          <w:p w14:paraId="7C5BB1F7" w14:textId="77777777" w:rsidR="00B3527A" w:rsidRPr="006B3767" w:rsidRDefault="00B3527A" w:rsidP="006B3767">
            <w:pPr>
              <w:autoSpaceDE w:val="0"/>
              <w:autoSpaceDN w:val="0"/>
              <w:adjustRightInd w:val="0"/>
              <w:spacing w:line="240" w:lineRule="auto"/>
              <w:ind w:left="0" w:firstLine="0"/>
              <w:mirrorIndents/>
              <w:jc w:val="left"/>
              <w:rPr>
                <w:rFonts w:asciiTheme="minorHAnsi" w:eastAsiaTheme="minorEastAsia" w:hAnsiTheme="minorHAnsi" w:cstheme="minorHAnsi"/>
                <w:color w:val="auto"/>
                <w:szCs w:val="24"/>
              </w:rPr>
            </w:pPr>
            <w:r w:rsidRPr="006B3767">
              <w:rPr>
                <w:rFonts w:asciiTheme="minorHAnsi" w:eastAsiaTheme="minorEastAsia" w:hAnsiTheme="minorHAnsi" w:cstheme="minorHAnsi"/>
                <w:b/>
                <w:bCs/>
                <w:color w:val="auto"/>
                <w:szCs w:val="24"/>
              </w:rPr>
              <w:t xml:space="preserve">Has A Moderate Level of Data Compliance Requirements </w:t>
            </w:r>
          </w:p>
        </w:tc>
        <w:tc>
          <w:tcPr>
            <w:tcW w:w="2938" w:type="dxa"/>
          </w:tcPr>
          <w:p w14:paraId="64C7446B" w14:textId="4955285D" w:rsidR="00B3527A" w:rsidRPr="006B3767" w:rsidRDefault="00B3527A" w:rsidP="18BE680C">
            <w:pPr>
              <w:autoSpaceDE w:val="0"/>
              <w:autoSpaceDN w:val="0"/>
              <w:adjustRightInd w:val="0"/>
              <w:spacing w:line="240" w:lineRule="auto"/>
              <w:ind w:left="0" w:firstLine="0"/>
              <w:mirrorIndents/>
              <w:jc w:val="left"/>
              <w:rPr>
                <w:rFonts w:asciiTheme="minorHAnsi" w:eastAsiaTheme="minorEastAsia" w:hAnsiTheme="minorHAnsi" w:cstheme="minorBidi"/>
                <w:color w:val="auto"/>
              </w:rPr>
            </w:pPr>
            <w:r w:rsidRPr="18BE680C">
              <w:rPr>
                <w:rFonts w:asciiTheme="minorHAnsi" w:eastAsiaTheme="minorEastAsia" w:hAnsiTheme="minorHAnsi" w:cstheme="minorBidi"/>
                <w:b/>
                <w:bCs/>
                <w:color w:val="auto"/>
              </w:rPr>
              <w:t xml:space="preserve">Has a High Level </w:t>
            </w:r>
            <w:r w:rsidR="70192AA9" w:rsidRPr="18BE680C">
              <w:rPr>
                <w:rFonts w:asciiTheme="minorHAnsi" w:eastAsiaTheme="minorEastAsia" w:hAnsiTheme="minorHAnsi" w:cstheme="minorBidi"/>
                <w:b/>
                <w:bCs/>
                <w:color w:val="auto"/>
              </w:rPr>
              <w:t>of</w:t>
            </w:r>
            <w:r w:rsidRPr="18BE680C">
              <w:rPr>
                <w:rFonts w:asciiTheme="minorHAnsi" w:eastAsiaTheme="minorEastAsia" w:hAnsiTheme="minorHAnsi" w:cstheme="minorBidi"/>
                <w:b/>
                <w:bCs/>
                <w:color w:val="auto"/>
              </w:rPr>
              <w:t xml:space="preserve"> Data Compliance Requirements </w:t>
            </w:r>
          </w:p>
        </w:tc>
      </w:tr>
      <w:tr w:rsidR="00FD29FA" w:rsidRPr="006B3767" w14:paraId="58406756" w14:textId="77777777" w:rsidTr="53FC717A">
        <w:trPr>
          <w:trHeight w:val="249"/>
          <w:jc w:val="center"/>
        </w:trPr>
        <w:tc>
          <w:tcPr>
            <w:tcW w:w="2937" w:type="dxa"/>
          </w:tcPr>
          <w:p w14:paraId="7D3EECEF" w14:textId="77777777" w:rsidR="00FD29FA" w:rsidRPr="006B3767" w:rsidRDefault="00FD29FA" w:rsidP="006B3767">
            <w:pPr>
              <w:autoSpaceDE w:val="0"/>
              <w:autoSpaceDN w:val="0"/>
              <w:adjustRightInd w:val="0"/>
              <w:spacing w:line="240" w:lineRule="auto"/>
              <w:ind w:left="0" w:firstLine="0"/>
              <w:mirrorIndents/>
              <w:jc w:val="left"/>
              <w:rPr>
                <w:rFonts w:asciiTheme="minorHAnsi" w:eastAsiaTheme="minorEastAsia" w:hAnsiTheme="minorHAnsi" w:cstheme="minorHAnsi"/>
                <w:b/>
                <w:bCs/>
                <w:color w:val="auto"/>
                <w:szCs w:val="24"/>
              </w:rPr>
            </w:pPr>
          </w:p>
        </w:tc>
        <w:tc>
          <w:tcPr>
            <w:tcW w:w="2937" w:type="dxa"/>
          </w:tcPr>
          <w:p w14:paraId="72147665" w14:textId="77777777" w:rsidR="00FD29FA" w:rsidRPr="006B3767" w:rsidRDefault="00FD29FA" w:rsidP="006B3767">
            <w:pPr>
              <w:autoSpaceDE w:val="0"/>
              <w:autoSpaceDN w:val="0"/>
              <w:adjustRightInd w:val="0"/>
              <w:spacing w:line="240" w:lineRule="auto"/>
              <w:ind w:left="0" w:firstLine="0"/>
              <w:mirrorIndents/>
              <w:jc w:val="left"/>
              <w:rPr>
                <w:rFonts w:asciiTheme="minorHAnsi" w:eastAsiaTheme="minorEastAsia" w:hAnsiTheme="minorHAnsi" w:cstheme="minorHAnsi"/>
                <w:b/>
                <w:bCs/>
                <w:color w:val="auto"/>
                <w:szCs w:val="24"/>
              </w:rPr>
            </w:pPr>
          </w:p>
        </w:tc>
        <w:tc>
          <w:tcPr>
            <w:tcW w:w="2938" w:type="dxa"/>
          </w:tcPr>
          <w:p w14:paraId="160EFE59" w14:textId="5673EAB5" w:rsidR="00FD29FA" w:rsidRPr="006B3767" w:rsidRDefault="00FD29FA" w:rsidP="006B3767">
            <w:pPr>
              <w:autoSpaceDE w:val="0"/>
              <w:autoSpaceDN w:val="0"/>
              <w:adjustRightInd w:val="0"/>
              <w:spacing w:line="240" w:lineRule="auto"/>
              <w:ind w:left="0" w:firstLine="0"/>
              <w:mirrorIndents/>
              <w:jc w:val="left"/>
              <w:rPr>
                <w:rFonts w:asciiTheme="minorHAnsi" w:eastAsiaTheme="minorEastAsia" w:hAnsiTheme="minorHAnsi" w:cstheme="minorHAnsi"/>
                <w:b/>
                <w:bCs/>
                <w:color w:val="auto"/>
                <w:szCs w:val="24"/>
              </w:rPr>
            </w:pPr>
            <w:r w:rsidRPr="006B3767">
              <w:rPr>
                <w:rFonts w:ascii="Segoe UI Symbol" w:eastAsia="Yu Gothic UI" w:hAnsi="Segoe UI Symbol" w:cs="Segoe UI Symbol"/>
                <w:color w:val="auto"/>
                <w:szCs w:val="24"/>
              </w:rPr>
              <w:t>✓</w:t>
            </w:r>
          </w:p>
        </w:tc>
      </w:tr>
    </w:tbl>
    <w:p w14:paraId="43110C32" w14:textId="77777777" w:rsidR="00B3527A" w:rsidRPr="006B3767" w:rsidRDefault="00B3527A" w:rsidP="006B3767">
      <w:pPr>
        <w:spacing w:line="240" w:lineRule="auto"/>
        <w:mirrorIndents/>
        <w:jc w:val="left"/>
        <w:rPr>
          <w:rFonts w:asciiTheme="minorHAnsi" w:hAnsiTheme="minorHAnsi" w:cstheme="minorHAnsi"/>
          <w:szCs w:val="24"/>
        </w:rPr>
      </w:pPr>
    </w:p>
    <w:p w14:paraId="6563E5C7" w14:textId="4160D312" w:rsidR="00B047E1" w:rsidRPr="006B3767" w:rsidRDefault="00B047E1" w:rsidP="1336CFD1">
      <w:pPr>
        <w:spacing w:line="240" w:lineRule="auto"/>
        <w:mirrorIndents/>
        <w:jc w:val="left"/>
        <w:rPr>
          <w:rFonts w:asciiTheme="minorHAnsi" w:hAnsiTheme="minorHAnsi" w:cstheme="minorBidi"/>
        </w:rPr>
      </w:pPr>
    </w:p>
    <w:p w14:paraId="4A012892" w14:textId="6F3CBE24" w:rsidR="1336CFD1" w:rsidRDefault="1336CFD1" w:rsidP="1336CFD1">
      <w:pPr>
        <w:spacing w:line="240" w:lineRule="auto"/>
        <w:jc w:val="left"/>
        <w:rPr>
          <w:rFonts w:asciiTheme="minorHAnsi" w:hAnsiTheme="minorHAnsi" w:cstheme="minorBidi"/>
        </w:rPr>
      </w:pPr>
    </w:p>
    <w:p w14:paraId="287E47D9" w14:textId="0D539CF5" w:rsidR="00520BE4" w:rsidRPr="006B3767" w:rsidRDefault="00520BE4" w:rsidP="001A6D47">
      <w:pPr>
        <w:pStyle w:val="ListParagraph"/>
        <w:numPr>
          <w:ilvl w:val="0"/>
          <w:numId w:val="21"/>
        </w:numPr>
        <w:spacing w:line="240" w:lineRule="auto"/>
        <w:contextualSpacing w:val="0"/>
        <w:mirrorIndents/>
        <w:jc w:val="left"/>
        <w:rPr>
          <w:rFonts w:asciiTheme="minorHAnsi" w:hAnsiTheme="minorHAnsi" w:cstheme="minorHAnsi"/>
          <w:b/>
          <w:bCs/>
          <w:color w:val="2E74B5" w:themeColor="accent1" w:themeShade="BF"/>
          <w:szCs w:val="24"/>
          <w:u w:val="single"/>
        </w:rPr>
      </w:pPr>
      <w:r w:rsidRPr="0655DAF3">
        <w:rPr>
          <w:rFonts w:asciiTheme="minorHAnsi" w:hAnsiTheme="minorHAnsi" w:cstheme="minorBidi"/>
        </w:rPr>
        <w:t xml:space="preserve"> </w:t>
      </w:r>
      <w:r w:rsidR="006F72C2" w:rsidRPr="0655DAF3">
        <w:rPr>
          <w:rFonts w:asciiTheme="minorHAnsi" w:hAnsiTheme="minorHAnsi" w:cstheme="minorBidi"/>
          <w:b/>
          <w:bCs/>
          <w:color w:val="0070C0"/>
          <w:u w:val="single"/>
        </w:rPr>
        <w:t xml:space="preserve">SEND </w:t>
      </w:r>
      <w:r w:rsidR="6AA91B9A" w:rsidRPr="0655DAF3">
        <w:rPr>
          <w:rFonts w:asciiTheme="minorHAnsi" w:hAnsiTheme="minorHAnsi" w:cstheme="minorBidi"/>
          <w:b/>
          <w:bCs/>
          <w:color w:val="0070C0"/>
          <w:u w:val="single"/>
        </w:rPr>
        <w:t xml:space="preserve">Policy </w:t>
      </w:r>
      <w:r w:rsidRPr="0655DAF3">
        <w:rPr>
          <w:rFonts w:asciiTheme="minorHAnsi" w:eastAsiaTheme="minorEastAsia" w:hAnsiTheme="minorHAnsi" w:cstheme="minorBidi"/>
          <w:b/>
          <w:bCs/>
          <w:color w:val="0070C0"/>
          <w:u w:val="single"/>
        </w:rPr>
        <w:t xml:space="preserve">Monitoring arrangements </w:t>
      </w:r>
    </w:p>
    <w:p w14:paraId="0F9710A6" w14:textId="37A30497" w:rsidR="00520BE4" w:rsidRPr="006B3767" w:rsidRDefault="16E5AC80" w:rsidP="1336CFD1">
      <w:pPr>
        <w:autoSpaceDE w:val="0"/>
        <w:autoSpaceDN w:val="0"/>
        <w:adjustRightInd w:val="0"/>
        <w:spacing w:line="240" w:lineRule="auto"/>
        <w:ind w:left="0" w:firstLine="0"/>
        <w:mirrorIndents/>
        <w:jc w:val="left"/>
        <w:rPr>
          <w:rFonts w:asciiTheme="minorHAnsi" w:hAnsiTheme="minorHAnsi" w:cstheme="minorBidi"/>
          <w:b/>
          <w:bCs/>
          <w:color w:val="auto"/>
        </w:rPr>
      </w:pPr>
      <w:r w:rsidRPr="1336CFD1">
        <w:rPr>
          <w:rFonts w:asciiTheme="minorHAnsi" w:eastAsiaTheme="minorEastAsia" w:hAnsiTheme="minorHAnsi" w:cstheme="minorBidi"/>
          <w:color w:val="auto"/>
        </w:rPr>
        <w:t xml:space="preserve">This policy and information report will be reviewed annually. It will also be updated if any changes to the information are made during the year.  It will be approved by the Board of </w:t>
      </w:r>
      <w:r w:rsidR="0925A337" w:rsidRPr="1336CFD1">
        <w:rPr>
          <w:rFonts w:asciiTheme="minorHAnsi" w:eastAsiaTheme="minorEastAsia" w:hAnsiTheme="minorHAnsi" w:cstheme="minorBidi"/>
          <w:color w:val="auto"/>
        </w:rPr>
        <w:t>Trust</w:t>
      </w:r>
      <w:r w:rsidRPr="1336CFD1">
        <w:rPr>
          <w:rFonts w:asciiTheme="minorHAnsi" w:eastAsiaTheme="minorEastAsia" w:hAnsiTheme="minorHAnsi" w:cstheme="minorBidi"/>
          <w:color w:val="auto"/>
        </w:rPr>
        <w:t>ees.</w:t>
      </w:r>
      <w:r w:rsidRPr="1336CFD1">
        <w:rPr>
          <w:rFonts w:asciiTheme="minorHAnsi" w:hAnsiTheme="minorHAnsi" w:cstheme="minorBidi"/>
          <w:b/>
          <w:bCs/>
          <w:color w:val="auto"/>
        </w:rPr>
        <w:t xml:space="preserve"> </w:t>
      </w:r>
    </w:p>
    <w:p w14:paraId="3166685A" w14:textId="070551E1" w:rsidR="00520BE4" w:rsidRPr="006B3767" w:rsidRDefault="00520BE4" w:rsidP="006B3767">
      <w:pPr>
        <w:overflowPunct w:val="0"/>
        <w:autoSpaceDE w:val="0"/>
        <w:autoSpaceDN w:val="0"/>
        <w:adjustRightInd w:val="0"/>
        <w:spacing w:line="240" w:lineRule="auto"/>
        <w:ind w:right="-52"/>
        <w:mirrorIndents/>
        <w:jc w:val="left"/>
        <w:textAlignment w:val="baseline"/>
        <w:rPr>
          <w:rFonts w:asciiTheme="minorHAnsi" w:hAnsiTheme="minorHAnsi" w:cstheme="minorHAnsi"/>
          <w:color w:val="ED7D31" w:themeColor="accent2"/>
          <w:szCs w:val="24"/>
        </w:rPr>
      </w:pPr>
      <w:r w:rsidRPr="006B3767">
        <w:rPr>
          <w:rFonts w:asciiTheme="minorHAnsi" w:hAnsiTheme="minorHAnsi" w:cstheme="minorHAnsi"/>
          <w:color w:val="ED7D31" w:themeColor="accent2"/>
          <w:szCs w:val="24"/>
        </w:rPr>
        <w:t xml:space="preserve"> </w:t>
      </w:r>
    </w:p>
    <w:p w14:paraId="7222D404" w14:textId="4838E43C" w:rsidR="006F72C2" w:rsidRPr="006B3767" w:rsidRDefault="006F72C2" w:rsidP="006B3767">
      <w:pPr>
        <w:overflowPunct w:val="0"/>
        <w:autoSpaceDE w:val="0"/>
        <w:autoSpaceDN w:val="0"/>
        <w:adjustRightInd w:val="0"/>
        <w:spacing w:line="240" w:lineRule="auto"/>
        <w:ind w:right="-52"/>
        <w:mirrorIndents/>
        <w:jc w:val="left"/>
        <w:textAlignment w:val="baseline"/>
        <w:rPr>
          <w:rFonts w:asciiTheme="minorHAnsi" w:hAnsiTheme="minorHAnsi" w:cstheme="minorHAnsi"/>
          <w:color w:val="ED7D31" w:themeColor="accent2"/>
          <w:szCs w:val="24"/>
        </w:rPr>
      </w:pPr>
    </w:p>
    <w:p w14:paraId="49989F59" w14:textId="53897BB4" w:rsidR="006F72C2" w:rsidRPr="006B3767" w:rsidRDefault="006F72C2" w:rsidP="006B3767">
      <w:pPr>
        <w:overflowPunct w:val="0"/>
        <w:autoSpaceDE w:val="0"/>
        <w:autoSpaceDN w:val="0"/>
        <w:adjustRightInd w:val="0"/>
        <w:spacing w:line="240" w:lineRule="auto"/>
        <w:ind w:right="-52"/>
        <w:mirrorIndents/>
        <w:jc w:val="left"/>
        <w:textAlignment w:val="baseline"/>
        <w:rPr>
          <w:rFonts w:asciiTheme="minorHAnsi" w:hAnsiTheme="minorHAnsi" w:cstheme="minorHAnsi"/>
          <w:color w:val="ED7D31" w:themeColor="accent2"/>
          <w:szCs w:val="24"/>
        </w:rPr>
      </w:pPr>
    </w:p>
    <w:p w14:paraId="5C5B9483" w14:textId="74089A11" w:rsidR="006F72C2" w:rsidRPr="006B3767" w:rsidRDefault="006F72C2" w:rsidP="006B3767">
      <w:pPr>
        <w:overflowPunct w:val="0"/>
        <w:autoSpaceDE w:val="0"/>
        <w:autoSpaceDN w:val="0"/>
        <w:adjustRightInd w:val="0"/>
        <w:spacing w:line="240" w:lineRule="auto"/>
        <w:ind w:right="-52"/>
        <w:mirrorIndents/>
        <w:jc w:val="left"/>
        <w:textAlignment w:val="baseline"/>
        <w:rPr>
          <w:rFonts w:asciiTheme="minorHAnsi" w:hAnsiTheme="minorHAnsi" w:cstheme="minorHAnsi"/>
          <w:color w:val="ED7D31" w:themeColor="accent2"/>
          <w:szCs w:val="24"/>
        </w:rPr>
      </w:pPr>
    </w:p>
    <w:p w14:paraId="090B6D00" w14:textId="37C164DD" w:rsidR="006F72C2" w:rsidRPr="006B3767" w:rsidRDefault="006F72C2" w:rsidP="006B3767">
      <w:pPr>
        <w:overflowPunct w:val="0"/>
        <w:autoSpaceDE w:val="0"/>
        <w:autoSpaceDN w:val="0"/>
        <w:adjustRightInd w:val="0"/>
        <w:spacing w:line="240" w:lineRule="auto"/>
        <w:ind w:right="-52"/>
        <w:mirrorIndents/>
        <w:jc w:val="left"/>
        <w:textAlignment w:val="baseline"/>
        <w:rPr>
          <w:rFonts w:asciiTheme="minorHAnsi" w:hAnsiTheme="minorHAnsi" w:cstheme="minorHAnsi"/>
          <w:color w:val="ED7D31" w:themeColor="accent2"/>
          <w:szCs w:val="24"/>
        </w:rPr>
      </w:pPr>
    </w:p>
    <w:p w14:paraId="114730EE" w14:textId="57FD8D09" w:rsidR="006F72C2" w:rsidRPr="006B3767" w:rsidRDefault="006F72C2" w:rsidP="006B3767">
      <w:pPr>
        <w:overflowPunct w:val="0"/>
        <w:autoSpaceDE w:val="0"/>
        <w:autoSpaceDN w:val="0"/>
        <w:adjustRightInd w:val="0"/>
        <w:spacing w:line="240" w:lineRule="auto"/>
        <w:ind w:right="-52"/>
        <w:mirrorIndents/>
        <w:jc w:val="left"/>
        <w:textAlignment w:val="baseline"/>
        <w:rPr>
          <w:rFonts w:asciiTheme="minorHAnsi" w:hAnsiTheme="minorHAnsi" w:cstheme="minorHAnsi"/>
          <w:color w:val="ED7D31" w:themeColor="accent2"/>
          <w:szCs w:val="24"/>
        </w:rPr>
      </w:pPr>
    </w:p>
    <w:p w14:paraId="35188297" w14:textId="2D40114C" w:rsidR="006F72C2" w:rsidRPr="006B3767" w:rsidRDefault="006F72C2" w:rsidP="006B3767">
      <w:pPr>
        <w:overflowPunct w:val="0"/>
        <w:autoSpaceDE w:val="0"/>
        <w:autoSpaceDN w:val="0"/>
        <w:adjustRightInd w:val="0"/>
        <w:spacing w:line="240" w:lineRule="auto"/>
        <w:ind w:right="-52"/>
        <w:mirrorIndents/>
        <w:jc w:val="left"/>
        <w:textAlignment w:val="baseline"/>
        <w:rPr>
          <w:rFonts w:asciiTheme="minorHAnsi" w:hAnsiTheme="minorHAnsi" w:cstheme="minorHAnsi"/>
          <w:color w:val="ED7D31" w:themeColor="accent2"/>
          <w:szCs w:val="24"/>
        </w:rPr>
      </w:pPr>
    </w:p>
    <w:p w14:paraId="0DE466C8" w14:textId="3CD67F68" w:rsidR="006F72C2" w:rsidRPr="006B3767" w:rsidRDefault="006F72C2" w:rsidP="006B3767">
      <w:pPr>
        <w:overflowPunct w:val="0"/>
        <w:autoSpaceDE w:val="0"/>
        <w:autoSpaceDN w:val="0"/>
        <w:adjustRightInd w:val="0"/>
        <w:spacing w:line="240" w:lineRule="auto"/>
        <w:ind w:right="-52"/>
        <w:mirrorIndents/>
        <w:jc w:val="left"/>
        <w:textAlignment w:val="baseline"/>
        <w:rPr>
          <w:rFonts w:asciiTheme="minorHAnsi" w:hAnsiTheme="minorHAnsi" w:cstheme="minorHAnsi"/>
          <w:color w:val="ED7D31" w:themeColor="accent2"/>
          <w:szCs w:val="24"/>
        </w:rPr>
      </w:pPr>
    </w:p>
    <w:p w14:paraId="0BE29027" w14:textId="44C34572" w:rsidR="00205843" w:rsidRPr="006B3767" w:rsidRDefault="00205843" w:rsidP="006B3767">
      <w:pPr>
        <w:overflowPunct w:val="0"/>
        <w:autoSpaceDE w:val="0"/>
        <w:autoSpaceDN w:val="0"/>
        <w:adjustRightInd w:val="0"/>
        <w:spacing w:line="240" w:lineRule="auto"/>
        <w:ind w:right="-52"/>
        <w:mirrorIndents/>
        <w:jc w:val="left"/>
        <w:textAlignment w:val="baseline"/>
        <w:rPr>
          <w:rFonts w:asciiTheme="minorHAnsi" w:hAnsiTheme="minorHAnsi" w:cstheme="minorHAnsi"/>
          <w:color w:val="ED7D31" w:themeColor="accent2"/>
          <w:szCs w:val="24"/>
        </w:rPr>
      </w:pPr>
    </w:p>
    <w:p w14:paraId="18D91803" w14:textId="77777777" w:rsidR="00205843" w:rsidRPr="006B3767" w:rsidRDefault="00205843" w:rsidP="006B3767">
      <w:pPr>
        <w:spacing w:line="240" w:lineRule="auto"/>
        <w:ind w:left="0" w:firstLine="0"/>
        <w:mirrorIndents/>
        <w:jc w:val="left"/>
        <w:rPr>
          <w:rFonts w:asciiTheme="minorHAnsi" w:hAnsiTheme="minorHAnsi" w:cstheme="minorHAnsi"/>
          <w:color w:val="ED7D31" w:themeColor="accent2"/>
          <w:szCs w:val="24"/>
        </w:rPr>
      </w:pPr>
      <w:r w:rsidRPr="006B3767">
        <w:rPr>
          <w:rFonts w:asciiTheme="minorHAnsi" w:hAnsiTheme="minorHAnsi" w:cstheme="minorHAnsi"/>
          <w:color w:val="ED7D31" w:themeColor="accent2"/>
          <w:szCs w:val="24"/>
        </w:rPr>
        <w:br w:type="page"/>
      </w:r>
    </w:p>
    <w:p w14:paraId="4A625D7D" w14:textId="16E3F22C" w:rsidR="00B869E7" w:rsidRPr="006B3767" w:rsidRDefault="00755C38" w:rsidP="006B3767">
      <w:pPr>
        <w:autoSpaceDE w:val="0"/>
        <w:autoSpaceDN w:val="0"/>
        <w:adjustRightInd w:val="0"/>
        <w:spacing w:line="240" w:lineRule="auto"/>
        <w:ind w:left="0" w:firstLine="0"/>
        <w:mirrorIndents/>
        <w:jc w:val="left"/>
        <w:rPr>
          <w:rFonts w:asciiTheme="minorHAnsi" w:eastAsiaTheme="minorEastAsia" w:hAnsiTheme="minorHAnsi" w:cstheme="minorHAnsi"/>
          <w:color w:val="auto"/>
          <w:szCs w:val="24"/>
        </w:rPr>
      </w:pPr>
      <w:r w:rsidRPr="006B3767">
        <w:rPr>
          <w:rFonts w:asciiTheme="minorHAnsi" w:eastAsiaTheme="minorEastAsia" w:hAnsiTheme="minorHAnsi" w:cstheme="minorHAnsi"/>
          <w:color w:val="auto"/>
          <w:szCs w:val="24"/>
        </w:rPr>
        <w:lastRenderedPageBreak/>
        <w:t xml:space="preserve">APPENDICES </w:t>
      </w:r>
    </w:p>
    <w:p w14:paraId="3AA96D63" w14:textId="77777777" w:rsidR="00B869E7" w:rsidRPr="006B3767" w:rsidRDefault="00B869E7" w:rsidP="006B3767">
      <w:pPr>
        <w:autoSpaceDE w:val="0"/>
        <w:autoSpaceDN w:val="0"/>
        <w:adjustRightInd w:val="0"/>
        <w:spacing w:line="240" w:lineRule="auto"/>
        <w:ind w:left="0" w:firstLine="0"/>
        <w:mirrorIndents/>
        <w:jc w:val="left"/>
        <w:rPr>
          <w:rFonts w:asciiTheme="minorHAnsi" w:eastAsiaTheme="minorEastAsia" w:hAnsiTheme="minorHAnsi" w:cstheme="minorHAnsi"/>
          <w:color w:val="FF0000"/>
          <w:szCs w:val="24"/>
        </w:rPr>
      </w:pPr>
    </w:p>
    <w:tbl>
      <w:tblPr>
        <w:tblStyle w:val="TableGrid"/>
        <w:tblW w:w="9067" w:type="dxa"/>
        <w:tblLook w:val="04A0" w:firstRow="1" w:lastRow="0" w:firstColumn="1" w:lastColumn="0" w:noHBand="0" w:noVBand="1"/>
      </w:tblPr>
      <w:tblGrid>
        <w:gridCol w:w="782"/>
        <w:gridCol w:w="8285"/>
      </w:tblGrid>
      <w:tr w:rsidR="00205843" w:rsidRPr="006B3767" w14:paraId="25A858E2" w14:textId="77777777" w:rsidTr="1336CFD1">
        <w:tc>
          <w:tcPr>
            <w:tcW w:w="562" w:type="dxa"/>
          </w:tcPr>
          <w:p w14:paraId="0AB68808" w14:textId="1AEA6877" w:rsidR="00205843" w:rsidRPr="006B3767" w:rsidRDefault="00205843" w:rsidP="006B3767">
            <w:pPr>
              <w:spacing w:line="240" w:lineRule="auto"/>
              <w:mirrorIndents/>
              <w:jc w:val="left"/>
              <w:rPr>
                <w:rFonts w:asciiTheme="minorHAnsi" w:hAnsiTheme="minorHAnsi" w:cstheme="minorHAnsi"/>
                <w:b/>
                <w:szCs w:val="24"/>
              </w:rPr>
            </w:pPr>
          </w:p>
        </w:tc>
        <w:tc>
          <w:tcPr>
            <w:tcW w:w="5954" w:type="dxa"/>
          </w:tcPr>
          <w:p w14:paraId="178D5FFE" w14:textId="29ADE3A9" w:rsidR="00205843" w:rsidRPr="006B3767" w:rsidRDefault="00205843" w:rsidP="006B3767">
            <w:pPr>
              <w:spacing w:line="240" w:lineRule="auto"/>
              <w:mirrorIndents/>
              <w:jc w:val="left"/>
              <w:rPr>
                <w:rFonts w:asciiTheme="minorHAnsi" w:hAnsiTheme="minorHAnsi" w:cstheme="minorHAnsi"/>
                <w:b/>
                <w:szCs w:val="24"/>
              </w:rPr>
            </w:pPr>
            <w:r w:rsidRPr="006B3767">
              <w:rPr>
                <w:rFonts w:asciiTheme="minorHAnsi" w:hAnsiTheme="minorHAnsi" w:cstheme="minorHAnsi"/>
                <w:b/>
                <w:szCs w:val="24"/>
              </w:rPr>
              <w:t>Documents</w:t>
            </w:r>
          </w:p>
        </w:tc>
      </w:tr>
      <w:tr w:rsidR="00205843" w:rsidRPr="006B3767" w14:paraId="78206E6B" w14:textId="77777777" w:rsidTr="1336CFD1">
        <w:tc>
          <w:tcPr>
            <w:tcW w:w="562" w:type="dxa"/>
          </w:tcPr>
          <w:p w14:paraId="4666A620" w14:textId="77777777" w:rsidR="00205843" w:rsidRPr="006B3767" w:rsidRDefault="00205843" w:rsidP="006B3767">
            <w:pPr>
              <w:spacing w:line="240" w:lineRule="auto"/>
              <w:mirrorIndents/>
              <w:jc w:val="left"/>
              <w:rPr>
                <w:rFonts w:asciiTheme="minorHAnsi" w:hAnsiTheme="minorHAnsi" w:cstheme="minorHAnsi"/>
                <w:szCs w:val="24"/>
              </w:rPr>
            </w:pPr>
            <w:r w:rsidRPr="006B3767">
              <w:rPr>
                <w:rFonts w:asciiTheme="minorHAnsi" w:hAnsiTheme="minorHAnsi" w:cstheme="minorHAnsi"/>
                <w:szCs w:val="24"/>
              </w:rPr>
              <w:t>1</w:t>
            </w:r>
          </w:p>
        </w:tc>
        <w:tc>
          <w:tcPr>
            <w:tcW w:w="5954" w:type="dxa"/>
          </w:tcPr>
          <w:p w14:paraId="6AFFF329" w14:textId="77777777" w:rsidR="00205843" w:rsidRPr="006B3767" w:rsidRDefault="00205843" w:rsidP="006B3767">
            <w:pPr>
              <w:spacing w:line="240" w:lineRule="auto"/>
              <w:mirrorIndents/>
              <w:jc w:val="left"/>
              <w:rPr>
                <w:rFonts w:asciiTheme="minorHAnsi" w:hAnsiTheme="minorHAnsi" w:cstheme="minorHAnsi"/>
                <w:szCs w:val="24"/>
              </w:rPr>
            </w:pPr>
            <w:r w:rsidRPr="006B3767">
              <w:rPr>
                <w:rFonts w:asciiTheme="minorHAnsi" w:hAnsiTheme="minorHAnsi" w:cstheme="minorHAnsi"/>
                <w:szCs w:val="24"/>
              </w:rPr>
              <w:t>SEN information report</w:t>
            </w:r>
          </w:p>
        </w:tc>
      </w:tr>
      <w:tr w:rsidR="00205843" w:rsidRPr="006B3767" w14:paraId="0AAB4A08" w14:textId="77777777" w:rsidTr="1336CFD1">
        <w:tc>
          <w:tcPr>
            <w:tcW w:w="562" w:type="dxa"/>
          </w:tcPr>
          <w:p w14:paraId="0F38E8E6" w14:textId="25E90AA4" w:rsidR="00205843" w:rsidRPr="006B3767" w:rsidRDefault="00205843" w:rsidP="006B3767">
            <w:pPr>
              <w:spacing w:line="240" w:lineRule="auto"/>
              <w:mirrorIndents/>
              <w:jc w:val="left"/>
              <w:rPr>
                <w:rFonts w:asciiTheme="minorHAnsi" w:hAnsiTheme="minorHAnsi" w:cstheme="minorHAnsi"/>
                <w:szCs w:val="24"/>
              </w:rPr>
            </w:pPr>
            <w:r w:rsidRPr="006B3767">
              <w:rPr>
                <w:rFonts w:asciiTheme="minorHAnsi" w:hAnsiTheme="minorHAnsi" w:cstheme="minorHAnsi"/>
                <w:szCs w:val="24"/>
              </w:rPr>
              <w:t>2</w:t>
            </w:r>
          </w:p>
        </w:tc>
        <w:tc>
          <w:tcPr>
            <w:tcW w:w="5954" w:type="dxa"/>
          </w:tcPr>
          <w:p w14:paraId="154B73EF" w14:textId="77777777" w:rsidR="00205843" w:rsidRPr="006B3767" w:rsidRDefault="00205843" w:rsidP="006B3767">
            <w:pPr>
              <w:spacing w:line="240" w:lineRule="auto"/>
              <w:mirrorIndents/>
              <w:jc w:val="left"/>
              <w:rPr>
                <w:rFonts w:asciiTheme="minorHAnsi" w:hAnsiTheme="minorHAnsi" w:cstheme="minorHAnsi"/>
                <w:szCs w:val="24"/>
              </w:rPr>
            </w:pPr>
            <w:r w:rsidRPr="006B3767">
              <w:rPr>
                <w:rFonts w:asciiTheme="minorHAnsi" w:hAnsiTheme="minorHAnsi" w:cstheme="minorHAnsi"/>
                <w:szCs w:val="24"/>
              </w:rPr>
              <w:t xml:space="preserve">Accessibility plan </w:t>
            </w:r>
          </w:p>
        </w:tc>
      </w:tr>
      <w:tr w:rsidR="00205843" w:rsidRPr="006B3767" w14:paraId="52BF88A8" w14:textId="77777777" w:rsidTr="1336CFD1">
        <w:tc>
          <w:tcPr>
            <w:tcW w:w="562" w:type="dxa"/>
          </w:tcPr>
          <w:p w14:paraId="6843BCD7" w14:textId="49AC1C9D" w:rsidR="00205843" w:rsidRPr="006B3767" w:rsidRDefault="00205843" w:rsidP="006B3767">
            <w:pPr>
              <w:spacing w:line="240" w:lineRule="auto"/>
              <w:mirrorIndents/>
              <w:jc w:val="left"/>
              <w:rPr>
                <w:rFonts w:asciiTheme="minorHAnsi" w:hAnsiTheme="minorHAnsi" w:cstheme="minorHAnsi"/>
                <w:szCs w:val="24"/>
              </w:rPr>
            </w:pPr>
            <w:r w:rsidRPr="006B3767">
              <w:rPr>
                <w:rFonts w:asciiTheme="minorHAnsi" w:hAnsiTheme="minorHAnsi" w:cstheme="minorHAnsi"/>
                <w:szCs w:val="24"/>
              </w:rPr>
              <w:t>3</w:t>
            </w:r>
          </w:p>
        </w:tc>
        <w:tc>
          <w:tcPr>
            <w:tcW w:w="5954" w:type="dxa"/>
          </w:tcPr>
          <w:p w14:paraId="09B07D31" w14:textId="77777777" w:rsidR="00205843" w:rsidRPr="006B3767" w:rsidRDefault="00205843" w:rsidP="006B3767">
            <w:pPr>
              <w:spacing w:line="240" w:lineRule="auto"/>
              <w:mirrorIndents/>
              <w:jc w:val="left"/>
              <w:rPr>
                <w:rFonts w:asciiTheme="minorHAnsi" w:hAnsiTheme="minorHAnsi" w:cstheme="minorHAnsi"/>
                <w:szCs w:val="24"/>
              </w:rPr>
            </w:pPr>
            <w:r w:rsidRPr="006B3767">
              <w:rPr>
                <w:rFonts w:asciiTheme="minorHAnsi" w:hAnsiTheme="minorHAnsi" w:cstheme="minorHAnsi"/>
                <w:szCs w:val="24"/>
              </w:rPr>
              <w:t>Flow Chart of SEND process</w:t>
            </w:r>
          </w:p>
        </w:tc>
      </w:tr>
      <w:tr w:rsidR="00205843" w:rsidRPr="006B3767" w14:paraId="15AFA208" w14:textId="77777777" w:rsidTr="1336CFD1">
        <w:tc>
          <w:tcPr>
            <w:tcW w:w="562" w:type="dxa"/>
          </w:tcPr>
          <w:p w14:paraId="18EA764A" w14:textId="3D0514FB" w:rsidR="00205843" w:rsidRPr="006B3767" w:rsidRDefault="00205843" w:rsidP="006B3767">
            <w:pPr>
              <w:spacing w:line="240" w:lineRule="auto"/>
              <w:mirrorIndents/>
              <w:jc w:val="left"/>
              <w:rPr>
                <w:rFonts w:asciiTheme="minorHAnsi" w:hAnsiTheme="minorHAnsi" w:cstheme="minorHAnsi"/>
                <w:szCs w:val="24"/>
              </w:rPr>
            </w:pPr>
            <w:r w:rsidRPr="006B3767">
              <w:rPr>
                <w:rFonts w:asciiTheme="minorHAnsi" w:hAnsiTheme="minorHAnsi" w:cstheme="minorHAnsi"/>
                <w:szCs w:val="24"/>
              </w:rPr>
              <w:t>4</w:t>
            </w:r>
          </w:p>
        </w:tc>
        <w:tc>
          <w:tcPr>
            <w:tcW w:w="5954" w:type="dxa"/>
          </w:tcPr>
          <w:p w14:paraId="325C3024" w14:textId="0DB144A1" w:rsidR="00205843" w:rsidRPr="006B3767" w:rsidRDefault="00205843" w:rsidP="006B3767">
            <w:pPr>
              <w:spacing w:line="240" w:lineRule="auto"/>
              <w:mirrorIndents/>
              <w:jc w:val="left"/>
              <w:rPr>
                <w:rFonts w:asciiTheme="minorHAnsi" w:hAnsiTheme="minorHAnsi" w:cstheme="minorHAnsi"/>
                <w:szCs w:val="24"/>
              </w:rPr>
            </w:pPr>
            <w:r w:rsidRPr="006B3767">
              <w:rPr>
                <w:rFonts w:asciiTheme="minorHAnsi" w:hAnsiTheme="minorHAnsi" w:cstheme="minorHAnsi"/>
                <w:szCs w:val="24"/>
              </w:rPr>
              <w:t xml:space="preserve">Chronology log - SEND recording of reviews and paperwork. </w:t>
            </w:r>
          </w:p>
        </w:tc>
      </w:tr>
      <w:tr w:rsidR="00205843" w:rsidRPr="006B3767" w14:paraId="7BAE5B50" w14:textId="77777777" w:rsidTr="1336CFD1">
        <w:tc>
          <w:tcPr>
            <w:tcW w:w="562" w:type="dxa"/>
          </w:tcPr>
          <w:p w14:paraId="0DE7D54A" w14:textId="41FB7AB1" w:rsidR="00205843" w:rsidRPr="006B3767" w:rsidRDefault="00205843" w:rsidP="006B3767">
            <w:pPr>
              <w:spacing w:line="240" w:lineRule="auto"/>
              <w:mirrorIndents/>
              <w:jc w:val="left"/>
              <w:rPr>
                <w:rFonts w:asciiTheme="minorHAnsi" w:hAnsiTheme="minorHAnsi" w:cstheme="minorHAnsi"/>
                <w:szCs w:val="24"/>
              </w:rPr>
            </w:pPr>
            <w:r w:rsidRPr="006B3767">
              <w:rPr>
                <w:rFonts w:asciiTheme="minorHAnsi" w:hAnsiTheme="minorHAnsi" w:cstheme="minorHAnsi"/>
                <w:szCs w:val="24"/>
              </w:rPr>
              <w:t>5</w:t>
            </w:r>
          </w:p>
        </w:tc>
        <w:tc>
          <w:tcPr>
            <w:tcW w:w="5954" w:type="dxa"/>
          </w:tcPr>
          <w:p w14:paraId="11EE3D32" w14:textId="77777777" w:rsidR="00205843" w:rsidRPr="006B3767" w:rsidRDefault="00205843" w:rsidP="006B3767">
            <w:pPr>
              <w:spacing w:line="240" w:lineRule="auto"/>
              <w:mirrorIndents/>
              <w:jc w:val="left"/>
              <w:rPr>
                <w:rFonts w:asciiTheme="minorHAnsi" w:hAnsiTheme="minorHAnsi" w:cstheme="minorHAnsi"/>
                <w:szCs w:val="24"/>
              </w:rPr>
            </w:pPr>
            <w:r w:rsidRPr="006B3767">
              <w:rPr>
                <w:rFonts w:asciiTheme="minorHAnsi" w:hAnsiTheme="minorHAnsi" w:cstheme="minorHAnsi"/>
                <w:szCs w:val="24"/>
              </w:rPr>
              <w:t>Concern monitoring referral form</w:t>
            </w:r>
          </w:p>
        </w:tc>
      </w:tr>
      <w:tr w:rsidR="00205843" w:rsidRPr="006B3767" w14:paraId="7A42D292" w14:textId="77777777" w:rsidTr="1336CFD1">
        <w:tc>
          <w:tcPr>
            <w:tcW w:w="562" w:type="dxa"/>
          </w:tcPr>
          <w:p w14:paraId="6AF1F615" w14:textId="15B030F2" w:rsidR="00205843" w:rsidRPr="006B3767" w:rsidRDefault="00205843" w:rsidP="006B3767">
            <w:pPr>
              <w:spacing w:line="240" w:lineRule="auto"/>
              <w:mirrorIndents/>
              <w:jc w:val="left"/>
              <w:rPr>
                <w:rFonts w:asciiTheme="minorHAnsi" w:hAnsiTheme="minorHAnsi" w:cstheme="minorHAnsi"/>
                <w:szCs w:val="24"/>
              </w:rPr>
            </w:pPr>
            <w:r w:rsidRPr="006B3767">
              <w:rPr>
                <w:rFonts w:asciiTheme="minorHAnsi" w:hAnsiTheme="minorHAnsi" w:cstheme="minorHAnsi"/>
                <w:szCs w:val="24"/>
              </w:rPr>
              <w:t>6</w:t>
            </w:r>
          </w:p>
        </w:tc>
        <w:tc>
          <w:tcPr>
            <w:tcW w:w="5954" w:type="dxa"/>
          </w:tcPr>
          <w:p w14:paraId="5F7A84BB" w14:textId="77777777" w:rsidR="00205843" w:rsidRPr="006B3767" w:rsidRDefault="00205843" w:rsidP="006B3767">
            <w:pPr>
              <w:spacing w:line="240" w:lineRule="auto"/>
              <w:mirrorIndents/>
              <w:jc w:val="left"/>
              <w:rPr>
                <w:rFonts w:asciiTheme="minorHAnsi" w:hAnsiTheme="minorHAnsi" w:cstheme="minorHAnsi"/>
                <w:szCs w:val="24"/>
              </w:rPr>
            </w:pPr>
            <w:r w:rsidRPr="006B3767">
              <w:rPr>
                <w:rFonts w:asciiTheme="minorHAnsi" w:hAnsiTheme="minorHAnsi" w:cstheme="minorHAnsi"/>
                <w:szCs w:val="24"/>
              </w:rPr>
              <w:t>Questionnaire for referral</w:t>
            </w:r>
          </w:p>
        </w:tc>
      </w:tr>
      <w:tr w:rsidR="00205843" w:rsidRPr="006B3767" w14:paraId="0E60CB0B" w14:textId="77777777" w:rsidTr="1336CFD1">
        <w:tc>
          <w:tcPr>
            <w:tcW w:w="562" w:type="dxa"/>
          </w:tcPr>
          <w:p w14:paraId="709526AB" w14:textId="502F6270" w:rsidR="00205843" w:rsidRPr="006B3767" w:rsidRDefault="00205843" w:rsidP="006B3767">
            <w:pPr>
              <w:spacing w:line="240" w:lineRule="auto"/>
              <w:mirrorIndents/>
              <w:jc w:val="left"/>
              <w:rPr>
                <w:rFonts w:asciiTheme="minorHAnsi" w:hAnsiTheme="minorHAnsi" w:cstheme="minorHAnsi"/>
                <w:szCs w:val="24"/>
              </w:rPr>
            </w:pPr>
            <w:r w:rsidRPr="006B3767">
              <w:rPr>
                <w:rFonts w:asciiTheme="minorHAnsi" w:hAnsiTheme="minorHAnsi" w:cstheme="minorHAnsi"/>
                <w:szCs w:val="24"/>
              </w:rPr>
              <w:t>7</w:t>
            </w:r>
          </w:p>
        </w:tc>
        <w:tc>
          <w:tcPr>
            <w:tcW w:w="5954" w:type="dxa"/>
          </w:tcPr>
          <w:p w14:paraId="24F9633C" w14:textId="77777777" w:rsidR="00205843" w:rsidRPr="006B3767" w:rsidRDefault="00205843" w:rsidP="006B3767">
            <w:pPr>
              <w:spacing w:line="240" w:lineRule="auto"/>
              <w:mirrorIndents/>
              <w:jc w:val="left"/>
              <w:rPr>
                <w:rFonts w:asciiTheme="minorHAnsi" w:hAnsiTheme="minorHAnsi" w:cstheme="minorHAnsi"/>
                <w:szCs w:val="24"/>
              </w:rPr>
            </w:pPr>
            <w:r w:rsidRPr="006B3767">
              <w:rPr>
                <w:rFonts w:asciiTheme="minorHAnsi" w:hAnsiTheme="minorHAnsi" w:cstheme="minorHAnsi"/>
                <w:szCs w:val="24"/>
              </w:rPr>
              <w:t>Parental Agreement</w:t>
            </w:r>
          </w:p>
        </w:tc>
      </w:tr>
      <w:tr w:rsidR="00205843" w:rsidRPr="006B3767" w14:paraId="158A930E" w14:textId="77777777" w:rsidTr="1336CFD1">
        <w:tc>
          <w:tcPr>
            <w:tcW w:w="562" w:type="dxa"/>
          </w:tcPr>
          <w:p w14:paraId="325A1B18" w14:textId="338AB691" w:rsidR="00205843" w:rsidRPr="006B3767" w:rsidRDefault="00205843" w:rsidP="006B3767">
            <w:pPr>
              <w:spacing w:line="240" w:lineRule="auto"/>
              <w:mirrorIndents/>
              <w:jc w:val="left"/>
              <w:rPr>
                <w:rFonts w:asciiTheme="minorHAnsi" w:hAnsiTheme="minorHAnsi" w:cstheme="minorHAnsi"/>
                <w:szCs w:val="24"/>
              </w:rPr>
            </w:pPr>
            <w:r w:rsidRPr="006B3767">
              <w:rPr>
                <w:rFonts w:asciiTheme="minorHAnsi" w:hAnsiTheme="minorHAnsi" w:cstheme="minorHAnsi"/>
                <w:szCs w:val="24"/>
              </w:rPr>
              <w:t>8</w:t>
            </w:r>
          </w:p>
        </w:tc>
        <w:tc>
          <w:tcPr>
            <w:tcW w:w="5954" w:type="dxa"/>
          </w:tcPr>
          <w:p w14:paraId="45CE471A" w14:textId="77777777" w:rsidR="00205843" w:rsidRPr="006B3767" w:rsidRDefault="00205843" w:rsidP="006B3767">
            <w:pPr>
              <w:spacing w:line="240" w:lineRule="auto"/>
              <w:mirrorIndents/>
              <w:jc w:val="left"/>
              <w:rPr>
                <w:rFonts w:asciiTheme="minorHAnsi" w:hAnsiTheme="minorHAnsi" w:cstheme="minorHAnsi"/>
                <w:szCs w:val="24"/>
              </w:rPr>
            </w:pPr>
            <w:r w:rsidRPr="006B3767">
              <w:rPr>
                <w:rFonts w:asciiTheme="minorHAnsi" w:hAnsiTheme="minorHAnsi" w:cstheme="minorHAnsi"/>
                <w:szCs w:val="24"/>
              </w:rPr>
              <w:t>Pupil voice pro-forma</w:t>
            </w:r>
          </w:p>
        </w:tc>
      </w:tr>
      <w:tr w:rsidR="00205843" w:rsidRPr="006B3767" w14:paraId="65F69EC0" w14:textId="77777777" w:rsidTr="1336CFD1">
        <w:tc>
          <w:tcPr>
            <w:tcW w:w="562" w:type="dxa"/>
          </w:tcPr>
          <w:p w14:paraId="00383511" w14:textId="371C95F9" w:rsidR="00205843" w:rsidRPr="006B3767" w:rsidRDefault="00205843" w:rsidP="006B3767">
            <w:pPr>
              <w:spacing w:line="240" w:lineRule="auto"/>
              <w:mirrorIndents/>
              <w:jc w:val="left"/>
              <w:rPr>
                <w:rFonts w:asciiTheme="minorHAnsi" w:hAnsiTheme="minorHAnsi" w:cstheme="minorHAnsi"/>
                <w:szCs w:val="24"/>
              </w:rPr>
            </w:pPr>
            <w:r w:rsidRPr="006B3767">
              <w:rPr>
                <w:rFonts w:asciiTheme="minorHAnsi" w:hAnsiTheme="minorHAnsi" w:cstheme="minorHAnsi"/>
                <w:szCs w:val="24"/>
              </w:rPr>
              <w:t>9</w:t>
            </w:r>
          </w:p>
        </w:tc>
        <w:tc>
          <w:tcPr>
            <w:tcW w:w="5954" w:type="dxa"/>
          </w:tcPr>
          <w:p w14:paraId="07586A67" w14:textId="77777777" w:rsidR="00205843" w:rsidRPr="006B3767" w:rsidRDefault="00205843" w:rsidP="006B3767">
            <w:pPr>
              <w:spacing w:line="240" w:lineRule="auto"/>
              <w:mirrorIndents/>
              <w:jc w:val="left"/>
              <w:rPr>
                <w:rFonts w:asciiTheme="minorHAnsi" w:hAnsiTheme="minorHAnsi" w:cstheme="minorHAnsi"/>
                <w:szCs w:val="24"/>
              </w:rPr>
            </w:pPr>
            <w:r w:rsidRPr="006B3767">
              <w:rPr>
                <w:rFonts w:asciiTheme="minorHAnsi" w:hAnsiTheme="minorHAnsi" w:cstheme="minorHAnsi"/>
                <w:szCs w:val="24"/>
              </w:rPr>
              <w:t>Parental voice pro-forma</w:t>
            </w:r>
          </w:p>
        </w:tc>
      </w:tr>
      <w:tr w:rsidR="00205843" w:rsidRPr="006B3767" w14:paraId="42243544" w14:textId="77777777" w:rsidTr="1336CFD1">
        <w:tc>
          <w:tcPr>
            <w:tcW w:w="562" w:type="dxa"/>
          </w:tcPr>
          <w:p w14:paraId="41350FD8" w14:textId="5DB4A2E2" w:rsidR="00205843" w:rsidRPr="006B3767" w:rsidRDefault="00205843" w:rsidP="006B3767">
            <w:pPr>
              <w:spacing w:line="240" w:lineRule="auto"/>
              <w:mirrorIndents/>
              <w:jc w:val="left"/>
              <w:rPr>
                <w:rFonts w:asciiTheme="minorHAnsi" w:hAnsiTheme="minorHAnsi" w:cstheme="minorHAnsi"/>
                <w:szCs w:val="24"/>
              </w:rPr>
            </w:pPr>
            <w:r w:rsidRPr="006B3767">
              <w:rPr>
                <w:rFonts w:asciiTheme="minorHAnsi" w:hAnsiTheme="minorHAnsi" w:cstheme="minorHAnsi"/>
                <w:szCs w:val="24"/>
              </w:rPr>
              <w:t>10</w:t>
            </w:r>
          </w:p>
        </w:tc>
        <w:tc>
          <w:tcPr>
            <w:tcW w:w="5954" w:type="dxa"/>
          </w:tcPr>
          <w:p w14:paraId="2BADB5CD" w14:textId="1DA5BBEA" w:rsidR="00205843" w:rsidRPr="006B3767" w:rsidRDefault="00205843" w:rsidP="006B3767">
            <w:pPr>
              <w:spacing w:line="240" w:lineRule="auto"/>
              <w:mirrorIndents/>
              <w:jc w:val="left"/>
              <w:rPr>
                <w:rFonts w:asciiTheme="minorHAnsi" w:hAnsiTheme="minorHAnsi" w:cstheme="minorHAnsi"/>
                <w:szCs w:val="24"/>
              </w:rPr>
            </w:pPr>
            <w:r w:rsidRPr="006B3767">
              <w:rPr>
                <w:rFonts w:asciiTheme="minorHAnsi" w:hAnsiTheme="minorHAnsi" w:cstheme="minorHAnsi"/>
                <w:szCs w:val="24"/>
              </w:rPr>
              <w:t>One Page profile</w:t>
            </w:r>
          </w:p>
        </w:tc>
      </w:tr>
      <w:tr w:rsidR="00205843" w:rsidRPr="006B3767" w14:paraId="425FBADB" w14:textId="77777777" w:rsidTr="1336CFD1">
        <w:tc>
          <w:tcPr>
            <w:tcW w:w="562" w:type="dxa"/>
          </w:tcPr>
          <w:p w14:paraId="021C4999" w14:textId="29992887" w:rsidR="00205843" w:rsidRPr="006B3767" w:rsidRDefault="00205843" w:rsidP="006B3767">
            <w:pPr>
              <w:spacing w:line="240" w:lineRule="auto"/>
              <w:mirrorIndents/>
              <w:jc w:val="left"/>
              <w:rPr>
                <w:rFonts w:asciiTheme="minorHAnsi" w:hAnsiTheme="minorHAnsi" w:cstheme="minorHAnsi"/>
                <w:szCs w:val="24"/>
              </w:rPr>
            </w:pPr>
            <w:r w:rsidRPr="006B3767">
              <w:rPr>
                <w:rFonts w:asciiTheme="minorHAnsi" w:hAnsiTheme="minorHAnsi" w:cstheme="minorHAnsi"/>
                <w:szCs w:val="24"/>
              </w:rPr>
              <w:t>11</w:t>
            </w:r>
          </w:p>
        </w:tc>
        <w:tc>
          <w:tcPr>
            <w:tcW w:w="5954" w:type="dxa"/>
          </w:tcPr>
          <w:p w14:paraId="12402889" w14:textId="096676D8" w:rsidR="00205843" w:rsidRPr="006B3767" w:rsidRDefault="00205843" w:rsidP="006B3767">
            <w:pPr>
              <w:spacing w:line="240" w:lineRule="auto"/>
              <w:mirrorIndents/>
              <w:jc w:val="left"/>
              <w:rPr>
                <w:rFonts w:asciiTheme="minorHAnsi" w:hAnsiTheme="minorHAnsi" w:cstheme="minorHAnsi"/>
                <w:szCs w:val="24"/>
              </w:rPr>
            </w:pPr>
            <w:r w:rsidRPr="006B3767">
              <w:rPr>
                <w:rFonts w:asciiTheme="minorHAnsi" w:hAnsiTheme="minorHAnsi" w:cstheme="minorHAnsi"/>
                <w:szCs w:val="24"/>
              </w:rPr>
              <w:t>Target sheet IP</w:t>
            </w:r>
            <w:r w:rsidR="00CC233D" w:rsidRPr="006B3767">
              <w:rPr>
                <w:rFonts w:asciiTheme="minorHAnsi" w:hAnsiTheme="minorHAnsi" w:cstheme="minorHAnsi"/>
                <w:szCs w:val="24"/>
              </w:rPr>
              <w:t xml:space="preserve"> </w:t>
            </w:r>
            <w:r w:rsidRPr="006B3767">
              <w:rPr>
                <w:rFonts w:asciiTheme="minorHAnsi" w:hAnsiTheme="minorHAnsi" w:cstheme="minorHAnsi"/>
                <w:szCs w:val="24"/>
              </w:rPr>
              <w:t>&amp; EHC</w:t>
            </w:r>
            <w:r w:rsidR="00FE7741" w:rsidRPr="006B3767">
              <w:rPr>
                <w:rFonts w:asciiTheme="minorHAnsi" w:hAnsiTheme="minorHAnsi" w:cstheme="minorHAnsi"/>
                <w:szCs w:val="24"/>
              </w:rPr>
              <w:t xml:space="preserve"> plan</w:t>
            </w:r>
          </w:p>
        </w:tc>
      </w:tr>
      <w:tr w:rsidR="00205843" w:rsidRPr="006B3767" w14:paraId="2090298E" w14:textId="77777777" w:rsidTr="1336CFD1">
        <w:tc>
          <w:tcPr>
            <w:tcW w:w="562" w:type="dxa"/>
          </w:tcPr>
          <w:p w14:paraId="6D903F0B" w14:textId="50993213" w:rsidR="00205843" w:rsidRPr="006B3767" w:rsidRDefault="00205843" w:rsidP="006B3767">
            <w:pPr>
              <w:spacing w:line="240" w:lineRule="auto"/>
              <w:mirrorIndents/>
              <w:jc w:val="left"/>
              <w:rPr>
                <w:rFonts w:asciiTheme="minorHAnsi" w:hAnsiTheme="minorHAnsi" w:cstheme="minorHAnsi"/>
                <w:szCs w:val="24"/>
              </w:rPr>
            </w:pPr>
            <w:r w:rsidRPr="006B3767">
              <w:rPr>
                <w:rFonts w:asciiTheme="minorHAnsi" w:hAnsiTheme="minorHAnsi" w:cstheme="minorHAnsi"/>
                <w:szCs w:val="24"/>
              </w:rPr>
              <w:t>12</w:t>
            </w:r>
          </w:p>
        </w:tc>
        <w:tc>
          <w:tcPr>
            <w:tcW w:w="5954" w:type="dxa"/>
          </w:tcPr>
          <w:p w14:paraId="51CF80E1" w14:textId="77777777" w:rsidR="00205843" w:rsidRPr="006B3767" w:rsidRDefault="00205843" w:rsidP="006B3767">
            <w:pPr>
              <w:spacing w:line="240" w:lineRule="auto"/>
              <w:mirrorIndents/>
              <w:jc w:val="left"/>
              <w:rPr>
                <w:rFonts w:asciiTheme="minorHAnsi" w:hAnsiTheme="minorHAnsi" w:cstheme="minorHAnsi"/>
                <w:szCs w:val="24"/>
              </w:rPr>
            </w:pPr>
            <w:r w:rsidRPr="006B3767">
              <w:rPr>
                <w:rFonts w:asciiTheme="minorHAnsi" w:hAnsiTheme="minorHAnsi" w:cstheme="minorHAnsi"/>
                <w:szCs w:val="24"/>
              </w:rPr>
              <w:t>Provision maps</w:t>
            </w:r>
          </w:p>
        </w:tc>
      </w:tr>
      <w:tr w:rsidR="00205843" w:rsidRPr="006B3767" w14:paraId="13197461" w14:textId="77777777" w:rsidTr="1336CFD1">
        <w:tc>
          <w:tcPr>
            <w:tcW w:w="562" w:type="dxa"/>
          </w:tcPr>
          <w:p w14:paraId="5597030D" w14:textId="5E0C1530" w:rsidR="00205843" w:rsidRPr="006B3767" w:rsidRDefault="00205843" w:rsidP="006B3767">
            <w:pPr>
              <w:spacing w:line="240" w:lineRule="auto"/>
              <w:mirrorIndents/>
              <w:jc w:val="left"/>
              <w:rPr>
                <w:rFonts w:asciiTheme="minorHAnsi" w:hAnsiTheme="minorHAnsi" w:cstheme="minorHAnsi"/>
                <w:szCs w:val="24"/>
              </w:rPr>
            </w:pPr>
            <w:r w:rsidRPr="006B3767">
              <w:rPr>
                <w:rFonts w:asciiTheme="minorHAnsi" w:hAnsiTheme="minorHAnsi" w:cstheme="minorHAnsi"/>
                <w:szCs w:val="24"/>
              </w:rPr>
              <w:t>13</w:t>
            </w:r>
          </w:p>
        </w:tc>
        <w:tc>
          <w:tcPr>
            <w:tcW w:w="5954" w:type="dxa"/>
          </w:tcPr>
          <w:p w14:paraId="1D5CFB17" w14:textId="77777777" w:rsidR="00205843" w:rsidRPr="006B3767" w:rsidRDefault="00205843" w:rsidP="006B3767">
            <w:pPr>
              <w:spacing w:line="240" w:lineRule="auto"/>
              <w:mirrorIndents/>
              <w:jc w:val="left"/>
              <w:rPr>
                <w:rFonts w:asciiTheme="minorHAnsi" w:hAnsiTheme="minorHAnsi" w:cstheme="minorHAnsi"/>
                <w:szCs w:val="24"/>
              </w:rPr>
            </w:pPr>
            <w:r w:rsidRPr="006B3767">
              <w:rPr>
                <w:rFonts w:asciiTheme="minorHAnsi" w:hAnsiTheme="minorHAnsi" w:cstheme="minorHAnsi"/>
                <w:szCs w:val="24"/>
              </w:rPr>
              <w:t>PCR questions</w:t>
            </w:r>
          </w:p>
        </w:tc>
      </w:tr>
      <w:tr w:rsidR="00205843" w:rsidRPr="006B3767" w14:paraId="54013120" w14:textId="77777777" w:rsidTr="1336CFD1">
        <w:tc>
          <w:tcPr>
            <w:tcW w:w="562" w:type="dxa"/>
          </w:tcPr>
          <w:p w14:paraId="52926A9B" w14:textId="610E3C14" w:rsidR="00205843" w:rsidRPr="006B3767" w:rsidRDefault="00205843" w:rsidP="006B3767">
            <w:pPr>
              <w:spacing w:line="240" w:lineRule="auto"/>
              <w:mirrorIndents/>
              <w:jc w:val="left"/>
              <w:rPr>
                <w:rFonts w:asciiTheme="minorHAnsi" w:hAnsiTheme="minorHAnsi" w:cstheme="minorHAnsi"/>
                <w:szCs w:val="24"/>
              </w:rPr>
            </w:pPr>
            <w:r w:rsidRPr="006B3767">
              <w:rPr>
                <w:rFonts w:asciiTheme="minorHAnsi" w:hAnsiTheme="minorHAnsi" w:cstheme="minorHAnsi"/>
                <w:szCs w:val="24"/>
              </w:rPr>
              <w:t>14</w:t>
            </w:r>
          </w:p>
        </w:tc>
        <w:tc>
          <w:tcPr>
            <w:tcW w:w="5954" w:type="dxa"/>
          </w:tcPr>
          <w:p w14:paraId="56108D15" w14:textId="5A9BB5AB" w:rsidR="00205843" w:rsidRPr="006B3767" w:rsidRDefault="76C2DC0D" w:rsidP="1336CFD1">
            <w:pPr>
              <w:spacing w:line="240" w:lineRule="auto"/>
              <w:mirrorIndents/>
              <w:jc w:val="left"/>
              <w:rPr>
                <w:rFonts w:asciiTheme="minorHAnsi" w:hAnsiTheme="minorHAnsi" w:cstheme="minorBidi"/>
              </w:rPr>
            </w:pPr>
            <w:r w:rsidRPr="1336CFD1">
              <w:rPr>
                <w:rFonts w:asciiTheme="minorHAnsi" w:hAnsiTheme="minorHAnsi" w:cstheme="minorBidi"/>
              </w:rPr>
              <w:t xml:space="preserve">The Harmony </w:t>
            </w:r>
            <w:r w:rsidR="0925A337" w:rsidRPr="1336CFD1">
              <w:rPr>
                <w:rFonts w:asciiTheme="minorHAnsi" w:hAnsiTheme="minorHAnsi" w:cstheme="minorBidi"/>
              </w:rPr>
              <w:t>Trust</w:t>
            </w:r>
            <w:r w:rsidRPr="1336CFD1">
              <w:rPr>
                <w:rFonts w:asciiTheme="minorHAnsi" w:hAnsiTheme="minorHAnsi" w:cstheme="minorBidi"/>
              </w:rPr>
              <w:t xml:space="preserve"> guide to SEND – Including non- negotiables</w:t>
            </w:r>
          </w:p>
        </w:tc>
      </w:tr>
      <w:tr w:rsidR="00205843" w:rsidRPr="006B3767" w14:paraId="56026212" w14:textId="77777777" w:rsidTr="1336CFD1">
        <w:tc>
          <w:tcPr>
            <w:tcW w:w="562" w:type="dxa"/>
          </w:tcPr>
          <w:p w14:paraId="4CC671F0" w14:textId="39FC43CA" w:rsidR="00205843" w:rsidRPr="006B3767" w:rsidRDefault="00205843" w:rsidP="006B3767">
            <w:pPr>
              <w:spacing w:line="240" w:lineRule="auto"/>
              <w:mirrorIndents/>
              <w:jc w:val="left"/>
              <w:rPr>
                <w:rFonts w:asciiTheme="minorHAnsi" w:hAnsiTheme="minorHAnsi" w:cstheme="minorHAnsi"/>
                <w:color w:val="000000" w:themeColor="text1"/>
                <w:szCs w:val="24"/>
              </w:rPr>
            </w:pPr>
            <w:r w:rsidRPr="006B3767">
              <w:rPr>
                <w:rFonts w:asciiTheme="minorHAnsi" w:hAnsiTheme="minorHAnsi" w:cstheme="minorHAnsi"/>
                <w:color w:val="000000" w:themeColor="text1"/>
                <w:szCs w:val="24"/>
              </w:rPr>
              <w:t>15</w:t>
            </w:r>
          </w:p>
        </w:tc>
        <w:tc>
          <w:tcPr>
            <w:tcW w:w="5954" w:type="dxa"/>
          </w:tcPr>
          <w:p w14:paraId="740DF1CE" w14:textId="77777777" w:rsidR="00205843" w:rsidRPr="006B3767" w:rsidRDefault="00205843" w:rsidP="006B3767">
            <w:pPr>
              <w:spacing w:line="240" w:lineRule="auto"/>
              <w:mirrorIndents/>
              <w:jc w:val="left"/>
              <w:rPr>
                <w:rFonts w:asciiTheme="minorHAnsi" w:hAnsiTheme="minorHAnsi" w:cstheme="minorHAnsi"/>
                <w:color w:val="000000" w:themeColor="text1"/>
                <w:szCs w:val="24"/>
              </w:rPr>
            </w:pPr>
            <w:r w:rsidRPr="006B3767">
              <w:rPr>
                <w:rFonts w:asciiTheme="minorHAnsi" w:hAnsiTheme="minorHAnsi" w:cstheme="minorHAnsi"/>
                <w:color w:val="000000" w:themeColor="text1"/>
                <w:szCs w:val="24"/>
              </w:rPr>
              <w:t>SEND register</w:t>
            </w:r>
          </w:p>
        </w:tc>
      </w:tr>
    </w:tbl>
    <w:p w14:paraId="725B577B" w14:textId="77777777" w:rsidR="00205843" w:rsidRPr="006B3767" w:rsidRDefault="00205843" w:rsidP="006B3767">
      <w:pPr>
        <w:spacing w:line="240" w:lineRule="auto"/>
        <w:mirrorIndents/>
        <w:jc w:val="left"/>
        <w:rPr>
          <w:rFonts w:asciiTheme="minorHAnsi" w:hAnsiTheme="minorHAnsi" w:cstheme="minorHAnsi"/>
          <w:szCs w:val="24"/>
        </w:rPr>
      </w:pPr>
    </w:p>
    <w:p w14:paraId="31016064" w14:textId="3C7B32EE" w:rsidR="006706AD" w:rsidRPr="006B3767" w:rsidRDefault="006706AD" w:rsidP="006B3767">
      <w:pPr>
        <w:spacing w:line="240" w:lineRule="auto"/>
        <w:ind w:left="0" w:firstLine="0"/>
        <w:mirrorIndents/>
        <w:jc w:val="left"/>
        <w:rPr>
          <w:rFonts w:asciiTheme="minorHAnsi" w:eastAsiaTheme="minorEastAsia" w:hAnsiTheme="minorHAnsi" w:cstheme="minorHAnsi"/>
          <w:color w:val="FF0000"/>
          <w:szCs w:val="24"/>
        </w:rPr>
      </w:pPr>
    </w:p>
    <w:sectPr w:rsidR="006706AD" w:rsidRPr="006B3767" w:rsidSect="004C66A7">
      <w:footerReference w:type="even" r:id="rId18"/>
      <w:footerReference w:type="default" r:id="rId19"/>
      <w:headerReference w:type="first" r:id="rId20"/>
      <w:footerReference w:type="first" r:id="rId21"/>
      <w:pgSz w:w="11904" w:h="16838"/>
      <w:pgMar w:top="725" w:right="1131" w:bottom="704" w:left="993" w:header="720" w:footer="35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990FD6" w14:textId="77777777" w:rsidR="009C7CCC" w:rsidRDefault="009C7CCC">
      <w:pPr>
        <w:spacing w:after="0" w:line="240" w:lineRule="auto"/>
      </w:pPr>
      <w:r>
        <w:separator/>
      </w:r>
    </w:p>
  </w:endnote>
  <w:endnote w:type="continuationSeparator" w:id="0">
    <w:p w14:paraId="33858F1C" w14:textId="77777777" w:rsidR="009C7CCC" w:rsidRDefault="009C7CCC">
      <w:pPr>
        <w:spacing w:after="0" w:line="240" w:lineRule="auto"/>
      </w:pPr>
      <w:r>
        <w:continuationSeparator/>
      </w:r>
    </w:p>
  </w:endnote>
  <w:endnote w:type="continuationNotice" w:id="1">
    <w:p w14:paraId="3385F528" w14:textId="77777777" w:rsidR="001A6D47" w:rsidRDefault="001A6D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09391" w14:textId="77777777" w:rsidR="009C7CCC" w:rsidRDefault="009C7CCC">
    <w:pPr>
      <w:tabs>
        <w:tab w:val="center" w:pos="5236"/>
      </w:tabs>
      <w:spacing w:after="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r>
    <w:r>
      <w:rPr>
        <w:color w:val="2B579A"/>
        <w:shd w:val="clear" w:color="auto" w:fill="E6E6E6"/>
      </w:rPr>
      <w:fldChar w:fldCharType="begin"/>
    </w:r>
    <w:r>
      <w:instrText xml:space="preserve"> PAGE   \* MERGEFORMAT </w:instrText>
    </w:r>
    <w:r>
      <w:rPr>
        <w:color w:val="2B579A"/>
        <w:shd w:val="clear" w:color="auto" w:fill="E6E6E6"/>
      </w:rPr>
      <w:fldChar w:fldCharType="separate"/>
    </w:r>
    <w:r>
      <w:rPr>
        <w:rFonts w:ascii="Times New Roman" w:eastAsia="Times New Roman" w:hAnsi="Times New Roman" w:cs="Times New Roman"/>
      </w:rPr>
      <w:t>2</w:t>
    </w:r>
    <w:r>
      <w:rPr>
        <w:rFonts w:ascii="Times New Roman" w:eastAsia="Times New Roman" w:hAnsi="Times New Roman" w:cs="Times New Roman"/>
        <w:color w:val="2B579A"/>
        <w:shd w:val="clear" w:color="auto" w:fill="E6E6E6"/>
      </w:rPr>
      <w:fldChar w:fldCharType="end"/>
    </w:r>
    <w:r>
      <w:rPr>
        <w:rFonts w:ascii="Times New Roman" w:eastAsia="Times New Roman" w:hAnsi="Times New Roman" w:cs="Times New Roma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2552632"/>
      <w:docPartObj>
        <w:docPartGallery w:val="Page Numbers (Bottom of Page)"/>
        <w:docPartUnique/>
      </w:docPartObj>
    </w:sdtPr>
    <w:sdtEndPr>
      <w:rPr>
        <w:noProof/>
      </w:rPr>
    </w:sdtEndPr>
    <w:sdtContent>
      <w:p w14:paraId="2794A4DE" w14:textId="1EBF4450" w:rsidR="009C7CCC" w:rsidRDefault="009C7CCC">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7D3D31">
          <w:rPr>
            <w:noProof/>
          </w:rPr>
          <w:t>11</w:t>
        </w:r>
        <w:r>
          <w:rPr>
            <w:noProof/>
            <w:color w:val="2B579A"/>
            <w:shd w:val="clear" w:color="auto" w:fill="E6E6E6"/>
          </w:rPr>
          <w:fldChar w:fldCharType="end"/>
        </w:r>
      </w:p>
    </w:sdtContent>
  </w:sdt>
  <w:p w14:paraId="115DEBE0" w14:textId="15C4CD6B" w:rsidR="009C7CCC" w:rsidRPr="004C66A7" w:rsidRDefault="000502A9" w:rsidP="004C66A7">
    <w:pPr>
      <w:autoSpaceDE w:val="0"/>
      <w:autoSpaceDN w:val="0"/>
      <w:adjustRightInd w:val="0"/>
      <w:spacing w:after="0" w:line="240" w:lineRule="auto"/>
      <w:ind w:left="0" w:firstLine="0"/>
      <w:jc w:val="left"/>
      <w:rPr>
        <w:rFonts w:eastAsiaTheme="minorEastAsia"/>
        <w:szCs w:val="24"/>
      </w:rPr>
    </w:pPr>
    <w:r>
      <w:rPr>
        <w:rFonts w:eastAsiaTheme="minorEastAsia"/>
        <w:noProof/>
        <w:color w:val="2B579A"/>
        <w:szCs w:val="24"/>
        <w:shd w:val="clear" w:color="auto" w:fill="E6E6E6"/>
      </w:rPr>
      <w:pict w14:anchorId="5B984B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7" o:spid="_x0000_s6146" type="#_x0000_t75" style="position:absolute;margin-left:128.5pt;margin-top:388pt;width:524.95pt;height:528.9pt;z-index:-251658239;mso-wrap-edited:f;mso-position-horizontal-relative:margin;mso-position-vertical-relative:margin" o:allowincell="f">
          <v:imagedata r:id="rId1" o:title="Harmony Trust Logo_Links_FULL COLOUR_HIGH RES" gain="19661f" blacklevel="22938f"/>
          <w10:wrap anchorx="margin" anchory="margin"/>
        </v:shape>
      </w:pict>
    </w:r>
  </w:p>
  <w:p w14:paraId="6D4BAE45" w14:textId="3A0081FB" w:rsidR="009C7CCC" w:rsidRDefault="009C7CCC" w:rsidP="004C66A7">
    <w:pPr>
      <w:tabs>
        <w:tab w:val="center" w:pos="5236"/>
      </w:tabs>
      <w:spacing w:after="0" w:line="259" w:lineRule="auto"/>
      <w:ind w:left="0" w:firstLine="0"/>
      <w:jc w:val="center"/>
      <w:rPr>
        <w:rFonts w:eastAsiaTheme="minorEastAsia"/>
        <w:sz w:val="18"/>
        <w:szCs w:val="18"/>
      </w:rPr>
    </w:pPr>
    <w:r w:rsidRPr="004C66A7">
      <w:rPr>
        <w:rFonts w:eastAsiaTheme="minorEastAsia"/>
        <w:sz w:val="20"/>
        <w:szCs w:val="20"/>
      </w:rPr>
      <w:t>C</w:t>
    </w:r>
    <w:r w:rsidRPr="004C66A7">
      <w:rPr>
        <w:rFonts w:eastAsiaTheme="minorEastAsia"/>
        <w:sz w:val="18"/>
        <w:szCs w:val="18"/>
      </w:rPr>
      <w:t>hief Executive: Mr Antony Hughes</w:t>
    </w:r>
  </w:p>
  <w:p w14:paraId="4235C318" w14:textId="2683C589" w:rsidR="009C7CCC" w:rsidRDefault="1336CFD1" w:rsidP="1336CFD1">
    <w:pPr>
      <w:tabs>
        <w:tab w:val="center" w:pos="5236"/>
      </w:tabs>
      <w:spacing w:after="0" w:line="259" w:lineRule="auto"/>
      <w:ind w:left="0" w:firstLine="0"/>
      <w:jc w:val="center"/>
      <w:rPr>
        <w:rFonts w:eastAsiaTheme="minorEastAsia"/>
        <w:sz w:val="18"/>
        <w:szCs w:val="18"/>
      </w:rPr>
    </w:pPr>
    <w:r w:rsidRPr="1336CFD1">
      <w:rPr>
        <w:rFonts w:eastAsiaTheme="minorEastAsia"/>
        <w:sz w:val="18"/>
        <w:szCs w:val="18"/>
      </w:rPr>
      <w:t>The Harmony Trust, Northmoor Academy, Alderson St, Oldham,</w:t>
    </w:r>
  </w:p>
  <w:p w14:paraId="4C8B72A4" w14:textId="10CE85A5" w:rsidR="009C7CCC" w:rsidRDefault="1336CFD1" w:rsidP="004C66A7">
    <w:pPr>
      <w:tabs>
        <w:tab w:val="center" w:pos="5236"/>
      </w:tabs>
      <w:spacing w:after="0" w:line="259" w:lineRule="auto"/>
      <w:ind w:left="0" w:firstLine="0"/>
      <w:jc w:val="center"/>
    </w:pPr>
    <w:r w:rsidRPr="1336CFD1">
      <w:rPr>
        <w:rFonts w:eastAsiaTheme="minorEastAsia"/>
        <w:sz w:val="18"/>
        <w:szCs w:val="18"/>
      </w:rPr>
      <w:t>OL9 6AQ 0161 260 0482 | info@theharmonyTrust.org | www.theharmonyTrust.org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8FC31" w14:textId="6A12560E" w:rsidR="009C7CCC" w:rsidRDefault="009C7CCC">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7D3D31">
      <w:rPr>
        <w:noProof/>
      </w:rPr>
      <w:t>1</w:t>
    </w:r>
    <w:r>
      <w:rPr>
        <w:noProof/>
        <w:color w:val="2B579A"/>
        <w:shd w:val="clear" w:color="auto" w:fill="E6E6E6"/>
      </w:rPr>
      <w:fldChar w:fldCharType="end"/>
    </w:r>
  </w:p>
  <w:p w14:paraId="1EF787A7" w14:textId="6DFBB08F" w:rsidR="009C7CCC" w:rsidRDefault="000502A9">
    <w:pPr>
      <w:spacing w:after="160" w:line="259" w:lineRule="auto"/>
      <w:ind w:left="0" w:firstLine="0"/>
      <w:jc w:val="left"/>
    </w:pPr>
    <w:r>
      <w:rPr>
        <w:noProof/>
        <w:color w:val="2B579A"/>
        <w:shd w:val="clear" w:color="auto" w:fill="E6E6E6"/>
      </w:rPr>
      <w:pict w14:anchorId="02D735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145" type="#_x0000_t75" style="position:absolute;margin-left:140.5pt;margin-top:400pt;width:524.95pt;height:528.9pt;z-index:-251658238;mso-wrap-edited:f;mso-position-horizontal-relative:margin;mso-position-vertical-relative:margin" o:allowincell="f">
          <v:imagedata r:id="rId1" o:title="Harmony Trust Logo_Links_FULL COLOUR_HIGH RES" gain="19661f" blacklevel="22938f"/>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1B0439" w14:textId="77777777" w:rsidR="009C7CCC" w:rsidRDefault="009C7CCC">
      <w:pPr>
        <w:spacing w:after="0" w:line="240" w:lineRule="auto"/>
      </w:pPr>
      <w:r>
        <w:separator/>
      </w:r>
    </w:p>
  </w:footnote>
  <w:footnote w:type="continuationSeparator" w:id="0">
    <w:p w14:paraId="2EE3DBD0" w14:textId="77777777" w:rsidR="009C7CCC" w:rsidRDefault="009C7CCC">
      <w:pPr>
        <w:spacing w:after="0" w:line="240" w:lineRule="auto"/>
      </w:pPr>
      <w:r>
        <w:continuationSeparator/>
      </w:r>
    </w:p>
  </w:footnote>
  <w:footnote w:type="continuationNotice" w:id="1">
    <w:p w14:paraId="6D8B88D6" w14:textId="77777777" w:rsidR="001A6D47" w:rsidRDefault="001A6D4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082F9" w14:textId="57D8156A" w:rsidR="009C7CCC" w:rsidRDefault="009C7CCC">
    <w:pPr>
      <w:pStyle w:val="Header"/>
    </w:pPr>
    <w:r>
      <w:rPr>
        <w:noProof/>
        <w:color w:val="2B579A"/>
        <w:shd w:val="clear" w:color="auto" w:fill="E6E6E6"/>
      </w:rPr>
      <w:drawing>
        <wp:anchor distT="0" distB="0" distL="114300" distR="114300" simplePos="0" relativeHeight="251658240" behindDoc="1" locked="0" layoutInCell="1" allowOverlap="1" wp14:anchorId="3F6E08C5" wp14:editId="38999FC9">
          <wp:simplePos x="0" y="0"/>
          <wp:positionH relativeFrom="column">
            <wp:posOffset>4930140</wp:posOffset>
          </wp:positionH>
          <wp:positionV relativeFrom="paragraph">
            <wp:posOffset>-176530</wp:posOffset>
          </wp:positionV>
          <wp:extent cx="1708150" cy="531495"/>
          <wp:effectExtent l="0" t="0" r="635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708150" cy="531495"/>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m/C6mGJeQTWOW1" int2:id="VHevFmvX">
      <int2:state int2:value="Rejected" int2:type="AugLoop_Text_Critique"/>
    </int2:textHash>
    <int2:bookmark int2:bookmarkName="_Int_NSFdlSjJ" int2:invalidationBookmarkName="" int2:hashCode="AXFwwltpWQwb0e" int2:id="0R6GsoFb">
      <int2:state int2:value="Rejected" int2:type="AugLoop_Text_Critique"/>
    </int2:bookmark>
    <int2:bookmark int2:bookmarkName="_Int_rH9q2yVc" int2:invalidationBookmarkName="" int2:hashCode="eBeR9UzAhtDu87" int2:id="1omGdd5w">
      <int2:state int2:value="Rejected" int2:type="AugLoop_Text_Critique"/>
    </int2:bookmark>
    <int2:bookmark int2:bookmarkName="_Int_qbURWDri" int2:invalidationBookmarkName="" int2:hashCode="e0dMsLOcF3PXGS" int2:id="1xZj7zPz">
      <int2:state int2:value="Rejected" int2:type="AugLoop_Text_Critique"/>
    </int2:bookmark>
    <int2:bookmark int2:bookmarkName="_Int_KXq9qRie" int2:invalidationBookmarkName="" int2:hashCode="iDhG48yymgb3lG" int2:id="z7LxXOqe">
      <int2:state int2:value="Rejected" int2:type="AugLoop_Text_Critique"/>
    </int2:bookmark>
    <int2:bookmark int2:bookmarkName="_Int_6uDJS8qg" int2:invalidationBookmarkName="" int2:hashCode="VinoQ9sDHd1fVI" int2:id="h9ctMFPi">
      <int2:state int2:value="Rejected" int2:type="AugLoop_Text_Critique"/>
    </int2:bookmark>
    <int2:bookmark int2:bookmarkName="_Int_jlefkOAZ" int2:invalidationBookmarkName="" int2:hashCode="wYBAQbIVzVCihN" int2:id="N3Zsl4DJ">
      <int2:state int2:value="Rejected" int2:type="AugLoop_Text_Critique"/>
    </int2:bookmark>
    <int2:bookmark int2:bookmarkName="_Int_YvCID7X2" int2:invalidationBookmarkName="" int2:hashCode="aYl+M0jXyzlCmy" int2:id="UAMHuy6D">
      <int2:state int2:value="Rejected" int2:type="AugLoop_Text_Critique"/>
    </int2:bookmark>
    <int2:bookmark int2:bookmarkName="_Int_DHFiNLPk" int2:invalidationBookmarkName="" int2:hashCode="rdE8zhk+dRBUGd" int2:id="gLYweFbI">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C6E36"/>
    <w:multiLevelType w:val="hybridMultilevel"/>
    <w:tmpl w:val="D152F012"/>
    <w:lvl w:ilvl="0" w:tplc="08090001">
      <w:start w:val="1"/>
      <w:numFmt w:val="bullet"/>
      <w:lvlText w:val=""/>
      <w:lvlJc w:val="left"/>
      <w:pPr>
        <w:ind w:left="1192" w:hanging="360"/>
      </w:pPr>
      <w:rPr>
        <w:rFonts w:ascii="Symbol" w:hAnsi="Symbol" w:hint="default"/>
      </w:rPr>
    </w:lvl>
    <w:lvl w:ilvl="1" w:tplc="08090003" w:tentative="1">
      <w:start w:val="1"/>
      <w:numFmt w:val="bullet"/>
      <w:lvlText w:val="o"/>
      <w:lvlJc w:val="left"/>
      <w:pPr>
        <w:ind w:left="1912" w:hanging="360"/>
      </w:pPr>
      <w:rPr>
        <w:rFonts w:ascii="Courier New" w:hAnsi="Courier New" w:cs="Courier New" w:hint="default"/>
      </w:rPr>
    </w:lvl>
    <w:lvl w:ilvl="2" w:tplc="08090005" w:tentative="1">
      <w:start w:val="1"/>
      <w:numFmt w:val="bullet"/>
      <w:lvlText w:val=""/>
      <w:lvlJc w:val="left"/>
      <w:pPr>
        <w:ind w:left="2632" w:hanging="360"/>
      </w:pPr>
      <w:rPr>
        <w:rFonts w:ascii="Wingdings" w:hAnsi="Wingdings" w:hint="default"/>
      </w:rPr>
    </w:lvl>
    <w:lvl w:ilvl="3" w:tplc="08090001" w:tentative="1">
      <w:start w:val="1"/>
      <w:numFmt w:val="bullet"/>
      <w:lvlText w:val=""/>
      <w:lvlJc w:val="left"/>
      <w:pPr>
        <w:ind w:left="3352" w:hanging="360"/>
      </w:pPr>
      <w:rPr>
        <w:rFonts w:ascii="Symbol" w:hAnsi="Symbol" w:hint="default"/>
      </w:rPr>
    </w:lvl>
    <w:lvl w:ilvl="4" w:tplc="08090003" w:tentative="1">
      <w:start w:val="1"/>
      <w:numFmt w:val="bullet"/>
      <w:lvlText w:val="o"/>
      <w:lvlJc w:val="left"/>
      <w:pPr>
        <w:ind w:left="4072" w:hanging="360"/>
      </w:pPr>
      <w:rPr>
        <w:rFonts w:ascii="Courier New" w:hAnsi="Courier New" w:cs="Courier New" w:hint="default"/>
      </w:rPr>
    </w:lvl>
    <w:lvl w:ilvl="5" w:tplc="08090005" w:tentative="1">
      <w:start w:val="1"/>
      <w:numFmt w:val="bullet"/>
      <w:lvlText w:val=""/>
      <w:lvlJc w:val="left"/>
      <w:pPr>
        <w:ind w:left="4792" w:hanging="360"/>
      </w:pPr>
      <w:rPr>
        <w:rFonts w:ascii="Wingdings" w:hAnsi="Wingdings" w:hint="default"/>
      </w:rPr>
    </w:lvl>
    <w:lvl w:ilvl="6" w:tplc="08090001" w:tentative="1">
      <w:start w:val="1"/>
      <w:numFmt w:val="bullet"/>
      <w:lvlText w:val=""/>
      <w:lvlJc w:val="left"/>
      <w:pPr>
        <w:ind w:left="5512" w:hanging="360"/>
      </w:pPr>
      <w:rPr>
        <w:rFonts w:ascii="Symbol" w:hAnsi="Symbol" w:hint="default"/>
      </w:rPr>
    </w:lvl>
    <w:lvl w:ilvl="7" w:tplc="08090003" w:tentative="1">
      <w:start w:val="1"/>
      <w:numFmt w:val="bullet"/>
      <w:lvlText w:val="o"/>
      <w:lvlJc w:val="left"/>
      <w:pPr>
        <w:ind w:left="6232" w:hanging="360"/>
      </w:pPr>
      <w:rPr>
        <w:rFonts w:ascii="Courier New" w:hAnsi="Courier New" w:cs="Courier New" w:hint="default"/>
      </w:rPr>
    </w:lvl>
    <w:lvl w:ilvl="8" w:tplc="08090005" w:tentative="1">
      <w:start w:val="1"/>
      <w:numFmt w:val="bullet"/>
      <w:lvlText w:val=""/>
      <w:lvlJc w:val="left"/>
      <w:pPr>
        <w:ind w:left="6952" w:hanging="360"/>
      </w:pPr>
      <w:rPr>
        <w:rFonts w:ascii="Wingdings" w:hAnsi="Wingdings" w:hint="default"/>
      </w:rPr>
    </w:lvl>
  </w:abstractNum>
  <w:abstractNum w:abstractNumId="1" w15:restartNumberingAfterBreak="0">
    <w:nsid w:val="02470BE4"/>
    <w:multiLevelType w:val="hybridMultilevel"/>
    <w:tmpl w:val="A8647B4C"/>
    <w:lvl w:ilvl="0" w:tplc="08090001">
      <w:start w:val="1"/>
      <w:numFmt w:val="bullet"/>
      <w:lvlText w:val=""/>
      <w:lvlJc w:val="left"/>
      <w:pPr>
        <w:ind w:left="1192" w:hanging="360"/>
      </w:pPr>
      <w:rPr>
        <w:rFonts w:ascii="Symbol" w:hAnsi="Symbol" w:hint="default"/>
      </w:rPr>
    </w:lvl>
    <w:lvl w:ilvl="1" w:tplc="08090003" w:tentative="1">
      <w:start w:val="1"/>
      <w:numFmt w:val="bullet"/>
      <w:lvlText w:val="o"/>
      <w:lvlJc w:val="left"/>
      <w:pPr>
        <w:ind w:left="1912" w:hanging="360"/>
      </w:pPr>
      <w:rPr>
        <w:rFonts w:ascii="Courier New" w:hAnsi="Courier New" w:cs="Courier New" w:hint="default"/>
      </w:rPr>
    </w:lvl>
    <w:lvl w:ilvl="2" w:tplc="08090005" w:tentative="1">
      <w:start w:val="1"/>
      <w:numFmt w:val="bullet"/>
      <w:lvlText w:val=""/>
      <w:lvlJc w:val="left"/>
      <w:pPr>
        <w:ind w:left="2632" w:hanging="360"/>
      </w:pPr>
      <w:rPr>
        <w:rFonts w:ascii="Wingdings" w:hAnsi="Wingdings" w:hint="default"/>
      </w:rPr>
    </w:lvl>
    <w:lvl w:ilvl="3" w:tplc="08090001" w:tentative="1">
      <w:start w:val="1"/>
      <w:numFmt w:val="bullet"/>
      <w:lvlText w:val=""/>
      <w:lvlJc w:val="left"/>
      <w:pPr>
        <w:ind w:left="3352" w:hanging="360"/>
      </w:pPr>
      <w:rPr>
        <w:rFonts w:ascii="Symbol" w:hAnsi="Symbol" w:hint="default"/>
      </w:rPr>
    </w:lvl>
    <w:lvl w:ilvl="4" w:tplc="08090003" w:tentative="1">
      <w:start w:val="1"/>
      <w:numFmt w:val="bullet"/>
      <w:lvlText w:val="o"/>
      <w:lvlJc w:val="left"/>
      <w:pPr>
        <w:ind w:left="4072" w:hanging="360"/>
      </w:pPr>
      <w:rPr>
        <w:rFonts w:ascii="Courier New" w:hAnsi="Courier New" w:cs="Courier New" w:hint="default"/>
      </w:rPr>
    </w:lvl>
    <w:lvl w:ilvl="5" w:tplc="08090005" w:tentative="1">
      <w:start w:val="1"/>
      <w:numFmt w:val="bullet"/>
      <w:lvlText w:val=""/>
      <w:lvlJc w:val="left"/>
      <w:pPr>
        <w:ind w:left="4792" w:hanging="360"/>
      </w:pPr>
      <w:rPr>
        <w:rFonts w:ascii="Wingdings" w:hAnsi="Wingdings" w:hint="default"/>
      </w:rPr>
    </w:lvl>
    <w:lvl w:ilvl="6" w:tplc="08090001" w:tentative="1">
      <w:start w:val="1"/>
      <w:numFmt w:val="bullet"/>
      <w:lvlText w:val=""/>
      <w:lvlJc w:val="left"/>
      <w:pPr>
        <w:ind w:left="5512" w:hanging="360"/>
      </w:pPr>
      <w:rPr>
        <w:rFonts w:ascii="Symbol" w:hAnsi="Symbol" w:hint="default"/>
      </w:rPr>
    </w:lvl>
    <w:lvl w:ilvl="7" w:tplc="08090003" w:tentative="1">
      <w:start w:val="1"/>
      <w:numFmt w:val="bullet"/>
      <w:lvlText w:val="o"/>
      <w:lvlJc w:val="left"/>
      <w:pPr>
        <w:ind w:left="6232" w:hanging="360"/>
      </w:pPr>
      <w:rPr>
        <w:rFonts w:ascii="Courier New" w:hAnsi="Courier New" w:cs="Courier New" w:hint="default"/>
      </w:rPr>
    </w:lvl>
    <w:lvl w:ilvl="8" w:tplc="08090005" w:tentative="1">
      <w:start w:val="1"/>
      <w:numFmt w:val="bullet"/>
      <w:lvlText w:val=""/>
      <w:lvlJc w:val="left"/>
      <w:pPr>
        <w:ind w:left="6952" w:hanging="360"/>
      </w:pPr>
      <w:rPr>
        <w:rFonts w:ascii="Wingdings" w:hAnsi="Wingdings" w:hint="default"/>
      </w:rPr>
    </w:lvl>
  </w:abstractNum>
  <w:abstractNum w:abstractNumId="2" w15:restartNumberingAfterBreak="0">
    <w:nsid w:val="02897F29"/>
    <w:multiLevelType w:val="hybridMultilevel"/>
    <w:tmpl w:val="5D7E18B2"/>
    <w:lvl w:ilvl="0" w:tplc="08090001">
      <w:start w:val="1"/>
      <w:numFmt w:val="bullet"/>
      <w:lvlText w:val=""/>
      <w:lvlJc w:val="left"/>
      <w:pPr>
        <w:ind w:left="833"/>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50FC2C68">
      <w:start w:val="1"/>
      <w:numFmt w:val="bullet"/>
      <w:lvlText w:val="o"/>
      <w:lvlJc w:val="left"/>
      <w:pPr>
        <w:ind w:left="15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F22A8A6">
      <w:start w:val="1"/>
      <w:numFmt w:val="bullet"/>
      <w:lvlText w:val="▪"/>
      <w:lvlJc w:val="left"/>
      <w:pPr>
        <w:ind w:left="22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532F8C0">
      <w:start w:val="1"/>
      <w:numFmt w:val="bullet"/>
      <w:lvlText w:val="•"/>
      <w:lvlJc w:val="left"/>
      <w:pPr>
        <w:ind w:left="30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16C9D2E">
      <w:start w:val="1"/>
      <w:numFmt w:val="bullet"/>
      <w:lvlText w:val="o"/>
      <w:lvlJc w:val="left"/>
      <w:pPr>
        <w:ind w:left="37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F788AEE">
      <w:start w:val="1"/>
      <w:numFmt w:val="bullet"/>
      <w:lvlText w:val="▪"/>
      <w:lvlJc w:val="left"/>
      <w:pPr>
        <w:ind w:left="44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05AAFD0">
      <w:start w:val="1"/>
      <w:numFmt w:val="bullet"/>
      <w:lvlText w:val="•"/>
      <w:lvlJc w:val="left"/>
      <w:pPr>
        <w:ind w:left="51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56C99EC">
      <w:start w:val="1"/>
      <w:numFmt w:val="bullet"/>
      <w:lvlText w:val="o"/>
      <w:lvlJc w:val="left"/>
      <w:pPr>
        <w:ind w:left="58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E4CF94A">
      <w:start w:val="1"/>
      <w:numFmt w:val="bullet"/>
      <w:lvlText w:val="▪"/>
      <w:lvlJc w:val="left"/>
      <w:pPr>
        <w:ind w:left="66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2E52AE9"/>
    <w:multiLevelType w:val="hybridMultilevel"/>
    <w:tmpl w:val="EF6E15E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3E03F0"/>
    <w:multiLevelType w:val="hybridMultilevel"/>
    <w:tmpl w:val="87F09134"/>
    <w:lvl w:ilvl="0" w:tplc="08090001">
      <w:start w:val="1"/>
      <w:numFmt w:val="bullet"/>
      <w:lvlText w:val=""/>
      <w:lvlJc w:val="left"/>
      <w:pPr>
        <w:ind w:left="833"/>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40160B80">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18A6D44">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E66F69C">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5969A26">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A7C248A">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EF07AB0">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E566676">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CA48818">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7FF9943"/>
    <w:multiLevelType w:val="hybridMultilevel"/>
    <w:tmpl w:val="FFFFFFFF"/>
    <w:lvl w:ilvl="0" w:tplc="E66E9C68">
      <w:start w:val="1"/>
      <w:numFmt w:val="bullet"/>
      <w:lvlText w:val=""/>
      <w:lvlJc w:val="left"/>
      <w:pPr>
        <w:ind w:left="720" w:hanging="360"/>
      </w:pPr>
      <w:rPr>
        <w:rFonts w:ascii="Symbol" w:hAnsi="Symbol" w:hint="default"/>
      </w:rPr>
    </w:lvl>
    <w:lvl w:ilvl="1" w:tplc="CD108C66">
      <w:start w:val="1"/>
      <w:numFmt w:val="bullet"/>
      <w:lvlText w:val="o"/>
      <w:lvlJc w:val="left"/>
      <w:pPr>
        <w:ind w:left="1440" w:hanging="360"/>
      </w:pPr>
      <w:rPr>
        <w:rFonts w:ascii="Courier New" w:hAnsi="Courier New" w:hint="default"/>
      </w:rPr>
    </w:lvl>
    <w:lvl w:ilvl="2" w:tplc="C666DC9E">
      <w:start w:val="1"/>
      <w:numFmt w:val="bullet"/>
      <w:lvlText w:val=""/>
      <w:lvlJc w:val="left"/>
      <w:pPr>
        <w:ind w:left="2160" w:hanging="360"/>
      </w:pPr>
      <w:rPr>
        <w:rFonts w:ascii="Wingdings" w:hAnsi="Wingdings" w:hint="default"/>
      </w:rPr>
    </w:lvl>
    <w:lvl w:ilvl="3" w:tplc="2540541C">
      <w:start w:val="1"/>
      <w:numFmt w:val="bullet"/>
      <w:lvlText w:val=""/>
      <w:lvlJc w:val="left"/>
      <w:pPr>
        <w:ind w:left="2880" w:hanging="360"/>
      </w:pPr>
      <w:rPr>
        <w:rFonts w:ascii="Symbol" w:hAnsi="Symbol" w:hint="default"/>
      </w:rPr>
    </w:lvl>
    <w:lvl w:ilvl="4" w:tplc="40962F70">
      <w:start w:val="1"/>
      <w:numFmt w:val="bullet"/>
      <w:lvlText w:val="o"/>
      <w:lvlJc w:val="left"/>
      <w:pPr>
        <w:ind w:left="3600" w:hanging="360"/>
      </w:pPr>
      <w:rPr>
        <w:rFonts w:ascii="Courier New" w:hAnsi="Courier New" w:hint="default"/>
      </w:rPr>
    </w:lvl>
    <w:lvl w:ilvl="5" w:tplc="55808D32">
      <w:start w:val="1"/>
      <w:numFmt w:val="bullet"/>
      <w:lvlText w:val=""/>
      <w:lvlJc w:val="left"/>
      <w:pPr>
        <w:ind w:left="4320" w:hanging="360"/>
      </w:pPr>
      <w:rPr>
        <w:rFonts w:ascii="Wingdings" w:hAnsi="Wingdings" w:hint="default"/>
      </w:rPr>
    </w:lvl>
    <w:lvl w:ilvl="6" w:tplc="47784E36">
      <w:start w:val="1"/>
      <w:numFmt w:val="bullet"/>
      <w:lvlText w:val=""/>
      <w:lvlJc w:val="left"/>
      <w:pPr>
        <w:ind w:left="5040" w:hanging="360"/>
      </w:pPr>
      <w:rPr>
        <w:rFonts w:ascii="Symbol" w:hAnsi="Symbol" w:hint="default"/>
      </w:rPr>
    </w:lvl>
    <w:lvl w:ilvl="7" w:tplc="CED8AC5A">
      <w:start w:val="1"/>
      <w:numFmt w:val="bullet"/>
      <w:lvlText w:val="o"/>
      <w:lvlJc w:val="left"/>
      <w:pPr>
        <w:ind w:left="5760" w:hanging="360"/>
      </w:pPr>
      <w:rPr>
        <w:rFonts w:ascii="Courier New" w:hAnsi="Courier New" w:hint="default"/>
      </w:rPr>
    </w:lvl>
    <w:lvl w:ilvl="8" w:tplc="A2EE1078">
      <w:start w:val="1"/>
      <w:numFmt w:val="bullet"/>
      <w:lvlText w:val=""/>
      <w:lvlJc w:val="left"/>
      <w:pPr>
        <w:ind w:left="6480" w:hanging="360"/>
      </w:pPr>
      <w:rPr>
        <w:rFonts w:ascii="Wingdings" w:hAnsi="Wingdings" w:hint="default"/>
      </w:rPr>
    </w:lvl>
  </w:abstractNum>
  <w:abstractNum w:abstractNumId="6" w15:restartNumberingAfterBreak="0">
    <w:nsid w:val="0958FB2D"/>
    <w:multiLevelType w:val="hybridMultilevel"/>
    <w:tmpl w:val="BDD88902"/>
    <w:lvl w:ilvl="0" w:tplc="814E0558">
      <w:start w:val="1"/>
      <w:numFmt w:val="bullet"/>
      <w:lvlText w:val=""/>
      <w:lvlJc w:val="left"/>
      <w:pPr>
        <w:ind w:left="720" w:hanging="360"/>
      </w:pPr>
      <w:rPr>
        <w:rFonts w:ascii="Symbol" w:hAnsi="Symbol" w:hint="default"/>
      </w:rPr>
    </w:lvl>
    <w:lvl w:ilvl="1" w:tplc="5282C7F8">
      <w:start w:val="1"/>
      <w:numFmt w:val="bullet"/>
      <w:lvlText w:val="o"/>
      <w:lvlJc w:val="left"/>
      <w:pPr>
        <w:ind w:left="1440" w:hanging="360"/>
      </w:pPr>
      <w:rPr>
        <w:rFonts w:ascii="Courier New" w:hAnsi="Courier New" w:hint="default"/>
      </w:rPr>
    </w:lvl>
    <w:lvl w:ilvl="2" w:tplc="105282D0">
      <w:start w:val="1"/>
      <w:numFmt w:val="bullet"/>
      <w:lvlText w:val=""/>
      <w:lvlJc w:val="left"/>
      <w:pPr>
        <w:ind w:left="2160" w:hanging="360"/>
      </w:pPr>
      <w:rPr>
        <w:rFonts w:ascii="Wingdings" w:hAnsi="Wingdings" w:hint="default"/>
      </w:rPr>
    </w:lvl>
    <w:lvl w:ilvl="3" w:tplc="D020065A">
      <w:start w:val="1"/>
      <w:numFmt w:val="bullet"/>
      <w:lvlText w:val=""/>
      <w:lvlJc w:val="left"/>
      <w:pPr>
        <w:ind w:left="2880" w:hanging="360"/>
      </w:pPr>
      <w:rPr>
        <w:rFonts w:ascii="Symbol" w:hAnsi="Symbol" w:hint="default"/>
      </w:rPr>
    </w:lvl>
    <w:lvl w:ilvl="4" w:tplc="EEA84D94">
      <w:start w:val="1"/>
      <w:numFmt w:val="bullet"/>
      <w:lvlText w:val="o"/>
      <w:lvlJc w:val="left"/>
      <w:pPr>
        <w:ind w:left="3600" w:hanging="360"/>
      </w:pPr>
      <w:rPr>
        <w:rFonts w:ascii="Courier New" w:hAnsi="Courier New" w:hint="default"/>
      </w:rPr>
    </w:lvl>
    <w:lvl w:ilvl="5" w:tplc="AF889E34">
      <w:start w:val="1"/>
      <w:numFmt w:val="bullet"/>
      <w:lvlText w:val=""/>
      <w:lvlJc w:val="left"/>
      <w:pPr>
        <w:ind w:left="4320" w:hanging="360"/>
      </w:pPr>
      <w:rPr>
        <w:rFonts w:ascii="Wingdings" w:hAnsi="Wingdings" w:hint="default"/>
      </w:rPr>
    </w:lvl>
    <w:lvl w:ilvl="6" w:tplc="DA5814FC">
      <w:start w:val="1"/>
      <w:numFmt w:val="bullet"/>
      <w:lvlText w:val=""/>
      <w:lvlJc w:val="left"/>
      <w:pPr>
        <w:ind w:left="5040" w:hanging="360"/>
      </w:pPr>
      <w:rPr>
        <w:rFonts w:ascii="Symbol" w:hAnsi="Symbol" w:hint="default"/>
      </w:rPr>
    </w:lvl>
    <w:lvl w:ilvl="7" w:tplc="62A0EE16">
      <w:start w:val="1"/>
      <w:numFmt w:val="bullet"/>
      <w:lvlText w:val="o"/>
      <w:lvlJc w:val="left"/>
      <w:pPr>
        <w:ind w:left="5760" w:hanging="360"/>
      </w:pPr>
      <w:rPr>
        <w:rFonts w:ascii="Courier New" w:hAnsi="Courier New" w:hint="default"/>
      </w:rPr>
    </w:lvl>
    <w:lvl w:ilvl="8" w:tplc="51E05322">
      <w:start w:val="1"/>
      <w:numFmt w:val="bullet"/>
      <w:lvlText w:val=""/>
      <w:lvlJc w:val="left"/>
      <w:pPr>
        <w:ind w:left="6480" w:hanging="360"/>
      </w:pPr>
      <w:rPr>
        <w:rFonts w:ascii="Wingdings" w:hAnsi="Wingdings" w:hint="default"/>
      </w:rPr>
    </w:lvl>
  </w:abstractNum>
  <w:abstractNum w:abstractNumId="7" w15:restartNumberingAfterBreak="0">
    <w:nsid w:val="0E309F1D"/>
    <w:multiLevelType w:val="hybridMultilevel"/>
    <w:tmpl w:val="C2303A90"/>
    <w:lvl w:ilvl="0" w:tplc="1DB03646">
      <w:start w:val="1"/>
      <w:numFmt w:val="bullet"/>
      <w:lvlText w:val=""/>
      <w:lvlJc w:val="left"/>
      <w:pPr>
        <w:ind w:left="720" w:hanging="360"/>
      </w:pPr>
      <w:rPr>
        <w:rFonts w:ascii="Symbol" w:hAnsi="Symbol" w:hint="default"/>
      </w:rPr>
    </w:lvl>
    <w:lvl w:ilvl="1" w:tplc="702A5302">
      <w:start w:val="1"/>
      <w:numFmt w:val="bullet"/>
      <w:lvlText w:val="o"/>
      <w:lvlJc w:val="left"/>
      <w:pPr>
        <w:ind w:left="1440" w:hanging="360"/>
      </w:pPr>
      <w:rPr>
        <w:rFonts w:ascii="Courier New" w:hAnsi="Courier New" w:hint="default"/>
      </w:rPr>
    </w:lvl>
    <w:lvl w:ilvl="2" w:tplc="F4DE8D0E">
      <w:start w:val="1"/>
      <w:numFmt w:val="bullet"/>
      <w:lvlText w:val=""/>
      <w:lvlJc w:val="left"/>
      <w:pPr>
        <w:ind w:left="2160" w:hanging="360"/>
      </w:pPr>
      <w:rPr>
        <w:rFonts w:ascii="Wingdings" w:hAnsi="Wingdings" w:hint="default"/>
      </w:rPr>
    </w:lvl>
    <w:lvl w:ilvl="3" w:tplc="F724E90C">
      <w:start w:val="1"/>
      <w:numFmt w:val="bullet"/>
      <w:lvlText w:val=""/>
      <w:lvlJc w:val="left"/>
      <w:pPr>
        <w:ind w:left="2880" w:hanging="360"/>
      </w:pPr>
      <w:rPr>
        <w:rFonts w:ascii="Symbol" w:hAnsi="Symbol" w:hint="default"/>
      </w:rPr>
    </w:lvl>
    <w:lvl w:ilvl="4" w:tplc="2BAEFDA4">
      <w:start w:val="1"/>
      <w:numFmt w:val="bullet"/>
      <w:lvlText w:val="o"/>
      <w:lvlJc w:val="left"/>
      <w:pPr>
        <w:ind w:left="3600" w:hanging="360"/>
      </w:pPr>
      <w:rPr>
        <w:rFonts w:ascii="Courier New" w:hAnsi="Courier New" w:hint="default"/>
      </w:rPr>
    </w:lvl>
    <w:lvl w:ilvl="5" w:tplc="43903F0E">
      <w:start w:val="1"/>
      <w:numFmt w:val="bullet"/>
      <w:lvlText w:val=""/>
      <w:lvlJc w:val="left"/>
      <w:pPr>
        <w:ind w:left="4320" w:hanging="360"/>
      </w:pPr>
      <w:rPr>
        <w:rFonts w:ascii="Wingdings" w:hAnsi="Wingdings" w:hint="default"/>
      </w:rPr>
    </w:lvl>
    <w:lvl w:ilvl="6" w:tplc="7E04E0CA">
      <w:start w:val="1"/>
      <w:numFmt w:val="bullet"/>
      <w:lvlText w:val=""/>
      <w:lvlJc w:val="left"/>
      <w:pPr>
        <w:ind w:left="5040" w:hanging="360"/>
      </w:pPr>
      <w:rPr>
        <w:rFonts w:ascii="Symbol" w:hAnsi="Symbol" w:hint="default"/>
      </w:rPr>
    </w:lvl>
    <w:lvl w:ilvl="7" w:tplc="513A979E">
      <w:start w:val="1"/>
      <w:numFmt w:val="bullet"/>
      <w:lvlText w:val="o"/>
      <w:lvlJc w:val="left"/>
      <w:pPr>
        <w:ind w:left="5760" w:hanging="360"/>
      </w:pPr>
      <w:rPr>
        <w:rFonts w:ascii="Courier New" w:hAnsi="Courier New" w:hint="default"/>
      </w:rPr>
    </w:lvl>
    <w:lvl w:ilvl="8" w:tplc="3134F57E">
      <w:start w:val="1"/>
      <w:numFmt w:val="bullet"/>
      <w:lvlText w:val=""/>
      <w:lvlJc w:val="left"/>
      <w:pPr>
        <w:ind w:left="6480" w:hanging="360"/>
      </w:pPr>
      <w:rPr>
        <w:rFonts w:ascii="Wingdings" w:hAnsi="Wingdings" w:hint="default"/>
      </w:rPr>
    </w:lvl>
  </w:abstractNum>
  <w:abstractNum w:abstractNumId="8" w15:restartNumberingAfterBreak="0">
    <w:nsid w:val="118C5FAE"/>
    <w:multiLevelType w:val="hybridMultilevel"/>
    <w:tmpl w:val="B5E0F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440950"/>
    <w:multiLevelType w:val="hybridMultilevel"/>
    <w:tmpl w:val="08225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B656ED"/>
    <w:multiLevelType w:val="hybridMultilevel"/>
    <w:tmpl w:val="34A29F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2DD2207"/>
    <w:multiLevelType w:val="hybridMultilevel"/>
    <w:tmpl w:val="9EFA85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876A9F"/>
    <w:multiLevelType w:val="hybridMultilevel"/>
    <w:tmpl w:val="5FBE8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305DCA"/>
    <w:multiLevelType w:val="multilevel"/>
    <w:tmpl w:val="C270E6C8"/>
    <w:lvl w:ilvl="0">
      <w:start w:val="1"/>
      <w:numFmt w:val="decimal"/>
      <w:lvlText w:val="%1."/>
      <w:lvlJc w:val="left"/>
      <w:pPr>
        <w:ind w:left="360" w:hanging="360"/>
      </w:pPr>
      <w:rPr>
        <w:b/>
        <w:color w:val="2E74B5"/>
        <w:sz w:val="28"/>
      </w:rPr>
    </w:lvl>
    <w:lvl w:ilvl="1">
      <w:start w:val="1"/>
      <w:numFmt w:val="decimal"/>
      <w:lvlText w:val="%1.%2."/>
      <w:lvlJc w:val="left"/>
      <w:pPr>
        <w:ind w:left="792" w:hanging="432"/>
      </w:pPr>
      <w:rPr>
        <w:b/>
        <w:color w:val="2E74B5" w:themeColor="accent1" w:themeShade="BF"/>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CA73629"/>
    <w:multiLevelType w:val="hybridMultilevel"/>
    <w:tmpl w:val="020CF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2762DF"/>
    <w:multiLevelType w:val="hybridMultilevel"/>
    <w:tmpl w:val="B58C5F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AB911D"/>
    <w:multiLevelType w:val="hybridMultilevel"/>
    <w:tmpl w:val="FFFFFFFF"/>
    <w:lvl w:ilvl="0" w:tplc="23082FD8">
      <w:start w:val="1"/>
      <w:numFmt w:val="bullet"/>
      <w:lvlText w:val=""/>
      <w:lvlJc w:val="left"/>
      <w:pPr>
        <w:ind w:left="720" w:hanging="360"/>
      </w:pPr>
      <w:rPr>
        <w:rFonts w:ascii="Symbol" w:hAnsi="Symbol" w:hint="default"/>
      </w:rPr>
    </w:lvl>
    <w:lvl w:ilvl="1" w:tplc="DD407178">
      <w:start w:val="1"/>
      <w:numFmt w:val="bullet"/>
      <w:lvlText w:val="o"/>
      <w:lvlJc w:val="left"/>
      <w:pPr>
        <w:ind w:left="1440" w:hanging="360"/>
      </w:pPr>
      <w:rPr>
        <w:rFonts w:ascii="Courier New" w:hAnsi="Courier New" w:hint="default"/>
      </w:rPr>
    </w:lvl>
    <w:lvl w:ilvl="2" w:tplc="782CBF3A">
      <w:start w:val="1"/>
      <w:numFmt w:val="bullet"/>
      <w:lvlText w:val=""/>
      <w:lvlJc w:val="left"/>
      <w:pPr>
        <w:ind w:left="2160" w:hanging="360"/>
      </w:pPr>
      <w:rPr>
        <w:rFonts w:ascii="Wingdings" w:hAnsi="Wingdings" w:hint="default"/>
      </w:rPr>
    </w:lvl>
    <w:lvl w:ilvl="3" w:tplc="BA2CB55E">
      <w:start w:val="1"/>
      <w:numFmt w:val="bullet"/>
      <w:lvlText w:val=""/>
      <w:lvlJc w:val="left"/>
      <w:pPr>
        <w:ind w:left="2880" w:hanging="360"/>
      </w:pPr>
      <w:rPr>
        <w:rFonts w:ascii="Symbol" w:hAnsi="Symbol" w:hint="default"/>
      </w:rPr>
    </w:lvl>
    <w:lvl w:ilvl="4" w:tplc="861C7A52">
      <w:start w:val="1"/>
      <w:numFmt w:val="bullet"/>
      <w:lvlText w:val="o"/>
      <w:lvlJc w:val="left"/>
      <w:pPr>
        <w:ind w:left="3600" w:hanging="360"/>
      </w:pPr>
      <w:rPr>
        <w:rFonts w:ascii="Courier New" w:hAnsi="Courier New" w:hint="default"/>
      </w:rPr>
    </w:lvl>
    <w:lvl w:ilvl="5" w:tplc="08B8D046">
      <w:start w:val="1"/>
      <w:numFmt w:val="bullet"/>
      <w:lvlText w:val=""/>
      <w:lvlJc w:val="left"/>
      <w:pPr>
        <w:ind w:left="4320" w:hanging="360"/>
      </w:pPr>
      <w:rPr>
        <w:rFonts w:ascii="Wingdings" w:hAnsi="Wingdings" w:hint="default"/>
      </w:rPr>
    </w:lvl>
    <w:lvl w:ilvl="6" w:tplc="99ACF5FC">
      <w:start w:val="1"/>
      <w:numFmt w:val="bullet"/>
      <w:lvlText w:val=""/>
      <w:lvlJc w:val="left"/>
      <w:pPr>
        <w:ind w:left="5040" w:hanging="360"/>
      </w:pPr>
      <w:rPr>
        <w:rFonts w:ascii="Symbol" w:hAnsi="Symbol" w:hint="default"/>
      </w:rPr>
    </w:lvl>
    <w:lvl w:ilvl="7" w:tplc="7004BF5C">
      <w:start w:val="1"/>
      <w:numFmt w:val="bullet"/>
      <w:lvlText w:val="o"/>
      <w:lvlJc w:val="left"/>
      <w:pPr>
        <w:ind w:left="5760" w:hanging="360"/>
      </w:pPr>
      <w:rPr>
        <w:rFonts w:ascii="Courier New" w:hAnsi="Courier New" w:hint="default"/>
      </w:rPr>
    </w:lvl>
    <w:lvl w:ilvl="8" w:tplc="C64274AA">
      <w:start w:val="1"/>
      <w:numFmt w:val="bullet"/>
      <w:lvlText w:val=""/>
      <w:lvlJc w:val="left"/>
      <w:pPr>
        <w:ind w:left="6480" w:hanging="360"/>
      </w:pPr>
      <w:rPr>
        <w:rFonts w:ascii="Wingdings" w:hAnsi="Wingdings" w:hint="default"/>
      </w:rPr>
    </w:lvl>
  </w:abstractNum>
  <w:abstractNum w:abstractNumId="17" w15:restartNumberingAfterBreak="0">
    <w:nsid w:val="315831E1"/>
    <w:multiLevelType w:val="hybridMultilevel"/>
    <w:tmpl w:val="7D627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E6E22F"/>
    <w:multiLevelType w:val="hybridMultilevel"/>
    <w:tmpl w:val="FFFFFFFF"/>
    <w:lvl w:ilvl="0" w:tplc="ABAC63D8">
      <w:start w:val="1"/>
      <w:numFmt w:val="bullet"/>
      <w:lvlText w:val=""/>
      <w:lvlJc w:val="left"/>
      <w:pPr>
        <w:ind w:left="720" w:hanging="360"/>
      </w:pPr>
      <w:rPr>
        <w:rFonts w:ascii="Symbol" w:hAnsi="Symbol" w:hint="default"/>
      </w:rPr>
    </w:lvl>
    <w:lvl w:ilvl="1" w:tplc="E6500B42">
      <w:start w:val="1"/>
      <w:numFmt w:val="bullet"/>
      <w:lvlText w:val="o"/>
      <w:lvlJc w:val="left"/>
      <w:pPr>
        <w:ind w:left="1440" w:hanging="360"/>
      </w:pPr>
      <w:rPr>
        <w:rFonts w:ascii="Courier New" w:hAnsi="Courier New" w:hint="default"/>
      </w:rPr>
    </w:lvl>
    <w:lvl w:ilvl="2" w:tplc="536A7FBC">
      <w:start w:val="1"/>
      <w:numFmt w:val="bullet"/>
      <w:lvlText w:val=""/>
      <w:lvlJc w:val="left"/>
      <w:pPr>
        <w:ind w:left="2160" w:hanging="360"/>
      </w:pPr>
      <w:rPr>
        <w:rFonts w:ascii="Wingdings" w:hAnsi="Wingdings" w:hint="default"/>
      </w:rPr>
    </w:lvl>
    <w:lvl w:ilvl="3" w:tplc="DEA283AE">
      <w:start w:val="1"/>
      <w:numFmt w:val="bullet"/>
      <w:lvlText w:val=""/>
      <w:lvlJc w:val="left"/>
      <w:pPr>
        <w:ind w:left="2880" w:hanging="360"/>
      </w:pPr>
      <w:rPr>
        <w:rFonts w:ascii="Symbol" w:hAnsi="Symbol" w:hint="default"/>
      </w:rPr>
    </w:lvl>
    <w:lvl w:ilvl="4" w:tplc="22EE82C4">
      <w:start w:val="1"/>
      <w:numFmt w:val="bullet"/>
      <w:lvlText w:val="o"/>
      <w:lvlJc w:val="left"/>
      <w:pPr>
        <w:ind w:left="3600" w:hanging="360"/>
      </w:pPr>
      <w:rPr>
        <w:rFonts w:ascii="Courier New" w:hAnsi="Courier New" w:hint="default"/>
      </w:rPr>
    </w:lvl>
    <w:lvl w:ilvl="5" w:tplc="1662094E">
      <w:start w:val="1"/>
      <w:numFmt w:val="bullet"/>
      <w:lvlText w:val=""/>
      <w:lvlJc w:val="left"/>
      <w:pPr>
        <w:ind w:left="4320" w:hanging="360"/>
      </w:pPr>
      <w:rPr>
        <w:rFonts w:ascii="Wingdings" w:hAnsi="Wingdings" w:hint="default"/>
      </w:rPr>
    </w:lvl>
    <w:lvl w:ilvl="6" w:tplc="715E8EE4">
      <w:start w:val="1"/>
      <w:numFmt w:val="bullet"/>
      <w:lvlText w:val=""/>
      <w:lvlJc w:val="left"/>
      <w:pPr>
        <w:ind w:left="5040" w:hanging="360"/>
      </w:pPr>
      <w:rPr>
        <w:rFonts w:ascii="Symbol" w:hAnsi="Symbol" w:hint="default"/>
      </w:rPr>
    </w:lvl>
    <w:lvl w:ilvl="7" w:tplc="455666F6">
      <w:start w:val="1"/>
      <w:numFmt w:val="bullet"/>
      <w:lvlText w:val="o"/>
      <w:lvlJc w:val="left"/>
      <w:pPr>
        <w:ind w:left="5760" w:hanging="360"/>
      </w:pPr>
      <w:rPr>
        <w:rFonts w:ascii="Courier New" w:hAnsi="Courier New" w:hint="default"/>
      </w:rPr>
    </w:lvl>
    <w:lvl w:ilvl="8" w:tplc="674C24E2">
      <w:start w:val="1"/>
      <w:numFmt w:val="bullet"/>
      <w:lvlText w:val=""/>
      <w:lvlJc w:val="left"/>
      <w:pPr>
        <w:ind w:left="6480" w:hanging="360"/>
      </w:pPr>
      <w:rPr>
        <w:rFonts w:ascii="Wingdings" w:hAnsi="Wingdings" w:hint="default"/>
      </w:rPr>
    </w:lvl>
  </w:abstractNum>
  <w:abstractNum w:abstractNumId="19" w15:restartNumberingAfterBreak="0">
    <w:nsid w:val="3CE39644"/>
    <w:multiLevelType w:val="hybridMultilevel"/>
    <w:tmpl w:val="E2BCD104"/>
    <w:lvl w:ilvl="0" w:tplc="19E489BC">
      <w:start w:val="1"/>
      <w:numFmt w:val="bullet"/>
      <w:lvlText w:val=""/>
      <w:lvlJc w:val="left"/>
      <w:pPr>
        <w:ind w:left="720" w:hanging="360"/>
      </w:pPr>
      <w:rPr>
        <w:rFonts w:ascii="Symbol" w:hAnsi="Symbol" w:hint="default"/>
      </w:rPr>
    </w:lvl>
    <w:lvl w:ilvl="1" w:tplc="838C2924">
      <w:start w:val="1"/>
      <w:numFmt w:val="bullet"/>
      <w:lvlText w:val="o"/>
      <w:lvlJc w:val="left"/>
      <w:pPr>
        <w:ind w:left="1440" w:hanging="360"/>
      </w:pPr>
      <w:rPr>
        <w:rFonts w:ascii="Courier New" w:hAnsi="Courier New" w:hint="default"/>
      </w:rPr>
    </w:lvl>
    <w:lvl w:ilvl="2" w:tplc="AB4AAE22">
      <w:start w:val="1"/>
      <w:numFmt w:val="bullet"/>
      <w:lvlText w:val=""/>
      <w:lvlJc w:val="left"/>
      <w:pPr>
        <w:ind w:left="2160" w:hanging="360"/>
      </w:pPr>
      <w:rPr>
        <w:rFonts w:ascii="Wingdings" w:hAnsi="Wingdings" w:hint="default"/>
      </w:rPr>
    </w:lvl>
    <w:lvl w:ilvl="3" w:tplc="D780E87C">
      <w:start w:val="1"/>
      <w:numFmt w:val="bullet"/>
      <w:lvlText w:val=""/>
      <w:lvlJc w:val="left"/>
      <w:pPr>
        <w:ind w:left="2880" w:hanging="360"/>
      </w:pPr>
      <w:rPr>
        <w:rFonts w:ascii="Symbol" w:hAnsi="Symbol" w:hint="default"/>
      </w:rPr>
    </w:lvl>
    <w:lvl w:ilvl="4" w:tplc="9382475E">
      <w:start w:val="1"/>
      <w:numFmt w:val="bullet"/>
      <w:lvlText w:val="o"/>
      <w:lvlJc w:val="left"/>
      <w:pPr>
        <w:ind w:left="3600" w:hanging="360"/>
      </w:pPr>
      <w:rPr>
        <w:rFonts w:ascii="Courier New" w:hAnsi="Courier New" w:hint="default"/>
      </w:rPr>
    </w:lvl>
    <w:lvl w:ilvl="5" w:tplc="6046CD3E">
      <w:start w:val="1"/>
      <w:numFmt w:val="bullet"/>
      <w:lvlText w:val=""/>
      <w:lvlJc w:val="left"/>
      <w:pPr>
        <w:ind w:left="4320" w:hanging="360"/>
      </w:pPr>
      <w:rPr>
        <w:rFonts w:ascii="Wingdings" w:hAnsi="Wingdings" w:hint="default"/>
      </w:rPr>
    </w:lvl>
    <w:lvl w:ilvl="6" w:tplc="4B0C6FC8">
      <w:start w:val="1"/>
      <w:numFmt w:val="bullet"/>
      <w:lvlText w:val=""/>
      <w:lvlJc w:val="left"/>
      <w:pPr>
        <w:ind w:left="5040" w:hanging="360"/>
      </w:pPr>
      <w:rPr>
        <w:rFonts w:ascii="Symbol" w:hAnsi="Symbol" w:hint="default"/>
      </w:rPr>
    </w:lvl>
    <w:lvl w:ilvl="7" w:tplc="B184C6BC">
      <w:start w:val="1"/>
      <w:numFmt w:val="bullet"/>
      <w:lvlText w:val="o"/>
      <w:lvlJc w:val="left"/>
      <w:pPr>
        <w:ind w:left="5760" w:hanging="360"/>
      </w:pPr>
      <w:rPr>
        <w:rFonts w:ascii="Courier New" w:hAnsi="Courier New" w:hint="default"/>
      </w:rPr>
    </w:lvl>
    <w:lvl w:ilvl="8" w:tplc="98FC7E38">
      <w:start w:val="1"/>
      <w:numFmt w:val="bullet"/>
      <w:lvlText w:val=""/>
      <w:lvlJc w:val="left"/>
      <w:pPr>
        <w:ind w:left="6480" w:hanging="360"/>
      </w:pPr>
      <w:rPr>
        <w:rFonts w:ascii="Wingdings" w:hAnsi="Wingdings" w:hint="default"/>
      </w:rPr>
    </w:lvl>
  </w:abstractNum>
  <w:abstractNum w:abstractNumId="20" w15:restartNumberingAfterBreak="0">
    <w:nsid w:val="3FDF0313"/>
    <w:multiLevelType w:val="hybridMultilevel"/>
    <w:tmpl w:val="FFFFFFFF"/>
    <w:lvl w:ilvl="0" w:tplc="0820160C">
      <w:start w:val="1"/>
      <w:numFmt w:val="bullet"/>
      <w:lvlText w:val=""/>
      <w:lvlJc w:val="left"/>
      <w:pPr>
        <w:ind w:left="720" w:hanging="360"/>
      </w:pPr>
      <w:rPr>
        <w:rFonts w:ascii="Symbol" w:hAnsi="Symbol" w:hint="default"/>
      </w:rPr>
    </w:lvl>
    <w:lvl w:ilvl="1" w:tplc="15967D06">
      <w:start w:val="1"/>
      <w:numFmt w:val="bullet"/>
      <w:lvlText w:val="o"/>
      <w:lvlJc w:val="left"/>
      <w:pPr>
        <w:ind w:left="1440" w:hanging="360"/>
      </w:pPr>
      <w:rPr>
        <w:rFonts w:ascii="Courier New" w:hAnsi="Courier New" w:hint="default"/>
      </w:rPr>
    </w:lvl>
    <w:lvl w:ilvl="2" w:tplc="DEFE6244">
      <w:start w:val="1"/>
      <w:numFmt w:val="bullet"/>
      <w:lvlText w:val=""/>
      <w:lvlJc w:val="left"/>
      <w:pPr>
        <w:ind w:left="2160" w:hanging="360"/>
      </w:pPr>
      <w:rPr>
        <w:rFonts w:ascii="Wingdings" w:hAnsi="Wingdings" w:hint="default"/>
      </w:rPr>
    </w:lvl>
    <w:lvl w:ilvl="3" w:tplc="38EE6526">
      <w:start w:val="1"/>
      <w:numFmt w:val="bullet"/>
      <w:lvlText w:val=""/>
      <w:lvlJc w:val="left"/>
      <w:pPr>
        <w:ind w:left="2880" w:hanging="360"/>
      </w:pPr>
      <w:rPr>
        <w:rFonts w:ascii="Symbol" w:hAnsi="Symbol" w:hint="default"/>
      </w:rPr>
    </w:lvl>
    <w:lvl w:ilvl="4" w:tplc="EA2E755C">
      <w:start w:val="1"/>
      <w:numFmt w:val="bullet"/>
      <w:lvlText w:val="o"/>
      <w:lvlJc w:val="left"/>
      <w:pPr>
        <w:ind w:left="3600" w:hanging="360"/>
      </w:pPr>
      <w:rPr>
        <w:rFonts w:ascii="Courier New" w:hAnsi="Courier New" w:hint="default"/>
      </w:rPr>
    </w:lvl>
    <w:lvl w:ilvl="5" w:tplc="C116F3D2">
      <w:start w:val="1"/>
      <w:numFmt w:val="bullet"/>
      <w:lvlText w:val=""/>
      <w:lvlJc w:val="left"/>
      <w:pPr>
        <w:ind w:left="4320" w:hanging="360"/>
      </w:pPr>
      <w:rPr>
        <w:rFonts w:ascii="Wingdings" w:hAnsi="Wingdings" w:hint="default"/>
      </w:rPr>
    </w:lvl>
    <w:lvl w:ilvl="6" w:tplc="6EB8EC26">
      <w:start w:val="1"/>
      <w:numFmt w:val="bullet"/>
      <w:lvlText w:val=""/>
      <w:lvlJc w:val="left"/>
      <w:pPr>
        <w:ind w:left="5040" w:hanging="360"/>
      </w:pPr>
      <w:rPr>
        <w:rFonts w:ascii="Symbol" w:hAnsi="Symbol" w:hint="default"/>
      </w:rPr>
    </w:lvl>
    <w:lvl w:ilvl="7" w:tplc="FB466BBC">
      <w:start w:val="1"/>
      <w:numFmt w:val="bullet"/>
      <w:lvlText w:val="o"/>
      <w:lvlJc w:val="left"/>
      <w:pPr>
        <w:ind w:left="5760" w:hanging="360"/>
      </w:pPr>
      <w:rPr>
        <w:rFonts w:ascii="Courier New" w:hAnsi="Courier New" w:hint="default"/>
      </w:rPr>
    </w:lvl>
    <w:lvl w:ilvl="8" w:tplc="95741C66">
      <w:start w:val="1"/>
      <w:numFmt w:val="bullet"/>
      <w:lvlText w:val=""/>
      <w:lvlJc w:val="left"/>
      <w:pPr>
        <w:ind w:left="6480" w:hanging="360"/>
      </w:pPr>
      <w:rPr>
        <w:rFonts w:ascii="Wingdings" w:hAnsi="Wingdings" w:hint="default"/>
      </w:rPr>
    </w:lvl>
  </w:abstractNum>
  <w:abstractNum w:abstractNumId="21" w15:restartNumberingAfterBreak="0">
    <w:nsid w:val="448E9994"/>
    <w:multiLevelType w:val="hybridMultilevel"/>
    <w:tmpl w:val="670A7D40"/>
    <w:lvl w:ilvl="0" w:tplc="70968C08">
      <w:start w:val="1"/>
      <w:numFmt w:val="bullet"/>
      <w:lvlText w:val=""/>
      <w:lvlJc w:val="left"/>
      <w:pPr>
        <w:ind w:left="720" w:hanging="360"/>
      </w:pPr>
      <w:rPr>
        <w:rFonts w:ascii="Symbol" w:hAnsi="Symbol" w:hint="default"/>
      </w:rPr>
    </w:lvl>
    <w:lvl w:ilvl="1" w:tplc="A06A9A3C">
      <w:start w:val="1"/>
      <w:numFmt w:val="bullet"/>
      <w:lvlText w:val="o"/>
      <w:lvlJc w:val="left"/>
      <w:pPr>
        <w:ind w:left="1440" w:hanging="360"/>
      </w:pPr>
      <w:rPr>
        <w:rFonts w:ascii="Courier New" w:hAnsi="Courier New" w:hint="default"/>
      </w:rPr>
    </w:lvl>
    <w:lvl w:ilvl="2" w:tplc="7DDA7814">
      <w:start w:val="1"/>
      <w:numFmt w:val="bullet"/>
      <w:lvlText w:val=""/>
      <w:lvlJc w:val="left"/>
      <w:pPr>
        <w:ind w:left="2160" w:hanging="360"/>
      </w:pPr>
      <w:rPr>
        <w:rFonts w:ascii="Wingdings" w:hAnsi="Wingdings" w:hint="default"/>
      </w:rPr>
    </w:lvl>
    <w:lvl w:ilvl="3" w:tplc="1674B3DC">
      <w:start w:val="1"/>
      <w:numFmt w:val="bullet"/>
      <w:lvlText w:val=""/>
      <w:lvlJc w:val="left"/>
      <w:pPr>
        <w:ind w:left="2880" w:hanging="360"/>
      </w:pPr>
      <w:rPr>
        <w:rFonts w:ascii="Symbol" w:hAnsi="Symbol" w:hint="default"/>
      </w:rPr>
    </w:lvl>
    <w:lvl w:ilvl="4" w:tplc="B27A7864">
      <w:start w:val="1"/>
      <w:numFmt w:val="bullet"/>
      <w:lvlText w:val="o"/>
      <w:lvlJc w:val="left"/>
      <w:pPr>
        <w:ind w:left="3600" w:hanging="360"/>
      </w:pPr>
      <w:rPr>
        <w:rFonts w:ascii="Courier New" w:hAnsi="Courier New" w:hint="default"/>
      </w:rPr>
    </w:lvl>
    <w:lvl w:ilvl="5" w:tplc="0FF0EDDA">
      <w:start w:val="1"/>
      <w:numFmt w:val="bullet"/>
      <w:lvlText w:val=""/>
      <w:lvlJc w:val="left"/>
      <w:pPr>
        <w:ind w:left="4320" w:hanging="360"/>
      </w:pPr>
      <w:rPr>
        <w:rFonts w:ascii="Wingdings" w:hAnsi="Wingdings" w:hint="default"/>
      </w:rPr>
    </w:lvl>
    <w:lvl w:ilvl="6" w:tplc="722C96CC">
      <w:start w:val="1"/>
      <w:numFmt w:val="bullet"/>
      <w:lvlText w:val=""/>
      <w:lvlJc w:val="left"/>
      <w:pPr>
        <w:ind w:left="5040" w:hanging="360"/>
      </w:pPr>
      <w:rPr>
        <w:rFonts w:ascii="Symbol" w:hAnsi="Symbol" w:hint="default"/>
      </w:rPr>
    </w:lvl>
    <w:lvl w:ilvl="7" w:tplc="B4583504">
      <w:start w:val="1"/>
      <w:numFmt w:val="bullet"/>
      <w:lvlText w:val="o"/>
      <w:lvlJc w:val="left"/>
      <w:pPr>
        <w:ind w:left="5760" w:hanging="360"/>
      </w:pPr>
      <w:rPr>
        <w:rFonts w:ascii="Courier New" w:hAnsi="Courier New" w:hint="default"/>
      </w:rPr>
    </w:lvl>
    <w:lvl w:ilvl="8" w:tplc="5B6E0FF8">
      <w:start w:val="1"/>
      <w:numFmt w:val="bullet"/>
      <w:lvlText w:val=""/>
      <w:lvlJc w:val="left"/>
      <w:pPr>
        <w:ind w:left="6480" w:hanging="360"/>
      </w:pPr>
      <w:rPr>
        <w:rFonts w:ascii="Wingdings" w:hAnsi="Wingdings" w:hint="default"/>
      </w:rPr>
    </w:lvl>
  </w:abstractNum>
  <w:abstractNum w:abstractNumId="22" w15:restartNumberingAfterBreak="0">
    <w:nsid w:val="45BC0B85"/>
    <w:multiLevelType w:val="hybridMultilevel"/>
    <w:tmpl w:val="1EE20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E769AC"/>
    <w:multiLevelType w:val="hybridMultilevel"/>
    <w:tmpl w:val="7EE6C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10BEE6"/>
    <w:multiLevelType w:val="hybridMultilevel"/>
    <w:tmpl w:val="FFFFFFFF"/>
    <w:lvl w:ilvl="0" w:tplc="420C56F6">
      <w:start w:val="1"/>
      <w:numFmt w:val="bullet"/>
      <w:lvlText w:val=""/>
      <w:lvlJc w:val="left"/>
      <w:pPr>
        <w:ind w:left="720" w:hanging="360"/>
      </w:pPr>
      <w:rPr>
        <w:rFonts w:ascii="Symbol" w:hAnsi="Symbol" w:hint="default"/>
      </w:rPr>
    </w:lvl>
    <w:lvl w:ilvl="1" w:tplc="979A5D14">
      <w:start w:val="1"/>
      <w:numFmt w:val="bullet"/>
      <w:lvlText w:val="o"/>
      <w:lvlJc w:val="left"/>
      <w:pPr>
        <w:ind w:left="1440" w:hanging="360"/>
      </w:pPr>
      <w:rPr>
        <w:rFonts w:ascii="Courier New" w:hAnsi="Courier New" w:hint="default"/>
      </w:rPr>
    </w:lvl>
    <w:lvl w:ilvl="2" w:tplc="3EFE01BE">
      <w:start w:val="1"/>
      <w:numFmt w:val="bullet"/>
      <w:lvlText w:val=""/>
      <w:lvlJc w:val="left"/>
      <w:pPr>
        <w:ind w:left="2160" w:hanging="360"/>
      </w:pPr>
      <w:rPr>
        <w:rFonts w:ascii="Wingdings" w:hAnsi="Wingdings" w:hint="default"/>
      </w:rPr>
    </w:lvl>
    <w:lvl w:ilvl="3" w:tplc="30E0685A">
      <w:start w:val="1"/>
      <w:numFmt w:val="bullet"/>
      <w:lvlText w:val=""/>
      <w:lvlJc w:val="left"/>
      <w:pPr>
        <w:ind w:left="2880" w:hanging="360"/>
      </w:pPr>
      <w:rPr>
        <w:rFonts w:ascii="Symbol" w:hAnsi="Symbol" w:hint="default"/>
      </w:rPr>
    </w:lvl>
    <w:lvl w:ilvl="4" w:tplc="AF10A44E">
      <w:start w:val="1"/>
      <w:numFmt w:val="bullet"/>
      <w:lvlText w:val="o"/>
      <w:lvlJc w:val="left"/>
      <w:pPr>
        <w:ind w:left="3600" w:hanging="360"/>
      </w:pPr>
      <w:rPr>
        <w:rFonts w:ascii="Courier New" w:hAnsi="Courier New" w:hint="default"/>
      </w:rPr>
    </w:lvl>
    <w:lvl w:ilvl="5" w:tplc="E3FCC694">
      <w:start w:val="1"/>
      <w:numFmt w:val="bullet"/>
      <w:lvlText w:val=""/>
      <w:lvlJc w:val="left"/>
      <w:pPr>
        <w:ind w:left="4320" w:hanging="360"/>
      </w:pPr>
      <w:rPr>
        <w:rFonts w:ascii="Wingdings" w:hAnsi="Wingdings" w:hint="default"/>
      </w:rPr>
    </w:lvl>
    <w:lvl w:ilvl="6" w:tplc="CD3AA292">
      <w:start w:val="1"/>
      <w:numFmt w:val="bullet"/>
      <w:lvlText w:val=""/>
      <w:lvlJc w:val="left"/>
      <w:pPr>
        <w:ind w:left="5040" w:hanging="360"/>
      </w:pPr>
      <w:rPr>
        <w:rFonts w:ascii="Symbol" w:hAnsi="Symbol" w:hint="default"/>
      </w:rPr>
    </w:lvl>
    <w:lvl w:ilvl="7" w:tplc="5CC6B43E">
      <w:start w:val="1"/>
      <w:numFmt w:val="bullet"/>
      <w:lvlText w:val="o"/>
      <w:lvlJc w:val="left"/>
      <w:pPr>
        <w:ind w:left="5760" w:hanging="360"/>
      </w:pPr>
      <w:rPr>
        <w:rFonts w:ascii="Courier New" w:hAnsi="Courier New" w:hint="default"/>
      </w:rPr>
    </w:lvl>
    <w:lvl w:ilvl="8" w:tplc="202A30D6">
      <w:start w:val="1"/>
      <w:numFmt w:val="bullet"/>
      <w:lvlText w:val=""/>
      <w:lvlJc w:val="left"/>
      <w:pPr>
        <w:ind w:left="6480" w:hanging="360"/>
      </w:pPr>
      <w:rPr>
        <w:rFonts w:ascii="Wingdings" w:hAnsi="Wingdings" w:hint="default"/>
      </w:rPr>
    </w:lvl>
  </w:abstractNum>
  <w:abstractNum w:abstractNumId="25" w15:restartNumberingAfterBreak="0">
    <w:nsid w:val="47401715"/>
    <w:multiLevelType w:val="hybridMultilevel"/>
    <w:tmpl w:val="7124F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E0250E"/>
    <w:multiLevelType w:val="hybridMultilevel"/>
    <w:tmpl w:val="8542C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F82E25"/>
    <w:multiLevelType w:val="hybridMultilevel"/>
    <w:tmpl w:val="DBC82B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8471F87"/>
    <w:multiLevelType w:val="hybridMultilevel"/>
    <w:tmpl w:val="89C02E64"/>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9" w15:restartNumberingAfterBreak="0">
    <w:nsid w:val="499D55B2"/>
    <w:multiLevelType w:val="hybridMultilevel"/>
    <w:tmpl w:val="A4468E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4CA63FF8"/>
    <w:multiLevelType w:val="hybridMultilevel"/>
    <w:tmpl w:val="79D20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480637"/>
    <w:multiLevelType w:val="hybridMultilevel"/>
    <w:tmpl w:val="4E3CD8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21542F"/>
    <w:multiLevelType w:val="hybridMultilevel"/>
    <w:tmpl w:val="B4303B10"/>
    <w:lvl w:ilvl="0" w:tplc="08090001">
      <w:start w:val="1"/>
      <w:numFmt w:val="bullet"/>
      <w:lvlText w:val=""/>
      <w:lvlJc w:val="left"/>
      <w:pPr>
        <w:ind w:left="863"/>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33" w15:restartNumberingAfterBreak="0">
    <w:nsid w:val="543F2F85"/>
    <w:multiLevelType w:val="hybridMultilevel"/>
    <w:tmpl w:val="920EC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8B0CD8"/>
    <w:multiLevelType w:val="singleLevel"/>
    <w:tmpl w:val="CE761726"/>
    <w:lvl w:ilvl="0">
      <w:start w:val="1"/>
      <w:numFmt w:val="bullet"/>
      <w:lvlText w:val=""/>
      <w:lvlJc w:val="left"/>
      <w:pPr>
        <w:tabs>
          <w:tab w:val="num" w:pos="360"/>
        </w:tabs>
        <w:ind w:left="360" w:hanging="360"/>
      </w:pPr>
      <w:rPr>
        <w:rFonts w:ascii="Symbol" w:hAnsi="Symbol" w:hint="default"/>
        <w:sz w:val="20"/>
      </w:rPr>
    </w:lvl>
  </w:abstractNum>
  <w:abstractNum w:abstractNumId="35" w15:restartNumberingAfterBreak="0">
    <w:nsid w:val="57761EEC"/>
    <w:multiLevelType w:val="hybridMultilevel"/>
    <w:tmpl w:val="EE90B0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58591573"/>
    <w:multiLevelType w:val="hybridMultilevel"/>
    <w:tmpl w:val="1E642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8707590"/>
    <w:multiLevelType w:val="hybridMultilevel"/>
    <w:tmpl w:val="76CA9FE2"/>
    <w:lvl w:ilvl="0" w:tplc="41048C4A">
      <w:start w:val="1"/>
      <w:numFmt w:val="bullet"/>
      <w:lvlText w:val=""/>
      <w:lvlJc w:val="left"/>
      <w:pPr>
        <w:ind w:left="720" w:hanging="360"/>
      </w:pPr>
      <w:rPr>
        <w:rFonts w:ascii="Symbol" w:hAnsi="Symbol" w:hint="default"/>
      </w:rPr>
    </w:lvl>
    <w:lvl w:ilvl="1" w:tplc="8A488674">
      <w:start w:val="1"/>
      <w:numFmt w:val="bullet"/>
      <w:lvlText w:val="o"/>
      <w:lvlJc w:val="left"/>
      <w:pPr>
        <w:ind w:left="1440" w:hanging="360"/>
      </w:pPr>
      <w:rPr>
        <w:rFonts w:ascii="Courier New" w:hAnsi="Courier New" w:hint="default"/>
      </w:rPr>
    </w:lvl>
    <w:lvl w:ilvl="2" w:tplc="84A06CB0">
      <w:start w:val="1"/>
      <w:numFmt w:val="bullet"/>
      <w:lvlText w:val=""/>
      <w:lvlJc w:val="left"/>
      <w:pPr>
        <w:ind w:left="2160" w:hanging="360"/>
      </w:pPr>
      <w:rPr>
        <w:rFonts w:ascii="Wingdings" w:hAnsi="Wingdings" w:hint="default"/>
      </w:rPr>
    </w:lvl>
    <w:lvl w:ilvl="3" w:tplc="04B01C98">
      <w:start w:val="1"/>
      <w:numFmt w:val="bullet"/>
      <w:lvlText w:val=""/>
      <w:lvlJc w:val="left"/>
      <w:pPr>
        <w:ind w:left="2880" w:hanging="360"/>
      </w:pPr>
      <w:rPr>
        <w:rFonts w:ascii="Symbol" w:hAnsi="Symbol" w:hint="default"/>
      </w:rPr>
    </w:lvl>
    <w:lvl w:ilvl="4" w:tplc="7B3C153E">
      <w:start w:val="1"/>
      <w:numFmt w:val="bullet"/>
      <w:lvlText w:val="o"/>
      <w:lvlJc w:val="left"/>
      <w:pPr>
        <w:ind w:left="3600" w:hanging="360"/>
      </w:pPr>
      <w:rPr>
        <w:rFonts w:ascii="Courier New" w:hAnsi="Courier New" w:hint="default"/>
      </w:rPr>
    </w:lvl>
    <w:lvl w:ilvl="5" w:tplc="5BE0FBF4">
      <w:start w:val="1"/>
      <w:numFmt w:val="bullet"/>
      <w:lvlText w:val=""/>
      <w:lvlJc w:val="left"/>
      <w:pPr>
        <w:ind w:left="4320" w:hanging="360"/>
      </w:pPr>
      <w:rPr>
        <w:rFonts w:ascii="Wingdings" w:hAnsi="Wingdings" w:hint="default"/>
      </w:rPr>
    </w:lvl>
    <w:lvl w:ilvl="6" w:tplc="857A1E6E">
      <w:start w:val="1"/>
      <w:numFmt w:val="bullet"/>
      <w:lvlText w:val=""/>
      <w:lvlJc w:val="left"/>
      <w:pPr>
        <w:ind w:left="5040" w:hanging="360"/>
      </w:pPr>
      <w:rPr>
        <w:rFonts w:ascii="Symbol" w:hAnsi="Symbol" w:hint="default"/>
      </w:rPr>
    </w:lvl>
    <w:lvl w:ilvl="7" w:tplc="D92AAF2A">
      <w:start w:val="1"/>
      <w:numFmt w:val="bullet"/>
      <w:lvlText w:val="o"/>
      <w:lvlJc w:val="left"/>
      <w:pPr>
        <w:ind w:left="5760" w:hanging="360"/>
      </w:pPr>
      <w:rPr>
        <w:rFonts w:ascii="Courier New" w:hAnsi="Courier New" w:hint="default"/>
      </w:rPr>
    </w:lvl>
    <w:lvl w:ilvl="8" w:tplc="890C2EFA">
      <w:start w:val="1"/>
      <w:numFmt w:val="bullet"/>
      <w:lvlText w:val=""/>
      <w:lvlJc w:val="left"/>
      <w:pPr>
        <w:ind w:left="6480" w:hanging="360"/>
      </w:pPr>
      <w:rPr>
        <w:rFonts w:ascii="Wingdings" w:hAnsi="Wingdings" w:hint="default"/>
      </w:rPr>
    </w:lvl>
  </w:abstractNum>
  <w:abstractNum w:abstractNumId="38" w15:restartNumberingAfterBreak="0">
    <w:nsid w:val="5A7A95EA"/>
    <w:multiLevelType w:val="hybridMultilevel"/>
    <w:tmpl w:val="33B4E564"/>
    <w:lvl w:ilvl="0" w:tplc="E012C7EA">
      <w:start w:val="1"/>
      <w:numFmt w:val="bullet"/>
      <w:lvlText w:val=""/>
      <w:lvlJc w:val="left"/>
      <w:pPr>
        <w:ind w:left="720" w:hanging="360"/>
      </w:pPr>
      <w:rPr>
        <w:rFonts w:ascii="Symbol" w:hAnsi="Symbol" w:hint="default"/>
      </w:rPr>
    </w:lvl>
    <w:lvl w:ilvl="1" w:tplc="D3029A18">
      <w:start w:val="1"/>
      <w:numFmt w:val="bullet"/>
      <w:lvlText w:val="o"/>
      <w:lvlJc w:val="left"/>
      <w:pPr>
        <w:ind w:left="1440" w:hanging="360"/>
      </w:pPr>
      <w:rPr>
        <w:rFonts w:ascii="Courier New" w:hAnsi="Courier New" w:hint="default"/>
      </w:rPr>
    </w:lvl>
    <w:lvl w:ilvl="2" w:tplc="20467CCA">
      <w:start w:val="1"/>
      <w:numFmt w:val="bullet"/>
      <w:lvlText w:val=""/>
      <w:lvlJc w:val="left"/>
      <w:pPr>
        <w:ind w:left="2160" w:hanging="360"/>
      </w:pPr>
      <w:rPr>
        <w:rFonts w:ascii="Wingdings" w:hAnsi="Wingdings" w:hint="default"/>
      </w:rPr>
    </w:lvl>
    <w:lvl w:ilvl="3" w:tplc="E55E0E98">
      <w:start w:val="1"/>
      <w:numFmt w:val="bullet"/>
      <w:lvlText w:val=""/>
      <w:lvlJc w:val="left"/>
      <w:pPr>
        <w:ind w:left="2880" w:hanging="360"/>
      </w:pPr>
      <w:rPr>
        <w:rFonts w:ascii="Symbol" w:hAnsi="Symbol" w:hint="default"/>
      </w:rPr>
    </w:lvl>
    <w:lvl w:ilvl="4" w:tplc="3E187062">
      <w:start w:val="1"/>
      <w:numFmt w:val="bullet"/>
      <w:lvlText w:val="o"/>
      <w:lvlJc w:val="left"/>
      <w:pPr>
        <w:ind w:left="3600" w:hanging="360"/>
      </w:pPr>
      <w:rPr>
        <w:rFonts w:ascii="Courier New" w:hAnsi="Courier New" w:hint="default"/>
      </w:rPr>
    </w:lvl>
    <w:lvl w:ilvl="5" w:tplc="EF543228">
      <w:start w:val="1"/>
      <w:numFmt w:val="bullet"/>
      <w:lvlText w:val=""/>
      <w:lvlJc w:val="left"/>
      <w:pPr>
        <w:ind w:left="4320" w:hanging="360"/>
      </w:pPr>
      <w:rPr>
        <w:rFonts w:ascii="Wingdings" w:hAnsi="Wingdings" w:hint="default"/>
      </w:rPr>
    </w:lvl>
    <w:lvl w:ilvl="6" w:tplc="81029716">
      <w:start w:val="1"/>
      <w:numFmt w:val="bullet"/>
      <w:lvlText w:val=""/>
      <w:lvlJc w:val="left"/>
      <w:pPr>
        <w:ind w:left="5040" w:hanging="360"/>
      </w:pPr>
      <w:rPr>
        <w:rFonts w:ascii="Symbol" w:hAnsi="Symbol" w:hint="default"/>
      </w:rPr>
    </w:lvl>
    <w:lvl w:ilvl="7" w:tplc="CF6CF478">
      <w:start w:val="1"/>
      <w:numFmt w:val="bullet"/>
      <w:lvlText w:val="o"/>
      <w:lvlJc w:val="left"/>
      <w:pPr>
        <w:ind w:left="5760" w:hanging="360"/>
      </w:pPr>
      <w:rPr>
        <w:rFonts w:ascii="Courier New" w:hAnsi="Courier New" w:hint="default"/>
      </w:rPr>
    </w:lvl>
    <w:lvl w:ilvl="8" w:tplc="4E800F90">
      <w:start w:val="1"/>
      <w:numFmt w:val="bullet"/>
      <w:lvlText w:val=""/>
      <w:lvlJc w:val="left"/>
      <w:pPr>
        <w:ind w:left="6480" w:hanging="360"/>
      </w:pPr>
      <w:rPr>
        <w:rFonts w:ascii="Wingdings" w:hAnsi="Wingdings" w:hint="default"/>
      </w:rPr>
    </w:lvl>
  </w:abstractNum>
  <w:abstractNum w:abstractNumId="39" w15:restartNumberingAfterBreak="0">
    <w:nsid w:val="5CB1A9DF"/>
    <w:multiLevelType w:val="hybridMultilevel"/>
    <w:tmpl w:val="661476E2"/>
    <w:lvl w:ilvl="0" w:tplc="1688D55E">
      <w:start w:val="1"/>
      <w:numFmt w:val="bullet"/>
      <w:lvlText w:val=""/>
      <w:lvlJc w:val="left"/>
      <w:pPr>
        <w:ind w:left="360" w:hanging="360"/>
      </w:pPr>
      <w:rPr>
        <w:rFonts w:ascii="Wingdings" w:hAnsi="Wingdings" w:hint="default"/>
      </w:rPr>
    </w:lvl>
    <w:lvl w:ilvl="1" w:tplc="073E22D8">
      <w:start w:val="1"/>
      <w:numFmt w:val="bullet"/>
      <w:lvlText w:val="o"/>
      <w:lvlJc w:val="left"/>
      <w:pPr>
        <w:ind w:left="1080" w:hanging="360"/>
      </w:pPr>
      <w:rPr>
        <w:rFonts w:ascii="Courier New" w:hAnsi="Courier New" w:hint="default"/>
      </w:rPr>
    </w:lvl>
    <w:lvl w:ilvl="2" w:tplc="39668284">
      <w:start w:val="1"/>
      <w:numFmt w:val="bullet"/>
      <w:lvlText w:val=""/>
      <w:lvlJc w:val="left"/>
      <w:pPr>
        <w:ind w:left="1800" w:hanging="360"/>
      </w:pPr>
      <w:rPr>
        <w:rFonts w:ascii="Wingdings" w:hAnsi="Wingdings" w:hint="default"/>
      </w:rPr>
    </w:lvl>
    <w:lvl w:ilvl="3" w:tplc="694C204C">
      <w:start w:val="1"/>
      <w:numFmt w:val="bullet"/>
      <w:lvlText w:val=""/>
      <w:lvlJc w:val="left"/>
      <w:pPr>
        <w:ind w:left="2520" w:hanging="360"/>
      </w:pPr>
      <w:rPr>
        <w:rFonts w:ascii="Symbol" w:hAnsi="Symbol" w:hint="default"/>
      </w:rPr>
    </w:lvl>
    <w:lvl w:ilvl="4" w:tplc="674AD8F8">
      <w:start w:val="1"/>
      <w:numFmt w:val="bullet"/>
      <w:lvlText w:val="o"/>
      <w:lvlJc w:val="left"/>
      <w:pPr>
        <w:ind w:left="3240" w:hanging="360"/>
      </w:pPr>
      <w:rPr>
        <w:rFonts w:ascii="Courier New" w:hAnsi="Courier New" w:hint="default"/>
      </w:rPr>
    </w:lvl>
    <w:lvl w:ilvl="5" w:tplc="3B184FEA">
      <w:start w:val="1"/>
      <w:numFmt w:val="bullet"/>
      <w:lvlText w:val=""/>
      <w:lvlJc w:val="left"/>
      <w:pPr>
        <w:ind w:left="3960" w:hanging="360"/>
      </w:pPr>
      <w:rPr>
        <w:rFonts w:ascii="Wingdings" w:hAnsi="Wingdings" w:hint="default"/>
      </w:rPr>
    </w:lvl>
    <w:lvl w:ilvl="6" w:tplc="1D246ABA">
      <w:start w:val="1"/>
      <w:numFmt w:val="bullet"/>
      <w:lvlText w:val=""/>
      <w:lvlJc w:val="left"/>
      <w:pPr>
        <w:ind w:left="4680" w:hanging="360"/>
      </w:pPr>
      <w:rPr>
        <w:rFonts w:ascii="Symbol" w:hAnsi="Symbol" w:hint="default"/>
      </w:rPr>
    </w:lvl>
    <w:lvl w:ilvl="7" w:tplc="D41AA700">
      <w:start w:val="1"/>
      <w:numFmt w:val="bullet"/>
      <w:lvlText w:val="o"/>
      <w:lvlJc w:val="left"/>
      <w:pPr>
        <w:ind w:left="5400" w:hanging="360"/>
      </w:pPr>
      <w:rPr>
        <w:rFonts w:ascii="Courier New" w:hAnsi="Courier New" w:hint="default"/>
      </w:rPr>
    </w:lvl>
    <w:lvl w:ilvl="8" w:tplc="239C8BE6">
      <w:start w:val="1"/>
      <w:numFmt w:val="bullet"/>
      <w:lvlText w:val=""/>
      <w:lvlJc w:val="left"/>
      <w:pPr>
        <w:ind w:left="6120" w:hanging="360"/>
      </w:pPr>
      <w:rPr>
        <w:rFonts w:ascii="Wingdings" w:hAnsi="Wingdings" w:hint="default"/>
      </w:rPr>
    </w:lvl>
  </w:abstractNum>
  <w:abstractNum w:abstractNumId="40" w15:restartNumberingAfterBreak="0">
    <w:nsid w:val="5CDF6F3C"/>
    <w:multiLevelType w:val="hybridMultilevel"/>
    <w:tmpl w:val="FFFFFFFF"/>
    <w:lvl w:ilvl="0" w:tplc="FE3E20B4">
      <w:start w:val="1"/>
      <w:numFmt w:val="bullet"/>
      <w:lvlText w:val=""/>
      <w:lvlJc w:val="left"/>
      <w:pPr>
        <w:ind w:left="720" w:hanging="360"/>
      </w:pPr>
      <w:rPr>
        <w:rFonts w:ascii="Symbol" w:hAnsi="Symbol" w:hint="default"/>
      </w:rPr>
    </w:lvl>
    <w:lvl w:ilvl="1" w:tplc="168EB82C">
      <w:start w:val="1"/>
      <w:numFmt w:val="bullet"/>
      <w:lvlText w:val="o"/>
      <w:lvlJc w:val="left"/>
      <w:pPr>
        <w:ind w:left="1440" w:hanging="360"/>
      </w:pPr>
      <w:rPr>
        <w:rFonts w:ascii="Courier New" w:hAnsi="Courier New" w:hint="default"/>
      </w:rPr>
    </w:lvl>
    <w:lvl w:ilvl="2" w:tplc="20BC418A">
      <w:start w:val="1"/>
      <w:numFmt w:val="bullet"/>
      <w:lvlText w:val=""/>
      <w:lvlJc w:val="left"/>
      <w:pPr>
        <w:ind w:left="2160" w:hanging="360"/>
      </w:pPr>
      <w:rPr>
        <w:rFonts w:ascii="Wingdings" w:hAnsi="Wingdings" w:hint="default"/>
      </w:rPr>
    </w:lvl>
    <w:lvl w:ilvl="3" w:tplc="AACE4E80">
      <w:start w:val="1"/>
      <w:numFmt w:val="bullet"/>
      <w:lvlText w:val=""/>
      <w:lvlJc w:val="left"/>
      <w:pPr>
        <w:ind w:left="2880" w:hanging="360"/>
      </w:pPr>
      <w:rPr>
        <w:rFonts w:ascii="Symbol" w:hAnsi="Symbol" w:hint="default"/>
      </w:rPr>
    </w:lvl>
    <w:lvl w:ilvl="4" w:tplc="D9728CCE">
      <w:start w:val="1"/>
      <w:numFmt w:val="bullet"/>
      <w:lvlText w:val="o"/>
      <w:lvlJc w:val="left"/>
      <w:pPr>
        <w:ind w:left="3600" w:hanging="360"/>
      </w:pPr>
      <w:rPr>
        <w:rFonts w:ascii="Courier New" w:hAnsi="Courier New" w:hint="default"/>
      </w:rPr>
    </w:lvl>
    <w:lvl w:ilvl="5" w:tplc="4CCA3636">
      <w:start w:val="1"/>
      <w:numFmt w:val="bullet"/>
      <w:lvlText w:val=""/>
      <w:lvlJc w:val="left"/>
      <w:pPr>
        <w:ind w:left="4320" w:hanging="360"/>
      </w:pPr>
      <w:rPr>
        <w:rFonts w:ascii="Wingdings" w:hAnsi="Wingdings" w:hint="default"/>
      </w:rPr>
    </w:lvl>
    <w:lvl w:ilvl="6" w:tplc="0A00E8C0">
      <w:start w:val="1"/>
      <w:numFmt w:val="bullet"/>
      <w:lvlText w:val=""/>
      <w:lvlJc w:val="left"/>
      <w:pPr>
        <w:ind w:left="5040" w:hanging="360"/>
      </w:pPr>
      <w:rPr>
        <w:rFonts w:ascii="Symbol" w:hAnsi="Symbol" w:hint="default"/>
      </w:rPr>
    </w:lvl>
    <w:lvl w:ilvl="7" w:tplc="92E60D16">
      <w:start w:val="1"/>
      <w:numFmt w:val="bullet"/>
      <w:lvlText w:val="o"/>
      <w:lvlJc w:val="left"/>
      <w:pPr>
        <w:ind w:left="5760" w:hanging="360"/>
      </w:pPr>
      <w:rPr>
        <w:rFonts w:ascii="Courier New" w:hAnsi="Courier New" w:hint="default"/>
      </w:rPr>
    </w:lvl>
    <w:lvl w:ilvl="8" w:tplc="66E01828">
      <w:start w:val="1"/>
      <w:numFmt w:val="bullet"/>
      <w:lvlText w:val=""/>
      <w:lvlJc w:val="left"/>
      <w:pPr>
        <w:ind w:left="6480" w:hanging="360"/>
      </w:pPr>
      <w:rPr>
        <w:rFonts w:ascii="Wingdings" w:hAnsi="Wingdings" w:hint="default"/>
      </w:rPr>
    </w:lvl>
  </w:abstractNum>
  <w:abstractNum w:abstractNumId="41" w15:restartNumberingAfterBreak="0">
    <w:nsid w:val="5F93BD20"/>
    <w:multiLevelType w:val="hybridMultilevel"/>
    <w:tmpl w:val="A9DCED7A"/>
    <w:lvl w:ilvl="0" w:tplc="14240444">
      <w:start w:val="1"/>
      <w:numFmt w:val="bullet"/>
      <w:lvlText w:val=""/>
      <w:lvlJc w:val="left"/>
      <w:pPr>
        <w:ind w:left="720" w:hanging="360"/>
      </w:pPr>
      <w:rPr>
        <w:rFonts w:ascii="Symbol" w:hAnsi="Symbol" w:hint="default"/>
      </w:rPr>
    </w:lvl>
    <w:lvl w:ilvl="1" w:tplc="1D1C304C">
      <w:start w:val="1"/>
      <w:numFmt w:val="bullet"/>
      <w:lvlText w:val=""/>
      <w:lvlJc w:val="left"/>
      <w:pPr>
        <w:ind w:left="1440" w:hanging="360"/>
      </w:pPr>
      <w:rPr>
        <w:rFonts w:ascii="Symbol" w:hAnsi="Symbol" w:hint="default"/>
      </w:rPr>
    </w:lvl>
    <w:lvl w:ilvl="2" w:tplc="20908410">
      <w:start w:val="1"/>
      <w:numFmt w:val="bullet"/>
      <w:lvlText w:val=""/>
      <w:lvlJc w:val="left"/>
      <w:pPr>
        <w:ind w:left="2160" w:hanging="360"/>
      </w:pPr>
      <w:rPr>
        <w:rFonts w:ascii="Wingdings" w:hAnsi="Wingdings" w:hint="default"/>
      </w:rPr>
    </w:lvl>
    <w:lvl w:ilvl="3" w:tplc="02F490A6">
      <w:start w:val="1"/>
      <w:numFmt w:val="bullet"/>
      <w:lvlText w:val=""/>
      <w:lvlJc w:val="left"/>
      <w:pPr>
        <w:ind w:left="2880" w:hanging="360"/>
      </w:pPr>
      <w:rPr>
        <w:rFonts w:ascii="Symbol" w:hAnsi="Symbol" w:hint="default"/>
      </w:rPr>
    </w:lvl>
    <w:lvl w:ilvl="4" w:tplc="9DF0B1F6">
      <w:start w:val="1"/>
      <w:numFmt w:val="bullet"/>
      <w:lvlText w:val="o"/>
      <w:lvlJc w:val="left"/>
      <w:pPr>
        <w:ind w:left="3600" w:hanging="360"/>
      </w:pPr>
      <w:rPr>
        <w:rFonts w:ascii="Courier New" w:hAnsi="Courier New" w:hint="default"/>
      </w:rPr>
    </w:lvl>
    <w:lvl w:ilvl="5" w:tplc="AD3EC37A">
      <w:start w:val="1"/>
      <w:numFmt w:val="bullet"/>
      <w:lvlText w:val=""/>
      <w:lvlJc w:val="left"/>
      <w:pPr>
        <w:ind w:left="4320" w:hanging="360"/>
      </w:pPr>
      <w:rPr>
        <w:rFonts w:ascii="Wingdings" w:hAnsi="Wingdings" w:hint="default"/>
      </w:rPr>
    </w:lvl>
    <w:lvl w:ilvl="6" w:tplc="C88AED18">
      <w:start w:val="1"/>
      <w:numFmt w:val="bullet"/>
      <w:lvlText w:val=""/>
      <w:lvlJc w:val="left"/>
      <w:pPr>
        <w:ind w:left="5040" w:hanging="360"/>
      </w:pPr>
      <w:rPr>
        <w:rFonts w:ascii="Symbol" w:hAnsi="Symbol" w:hint="default"/>
      </w:rPr>
    </w:lvl>
    <w:lvl w:ilvl="7" w:tplc="4916567A">
      <w:start w:val="1"/>
      <w:numFmt w:val="bullet"/>
      <w:lvlText w:val="o"/>
      <w:lvlJc w:val="left"/>
      <w:pPr>
        <w:ind w:left="5760" w:hanging="360"/>
      </w:pPr>
      <w:rPr>
        <w:rFonts w:ascii="Courier New" w:hAnsi="Courier New" w:hint="default"/>
      </w:rPr>
    </w:lvl>
    <w:lvl w:ilvl="8" w:tplc="20FE0DA8">
      <w:start w:val="1"/>
      <w:numFmt w:val="bullet"/>
      <w:lvlText w:val=""/>
      <w:lvlJc w:val="left"/>
      <w:pPr>
        <w:ind w:left="6480" w:hanging="360"/>
      </w:pPr>
      <w:rPr>
        <w:rFonts w:ascii="Wingdings" w:hAnsi="Wingdings" w:hint="default"/>
      </w:rPr>
    </w:lvl>
  </w:abstractNum>
  <w:abstractNum w:abstractNumId="42" w15:restartNumberingAfterBreak="0">
    <w:nsid w:val="5FC600E8"/>
    <w:multiLevelType w:val="hybridMultilevel"/>
    <w:tmpl w:val="EF8C6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1077E32"/>
    <w:multiLevelType w:val="hybridMultilevel"/>
    <w:tmpl w:val="FFFFFFFF"/>
    <w:lvl w:ilvl="0" w:tplc="91609C48">
      <w:start w:val="1"/>
      <w:numFmt w:val="bullet"/>
      <w:lvlText w:val=""/>
      <w:lvlJc w:val="left"/>
      <w:pPr>
        <w:ind w:left="720" w:hanging="360"/>
      </w:pPr>
      <w:rPr>
        <w:rFonts w:ascii="Symbol" w:hAnsi="Symbol" w:hint="default"/>
      </w:rPr>
    </w:lvl>
    <w:lvl w:ilvl="1" w:tplc="ED0C9EA6">
      <w:start w:val="1"/>
      <w:numFmt w:val="bullet"/>
      <w:lvlText w:val="o"/>
      <w:lvlJc w:val="left"/>
      <w:pPr>
        <w:ind w:left="1440" w:hanging="360"/>
      </w:pPr>
      <w:rPr>
        <w:rFonts w:ascii="Courier New" w:hAnsi="Courier New" w:hint="default"/>
      </w:rPr>
    </w:lvl>
    <w:lvl w:ilvl="2" w:tplc="B49AEC34">
      <w:start w:val="1"/>
      <w:numFmt w:val="bullet"/>
      <w:lvlText w:val=""/>
      <w:lvlJc w:val="left"/>
      <w:pPr>
        <w:ind w:left="2160" w:hanging="360"/>
      </w:pPr>
      <w:rPr>
        <w:rFonts w:ascii="Wingdings" w:hAnsi="Wingdings" w:hint="default"/>
      </w:rPr>
    </w:lvl>
    <w:lvl w:ilvl="3" w:tplc="3A0EA6AA">
      <w:start w:val="1"/>
      <w:numFmt w:val="bullet"/>
      <w:lvlText w:val=""/>
      <w:lvlJc w:val="left"/>
      <w:pPr>
        <w:ind w:left="2880" w:hanging="360"/>
      </w:pPr>
      <w:rPr>
        <w:rFonts w:ascii="Symbol" w:hAnsi="Symbol" w:hint="default"/>
      </w:rPr>
    </w:lvl>
    <w:lvl w:ilvl="4" w:tplc="76147D64">
      <w:start w:val="1"/>
      <w:numFmt w:val="bullet"/>
      <w:lvlText w:val="o"/>
      <w:lvlJc w:val="left"/>
      <w:pPr>
        <w:ind w:left="3600" w:hanging="360"/>
      </w:pPr>
      <w:rPr>
        <w:rFonts w:ascii="Courier New" w:hAnsi="Courier New" w:hint="default"/>
      </w:rPr>
    </w:lvl>
    <w:lvl w:ilvl="5" w:tplc="E7228098">
      <w:start w:val="1"/>
      <w:numFmt w:val="bullet"/>
      <w:lvlText w:val=""/>
      <w:lvlJc w:val="left"/>
      <w:pPr>
        <w:ind w:left="4320" w:hanging="360"/>
      </w:pPr>
      <w:rPr>
        <w:rFonts w:ascii="Wingdings" w:hAnsi="Wingdings" w:hint="default"/>
      </w:rPr>
    </w:lvl>
    <w:lvl w:ilvl="6" w:tplc="DCA8D99C">
      <w:start w:val="1"/>
      <w:numFmt w:val="bullet"/>
      <w:lvlText w:val=""/>
      <w:lvlJc w:val="left"/>
      <w:pPr>
        <w:ind w:left="5040" w:hanging="360"/>
      </w:pPr>
      <w:rPr>
        <w:rFonts w:ascii="Symbol" w:hAnsi="Symbol" w:hint="default"/>
      </w:rPr>
    </w:lvl>
    <w:lvl w:ilvl="7" w:tplc="B2E0C780">
      <w:start w:val="1"/>
      <w:numFmt w:val="bullet"/>
      <w:lvlText w:val="o"/>
      <w:lvlJc w:val="left"/>
      <w:pPr>
        <w:ind w:left="5760" w:hanging="360"/>
      </w:pPr>
      <w:rPr>
        <w:rFonts w:ascii="Courier New" w:hAnsi="Courier New" w:hint="default"/>
      </w:rPr>
    </w:lvl>
    <w:lvl w:ilvl="8" w:tplc="F43AE236">
      <w:start w:val="1"/>
      <w:numFmt w:val="bullet"/>
      <w:lvlText w:val=""/>
      <w:lvlJc w:val="left"/>
      <w:pPr>
        <w:ind w:left="6480" w:hanging="360"/>
      </w:pPr>
      <w:rPr>
        <w:rFonts w:ascii="Wingdings" w:hAnsi="Wingdings" w:hint="default"/>
      </w:rPr>
    </w:lvl>
  </w:abstractNum>
  <w:abstractNum w:abstractNumId="44" w15:restartNumberingAfterBreak="0">
    <w:nsid w:val="61F66143"/>
    <w:multiLevelType w:val="hybridMultilevel"/>
    <w:tmpl w:val="26B8CDA8"/>
    <w:lvl w:ilvl="0" w:tplc="08090001">
      <w:start w:val="1"/>
      <w:numFmt w:val="bullet"/>
      <w:lvlText w:val=""/>
      <w:lvlJc w:val="left"/>
      <w:pPr>
        <w:ind w:left="720" w:hanging="360"/>
      </w:pPr>
      <w:rPr>
        <w:rFonts w:ascii="Symbol" w:hAnsi="Symbol" w:hint="default"/>
      </w:rPr>
    </w:lvl>
    <w:lvl w:ilvl="1" w:tplc="DC924C6E">
      <w:start w:val="1"/>
      <w:numFmt w:val="bullet"/>
      <w:lvlText w:val="o"/>
      <w:lvlJc w:val="left"/>
      <w:pPr>
        <w:ind w:left="1440" w:hanging="360"/>
      </w:pPr>
      <w:rPr>
        <w:rFonts w:ascii="Courier New" w:hAnsi="Courier New" w:hint="default"/>
      </w:rPr>
    </w:lvl>
    <w:lvl w:ilvl="2" w:tplc="9224E9C8">
      <w:start w:val="1"/>
      <w:numFmt w:val="bullet"/>
      <w:lvlText w:val=""/>
      <w:lvlJc w:val="left"/>
      <w:pPr>
        <w:ind w:left="2160" w:hanging="360"/>
      </w:pPr>
      <w:rPr>
        <w:rFonts w:ascii="Wingdings" w:hAnsi="Wingdings" w:hint="default"/>
      </w:rPr>
    </w:lvl>
    <w:lvl w:ilvl="3" w:tplc="33604FB2">
      <w:start w:val="1"/>
      <w:numFmt w:val="bullet"/>
      <w:lvlText w:val=""/>
      <w:lvlJc w:val="left"/>
      <w:pPr>
        <w:ind w:left="2880" w:hanging="360"/>
      </w:pPr>
      <w:rPr>
        <w:rFonts w:ascii="Symbol" w:hAnsi="Symbol" w:hint="default"/>
      </w:rPr>
    </w:lvl>
    <w:lvl w:ilvl="4" w:tplc="AF4EE584">
      <w:start w:val="1"/>
      <w:numFmt w:val="bullet"/>
      <w:lvlText w:val="o"/>
      <w:lvlJc w:val="left"/>
      <w:pPr>
        <w:ind w:left="3600" w:hanging="360"/>
      </w:pPr>
      <w:rPr>
        <w:rFonts w:ascii="Courier New" w:hAnsi="Courier New" w:hint="default"/>
      </w:rPr>
    </w:lvl>
    <w:lvl w:ilvl="5" w:tplc="9114548E">
      <w:start w:val="1"/>
      <w:numFmt w:val="bullet"/>
      <w:lvlText w:val=""/>
      <w:lvlJc w:val="left"/>
      <w:pPr>
        <w:ind w:left="4320" w:hanging="360"/>
      </w:pPr>
      <w:rPr>
        <w:rFonts w:ascii="Wingdings" w:hAnsi="Wingdings" w:hint="default"/>
      </w:rPr>
    </w:lvl>
    <w:lvl w:ilvl="6" w:tplc="56927FC6">
      <w:start w:val="1"/>
      <w:numFmt w:val="bullet"/>
      <w:lvlText w:val=""/>
      <w:lvlJc w:val="left"/>
      <w:pPr>
        <w:ind w:left="5040" w:hanging="360"/>
      </w:pPr>
      <w:rPr>
        <w:rFonts w:ascii="Symbol" w:hAnsi="Symbol" w:hint="default"/>
      </w:rPr>
    </w:lvl>
    <w:lvl w:ilvl="7" w:tplc="6BCC0A86">
      <w:start w:val="1"/>
      <w:numFmt w:val="bullet"/>
      <w:lvlText w:val="o"/>
      <w:lvlJc w:val="left"/>
      <w:pPr>
        <w:ind w:left="5760" w:hanging="360"/>
      </w:pPr>
      <w:rPr>
        <w:rFonts w:ascii="Courier New" w:hAnsi="Courier New" w:hint="default"/>
      </w:rPr>
    </w:lvl>
    <w:lvl w:ilvl="8" w:tplc="3A5E85C2">
      <w:start w:val="1"/>
      <w:numFmt w:val="bullet"/>
      <w:lvlText w:val=""/>
      <w:lvlJc w:val="left"/>
      <w:pPr>
        <w:ind w:left="6480" w:hanging="360"/>
      </w:pPr>
      <w:rPr>
        <w:rFonts w:ascii="Wingdings" w:hAnsi="Wingdings" w:hint="default"/>
      </w:rPr>
    </w:lvl>
  </w:abstractNum>
  <w:abstractNum w:abstractNumId="45" w15:restartNumberingAfterBreak="0">
    <w:nsid w:val="639D3BA6"/>
    <w:multiLevelType w:val="hybridMultilevel"/>
    <w:tmpl w:val="105E6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4CFFEC8"/>
    <w:multiLevelType w:val="hybridMultilevel"/>
    <w:tmpl w:val="FFFFFFFF"/>
    <w:lvl w:ilvl="0" w:tplc="DB92EF54">
      <w:start w:val="1"/>
      <w:numFmt w:val="bullet"/>
      <w:lvlText w:val=""/>
      <w:lvlJc w:val="left"/>
      <w:pPr>
        <w:ind w:left="720" w:hanging="360"/>
      </w:pPr>
      <w:rPr>
        <w:rFonts w:ascii="Symbol" w:hAnsi="Symbol" w:hint="default"/>
      </w:rPr>
    </w:lvl>
    <w:lvl w:ilvl="1" w:tplc="E7705324">
      <w:start w:val="1"/>
      <w:numFmt w:val="bullet"/>
      <w:lvlText w:val=""/>
      <w:lvlJc w:val="left"/>
      <w:pPr>
        <w:ind w:left="1440" w:hanging="360"/>
      </w:pPr>
      <w:rPr>
        <w:rFonts w:ascii="Symbol" w:hAnsi="Symbol" w:hint="default"/>
      </w:rPr>
    </w:lvl>
    <w:lvl w:ilvl="2" w:tplc="1BCCE7C8">
      <w:start w:val="1"/>
      <w:numFmt w:val="bullet"/>
      <w:lvlText w:val=""/>
      <w:lvlJc w:val="left"/>
      <w:pPr>
        <w:ind w:left="2160" w:hanging="360"/>
      </w:pPr>
      <w:rPr>
        <w:rFonts w:ascii="Wingdings" w:hAnsi="Wingdings" w:hint="default"/>
      </w:rPr>
    </w:lvl>
    <w:lvl w:ilvl="3" w:tplc="5F6C0D3C">
      <w:start w:val="1"/>
      <w:numFmt w:val="bullet"/>
      <w:lvlText w:val=""/>
      <w:lvlJc w:val="left"/>
      <w:pPr>
        <w:ind w:left="2880" w:hanging="360"/>
      </w:pPr>
      <w:rPr>
        <w:rFonts w:ascii="Symbol" w:hAnsi="Symbol" w:hint="default"/>
      </w:rPr>
    </w:lvl>
    <w:lvl w:ilvl="4" w:tplc="2CCAA1A6">
      <w:start w:val="1"/>
      <w:numFmt w:val="bullet"/>
      <w:lvlText w:val="o"/>
      <w:lvlJc w:val="left"/>
      <w:pPr>
        <w:ind w:left="3600" w:hanging="360"/>
      </w:pPr>
      <w:rPr>
        <w:rFonts w:ascii="Courier New" w:hAnsi="Courier New" w:hint="default"/>
      </w:rPr>
    </w:lvl>
    <w:lvl w:ilvl="5" w:tplc="FAF052B0">
      <w:start w:val="1"/>
      <w:numFmt w:val="bullet"/>
      <w:lvlText w:val=""/>
      <w:lvlJc w:val="left"/>
      <w:pPr>
        <w:ind w:left="4320" w:hanging="360"/>
      </w:pPr>
      <w:rPr>
        <w:rFonts w:ascii="Wingdings" w:hAnsi="Wingdings" w:hint="default"/>
      </w:rPr>
    </w:lvl>
    <w:lvl w:ilvl="6" w:tplc="843C5202">
      <w:start w:val="1"/>
      <w:numFmt w:val="bullet"/>
      <w:lvlText w:val=""/>
      <w:lvlJc w:val="left"/>
      <w:pPr>
        <w:ind w:left="5040" w:hanging="360"/>
      </w:pPr>
      <w:rPr>
        <w:rFonts w:ascii="Symbol" w:hAnsi="Symbol" w:hint="default"/>
      </w:rPr>
    </w:lvl>
    <w:lvl w:ilvl="7" w:tplc="69ECEFF4">
      <w:start w:val="1"/>
      <w:numFmt w:val="bullet"/>
      <w:lvlText w:val="o"/>
      <w:lvlJc w:val="left"/>
      <w:pPr>
        <w:ind w:left="5760" w:hanging="360"/>
      </w:pPr>
      <w:rPr>
        <w:rFonts w:ascii="Courier New" w:hAnsi="Courier New" w:hint="default"/>
      </w:rPr>
    </w:lvl>
    <w:lvl w:ilvl="8" w:tplc="2140E0CA">
      <w:start w:val="1"/>
      <w:numFmt w:val="bullet"/>
      <w:lvlText w:val=""/>
      <w:lvlJc w:val="left"/>
      <w:pPr>
        <w:ind w:left="6480" w:hanging="360"/>
      </w:pPr>
      <w:rPr>
        <w:rFonts w:ascii="Wingdings" w:hAnsi="Wingdings" w:hint="default"/>
      </w:rPr>
    </w:lvl>
  </w:abstractNum>
  <w:abstractNum w:abstractNumId="47" w15:restartNumberingAfterBreak="0">
    <w:nsid w:val="683D203C"/>
    <w:multiLevelType w:val="hybridMultilevel"/>
    <w:tmpl w:val="FFFFFFFF"/>
    <w:lvl w:ilvl="0" w:tplc="9872BCAA">
      <w:start w:val="1"/>
      <w:numFmt w:val="bullet"/>
      <w:lvlText w:val=""/>
      <w:lvlJc w:val="left"/>
      <w:pPr>
        <w:ind w:left="720" w:hanging="360"/>
      </w:pPr>
      <w:rPr>
        <w:rFonts w:ascii="Symbol" w:hAnsi="Symbol" w:hint="default"/>
      </w:rPr>
    </w:lvl>
    <w:lvl w:ilvl="1" w:tplc="582276E2">
      <w:start w:val="1"/>
      <w:numFmt w:val="bullet"/>
      <w:lvlText w:val="o"/>
      <w:lvlJc w:val="left"/>
      <w:pPr>
        <w:ind w:left="1440" w:hanging="360"/>
      </w:pPr>
      <w:rPr>
        <w:rFonts w:ascii="Courier New" w:hAnsi="Courier New" w:hint="default"/>
      </w:rPr>
    </w:lvl>
    <w:lvl w:ilvl="2" w:tplc="4BC89FD4">
      <w:start w:val="1"/>
      <w:numFmt w:val="bullet"/>
      <w:lvlText w:val=""/>
      <w:lvlJc w:val="left"/>
      <w:pPr>
        <w:ind w:left="2160" w:hanging="360"/>
      </w:pPr>
      <w:rPr>
        <w:rFonts w:ascii="Wingdings" w:hAnsi="Wingdings" w:hint="default"/>
      </w:rPr>
    </w:lvl>
    <w:lvl w:ilvl="3" w:tplc="259E84DE">
      <w:start w:val="1"/>
      <w:numFmt w:val="bullet"/>
      <w:lvlText w:val=""/>
      <w:lvlJc w:val="left"/>
      <w:pPr>
        <w:ind w:left="2880" w:hanging="360"/>
      </w:pPr>
      <w:rPr>
        <w:rFonts w:ascii="Symbol" w:hAnsi="Symbol" w:hint="default"/>
      </w:rPr>
    </w:lvl>
    <w:lvl w:ilvl="4" w:tplc="DB3405D6">
      <w:start w:val="1"/>
      <w:numFmt w:val="bullet"/>
      <w:lvlText w:val="o"/>
      <w:lvlJc w:val="left"/>
      <w:pPr>
        <w:ind w:left="3600" w:hanging="360"/>
      </w:pPr>
      <w:rPr>
        <w:rFonts w:ascii="Courier New" w:hAnsi="Courier New" w:hint="default"/>
      </w:rPr>
    </w:lvl>
    <w:lvl w:ilvl="5" w:tplc="3162F790">
      <w:start w:val="1"/>
      <w:numFmt w:val="bullet"/>
      <w:lvlText w:val=""/>
      <w:lvlJc w:val="left"/>
      <w:pPr>
        <w:ind w:left="4320" w:hanging="360"/>
      </w:pPr>
      <w:rPr>
        <w:rFonts w:ascii="Wingdings" w:hAnsi="Wingdings" w:hint="default"/>
      </w:rPr>
    </w:lvl>
    <w:lvl w:ilvl="6" w:tplc="1BF843C4">
      <w:start w:val="1"/>
      <w:numFmt w:val="bullet"/>
      <w:lvlText w:val=""/>
      <w:lvlJc w:val="left"/>
      <w:pPr>
        <w:ind w:left="5040" w:hanging="360"/>
      </w:pPr>
      <w:rPr>
        <w:rFonts w:ascii="Symbol" w:hAnsi="Symbol" w:hint="default"/>
      </w:rPr>
    </w:lvl>
    <w:lvl w:ilvl="7" w:tplc="4238C51E">
      <w:start w:val="1"/>
      <w:numFmt w:val="bullet"/>
      <w:lvlText w:val="o"/>
      <w:lvlJc w:val="left"/>
      <w:pPr>
        <w:ind w:left="5760" w:hanging="360"/>
      </w:pPr>
      <w:rPr>
        <w:rFonts w:ascii="Courier New" w:hAnsi="Courier New" w:hint="default"/>
      </w:rPr>
    </w:lvl>
    <w:lvl w:ilvl="8" w:tplc="88EC67BC">
      <w:start w:val="1"/>
      <w:numFmt w:val="bullet"/>
      <w:lvlText w:val=""/>
      <w:lvlJc w:val="left"/>
      <w:pPr>
        <w:ind w:left="6480" w:hanging="360"/>
      </w:pPr>
      <w:rPr>
        <w:rFonts w:ascii="Wingdings" w:hAnsi="Wingdings" w:hint="default"/>
      </w:rPr>
    </w:lvl>
  </w:abstractNum>
  <w:abstractNum w:abstractNumId="48" w15:restartNumberingAfterBreak="0">
    <w:nsid w:val="6A1E603B"/>
    <w:multiLevelType w:val="hybridMultilevel"/>
    <w:tmpl w:val="FFFFFFFF"/>
    <w:lvl w:ilvl="0" w:tplc="F69C71D4">
      <w:start w:val="1"/>
      <w:numFmt w:val="bullet"/>
      <w:lvlText w:val=""/>
      <w:lvlJc w:val="left"/>
      <w:pPr>
        <w:ind w:left="720" w:hanging="360"/>
      </w:pPr>
      <w:rPr>
        <w:rFonts w:ascii="Symbol" w:hAnsi="Symbol" w:hint="default"/>
      </w:rPr>
    </w:lvl>
    <w:lvl w:ilvl="1" w:tplc="6D862CAC">
      <w:start w:val="1"/>
      <w:numFmt w:val="bullet"/>
      <w:lvlText w:val="o"/>
      <w:lvlJc w:val="left"/>
      <w:pPr>
        <w:ind w:left="1440" w:hanging="360"/>
      </w:pPr>
      <w:rPr>
        <w:rFonts w:ascii="Courier New" w:hAnsi="Courier New" w:hint="default"/>
      </w:rPr>
    </w:lvl>
    <w:lvl w:ilvl="2" w:tplc="4970A126">
      <w:start w:val="1"/>
      <w:numFmt w:val="bullet"/>
      <w:lvlText w:val=""/>
      <w:lvlJc w:val="left"/>
      <w:pPr>
        <w:ind w:left="2160" w:hanging="360"/>
      </w:pPr>
      <w:rPr>
        <w:rFonts w:ascii="Wingdings" w:hAnsi="Wingdings" w:hint="default"/>
      </w:rPr>
    </w:lvl>
    <w:lvl w:ilvl="3" w:tplc="A82C0A94">
      <w:start w:val="1"/>
      <w:numFmt w:val="bullet"/>
      <w:lvlText w:val=""/>
      <w:lvlJc w:val="left"/>
      <w:pPr>
        <w:ind w:left="2880" w:hanging="360"/>
      </w:pPr>
      <w:rPr>
        <w:rFonts w:ascii="Symbol" w:hAnsi="Symbol" w:hint="default"/>
      </w:rPr>
    </w:lvl>
    <w:lvl w:ilvl="4" w:tplc="34D88956">
      <w:start w:val="1"/>
      <w:numFmt w:val="bullet"/>
      <w:lvlText w:val="o"/>
      <w:lvlJc w:val="left"/>
      <w:pPr>
        <w:ind w:left="3600" w:hanging="360"/>
      </w:pPr>
      <w:rPr>
        <w:rFonts w:ascii="Courier New" w:hAnsi="Courier New" w:hint="default"/>
      </w:rPr>
    </w:lvl>
    <w:lvl w:ilvl="5" w:tplc="0A84ED64">
      <w:start w:val="1"/>
      <w:numFmt w:val="bullet"/>
      <w:lvlText w:val=""/>
      <w:lvlJc w:val="left"/>
      <w:pPr>
        <w:ind w:left="4320" w:hanging="360"/>
      </w:pPr>
      <w:rPr>
        <w:rFonts w:ascii="Wingdings" w:hAnsi="Wingdings" w:hint="default"/>
      </w:rPr>
    </w:lvl>
    <w:lvl w:ilvl="6" w:tplc="C5D4F432">
      <w:start w:val="1"/>
      <w:numFmt w:val="bullet"/>
      <w:lvlText w:val=""/>
      <w:lvlJc w:val="left"/>
      <w:pPr>
        <w:ind w:left="5040" w:hanging="360"/>
      </w:pPr>
      <w:rPr>
        <w:rFonts w:ascii="Symbol" w:hAnsi="Symbol" w:hint="default"/>
      </w:rPr>
    </w:lvl>
    <w:lvl w:ilvl="7" w:tplc="C0120DC2">
      <w:start w:val="1"/>
      <w:numFmt w:val="bullet"/>
      <w:lvlText w:val="o"/>
      <w:lvlJc w:val="left"/>
      <w:pPr>
        <w:ind w:left="5760" w:hanging="360"/>
      </w:pPr>
      <w:rPr>
        <w:rFonts w:ascii="Courier New" w:hAnsi="Courier New" w:hint="default"/>
      </w:rPr>
    </w:lvl>
    <w:lvl w:ilvl="8" w:tplc="214A8A94">
      <w:start w:val="1"/>
      <w:numFmt w:val="bullet"/>
      <w:lvlText w:val=""/>
      <w:lvlJc w:val="left"/>
      <w:pPr>
        <w:ind w:left="6480" w:hanging="360"/>
      </w:pPr>
      <w:rPr>
        <w:rFonts w:ascii="Wingdings" w:hAnsi="Wingdings" w:hint="default"/>
      </w:rPr>
    </w:lvl>
  </w:abstractNum>
  <w:abstractNum w:abstractNumId="49" w15:restartNumberingAfterBreak="0">
    <w:nsid w:val="6BC3E851"/>
    <w:multiLevelType w:val="hybridMultilevel"/>
    <w:tmpl w:val="FFFFFFFF"/>
    <w:lvl w:ilvl="0" w:tplc="9A868E60">
      <w:start w:val="1"/>
      <w:numFmt w:val="bullet"/>
      <w:lvlText w:val=""/>
      <w:lvlJc w:val="left"/>
      <w:pPr>
        <w:ind w:left="720" w:hanging="360"/>
      </w:pPr>
      <w:rPr>
        <w:rFonts w:ascii="Symbol" w:hAnsi="Symbol" w:hint="default"/>
      </w:rPr>
    </w:lvl>
    <w:lvl w:ilvl="1" w:tplc="84809D2C">
      <w:start w:val="1"/>
      <w:numFmt w:val="bullet"/>
      <w:lvlText w:val="o"/>
      <w:lvlJc w:val="left"/>
      <w:pPr>
        <w:ind w:left="1440" w:hanging="360"/>
      </w:pPr>
      <w:rPr>
        <w:rFonts w:ascii="Courier New" w:hAnsi="Courier New" w:hint="default"/>
      </w:rPr>
    </w:lvl>
    <w:lvl w:ilvl="2" w:tplc="0EAC3CE4">
      <w:start w:val="1"/>
      <w:numFmt w:val="bullet"/>
      <w:lvlText w:val=""/>
      <w:lvlJc w:val="left"/>
      <w:pPr>
        <w:ind w:left="2160" w:hanging="360"/>
      </w:pPr>
      <w:rPr>
        <w:rFonts w:ascii="Wingdings" w:hAnsi="Wingdings" w:hint="default"/>
      </w:rPr>
    </w:lvl>
    <w:lvl w:ilvl="3" w:tplc="7FBCF758">
      <w:start w:val="1"/>
      <w:numFmt w:val="bullet"/>
      <w:lvlText w:val=""/>
      <w:lvlJc w:val="left"/>
      <w:pPr>
        <w:ind w:left="2880" w:hanging="360"/>
      </w:pPr>
      <w:rPr>
        <w:rFonts w:ascii="Symbol" w:hAnsi="Symbol" w:hint="default"/>
      </w:rPr>
    </w:lvl>
    <w:lvl w:ilvl="4" w:tplc="AF003E58">
      <w:start w:val="1"/>
      <w:numFmt w:val="bullet"/>
      <w:lvlText w:val="o"/>
      <w:lvlJc w:val="left"/>
      <w:pPr>
        <w:ind w:left="3600" w:hanging="360"/>
      </w:pPr>
      <w:rPr>
        <w:rFonts w:ascii="Courier New" w:hAnsi="Courier New" w:hint="default"/>
      </w:rPr>
    </w:lvl>
    <w:lvl w:ilvl="5" w:tplc="47A04B20">
      <w:start w:val="1"/>
      <w:numFmt w:val="bullet"/>
      <w:lvlText w:val=""/>
      <w:lvlJc w:val="left"/>
      <w:pPr>
        <w:ind w:left="4320" w:hanging="360"/>
      </w:pPr>
      <w:rPr>
        <w:rFonts w:ascii="Wingdings" w:hAnsi="Wingdings" w:hint="default"/>
      </w:rPr>
    </w:lvl>
    <w:lvl w:ilvl="6" w:tplc="8D8A8728">
      <w:start w:val="1"/>
      <w:numFmt w:val="bullet"/>
      <w:lvlText w:val=""/>
      <w:lvlJc w:val="left"/>
      <w:pPr>
        <w:ind w:left="5040" w:hanging="360"/>
      </w:pPr>
      <w:rPr>
        <w:rFonts w:ascii="Symbol" w:hAnsi="Symbol" w:hint="default"/>
      </w:rPr>
    </w:lvl>
    <w:lvl w:ilvl="7" w:tplc="957C1D06">
      <w:start w:val="1"/>
      <w:numFmt w:val="bullet"/>
      <w:lvlText w:val="o"/>
      <w:lvlJc w:val="left"/>
      <w:pPr>
        <w:ind w:left="5760" w:hanging="360"/>
      </w:pPr>
      <w:rPr>
        <w:rFonts w:ascii="Courier New" w:hAnsi="Courier New" w:hint="default"/>
      </w:rPr>
    </w:lvl>
    <w:lvl w:ilvl="8" w:tplc="B2C49DE0">
      <w:start w:val="1"/>
      <w:numFmt w:val="bullet"/>
      <w:lvlText w:val=""/>
      <w:lvlJc w:val="left"/>
      <w:pPr>
        <w:ind w:left="6480" w:hanging="360"/>
      </w:pPr>
      <w:rPr>
        <w:rFonts w:ascii="Wingdings" w:hAnsi="Wingdings" w:hint="default"/>
      </w:rPr>
    </w:lvl>
  </w:abstractNum>
  <w:abstractNum w:abstractNumId="50" w15:restartNumberingAfterBreak="0">
    <w:nsid w:val="70122D9C"/>
    <w:multiLevelType w:val="hybridMultilevel"/>
    <w:tmpl w:val="D1E4CDE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70151EDE"/>
    <w:multiLevelType w:val="hybridMultilevel"/>
    <w:tmpl w:val="B7468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04641A8"/>
    <w:multiLevelType w:val="hybridMultilevel"/>
    <w:tmpl w:val="FFFFFFFF"/>
    <w:lvl w:ilvl="0" w:tplc="F3A46482">
      <w:start w:val="1"/>
      <w:numFmt w:val="bullet"/>
      <w:lvlText w:val=""/>
      <w:lvlJc w:val="left"/>
      <w:pPr>
        <w:ind w:left="720" w:hanging="360"/>
      </w:pPr>
      <w:rPr>
        <w:rFonts w:ascii="Symbol" w:hAnsi="Symbol" w:hint="default"/>
      </w:rPr>
    </w:lvl>
    <w:lvl w:ilvl="1" w:tplc="4CCEC9E6">
      <w:start w:val="1"/>
      <w:numFmt w:val="bullet"/>
      <w:lvlText w:val="o"/>
      <w:lvlJc w:val="left"/>
      <w:pPr>
        <w:ind w:left="1440" w:hanging="360"/>
      </w:pPr>
      <w:rPr>
        <w:rFonts w:ascii="Courier New" w:hAnsi="Courier New" w:hint="default"/>
      </w:rPr>
    </w:lvl>
    <w:lvl w:ilvl="2" w:tplc="32C882FE">
      <w:start w:val="1"/>
      <w:numFmt w:val="bullet"/>
      <w:lvlText w:val=""/>
      <w:lvlJc w:val="left"/>
      <w:pPr>
        <w:ind w:left="2160" w:hanging="360"/>
      </w:pPr>
      <w:rPr>
        <w:rFonts w:ascii="Wingdings" w:hAnsi="Wingdings" w:hint="default"/>
      </w:rPr>
    </w:lvl>
    <w:lvl w:ilvl="3" w:tplc="C0C61996">
      <w:start w:val="1"/>
      <w:numFmt w:val="bullet"/>
      <w:lvlText w:val=""/>
      <w:lvlJc w:val="left"/>
      <w:pPr>
        <w:ind w:left="2880" w:hanging="360"/>
      </w:pPr>
      <w:rPr>
        <w:rFonts w:ascii="Symbol" w:hAnsi="Symbol" w:hint="default"/>
      </w:rPr>
    </w:lvl>
    <w:lvl w:ilvl="4" w:tplc="02827B88">
      <w:start w:val="1"/>
      <w:numFmt w:val="bullet"/>
      <w:lvlText w:val="o"/>
      <w:lvlJc w:val="left"/>
      <w:pPr>
        <w:ind w:left="3600" w:hanging="360"/>
      </w:pPr>
      <w:rPr>
        <w:rFonts w:ascii="Courier New" w:hAnsi="Courier New" w:hint="default"/>
      </w:rPr>
    </w:lvl>
    <w:lvl w:ilvl="5" w:tplc="795A11A6">
      <w:start w:val="1"/>
      <w:numFmt w:val="bullet"/>
      <w:lvlText w:val=""/>
      <w:lvlJc w:val="left"/>
      <w:pPr>
        <w:ind w:left="4320" w:hanging="360"/>
      </w:pPr>
      <w:rPr>
        <w:rFonts w:ascii="Wingdings" w:hAnsi="Wingdings" w:hint="default"/>
      </w:rPr>
    </w:lvl>
    <w:lvl w:ilvl="6" w:tplc="5680E962">
      <w:start w:val="1"/>
      <w:numFmt w:val="bullet"/>
      <w:lvlText w:val=""/>
      <w:lvlJc w:val="left"/>
      <w:pPr>
        <w:ind w:left="5040" w:hanging="360"/>
      </w:pPr>
      <w:rPr>
        <w:rFonts w:ascii="Symbol" w:hAnsi="Symbol" w:hint="default"/>
      </w:rPr>
    </w:lvl>
    <w:lvl w:ilvl="7" w:tplc="029C6F4C">
      <w:start w:val="1"/>
      <w:numFmt w:val="bullet"/>
      <w:lvlText w:val="o"/>
      <w:lvlJc w:val="left"/>
      <w:pPr>
        <w:ind w:left="5760" w:hanging="360"/>
      </w:pPr>
      <w:rPr>
        <w:rFonts w:ascii="Courier New" w:hAnsi="Courier New" w:hint="default"/>
      </w:rPr>
    </w:lvl>
    <w:lvl w:ilvl="8" w:tplc="378EC2C0">
      <w:start w:val="1"/>
      <w:numFmt w:val="bullet"/>
      <w:lvlText w:val=""/>
      <w:lvlJc w:val="left"/>
      <w:pPr>
        <w:ind w:left="6480" w:hanging="360"/>
      </w:pPr>
      <w:rPr>
        <w:rFonts w:ascii="Wingdings" w:hAnsi="Wingdings" w:hint="default"/>
      </w:rPr>
    </w:lvl>
  </w:abstractNum>
  <w:abstractNum w:abstractNumId="53" w15:restartNumberingAfterBreak="0">
    <w:nsid w:val="766F5CB2"/>
    <w:multiLevelType w:val="hybridMultilevel"/>
    <w:tmpl w:val="DCAEB27E"/>
    <w:lvl w:ilvl="0" w:tplc="08090001">
      <w:start w:val="1"/>
      <w:numFmt w:val="bullet"/>
      <w:lvlText w:val=""/>
      <w:lvlJc w:val="left"/>
      <w:pPr>
        <w:ind w:left="1543" w:hanging="360"/>
      </w:pPr>
      <w:rPr>
        <w:rFonts w:ascii="Symbol" w:hAnsi="Symbol" w:hint="default"/>
      </w:rPr>
    </w:lvl>
    <w:lvl w:ilvl="1" w:tplc="08090003" w:tentative="1">
      <w:start w:val="1"/>
      <w:numFmt w:val="bullet"/>
      <w:lvlText w:val="o"/>
      <w:lvlJc w:val="left"/>
      <w:pPr>
        <w:ind w:left="2263" w:hanging="360"/>
      </w:pPr>
      <w:rPr>
        <w:rFonts w:ascii="Courier New" w:hAnsi="Courier New" w:cs="Courier New" w:hint="default"/>
      </w:rPr>
    </w:lvl>
    <w:lvl w:ilvl="2" w:tplc="08090005" w:tentative="1">
      <w:start w:val="1"/>
      <w:numFmt w:val="bullet"/>
      <w:lvlText w:val=""/>
      <w:lvlJc w:val="left"/>
      <w:pPr>
        <w:ind w:left="2983" w:hanging="360"/>
      </w:pPr>
      <w:rPr>
        <w:rFonts w:ascii="Wingdings" w:hAnsi="Wingdings" w:hint="default"/>
      </w:rPr>
    </w:lvl>
    <w:lvl w:ilvl="3" w:tplc="08090001" w:tentative="1">
      <w:start w:val="1"/>
      <w:numFmt w:val="bullet"/>
      <w:lvlText w:val=""/>
      <w:lvlJc w:val="left"/>
      <w:pPr>
        <w:ind w:left="3703" w:hanging="360"/>
      </w:pPr>
      <w:rPr>
        <w:rFonts w:ascii="Symbol" w:hAnsi="Symbol" w:hint="default"/>
      </w:rPr>
    </w:lvl>
    <w:lvl w:ilvl="4" w:tplc="08090003" w:tentative="1">
      <w:start w:val="1"/>
      <w:numFmt w:val="bullet"/>
      <w:lvlText w:val="o"/>
      <w:lvlJc w:val="left"/>
      <w:pPr>
        <w:ind w:left="4423" w:hanging="360"/>
      </w:pPr>
      <w:rPr>
        <w:rFonts w:ascii="Courier New" w:hAnsi="Courier New" w:cs="Courier New" w:hint="default"/>
      </w:rPr>
    </w:lvl>
    <w:lvl w:ilvl="5" w:tplc="08090005" w:tentative="1">
      <w:start w:val="1"/>
      <w:numFmt w:val="bullet"/>
      <w:lvlText w:val=""/>
      <w:lvlJc w:val="left"/>
      <w:pPr>
        <w:ind w:left="5143" w:hanging="360"/>
      </w:pPr>
      <w:rPr>
        <w:rFonts w:ascii="Wingdings" w:hAnsi="Wingdings" w:hint="default"/>
      </w:rPr>
    </w:lvl>
    <w:lvl w:ilvl="6" w:tplc="08090001" w:tentative="1">
      <w:start w:val="1"/>
      <w:numFmt w:val="bullet"/>
      <w:lvlText w:val=""/>
      <w:lvlJc w:val="left"/>
      <w:pPr>
        <w:ind w:left="5863" w:hanging="360"/>
      </w:pPr>
      <w:rPr>
        <w:rFonts w:ascii="Symbol" w:hAnsi="Symbol" w:hint="default"/>
      </w:rPr>
    </w:lvl>
    <w:lvl w:ilvl="7" w:tplc="08090003" w:tentative="1">
      <w:start w:val="1"/>
      <w:numFmt w:val="bullet"/>
      <w:lvlText w:val="o"/>
      <w:lvlJc w:val="left"/>
      <w:pPr>
        <w:ind w:left="6583" w:hanging="360"/>
      </w:pPr>
      <w:rPr>
        <w:rFonts w:ascii="Courier New" w:hAnsi="Courier New" w:cs="Courier New" w:hint="default"/>
      </w:rPr>
    </w:lvl>
    <w:lvl w:ilvl="8" w:tplc="08090005" w:tentative="1">
      <w:start w:val="1"/>
      <w:numFmt w:val="bullet"/>
      <w:lvlText w:val=""/>
      <w:lvlJc w:val="left"/>
      <w:pPr>
        <w:ind w:left="7303" w:hanging="360"/>
      </w:pPr>
      <w:rPr>
        <w:rFonts w:ascii="Wingdings" w:hAnsi="Wingdings" w:hint="default"/>
      </w:rPr>
    </w:lvl>
  </w:abstractNum>
  <w:abstractNum w:abstractNumId="54" w15:restartNumberingAfterBreak="0">
    <w:nsid w:val="7B500878"/>
    <w:multiLevelType w:val="hybridMultilevel"/>
    <w:tmpl w:val="38B297B8"/>
    <w:lvl w:ilvl="0" w:tplc="08090001">
      <w:start w:val="1"/>
      <w:numFmt w:val="bullet"/>
      <w:lvlText w:val=""/>
      <w:lvlJc w:val="left"/>
      <w:pPr>
        <w:ind w:left="720" w:hanging="360"/>
      </w:pPr>
      <w:rPr>
        <w:rFonts w:ascii="Symbol" w:hAnsi="Symbol" w:hint="default"/>
      </w:rPr>
    </w:lvl>
    <w:lvl w:ilvl="1" w:tplc="DC924C6E">
      <w:start w:val="1"/>
      <w:numFmt w:val="bullet"/>
      <w:lvlText w:val="o"/>
      <w:lvlJc w:val="left"/>
      <w:pPr>
        <w:ind w:left="1440" w:hanging="360"/>
      </w:pPr>
      <w:rPr>
        <w:rFonts w:ascii="Courier New" w:hAnsi="Courier New" w:hint="default"/>
      </w:rPr>
    </w:lvl>
    <w:lvl w:ilvl="2" w:tplc="9224E9C8">
      <w:start w:val="1"/>
      <w:numFmt w:val="bullet"/>
      <w:lvlText w:val=""/>
      <w:lvlJc w:val="left"/>
      <w:pPr>
        <w:ind w:left="2160" w:hanging="360"/>
      </w:pPr>
      <w:rPr>
        <w:rFonts w:ascii="Wingdings" w:hAnsi="Wingdings" w:hint="default"/>
      </w:rPr>
    </w:lvl>
    <w:lvl w:ilvl="3" w:tplc="33604FB2">
      <w:start w:val="1"/>
      <w:numFmt w:val="bullet"/>
      <w:lvlText w:val=""/>
      <w:lvlJc w:val="left"/>
      <w:pPr>
        <w:ind w:left="2880" w:hanging="360"/>
      </w:pPr>
      <w:rPr>
        <w:rFonts w:ascii="Symbol" w:hAnsi="Symbol" w:hint="default"/>
      </w:rPr>
    </w:lvl>
    <w:lvl w:ilvl="4" w:tplc="AF4EE584">
      <w:start w:val="1"/>
      <w:numFmt w:val="bullet"/>
      <w:lvlText w:val="o"/>
      <w:lvlJc w:val="left"/>
      <w:pPr>
        <w:ind w:left="3600" w:hanging="360"/>
      </w:pPr>
      <w:rPr>
        <w:rFonts w:ascii="Courier New" w:hAnsi="Courier New" w:hint="default"/>
      </w:rPr>
    </w:lvl>
    <w:lvl w:ilvl="5" w:tplc="9114548E">
      <w:start w:val="1"/>
      <w:numFmt w:val="bullet"/>
      <w:lvlText w:val=""/>
      <w:lvlJc w:val="left"/>
      <w:pPr>
        <w:ind w:left="4320" w:hanging="360"/>
      </w:pPr>
      <w:rPr>
        <w:rFonts w:ascii="Wingdings" w:hAnsi="Wingdings" w:hint="default"/>
      </w:rPr>
    </w:lvl>
    <w:lvl w:ilvl="6" w:tplc="56927FC6">
      <w:start w:val="1"/>
      <w:numFmt w:val="bullet"/>
      <w:lvlText w:val=""/>
      <w:lvlJc w:val="left"/>
      <w:pPr>
        <w:ind w:left="5040" w:hanging="360"/>
      </w:pPr>
      <w:rPr>
        <w:rFonts w:ascii="Symbol" w:hAnsi="Symbol" w:hint="default"/>
      </w:rPr>
    </w:lvl>
    <w:lvl w:ilvl="7" w:tplc="6BCC0A86">
      <w:start w:val="1"/>
      <w:numFmt w:val="bullet"/>
      <w:lvlText w:val="o"/>
      <w:lvlJc w:val="left"/>
      <w:pPr>
        <w:ind w:left="5760" w:hanging="360"/>
      </w:pPr>
      <w:rPr>
        <w:rFonts w:ascii="Courier New" w:hAnsi="Courier New" w:hint="default"/>
      </w:rPr>
    </w:lvl>
    <w:lvl w:ilvl="8" w:tplc="3A5E85C2">
      <w:start w:val="1"/>
      <w:numFmt w:val="bullet"/>
      <w:lvlText w:val=""/>
      <w:lvlJc w:val="left"/>
      <w:pPr>
        <w:ind w:left="6480" w:hanging="360"/>
      </w:pPr>
      <w:rPr>
        <w:rFonts w:ascii="Wingdings" w:hAnsi="Wingdings" w:hint="default"/>
      </w:rPr>
    </w:lvl>
  </w:abstractNum>
  <w:num w:numId="1" w16cid:durableId="1195339863">
    <w:abstractNumId w:val="39"/>
  </w:num>
  <w:num w:numId="2" w16cid:durableId="1813064026">
    <w:abstractNumId w:val="38"/>
  </w:num>
  <w:num w:numId="3" w16cid:durableId="805127548">
    <w:abstractNumId w:val="19"/>
  </w:num>
  <w:num w:numId="4" w16cid:durableId="2147047948">
    <w:abstractNumId w:val="21"/>
  </w:num>
  <w:num w:numId="5" w16cid:durableId="1651784811">
    <w:abstractNumId w:val="43"/>
  </w:num>
  <w:num w:numId="6" w16cid:durableId="1433890454">
    <w:abstractNumId w:val="46"/>
  </w:num>
  <w:num w:numId="7" w16cid:durableId="1570073584">
    <w:abstractNumId w:val="47"/>
  </w:num>
  <w:num w:numId="8" w16cid:durableId="434062758">
    <w:abstractNumId w:val="49"/>
  </w:num>
  <w:num w:numId="9" w16cid:durableId="684132986">
    <w:abstractNumId w:val="20"/>
  </w:num>
  <w:num w:numId="10" w16cid:durableId="244461109">
    <w:abstractNumId w:val="5"/>
  </w:num>
  <w:num w:numId="11" w16cid:durableId="1132594730">
    <w:abstractNumId w:val="6"/>
  </w:num>
  <w:num w:numId="12" w16cid:durableId="403114443">
    <w:abstractNumId w:val="41"/>
  </w:num>
  <w:num w:numId="13" w16cid:durableId="390545319">
    <w:abstractNumId w:val="7"/>
  </w:num>
  <w:num w:numId="14" w16cid:durableId="106197113">
    <w:abstractNumId w:val="26"/>
  </w:num>
  <w:num w:numId="15" w16cid:durableId="559093907">
    <w:abstractNumId w:val="23"/>
  </w:num>
  <w:num w:numId="16" w16cid:durableId="1271821051">
    <w:abstractNumId w:val="15"/>
  </w:num>
  <w:num w:numId="17" w16cid:durableId="2094007886">
    <w:abstractNumId w:val="51"/>
  </w:num>
  <w:num w:numId="18" w16cid:durableId="764955033">
    <w:abstractNumId w:val="11"/>
  </w:num>
  <w:num w:numId="19" w16cid:durableId="1485589776">
    <w:abstractNumId w:val="34"/>
  </w:num>
  <w:num w:numId="20" w16cid:durableId="531308080">
    <w:abstractNumId w:val="50"/>
  </w:num>
  <w:num w:numId="21" w16cid:durableId="1910535899">
    <w:abstractNumId w:val="13"/>
  </w:num>
  <w:num w:numId="22" w16cid:durableId="208566033">
    <w:abstractNumId w:val="31"/>
  </w:num>
  <w:num w:numId="23" w16cid:durableId="1263338002">
    <w:abstractNumId w:val="22"/>
  </w:num>
  <w:num w:numId="24" w16cid:durableId="1613856111">
    <w:abstractNumId w:val="33"/>
  </w:num>
  <w:num w:numId="25" w16cid:durableId="1030229639">
    <w:abstractNumId w:val="14"/>
  </w:num>
  <w:num w:numId="26" w16cid:durableId="185561966">
    <w:abstractNumId w:val="53"/>
  </w:num>
  <w:num w:numId="27" w16cid:durableId="517427111">
    <w:abstractNumId w:val="0"/>
  </w:num>
  <w:num w:numId="28" w16cid:durableId="681514902">
    <w:abstractNumId w:val="1"/>
  </w:num>
  <w:num w:numId="29" w16cid:durableId="2006128261">
    <w:abstractNumId w:val="30"/>
  </w:num>
  <w:num w:numId="30" w16cid:durableId="1986540122">
    <w:abstractNumId w:val="32"/>
  </w:num>
  <w:num w:numId="31" w16cid:durableId="410978514">
    <w:abstractNumId w:val="2"/>
  </w:num>
  <w:num w:numId="32" w16cid:durableId="290089017">
    <w:abstractNumId w:val="44"/>
  </w:num>
  <w:num w:numId="33" w16cid:durableId="1964462708">
    <w:abstractNumId w:val="4"/>
  </w:num>
  <w:num w:numId="34" w16cid:durableId="1108500585">
    <w:abstractNumId w:val="54"/>
  </w:num>
  <w:num w:numId="35" w16cid:durableId="1150753981">
    <w:abstractNumId w:val="36"/>
  </w:num>
  <w:num w:numId="36" w16cid:durableId="692801128">
    <w:abstractNumId w:val="42"/>
  </w:num>
  <w:num w:numId="37" w16cid:durableId="313030366">
    <w:abstractNumId w:val="8"/>
  </w:num>
  <w:num w:numId="38" w16cid:durableId="355885697">
    <w:abstractNumId w:val="29"/>
  </w:num>
  <w:num w:numId="39" w16cid:durableId="914585705">
    <w:abstractNumId w:val="10"/>
  </w:num>
  <w:num w:numId="40" w16cid:durableId="523061844">
    <w:abstractNumId w:val="28"/>
  </w:num>
  <w:num w:numId="41" w16cid:durableId="1050764330">
    <w:abstractNumId w:val="3"/>
  </w:num>
  <w:num w:numId="42" w16cid:durableId="450247765">
    <w:abstractNumId w:val="25"/>
  </w:num>
  <w:num w:numId="43" w16cid:durableId="1604653329">
    <w:abstractNumId w:val="17"/>
  </w:num>
  <w:num w:numId="44" w16cid:durableId="128599323">
    <w:abstractNumId w:val="12"/>
  </w:num>
  <w:num w:numId="45" w16cid:durableId="220990038">
    <w:abstractNumId w:val="27"/>
  </w:num>
  <w:num w:numId="46" w16cid:durableId="961573639">
    <w:abstractNumId w:val="9"/>
  </w:num>
  <w:num w:numId="47" w16cid:durableId="223420169">
    <w:abstractNumId w:val="35"/>
  </w:num>
  <w:num w:numId="48" w16cid:durableId="1376924210">
    <w:abstractNumId w:val="45"/>
  </w:num>
  <w:num w:numId="49" w16cid:durableId="1091704524">
    <w:abstractNumId w:val="16"/>
  </w:num>
  <w:num w:numId="50" w16cid:durableId="542404707">
    <w:abstractNumId w:val="40"/>
  </w:num>
  <w:num w:numId="51" w16cid:durableId="2123500112">
    <w:abstractNumId w:val="52"/>
  </w:num>
  <w:num w:numId="52" w16cid:durableId="578833130">
    <w:abstractNumId w:val="24"/>
  </w:num>
  <w:num w:numId="53" w16cid:durableId="1918830443">
    <w:abstractNumId w:val="18"/>
  </w:num>
  <w:num w:numId="54" w16cid:durableId="1876966119">
    <w:abstractNumId w:val="48"/>
  </w:num>
  <w:num w:numId="55" w16cid:durableId="899097398">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mailMerge>
    <w:mainDocumentType w:val="formLetters"/>
    <w:dataType w:val="textFile"/>
    <w:activeRecord w:val="-1"/>
    <w:odso/>
  </w:mailMerge>
  <w:defaultTabStop w:val="720"/>
  <w:characterSpacingControl w:val="doNotCompress"/>
  <w:hdrShapeDefaults>
    <o:shapedefaults v:ext="edit" spidmax="6147"/>
    <o:shapelayout v:ext="edit">
      <o:idmap v:ext="edit" data="6"/>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D09"/>
    <w:rsid w:val="0000590B"/>
    <w:rsid w:val="000108A8"/>
    <w:rsid w:val="0002302B"/>
    <w:rsid w:val="000230D9"/>
    <w:rsid w:val="00036AB3"/>
    <w:rsid w:val="00042610"/>
    <w:rsid w:val="000502A9"/>
    <w:rsid w:val="000618A1"/>
    <w:rsid w:val="00066076"/>
    <w:rsid w:val="00070D47"/>
    <w:rsid w:val="00074501"/>
    <w:rsid w:val="00077955"/>
    <w:rsid w:val="00086C5C"/>
    <w:rsid w:val="00094D40"/>
    <w:rsid w:val="000C67F3"/>
    <w:rsid w:val="00100577"/>
    <w:rsid w:val="00106574"/>
    <w:rsid w:val="00106834"/>
    <w:rsid w:val="001104D7"/>
    <w:rsid w:val="001236C0"/>
    <w:rsid w:val="001320DB"/>
    <w:rsid w:val="00142D06"/>
    <w:rsid w:val="00164DF0"/>
    <w:rsid w:val="00166D60"/>
    <w:rsid w:val="00193A92"/>
    <w:rsid w:val="00196F8A"/>
    <w:rsid w:val="001A1FE7"/>
    <w:rsid w:val="001A6D47"/>
    <w:rsid w:val="001B18E3"/>
    <w:rsid w:val="001C1495"/>
    <w:rsid w:val="001C2434"/>
    <w:rsid w:val="00205843"/>
    <w:rsid w:val="00210B09"/>
    <w:rsid w:val="00214299"/>
    <w:rsid w:val="00221D8B"/>
    <w:rsid w:val="0022303D"/>
    <w:rsid w:val="00225566"/>
    <w:rsid w:val="00246709"/>
    <w:rsid w:val="0025024C"/>
    <w:rsid w:val="002557EB"/>
    <w:rsid w:val="002633B0"/>
    <w:rsid w:val="0028385A"/>
    <w:rsid w:val="00284A2A"/>
    <w:rsid w:val="00292DA3"/>
    <w:rsid w:val="00294C23"/>
    <w:rsid w:val="002A5769"/>
    <w:rsid w:val="002A6A6B"/>
    <w:rsid w:val="002B34F2"/>
    <w:rsid w:val="002B4765"/>
    <w:rsid w:val="002D4B12"/>
    <w:rsid w:val="002E127D"/>
    <w:rsid w:val="003051B9"/>
    <w:rsid w:val="003170F7"/>
    <w:rsid w:val="00320B24"/>
    <w:rsid w:val="003509B0"/>
    <w:rsid w:val="003644F7"/>
    <w:rsid w:val="003A1928"/>
    <w:rsid w:val="003E1E85"/>
    <w:rsid w:val="003E7482"/>
    <w:rsid w:val="003F03AD"/>
    <w:rsid w:val="003F4D1E"/>
    <w:rsid w:val="00402318"/>
    <w:rsid w:val="00413852"/>
    <w:rsid w:val="004356C5"/>
    <w:rsid w:val="00435A28"/>
    <w:rsid w:val="00443899"/>
    <w:rsid w:val="00461E1E"/>
    <w:rsid w:val="00470179"/>
    <w:rsid w:val="00473078"/>
    <w:rsid w:val="00474C95"/>
    <w:rsid w:val="00476206"/>
    <w:rsid w:val="004C12BE"/>
    <w:rsid w:val="004C66A7"/>
    <w:rsid w:val="004F1B4B"/>
    <w:rsid w:val="004F4C8C"/>
    <w:rsid w:val="0051313F"/>
    <w:rsid w:val="00520BE4"/>
    <w:rsid w:val="00533B60"/>
    <w:rsid w:val="00547EED"/>
    <w:rsid w:val="005571D0"/>
    <w:rsid w:val="0057262B"/>
    <w:rsid w:val="00572A80"/>
    <w:rsid w:val="00585C54"/>
    <w:rsid w:val="005A6975"/>
    <w:rsid w:val="005B3C61"/>
    <w:rsid w:val="005B7A0A"/>
    <w:rsid w:val="005C5365"/>
    <w:rsid w:val="005D0476"/>
    <w:rsid w:val="005F15DC"/>
    <w:rsid w:val="005F5C09"/>
    <w:rsid w:val="005F6207"/>
    <w:rsid w:val="005F783D"/>
    <w:rsid w:val="00602D10"/>
    <w:rsid w:val="00616599"/>
    <w:rsid w:val="00617C27"/>
    <w:rsid w:val="00624B78"/>
    <w:rsid w:val="00650ACF"/>
    <w:rsid w:val="0065244D"/>
    <w:rsid w:val="006706AD"/>
    <w:rsid w:val="006A4BC1"/>
    <w:rsid w:val="006B3767"/>
    <w:rsid w:val="006D0822"/>
    <w:rsid w:val="006D16CC"/>
    <w:rsid w:val="006D72C8"/>
    <w:rsid w:val="006E38ED"/>
    <w:rsid w:val="006F72C2"/>
    <w:rsid w:val="00702B9C"/>
    <w:rsid w:val="0072027F"/>
    <w:rsid w:val="007246DC"/>
    <w:rsid w:val="0073217A"/>
    <w:rsid w:val="00732B82"/>
    <w:rsid w:val="007375BB"/>
    <w:rsid w:val="007521AE"/>
    <w:rsid w:val="00752EF7"/>
    <w:rsid w:val="0075537F"/>
    <w:rsid w:val="007556A9"/>
    <w:rsid w:val="00755C38"/>
    <w:rsid w:val="007578F7"/>
    <w:rsid w:val="00766D09"/>
    <w:rsid w:val="00786899"/>
    <w:rsid w:val="007A4AE6"/>
    <w:rsid w:val="007B2031"/>
    <w:rsid w:val="007B2BF2"/>
    <w:rsid w:val="007B56DE"/>
    <w:rsid w:val="007C1995"/>
    <w:rsid w:val="007D3D31"/>
    <w:rsid w:val="007F5CFE"/>
    <w:rsid w:val="008223B2"/>
    <w:rsid w:val="008302B1"/>
    <w:rsid w:val="0083608F"/>
    <w:rsid w:val="00843346"/>
    <w:rsid w:val="008470AA"/>
    <w:rsid w:val="008502EA"/>
    <w:rsid w:val="00851A1A"/>
    <w:rsid w:val="00860D1A"/>
    <w:rsid w:val="00874679"/>
    <w:rsid w:val="00875F23"/>
    <w:rsid w:val="00885664"/>
    <w:rsid w:val="00890549"/>
    <w:rsid w:val="008A419E"/>
    <w:rsid w:val="008A57E3"/>
    <w:rsid w:val="008A5A6A"/>
    <w:rsid w:val="008A73B0"/>
    <w:rsid w:val="008B4AA0"/>
    <w:rsid w:val="008D60EE"/>
    <w:rsid w:val="009025AC"/>
    <w:rsid w:val="009146D0"/>
    <w:rsid w:val="0092167B"/>
    <w:rsid w:val="00922269"/>
    <w:rsid w:val="009253C1"/>
    <w:rsid w:val="00975E09"/>
    <w:rsid w:val="00992056"/>
    <w:rsid w:val="00993B13"/>
    <w:rsid w:val="009A00D1"/>
    <w:rsid w:val="009A5006"/>
    <w:rsid w:val="009C1FBC"/>
    <w:rsid w:val="009C5E58"/>
    <w:rsid w:val="009C7CCC"/>
    <w:rsid w:val="009D3438"/>
    <w:rsid w:val="009D50D1"/>
    <w:rsid w:val="009D5C31"/>
    <w:rsid w:val="00A00E74"/>
    <w:rsid w:val="00A166CD"/>
    <w:rsid w:val="00A16BB8"/>
    <w:rsid w:val="00A26A89"/>
    <w:rsid w:val="00A307A2"/>
    <w:rsid w:val="00A54E34"/>
    <w:rsid w:val="00A915BB"/>
    <w:rsid w:val="00A92891"/>
    <w:rsid w:val="00AB6ECA"/>
    <w:rsid w:val="00AC50D9"/>
    <w:rsid w:val="00AE55D8"/>
    <w:rsid w:val="00AF31FB"/>
    <w:rsid w:val="00AF7CDA"/>
    <w:rsid w:val="00B005BF"/>
    <w:rsid w:val="00B01A0C"/>
    <w:rsid w:val="00B047E1"/>
    <w:rsid w:val="00B1FFEE"/>
    <w:rsid w:val="00B23F9F"/>
    <w:rsid w:val="00B30C3F"/>
    <w:rsid w:val="00B325D3"/>
    <w:rsid w:val="00B3527A"/>
    <w:rsid w:val="00B46136"/>
    <w:rsid w:val="00B528CA"/>
    <w:rsid w:val="00B54F08"/>
    <w:rsid w:val="00B73A89"/>
    <w:rsid w:val="00B74732"/>
    <w:rsid w:val="00B869E7"/>
    <w:rsid w:val="00B932FD"/>
    <w:rsid w:val="00BE7954"/>
    <w:rsid w:val="00BF22AA"/>
    <w:rsid w:val="00C02873"/>
    <w:rsid w:val="00C04EF9"/>
    <w:rsid w:val="00C108CF"/>
    <w:rsid w:val="00C10DB4"/>
    <w:rsid w:val="00C11A9B"/>
    <w:rsid w:val="00C143D9"/>
    <w:rsid w:val="00C21287"/>
    <w:rsid w:val="00C33CD7"/>
    <w:rsid w:val="00C35CE7"/>
    <w:rsid w:val="00C50392"/>
    <w:rsid w:val="00C55B49"/>
    <w:rsid w:val="00C709D2"/>
    <w:rsid w:val="00C774C6"/>
    <w:rsid w:val="00C83419"/>
    <w:rsid w:val="00C91547"/>
    <w:rsid w:val="00C94DBA"/>
    <w:rsid w:val="00C9B8F5"/>
    <w:rsid w:val="00CA6189"/>
    <w:rsid w:val="00CC233D"/>
    <w:rsid w:val="00CC441D"/>
    <w:rsid w:val="00CD4ACB"/>
    <w:rsid w:val="00D12C27"/>
    <w:rsid w:val="00D12CEF"/>
    <w:rsid w:val="00D374BA"/>
    <w:rsid w:val="00D46CA0"/>
    <w:rsid w:val="00D50719"/>
    <w:rsid w:val="00D54E67"/>
    <w:rsid w:val="00D56A2C"/>
    <w:rsid w:val="00D5742A"/>
    <w:rsid w:val="00D60B4D"/>
    <w:rsid w:val="00D66F43"/>
    <w:rsid w:val="00D74B7F"/>
    <w:rsid w:val="00D90261"/>
    <w:rsid w:val="00D90C08"/>
    <w:rsid w:val="00D91B51"/>
    <w:rsid w:val="00D96C38"/>
    <w:rsid w:val="00DB0BB1"/>
    <w:rsid w:val="00DB390E"/>
    <w:rsid w:val="00DB4466"/>
    <w:rsid w:val="00DC1A30"/>
    <w:rsid w:val="00DC5590"/>
    <w:rsid w:val="00DD11B5"/>
    <w:rsid w:val="00DD1876"/>
    <w:rsid w:val="00DD6707"/>
    <w:rsid w:val="00DE487F"/>
    <w:rsid w:val="00DE7350"/>
    <w:rsid w:val="00DF114C"/>
    <w:rsid w:val="00DF5740"/>
    <w:rsid w:val="00DF6EC0"/>
    <w:rsid w:val="00E04399"/>
    <w:rsid w:val="00E07387"/>
    <w:rsid w:val="00E26342"/>
    <w:rsid w:val="00E26368"/>
    <w:rsid w:val="00E27207"/>
    <w:rsid w:val="00E27FF5"/>
    <w:rsid w:val="00E32299"/>
    <w:rsid w:val="00E32DC0"/>
    <w:rsid w:val="00E37C45"/>
    <w:rsid w:val="00E66AD2"/>
    <w:rsid w:val="00E66F17"/>
    <w:rsid w:val="00E84351"/>
    <w:rsid w:val="00E86C57"/>
    <w:rsid w:val="00E96FD1"/>
    <w:rsid w:val="00EA1DF8"/>
    <w:rsid w:val="00EA3A39"/>
    <w:rsid w:val="00EC6B2A"/>
    <w:rsid w:val="00ED3BE1"/>
    <w:rsid w:val="00EE6CC8"/>
    <w:rsid w:val="00EF05AA"/>
    <w:rsid w:val="00EF94FD"/>
    <w:rsid w:val="00F03D71"/>
    <w:rsid w:val="00F35ACC"/>
    <w:rsid w:val="00F367BD"/>
    <w:rsid w:val="00F43A0C"/>
    <w:rsid w:val="00F518C3"/>
    <w:rsid w:val="00F53415"/>
    <w:rsid w:val="00F56E1F"/>
    <w:rsid w:val="00F62B1B"/>
    <w:rsid w:val="00F871A6"/>
    <w:rsid w:val="00F92A8E"/>
    <w:rsid w:val="00FA4F67"/>
    <w:rsid w:val="00FA608D"/>
    <w:rsid w:val="00FA6D03"/>
    <w:rsid w:val="00FAC5A2"/>
    <w:rsid w:val="00FD29FA"/>
    <w:rsid w:val="00FE7741"/>
    <w:rsid w:val="01183552"/>
    <w:rsid w:val="0119510C"/>
    <w:rsid w:val="011D1092"/>
    <w:rsid w:val="0123F54F"/>
    <w:rsid w:val="012E9198"/>
    <w:rsid w:val="01303E52"/>
    <w:rsid w:val="013CEE67"/>
    <w:rsid w:val="014417F8"/>
    <w:rsid w:val="015982CD"/>
    <w:rsid w:val="01A4B8AD"/>
    <w:rsid w:val="01A6987C"/>
    <w:rsid w:val="01C3E3F9"/>
    <w:rsid w:val="01DBAB3B"/>
    <w:rsid w:val="01E95A0D"/>
    <w:rsid w:val="020C6014"/>
    <w:rsid w:val="02377244"/>
    <w:rsid w:val="024611D0"/>
    <w:rsid w:val="024DFEEC"/>
    <w:rsid w:val="025FC5DB"/>
    <w:rsid w:val="02763A7E"/>
    <w:rsid w:val="027B23CB"/>
    <w:rsid w:val="028D47F8"/>
    <w:rsid w:val="028F22FC"/>
    <w:rsid w:val="029983F4"/>
    <w:rsid w:val="029F73A1"/>
    <w:rsid w:val="02A408E1"/>
    <w:rsid w:val="02BA1A16"/>
    <w:rsid w:val="02C1AF4D"/>
    <w:rsid w:val="02C48F1A"/>
    <w:rsid w:val="02DDF8B1"/>
    <w:rsid w:val="02F1D83D"/>
    <w:rsid w:val="0338A44D"/>
    <w:rsid w:val="0340EA5B"/>
    <w:rsid w:val="0358C8CA"/>
    <w:rsid w:val="038277D6"/>
    <w:rsid w:val="038635CE"/>
    <w:rsid w:val="0389A468"/>
    <w:rsid w:val="038E87C8"/>
    <w:rsid w:val="038F7BF0"/>
    <w:rsid w:val="0399898C"/>
    <w:rsid w:val="03AB3998"/>
    <w:rsid w:val="03B1E654"/>
    <w:rsid w:val="03BB56D1"/>
    <w:rsid w:val="03C4EF05"/>
    <w:rsid w:val="0401FB50"/>
    <w:rsid w:val="040F9BDE"/>
    <w:rsid w:val="0429665F"/>
    <w:rsid w:val="0429C6BA"/>
    <w:rsid w:val="042CC45B"/>
    <w:rsid w:val="043D0D86"/>
    <w:rsid w:val="0474A21D"/>
    <w:rsid w:val="04906903"/>
    <w:rsid w:val="04A28731"/>
    <w:rsid w:val="04C4EDCF"/>
    <w:rsid w:val="05207EEA"/>
    <w:rsid w:val="0521E3AC"/>
    <w:rsid w:val="0533AE91"/>
    <w:rsid w:val="0549985D"/>
    <w:rsid w:val="054B1AFE"/>
    <w:rsid w:val="056C98CB"/>
    <w:rsid w:val="056E3027"/>
    <w:rsid w:val="056FE2F5"/>
    <w:rsid w:val="0578489F"/>
    <w:rsid w:val="0578C233"/>
    <w:rsid w:val="0589BA05"/>
    <w:rsid w:val="058D27D0"/>
    <w:rsid w:val="058F96DA"/>
    <w:rsid w:val="05A46BAF"/>
    <w:rsid w:val="05B24A23"/>
    <w:rsid w:val="05D8DDE7"/>
    <w:rsid w:val="05E4F11E"/>
    <w:rsid w:val="05E76E7E"/>
    <w:rsid w:val="05FE656B"/>
    <w:rsid w:val="0607911F"/>
    <w:rsid w:val="0613F7C6"/>
    <w:rsid w:val="063A4C39"/>
    <w:rsid w:val="064102FA"/>
    <w:rsid w:val="0646241A"/>
    <w:rsid w:val="0655DAF3"/>
    <w:rsid w:val="065AEA26"/>
    <w:rsid w:val="0661A557"/>
    <w:rsid w:val="0663B69E"/>
    <w:rsid w:val="06831D7B"/>
    <w:rsid w:val="06BD5974"/>
    <w:rsid w:val="06CF8C66"/>
    <w:rsid w:val="06EA5262"/>
    <w:rsid w:val="06F57423"/>
    <w:rsid w:val="06FC582D"/>
    <w:rsid w:val="07025C07"/>
    <w:rsid w:val="0708D253"/>
    <w:rsid w:val="070FDF3E"/>
    <w:rsid w:val="07282143"/>
    <w:rsid w:val="073E1F75"/>
    <w:rsid w:val="074E6418"/>
    <w:rsid w:val="075CB8D6"/>
    <w:rsid w:val="07926998"/>
    <w:rsid w:val="07A426BA"/>
    <w:rsid w:val="07B27E47"/>
    <w:rsid w:val="07B32BEA"/>
    <w:rsid w:val="07BC79BE"/>
    <w:rsid w:val="07E8D947"/>
    <w:rsid w:val="07FCE42F"/>
    <w:rsid w:val="0803525E"/>
    <w:rsid w:val="081E8669"/>
    <w:rsid w:val="08313729"/>
    <w:rsid w:val="08636497"/>
    <w:rsid w:val="08760D7B"/>
    <w:rsid w:val="088416E4"/>
    <w:rsid w:val="08AFCFA9"/>
    <w:rsid w:val="08CB4F62"/>
    <w:rsid w:val="08E0A9F6"/>
    <w:rsid w:val="08E2B426"/>
    <w:rsid w:val="08E3030E"/>
    <w:rsid w:val="090E1566"/>
    <w:rsid w:val="09107EA9"/>
    <w:rsid w:val="0925A337"/>
    <w:rsid w:val="0929A706"/>
    <w:rsid w:val="092AF701"/>
    <w:rsid w:val="0942477E"/>
    <w:rsid w:val="09832497"/>
    <w:rsid w:val="09891157"/>
    <w:rsid w:val="098B0D98"/>
    <w:rsid w:val="0991971A"/>
    <w:rsid w:val="09AF4F7C"/>
    <w:rsid w:val="09DCBC97"/>
    <w:rsid w:val="09DFFC4C"/>
    <w:rsid w:val="09F3193D"/>
    <w:rsid w:val="09F594C1"/>
    <w:rsid w:val="09FE499C"/>
    <w:rsid w:val="0A0C1C07"/>
    <w:rsid w:val="0A13A272"/>
    <w:rsid w:val="0A1C664D"/>
    <w:rsid w:val="0A21E266"/>
    <w:rsid w:val="0A30DB43"/>
    <w:rsid w:val="0A36E13C"/>
    <w:rsid w:val="0A4070F0"/>
    <w:rsid w:val="0A4FF371"/>
    <w:rsid w:val="0A86D73F"/>
    <w:rsid w:val="0AA0DCCD"/>
    <w:rsid w:val="0AAC4F0A"/>
    <w:rsid w:val="0AAFB642"/>
    <w:rsid w:val="0AF1190E"/>
    <w:rsid w:val="0B16E9C7"/>
    <w:rsid w:val="0B231CF6"/>
    <w:rsid w:val="0B3C4081"/>
    <w:rsid w:val="0B465B47"/>
    <w:rsid w:val="0B98B0D0"/>
    <w:rsid w:val="0BACF9F4"/>
    <w:rsid w:val="0BBBB7A6"/>
    <w:rsid w:val="0BC29A43"/>
    <w:rsid w:val="0BC75560"/>
    <w:rsid w:val="0BD75962"/>
    <w:rsid w:val="0BDC031A"/>
    <w:rsid w:val="0BEA73F7"/>
    <w:rsid w:val="0BEEC845"/>
    <w:rsid w:val="0BEFE3D0"/>
    <w:rsid w:val="0C02AC8F"/>
    <w:rsid w:val="0C05DD24"/>
    <w:rsid w:val="0C1AC02C"/>
    <w:rsid w:val="0C3D4E68"/>
    <w:rsid w:val="0C601D21"/>
    <w:rsid w:val="0C69070A"/>
    <w:rsid w:val="0C9163E0"/>
    <w:rsid w:val="0C976338"/>
    <w:rsid w:val="0CA08057"/>
    <w:rsid w:val="0CB39191"/>
    <w:rsid w:val="0CCA2A13"/>
    <w:rsid w:val="0CE60483"/>
    <w:rsid w:val="0CF823B5"/>
    <w:rsid w:val="0D1EF8A3"/>
    <w:rsid w:val="0D2E33D2"/>
    <w:rsid w:val="0D32753D"/>
    <w:rsid w:val="0D34705B"/>
    <w:rsid w:val="0D3E824E"/>
    <w:rsid w:val="0D58CF67"/>
    <w:rsid w:val="0D5AFADB"/>
    <w:rsid w:val="0D7243EA"/>
    <w:rsid w:val="0D830695"/>
    <w:rsid w:val="0D9C8CD6"/>
    <w:rsid w:val="0D9EAA01"/>
    <w:rsid w:val="0DD2274E"/>
    <w:rsid w:val="0DDA89EE"/>
    <w:rsid w:val="0DEC9B4F"/>
    <w:rsid w:val="0DF080B3"/>
    <w:rsid w:val="0DF2BB09"/>
    <w:rsid w:val="0DF48D4F"/>
    <w:rsid w:val="0E125D44"/>
    <w:rsid w:val="0E1A988B"/>
    <w:rsid w:val="0E422F3E"/>
    <w:rsid w:val="0E53692A"/>
    <w:rsid w:val="0E64AF22"/>
    <w:rsid w:val="0E77CBCA"/>
    <w:rsid w:val="0E7982E2"/>
    <w:rsid w:val="0E7D504F"/>
    <w:rsid w:val="0EB19EB4"/>
    <w:rsid w:val="0EB501BC"/>
    <w:rsid w:val="0EC7490B"/>
    <w:rsid w:val="0EC85AF0"/>
    <w:rsid w:val="0ED36337"/>
    <w:rsid w:val="0F0152CF"/>
    <w:rsid w:val="0F0D543A"/>
    <w:rsid w:val="0F2EAB1B"/>
    <w:rsid w:val="0F4315BD"/>
    <w:rsid w:val="0F4794ED"/>
    <w:rsid w:val="0F4BDF80"/>
    <w:rsid w:val="0F4E1A5E"/>
    <w:rsid w:val="0F60D4A1"/>
    <w:rsid w:val="0F7C121E"/>
    <w:rsid w:val="0F82BB1A"/>
    <w:rsid w:val="0FB9BB2A"/>
    <w:rsid w:val="0FBE3DCF"/>
    <w:rsid w:val="0FD22810"/>
    <w:rsid w:val="0FF3A2C4"/>
    <w:rsid w:val="1035192D"/>
    <w:rsid w:val="10411312"/>
    <w:rsid w:val="1049B3B1"/>
    <w:rsid w:val="1051BD23"/>
    <w:rsid w:val="106D473C"/>
    <w:rsid w:val="1080985B"/>
    <w:rsid w:val="10819316"/>
    <w:rsid w:val="108E2612"/>
    <w:rsid w:val="10AF5AB2"/>
    <w:rsid w:val="10B17A36"/>
    <w:rsid w:val="10B771D4"/>
    <w:rsid w:val="10C3A0CD"/>
    <w:rsid w:val="10CA167D"/>
    <w:rsid w:val="10CC5143"/>
    <w:rsid w:val="10D90F22"/>
    <w:rsid w:val="10E642B6"/>
    <w:rsid w:val="10EE0E37"/>
    <w:rsid w:val="10F17900"/>
    <w:rsid w:val="10F32004"/>
    <w:rsid w:val="10F7729A"/>
    <w:rsid w:val="1101BDA7"/>
    <w:rsid w:val="11071456"/>
    <w:rsid w:val="1107D292"/>
    <w:rsid w:val="1107F0CB"/>
    <w:rsid w:val="1117D5B3"/>
    <w:rsid w:val="111B908E"/>
    <w:rsid w:val="11307251"/>
    <w:rsid w:val="113A47C2"/>
    <w:rsid w:val="113C0A6B"/>
    <w:rsid w:val="1144CE69"/>
    <w:rsid w:val="114E5DA0"/>
    <w:rsid w:val="11503365"/>
    <w:rsid w:val="11569F01"/>
    <w:rsid w:val="11708651"/>
    <w:rsid w:val="11750E1F"/>
    <w:rsid w:val="117D87F5"/>
    <w:rsid w:val="1191C899"/>
    <w:rsid w:val="119686A9"/>
    <w:rsid w:val="11B957BC"/>
    <w:rsid w:val="11BE689B"/>
    <w:rsid w:val="11DC7A37"/>
    <w:rsid w:val="11E117A2"/>
    <w:rsid w:val="11FB865A"/>
    <w:rsid w:val="120D105E"/>
    <w:rsid w:val="12113845"/>
    <w:rsid w:val="1217DB77"/>
    <w:rsid w:val="121980CA"/>
    <w:rsid w:val="122DEB27"/>
    <w:rsid w:val="1230CACE"/>
    <w:rsid w:val="1238DB5D"/>
    <w:rsid w:val="127D773D"/>
    <w:rsid w:val="12817689"/>
    <w:rsid w:val="12A78B8B"/>
    <w:rsid w:val="12AF1E49"/>
    <w:rsid w:val="12F42603"/>
    <w:rsid w:val="130B842D"/>
    <w:rsid w:val="130D19FE"/>
    <w:rsid w:val="131F2462"/>
    <w:rsid w:val="1336CFD1"/>
    <w:rsid w:val="13396927"/>
    <w:rsid w:val="13524861"/>
    <w:rsid w:val="1352589B"/>
    <w:rsid w:val="135EB3FD"/>
    <w:rsid w:val="13B3871B"/>
    <w:rsid w:val="13B9ABDA"/>
    <w:rsid w:val="14092374"/>
    <w:rsid w:val="140995DB"/>
    <w:rsid w:val="1416DFFC"/>
    <w:rsid w:val="1424A47B"/>
    <w:rsid w:val="1437D732"/>
    <w:rsid w:val="143BFE79"/>
    <w:rsid w:val="1440084A"/>
    <w:rsid w:val="144EF017"/>
    <w:rsid w:val="147986DF"/>
    <w:rsid w:val="148C795B"/>
    <w:rsid w:val="148DB61B"/>
    <w:rsid w:val="149B22C0"/>
    <w:rsid w:val="149FD9C9"/>
    <w:rsid w:val="14BD6DA6"/>
    <w:rsid w:val="14C00BAF"/>
    <w:rsid w:val="14C4D12A"/>
    <w:rsid w:val="14FABB82"/>
    <w:rsid w:val="151E4F68"/>
    <w:rsid w:val="1539006B"/>
    <w:rsid w:val="15534FE2"/>
    <w:rsid w:val="15691ADB"/>
    <w:rsid w:val="157364B2"/>
    <w:rsid w:val="1578C75E"/>
    <w:rsid w:val="158DB0A7"/>
    <w:rsid w:val="1595020A"/>
    <w:rsid w:val="159FEA70"/>
    <w:rsid w:val="15A91B51"/>
    <w:rsid w:val="15B45CBA"/>
    <w:rsid w:val="15B4CC4C"/>
    <w:rsid w:val="15C9198A"/>
    <w:rsid w:val="15D86EA5"/>
    <w:rsid w:val="15E22D5C"/>
    <w:rsid w:val="161A553F"/>
    <w:rsid w:val="165159E2"/>
    <w:rsid w:val="16571DCA"/>
    <w:rsid w:val="166C43BD"/>
    <w:rsid w:val="1676DC51"/>
    <w:rsid w:val="168715B0"/>
    <w:rsid w:val="169AA912"/>
    <w:rsid w:val="16A4DF61"/>
    <w:rsid w:val="16D59A32"/>
    <w:rsid w:val="16E358FB"/>
    <w:rsid w:val="16E5AC80"/>
    <w:rsid w:val="16F43500"/>
    <w:rsid w:val="1702DC7A"/>
    <w:rsid w:val="170AFFE5"/>
    <w:rsid w:val="1761C466"/>
    <w:rsid w:val="176ECB01"/>
    <w:rsid w:val="17713F33"/>
    <w:rsid w:val="1773416A"/>
    <w:rsid w:val="17836406"/>
    <w:rsid w:val="17850080"/>
    <w:rsid w:val="17B118DE"/>
    <w:rsid w:val="17B62D4C"/>
    <w:rsid w:val="17C1F8F3"/>
    <w:rsid w:val="17CC19B8"/>
    <w:rsid w:val="17CE26D7"/>
    <w:rsid w:val="17F22D40"/>
    <w:rsid w:val="18008BB1"/>
    <w:rsid w:val="180C9127"/>
    <w:rsid w:val="180CC69B"/>
    <w:rsid w:val="1813AFA7"/>
    <w:rsid w:val="1822668F"/>
    <w:rsid w:val="18560707"/>
    <w:rsid w:val="186A8930"/>
    <w:rsid w:val="1877447C"/>
    <w:rsid w:val="188FDDE7"/>
    <w:rsid w:val="1891FCE4"/>
    <w:rsid w:val="18BE680C"/>
    <w:rsid w:val="18CA67B0"/>
    <w:rsid w:val="18D1A77D"/>
    <w:rsid w:val="18DB50D6"/>
    <w:rsid w:val="19159572"/>
    <w:rsid w:val="191B0539"/>
    <w:rsid w:val="19606836"/>
    <w:rsid w:val="198E6900"/>
    <w:rsid w:val="199B7221"/>
    <w:rsid w:val="199D35D8"/>
    <w:rsid w:val="19C38F45"/>
    <w:rsid w:val="19C8CC29"/>
    <w:rsid w:val="19CAA387"/>
    <w:rsid w:val="19CB4A19"/>
    <w:rsid w:val="19D37286"/>
    <w:rsid w:val="19D85575"/>
    <w:rsid w:val="19FD5FDD"/>
    <w:rsid w:val="19FE2235"/>
    <w:rsid w:val="1A077555"/>
    <w:rsid w:val="1A21EFC1"/>
    <w:rsid w:val="1A25BF9B"/>
    <w:rsid w:val="1A260954"/>
    <w:rsid w:val="1A2AE841"/>
    <w:rsid w:val="1A4EA8E7"/>
    <w:rsid w:val="1A5450DE"/>
    <w:rsid w:val="1A5C2C35"/>
    <w:rsid w:val="1A63B20C"/>
    <w:rsid w:val="1A82831F"/>
    <w:rsid w:val="1A86FA49"/>
    <w:rsid w:val="1A8C72F7"/>
    <w:rsid w:val="1AA78545"/>
    <w:rsid w:val="1AB64795"/>
    <w:rsid w:val="1AB8BB88"/>
    <w:rsid w:val="1AEFE703"/>
    <w:rsid w:val="1B1C73FB"/>
    <w:rsid w:val="1B3CDF1D"/>
    <w:rsid w:val="1B4431E9"/>
    <w:rsid w:val="1B5171A9"/>
    <w:rsid w:val="1B54DAD8"/>
    <w:rsid w:val="1B7CAC59"/>
    <w:rsid w:val="1B90BF8C"/>
    <w:rsid w:val="1B90FB78"/>
    <w:rsid w:val="1BD1C8F1"/>
    <w:rsid w:val="1BDAA731"/>
    <w:rsid w:val="1BE90410"/>
    <w:rsid w:val="1C04EBF7"/>
    <w:rsid w:val="1C284358"/>
    <w:rsid w:val="1C2BEC70"/>
    <w:rsid w:val="1C47EB93"/>
    <w:rsid w:val="1C618E1C"/>
    <w:rsid w:val="1C8A40E0"/>
    <w:rsid w:val="1CAD0A27"/>
    <w:rsid w:val="1CB59926"/>
    <w:rsid w:val="1CB6F0B4"/>
    <w:rsid w:val="1D17E179"/>
    <w:rsid w:val="1D1B865C"/>
    <w:rsid w:val="1D25CDED"/>
    <w:rsid w:val="1D29782A"/>
    <w:rsid w:val="1D2AA853"/>
    <w:rsid w:val="1D316FCE"/>
    <w:rsid w:val="1D453CB7"/>
    <w:rsid w:val="1D608658"/>
    <w:rsid w:val="1D86C2E4"/>
    <w:rsid w:val="1D9DEB64"/>
    <w:rsid w:val="1DABC320"/>
    <w:rsid w:val="1DB748BE"/>
    <w:rsid w:val="1DC96ED9"/>
    <w:rsid w:val="1DE3BBF4"/>
    <w:rsid w:val="1DEC4BEC"/>
    <w:rsid w:val="1DF74C24"/>
    <w:rsid w:val="1DFF64D8"/>
    <w:rsid w:val="1E26A8BE"/>
    <w:rsid w:val="1E3059AA"/>
    <w:rsid w:val="1E3F1400"/>
    <w:rsid w:val="1E58413E"/>
    <w:rsid w:val="1E6C0FF8"/>
    <w:rsid w:val="1E74540D"/>
    <w:rsid w:val="1E9C0D59"/>
    <w:rsid w:val="1EA6E3A9"/>
    <w:rsid w:val="1EAE0B9E"/>
    <w:rsid w:val="1EB06815"/>
    <w:rsid w:val="1EBC14B7"/>
    <w:rsid w:val="1EC613B8"/>
    <w:rsid w:val="1ECD09D9"/>
    <w:rsid w:val="1EDF7BA7"/>
    <w:rsid w:val="1EE5F80F"/>
    <w:rsid w:val="1EEA004D"/>
    <w:rsid w:val="1EFCD54A"/>
    <w:rsid w:val="1F036D80"/>
    <w:rsid w:val="1F132BCE"/>
    <w:rsid w:val="1F2572BC"/>
    <w:rsid w:val="1F4542BB"/>
    <w:rsid w:val="1F62473E"/>
    <w:rsid w:val="1F65C5F1"/>
    <w:rsid w:val="1F7AD5D4"/>
    <w:rsid w:val="1F7D4E77"/>
    <w:rsid w:val="1F92B916"/>
    <w:rsid w:val="1FAC70C4"/>
    <w:rsid w:val="1FB748C0"/>
    <w:rsid w:val="1FC2791F"/>
    <w:rsid w:val="2006411E"/>
    <w:rsid w:val="2029451D"/>
    <w:rsid w:val="20373AAF"/>
    <w:rsid w:val="20476E9C"/>
    <w:rsid w:val="205755E1"/>
    <w:rsid w:val="207F72E6"/>
    <w:rsid w:val="20ACE5C4"/>
    <w:rsid w:val="20ADCE3A"/>
    <w:rsid w:val="20D635D0"/>
    <w:rsid w:val="2104F08C"/>
    <w:rsid w:val="210B65FF"/>
    <w:rsid w:val="21531921"/>
    <w:rsid w:val="215D9DFE"/>
    <w:rsid w:val="21658478"/>
    <w:rsid w:val="216DE3D5"/>
    <w:rsid w:val="21AF622E"/>
    <w:rsid w:val="21BB60F3"/>
    <w:rsid w:val="21C6CA6A"/>
    <w:rsid w:val="21CAB915"/>
    <w:rsid w:val="21CC2B3F"/>
    <w:rsid w:val="21CF7F3B"/>
    <w:rsid w:val="21E55C1E"/>
    <w:rsid w:val="21E6624D"/>
    <w:rsid w:val="21EA68E0"/>
    <w:rsid w:val="2226E727"/>
    <w:rsid w:val="22322439"/>
    <w:rsid w:val="22468A86"/>
    <w:rsid w:val="224BC8AF"/>
    <w:rsid w:val="2255CDC1"/>
    <w:rsid w:val="225CE4F6"/>
    <w:rsid w:val="227B5E24"/>
    <w:rsid w:val="22913328"/>
    <w:rsid w:val="22AEABB9"/>
    <w:rsid w:val="230EFF31"/>
    <w:rsid w:val="2321BD8E"/>
    <w:rsid w:val="234023C6"/>
    <w:rsid w:val="235640B8"/>
    <w:rsid w:val="2392765B"/>
    <w:rsid w:val="23C675BA"/>
    <w:rsid w:val="23D902CA"/>
    <w:rsid w:val="23D977C1"/>
    <w:rsid w:val="23E6BCCB"/>
    <w:rsid w:val="23E78E78"/>
    <w:rsid w:val="2413075F"/>
    <w:rsid w:val="241EFEEB"/>
    <w:rsid w:val="2422607B"/>
    <w:rsid w:val="24582298"/>
    <w:rsid w:val="245E4908"/>
    <w:rsid w:val="245FBEEA"/>
    <w:rsid w:val="24635A14"/>
    <w:rsid w:val="247ECD70"/>
    <w:rsid w:val="248C7CA1"/>
    <w:rsid w:val="249696EC"/>
    <w:rsid w:val="249A127A"/>
    <w:rsid w:val="24A34F01"/>
    <w:rsid w:val="24A46E05"/>
    <w:rsid w:val="24A7A78E"/>
    <w:rsid w:val="24BB63C6"/>
    <w:rsid w:val="24C336A3"/>
    <w:rsid w:val="24D16FBD"/>
    <w:rsid w:val="24D363E5"/>
    <w:rsid w:val="24DB0122"/>
    <w:rsid w:val="24E04999"/>
    <w:rsid w:val="24E7AD20"/>
    <w:rsid w:val="250259D7"/>
    <w:rsid w:val="2509A1BA"/>
    <w:rsid w:val="2525332A"/>
    <w:rsid w:val="2544E12B"/>
    <w:rsid w:val="255F196D"/>
    <w:rsid w:val="25725B7D"/>
    <w:rsid w:val="2579CE32"/>
    <w:rsid w:val="2589AD35"/>
    <w:rsid w:val="2594B56E"/>
    <w:rsid w:val="25AE5FF0"/>
    <w:rsid w:val="25BB5099"/>
    <w:rsid w:val="2619A827"/>
    <w:rsid w:val="262B6C47"/>
    <w:rsid w:val="2641BDCC"/>
    <w:rsid w:val="265CDE13"/>
    <w:rsid w:val="265E44F6"/>
    <w:rsid w:val="26612974"/>
    <w:rsid w:val="26670B30"/>
    <w:rsid w:val="26779751"/>
    <w:rsid w:val="26785A1B"/>
    <w:rsid w:val="269FBF00"/>
    <w:rsid w:val="26A9E935"/>
    <w:rsid w:val="26B090DE"/>
    <w:rsid w:val="26BFECD1"/>
    <w:rsid w:val="26CC24A2"/>
    <w:rsid w:val="26DDAE39"/>
    <w:rsid w:val="26EAC0C0"/>
    <w:rsid w:val="26F4749B"/>
    <w:rsid w:val="2705F113"/>
    <w:rsid w:val="273919A5"/>
    <w:rsid w:val="2746DFFB"/>
    <w:rsid w:val="2747ACBE"/>
    <w:rsid w:val="274D6235"/>
    <w:rsid w:val="275F7E36"/>
    <w:rsid w:val="276EB82A"/>
    <w:rsid w:val="27779A01"/>
    <w:rsid w:val="27942359"/>
    <w:rsid w:val="27C8D319"/>
    <w:rsid w:val="27FB3884"/>
    <w:rsid w:val="27FBDE8D"/>
    <w:rsid w:val="27FDF008"/>
    <w:rsid w:val="28115303"/>
    <w:rsid w:val="281D2F42"/>
    <w:rsid w:val="282F2417"/>
    <w:rsid w:val="2830E8C0"/>
    <w:rsid w:val="28562C5C"/>
    <w:rsid w:val="286F0476"/>
    <w:rsid w:val="2877B946"/>
    <w:rsid w:val="28D05C86"/>
    <w:rsid w:val="28EE0AD5"/>
    <w:rsid w:val="28FF3D80"/>
    <w:rsid w:val="290A7E5E"/>
    <w:rsid w:val="2913A42A"/>
    <w:rsid w:val="29170C85"/>
    <w:rsid w:val="2918341C"/>
    <w:rsid w:val="293F6288"/>
    <w:rsid w:val="295E7A7D"/>
    <w:rsid w:val="296D76DA"/>
    <w:rsid w:val="29726542"/>
    <w:rsid w:val="297BAA69"/>
    <w:rsid w:val="2988C924"/>
    <w:rsid w:val="298F9D96"/>
    <w:rsid w:val="299444F6"/>
    <w:rsid w:val="29A481DE"/>
    <w:rsid w:val="29B7C9DE"/>
    <w:rsid w:val="29DEA0A3"/>
    <w:rsid w:val="29ED549B"/>
    <w:rsid w:val="2A138C34"/>
    <w:rsid w:val="2A1D09C2"/>
    <w:rsid w:val="2A48838B"/>
    <w:rsid w:val="2A4FB83C"/>
    <w:rsid w:val="2A56CFFC"/>
    <w:rsid w:val="2A60ADAE"/>
    <w:rsid w:val="2A6ED106"/>
    <w:rsid w:val="2A8504C1"/>
    <w:rsid w:val="2AB838C4"/>
    <w:rsid w:val="2AE4138F"/>
    <w:rsid w:val="2AFE4CFE"/>
    <w:rsid w:val="2B00CD24"/>
    <w:rsid w:val="2B052BC6"/>
    <w:rsid w:val="2B1512E7"/>
    <w:rsid w:val="2B2145BE"/>
    <w:rsid w:val="2B2A1EAD"/>
    <w:rsid w:val="2B2DB8D1"/>
    <w:rsid w:val="2B70451E"/>
    <w:rsid w:val="2B777538"/>
    <w:rsid w:val="2B8F5B59"/>
    <w:rsid w:val="2B9E4A2F"/>
    <w:rsid w:val="2BAA7A15"/>
    <w:rsid w:val="2BB08220"/>
    <w:rsid w:val="2BCAF5BE"/>
    <w:rsid w:val="2BD4777D"/>
    <w:rsid w:val="2BD70DAB"/>
    <w:rsid w:val="2BEA6BEF"/>
    <w:rsid w:val="2BF95BDE"/>
    <w:rsid w:val="2C03B946"/>
    <w:rsid w:val="2C102985"/>
    <w:rsid w:val="2C1E14B0"/>
    <w:rsid w:val="2C208E32"/>
    <w:rsid w:val="2C254E40"/>
    <w:rsid w:val="2C3899BF"/>
    <w:rsid w:val="2C3C0CB7"/>
    <w:rsid w:val="2C655E4E"/>
    <w:rsid w:val="2C73B029"/>
    <w:rsid w:val="2C899254"/>
    <w:rsid w:val="2CA30657"/>
    <w:rsid w:val="2CD5C3DB"/>
    <w:rsid w:val="2CD9C40D"/>
    <w:rsid w:val="2CDAB3EC"/>
    <w:rsid w:val="2CDC7EFC"/>
    <w:rsid w:val="2CFB6DB9"/>
    <w:rsid w:val="2D057F65"/>
    <w:rsid w:val="2D28328D"/>
    <w:rsid w:val="2D3FBAD9"/>
    <w:rsid w:val="2D63AF9C"/>
    <w:rsid w:val="2D7E68BC"/>
    <w:rsid w:val="2D9AF3B5"/>
    <w:rsid w:val="2DA0CF90"/>
    <w:rsid w:val="2DAC6DCC"/>
    <w:rsid w:val="2DB6F0E4"/>
    <w:rsid w:val="2DBD9410"/>
    <w:rsid w:val="2DC10E5B"/>
    <w:rsid w:val="2DF5F4EF"/>
    <w:rsid w:val="2E01D3AF"/>
    <w:rsid w:val="2E0FEDBF"/>
    <w:rsid w:val="2E240E0C"/>
    <w:rsid w:val="2E3CC757"/>
    <w:rsid w:val="2E4069B0"/>
    <w:rsid w:val="2E464688"/>
    <w:rsid w:val="2E50ACE5"/>
    <w:rsid w:val="2E5D7FCE"/>
    <w:rsid w:val="2E69A2CC"/>
    <w:rsid w:val="2E848CD9"/>
    <w:rsid w:val="2E992B3C"/>
    <w:rsid w:val="2EA1FC79"/>
    <w:rsid w:val="2EA70D87"/>
    <w:rsid w:val="2EB16079"/>
    <w:rsid w:val="2EB3936A"/>
    <w:rsid w:val="2EC0E0EB"/>
    <w:rsid w:val="2EC53882"/>
    <w:rsid w:val="2EC89E5F"/>
    <w:rsid w:val="2ECF02AA"/>
    <w:rsid w:val="2EF9E67A"/>
    <w:rsid w:val="2F210D66"/>
    <w:rsid w:val="2F3B303A"/>
    <w:rsid w:val="2F457082"/>
    <w:rsid w:val="2F9CF158"/>
    <w:rsid w:val="2FFF4A53"/>
    <w:rsid w:val="300B44C4"/>
    <w:rsid w:val="300B5C5F"/>
    <w:rsid w:val="3025438E"/>
    <w:rsid w:val="303829B4"/>
    <w:rsid w:val="30482ED9"/>
    <w:rsid w:val="304FB9B1"/>
    <w:rsid w:val="305BA2D3"/>
    <w:rsid w:val="30797C5B"/>
    <w:rsid w:val="307A2298"/>
    <w:rsid w:val="309C297E"/>
    <w:rsid w:val="30B0F7F6"/>
    <w:rsid w:val="30C41EBA"/>
    <w:rsid w:val="30C43C5D"/>
    <w:rsid w:val="30D74C68"/>
    <w:rsid w:val="30D9ECF9"/>
    <w:rsid w:val="30FF444B"/>
    <w:rsid w:val="310BDA64"/>
    <w:rsid w:val="310C82EF"/>
    <w:rsid w:val="311513C2"/>
    <w:rsid w:val="313D9D3D"/>
    <w:rsid w:val="316615BD"/>
    <w:rsid w:val="3168516B"/>
    <w:rsid w:val="31835E36"/>
    <w:rsid w:val="31987824"/>
    <w:rsid w:val="31B740D8"/>
    <w:rsid w:val="31F24556"/>
    <w:rsid w:val="31FECC7E"/>
    <w:rsid w:val="321D5B6D"/>
    <w:rsid w:val="322DC83B"/>
    <w:rsid w:val="323920AD"/>
    <w:rsid w:val="3257E13C"/>
    <w:rsid w:val="32600E73"/>
    <w:rsid w:val="3268DDE0"/>
    <w:rsid w:val="32746554"/>
    <w:rsid w:val="329BF30D"/>
    <w:rsid w:val="32AB67AF"/>
    <w:rsid w:val="32ACDCE8"/>
    <w:rsid w:val="32EB2031"/>
    <w:rsid w:val="32F2B25F"/>
    <w:rsid w:val="32F329E4"/>
    <w:rsid w:val="3311F134"/>
    <w:rsid w:val="33305835"/>
    <w:rsid w:val="334000EA"/>
    <w:rsid w:val="3354B34D"/>
    <w:rsid w:val="336BDDE1"/>
    <w:rsid w:val="336C7CE7"/>
    <w:rsid w:val="33EE9D7C"/>
    <w:rsid w:val="341583A9"/>
    <w:rsid w:val="341C74DD"/>
    <w:rsid w:val="34528C24"/>
    <w:rsid w:val="34651C8A"/>
    <w:rsid w:val="3489780E"/>
    <w:rsid w:val="3492655D"/>
    <w:rsid w:val="34B03AE2"/>
    <w:rsid w:val="34BFAB2C"/>
    <w:rsid w:val="34CB0184"/>
    <w:rsid w:val="34D1BAE7"/>
    <w:rsid w:val="34D93946"/>
    <w:rsid w:val="34EABE8F"/>
    <w:rsid w:val="34F083AE"/>
    <w:rsid w:val="34F8F899"/>
    <w:rsid w:val="3507798C"/>
    <w:rsid w:val="352520DF"/>
    <w:rsid w:val="3527CC64"/>
    <w:rsid w:val="3531BB1F"/>
    <w:rsid w:val="3537E6F1"/>
    <w:rsid w:val="3540F3F8"/>
    <w:rsid w:val="354E22D3"/>
    <w:rsid w:val="3588DC8D"/>
    <w:rsid w:val="3590B72D"/>
    <w:rsid w:val="35930E13"/>
    <w:rsid w:val="35B684F3"/>
    <w:rsid w:val="35BFD01B"/>
    <w:rsid w:val="35CAE505"/>
    <w:rsid w:val="35E68DD2"/>
    <w:rsid w:val="35E7498C"/>
    <w:rsid w:val="361D6EB2"/>
    <w:rsid w:val="362654C5"/>
    <w:rsid w:val="363E9325"/>
    <w:rsid w:val="3643696F"/>
    <w:rsid w:val="364583B1"/>
    <w:rsid w:val="3645C7A2"/>
    <w:rsid w:val="36574208"/>
    <w:rsid w:val="3671FDBD"/>
    <w:rsid w:val="368D4596"/>
    <w:rsid w:val="3690A735"/>
    <w:rsid w:val="3699E7A7"/>
    <w:rsid w:val="36E0B8FC"/>
    <w:rsid w:val="36E8DF2A"/>
    <w:rsid w:val="36EF1A27"/>
    <w:rsid w:val="37046FEB"/>
    <w:rsid w:val="3721190F"/>
    <w:rsid w:val="372E9952"/>
    <w:rsid w:val="373DC611"/>
    <w:rsid w:val="37734CA9"/>
    <w:rsid w:val="377B79A4"/>
    <w:rsid w:val="37BBDE6A"/>
    <w:rsid w:val="37D19421"/>
    <w:rsid w:val="37DB567C"/>
    <w:rsid w:val="37E628F3"/>
    <w:rsid w:val="38015A75"/>
    <w:rsid w:val="3808BD1C"/>
    <w:rsid w:val="380972FF"/>
    <w:rsid w:val="3812386F"/>
    <w:rsid w:val="3837D71A"/>
    <w:rsid w:val="38503D23"/>
    <w:rsid w:val="385CBFBA"/>
    <w:rsid w:val="3867D511"/>
    <w:rsid w:val="3869ACB7"/>
    <w:rsid w:val="3880A167"/>
    <w:rsid w:val="38876CE5"/>
    <w:rsid w:val="38C6A46E"/>
    <w:rsid w:val="38D0D3D5"/>
    <w:rsid w:val="38D521F8"/>
    <w:rsid w:val="38EC5A45"/>
    <w:rsid w:val="39151624"/>
    <w:rsid w:val="3921E0AF"/>
    <w:rsid w:val="3929CFA5"/>
    <w:rsid w:val="392A5A74"/>
    <w:rsid w:val="3953D160"/>
    <w:rsid w:val="397CA2C5"/>
    <w:rsid w:val="39846BA4"/>
    <w:rsid w:val="398654B9"/>
    <w:rsid w:val="39876CB5"/>
    <w:rsid w:val="399EE4B0"/>
    <w:rsid w:val="39A31E45"/>
    <w:rsid w:val="39C56656"/>
    <w:rsid w:val="39D87FD6"/>
    <w:rsid w:val="39DEF4C0"/>
    <w:rsid w:val="39E071E1"/>
    <w:rsid w:val="3A0232C6"/>
    <w:rsid w:val="3A1B82D5"/>
    <w:rsid w:val="3A34F066"/>
    <w:rsid w:val="3A357223"/>
    <w:rsid w:val="3A365F7A"/>
    <w:rsid w:val="3A852DD9"/>
    <w:rsid w:val="3A9946DE"/>
    <w:rsid w:val="3A9AC9DC"/>
    <w:rsid w:val="3AC2034C"/>
    <w:rsid w:val="3AC7B5B1"/>
    <w:rsid w:val="3AE95F33"/>
    <w:rsid w:val="3AEEF343"/>
    <w:rsid w:val="3B253863"/>
    <w:rsid w:val="3B45D384"/>
    <w:rsid w:val="3B4CB9E5"/>
    <w:rsid w:val="3B5A0188"/>
    <w:rsid w:val="3B8450B8"/>
    <w:rsid w:val="3B9121FE"/>
    <w:rsid w:val="3BB22227"/>
    <w:rsid w:val="3BC0CA6B"/>
    <w:rsid w:val="3BC1CBF2"/>
    <w:rsid w:val="3BC61A2B"/>
    <w:rsid w:val="3BD14284"/>
    <w:rsid w:val="3C107F3A"/>
    <w:rsid w:val="3C118593"/>
    <w:rsid w:val="3C4F9DA8"/>
    <w:rsid w:val="3C6E0699"/>
    <w:rsid w:val="3C775F28"/>
    <w:rsid w:val="3C781BAE"/>
    <w:rsid w:val="3C7B8218"/>
    <w:rsid w:val="3C7D97E1"/>
    <w:rsid w:val="3C893746"/>
    <w:rsid w:val="3CA032F2"/>
    <w:rsid w:val="3CA4C33D"/>
    <w:rsid w:val="3CA5E51A"/>
    <w:rsid w:val="3CB034FA"/>
    <w:rsid w:val="3CB42664"/>
    <w:rsid w:val="3CEC91EA"/>
    <w:rsid w:val="3D057107"/>
    <w:rsid w:val="3D0A47D8"/>
    <w:rsid w:val="3D356A27"/>
    <w:rsid w:val="3D4E2F28"/>
    <w:rsid w:val="3D501A13"/>
    <w:rsid w:val="3D6D12E5"/>
    <w:rsid w:val="3D6D5017"/>
    <w:rsid w:val="3D7AC8CC"/>
    <w:rsid w:val="3D96C778"/>
    <w:rsid w:val="3D9C8B57"/>
    <w:rsid w:val="3DC05D87"/>
    <w:rsid w:val="3DC37CC4"/>
    <w:rsid w:val="3DC47B2A"/>
    <w:rsid w:val="3DD9AFB7"/>
    <w:rsid w:val="3DE216A8"/>
    <w:rsid w:val="3DEC5E7E"/>
    <w:rsid w:val="3DFB576C"/>
    <w:rsid w:val="3E06C881"/>
    <w:rsid w:val="3E170783"/>
    <w:rsid w:val="3E174FF0"/>
    <w:rsid w:val="3E2374E2"/>
    <w:rsid w:val="3E4FA8BF"/>
    <w:rsid w:val="3E704CDC"/>
    <w:rsid w:val="3E7FED10"/>
    <w:rsid w:val="3E819F60"/>
    <w:rsid w:val="3E8F33C2"/>
    <w:rsid w:val="3E9B4B00"/>
    <w:rsid w:val="3EADD87D"/>
    <w:rsid w:val="3EB2F9C3"/>
    <w:rsid w:val="3EB86EC2"/>
    <w:rsid w:val="3EBD3B21"/>
    <w:rsid w:val="3EBFBA8F"/>
    <w:rsid w:val="3ED3CA25"/>
    <w:rsid w:val="3ED60190"/>
    <w:rsid w:val="3F0736B1"/>
    <w:rsid w:val="3F1D6C2F"/>
    <w:rsid w:val="3F286894"/>
    <w:rsid w:val="3F3ADB97"/>
    <w:rsid w:val="3F3F4834"/>
    <w:rsid w:val="3F45E8DC"/>
    <w:rsid w:val="3F53528F"/>
    <w:rsid w:val="3F5B877C"/>
    <w:rsid w:val="3F81A319"/>
    <w:rsid w:val="3FB454F2"/>
    <w:rsid w:val="3FDF8875"/>
    <w:rsid w:val="3FF81DC1"/>
    <w:rsid w:val="3FF8C971"/>
    <w:rsid w:val="401421BF"/>
    <w:rsid w:val="401E611E"/>
    <w:rsid w:val="402CAE83"/>
    <w:rsid w:val="402D5007"/>
    <w:rsid w:val="4035D027"/>
    <w:rsid w:val="4046F43C"/>
    <w:rsid w:val="40719C48"/>
    <w:rsid w:val="407BAE81"/>
    <w:rsid w:val="4085934A"/>
    <w:rsid w:val="408DDF64"/>
    <w:rsid w:val="40961AB5"/>
    <w:rsid w:val="409F53A7"/>
    <w:rsid w:val="40BE0963"/>
    <w:rsid w:val="40BF8D08"/>
    <w:rsid w:val="40CD983E"/>
    <w:rsid w:val="40D38A8A"/>
    <w:rsid w:val="40D8A7A1"/>
    <w:rsid w:val="40E42D68"/>
    <w:rsid w:val="4105444C"/>
    <w:rsid w:val="411ECBF4"/>
    <w:rsid w:val="412858A0"/>
    <w:rsid w:val="412E3AB3"/>
    <w:rsid w:val="412E84BF"/>
    <w:rsid w:val="41386436"/>
    <w:rsid w:val="4157DE3D"/>
    <w:rsid w:val="417D775C"/>
    <w:rsid w:val="417EC7FD"/>
    <w:rsid w:val="417F7E27"/>
    <w:rsid w:val="419D9B2A"/>
    <w:rsid w:val="41A8FC4F"/>
    <w:rsid w:val="41B8D5D5"/>
    <w:rsid w:val="41CF0AA3"/>
    <w:rsid w:val="420484F5"/>
    <w:rsid w:val="42063A84"/>
    <w:rsid w:val="420A6738"/>
    <w:rsid w:val="420F8547"/>
    <w:rsid w:val="421F8D83"/>
    <w:rsid w:val="4224CE76"/>
    <w:rsid w:val="422B9D03"/>
    <w:rsid w:val="423324E7"/>
    <w:rsid w:val="42626A3E"/>
    <w:rsid w:val="4272A52B"/>
    <w:rsid w:val="429034E0"/>
    <w:rsid w:val="42C1BECB"/>
    <w:rsid w:val="42C671D4"/>
    <w:rsid w:val="42CECF8E"/>
    <w:rsid w:val="42CF91BC"/>
    <w:rsid w:val="42D0E795"/>
    <w:rsid w:val="42D19B3F"/>
    <w:rsid w:val="42F025D1"/>
    <w:rsid w:val="43041D38"/>
    <w:rsid w:val="4329A157"/>
    <w:rsid w:val="433EC08F"/>
    <w:rsid w:val="43457E33"/>
    <w:rsid w:val="435E8028"/>
    <w:rsid w:val="437DBB86"/>
    <w:rsid w:val="437E4210"/>
    <w:rsid w:val="43800DE7"/>
    <w:rsid w:val="4380C44F"/>
    <w:rsid w:val="43BA37DE"/>
    <w:rsid w:val="43BEDDCE"/>
    <w:rsid w:val="43C4465E"/>
    <w:rsid w:val="43C7BE9E"/>
    <w:rsid w:val="43D40896"/>
    <w:rsid w:val="43EE1ACF"/>
    <w:rsid w:val="43F9C5F5"/>
    <w:rsid w:val="44093FC4"/>
    <w:rsid w:val="441B9691"/>
    <w:rsid w:val="441C422B"/>
    <w:rsid w:val="442316B2"/>
    <w:rsid w:val="442F9F0B"/>
    <w:rsid w:val="443DBD4C"/>
    <w:rsid w:val="445BC563"/>
    <w:rsid w:val="44605F77"/>
    <w:rsid w:val="448192D8"/>
    <w:rsid w:val="4483AB01"/>
    <w:rsid w:val="44BBFD7C"/>
    <w:rsid w:val="45024C1B"/>
    <w:rsid w:val="45184ADC"/>
    <w:rsid w:val="4524855C"/>
    <w:rsid w:val="45265541"/>
    <w:rsid w:val="4527DD4F"/>
    <w:rsid w:val="452D4B3B"/>
    <w:rsid w:val="453131EA"/>
    <w:rsid w:val="453AD976"/>
    <w:rsid w:val="4560D00E"/>
    <w:rsid w:val="4566C152"/>
    <w:rsid w:val="4570190C"/>
    <w:rsid w:val="458E74DF"/>
    <w:rsid w:val="4595199D"/>
    <w:rsid w:val="45A268AD"/>
    <w:rsid w:val="45A62BA4"/>
    <w:rsid w:val="45D98DAD"/>
    <w:rsid w:val="45DAF0CF"/>
    <w:rsid w:val="45E184FA"/>
    <w:rsid w:val="45F8C5E6"/>
    <w:rsid w:val="461DA946"/>
    <w:rsid w:val="4644B397"/>
    <w:rsid w:val="464BD2F1"/>
    <w:rsid w:val="465E0875"/>
    <w:rsid w:val="46655AD9"/>
    <w:rsid w:val="466BBED3"/>
    <w:rsid w:val="467C1C06"/>
    <w:rsid w:val="46957E47"/>
    <w:rsid w:val="469E1C7C"/>
    <w:rsid w:val="46A9ED38"/>
    <w:rsid w:val="46AA48D1"/>
    <w:rsid w:val="46AB617E"/>
    <w:rsid w:val="46B72B12"/>
    <w:rsid w:val="46D63C52"/>
    <w:rsid w:val="46FB868D"/>
    <w:rsid w:val="472FBA77"/>
    <w:rsid w:val="476B2B31"/>
    <w:rsid w:val="47975FC8"/>
    <w:rsid w:val="479C1088"/>
    <w:rsid w:val="479E6884"/>
    <w:rsid w:val="47B604F4"/>
    <w:rsid w:val="47BDA5C9"/>
    <w:rsid w:val="47BEF986"/>
    <w:rsid w:val="47FEED2A"/>
    <w:rsid w:val="480505DC"/>
    <w:rsid w:val="480C4404"/>
    <w:rsid w:val="481B9235"/>
    <w:rsid w:val="48246323"/>
    <w:rsid w:val="486074AF"/>
    <w:rsid w:val="48609A34"/>
    <w:rsid w:val="486C0540"/>
    <w:rsid w:val="4882FA50"/>
    <w:rsid w:val="48874799"/>
    <w:rsid w:val="488D6C39"/>
    <w:rsid w:val="489DFF56"/>
    <w:rsid w:val="48A63B81"/>
    <w:rsid w:val="48BCD405"/>
    <w:rsid w:val="48D4D094"/>
    <w:rsid w:val="48EA3F1D"/>
    <w:rsid w:val="48F28372"/>
    <w:rsid w:val="49185C44"/>
    <w:rsid w:val="491F139D"/>
    <w:rsid w:val="49241017"/>
    <w:rsid w:val="493BF462"/>
    <w:rsid w:val="49432622"/>
    <w:rsid w:val="4953E01B"/>
    <w:rsid w:val="495C0A40"/>
    <w:rsid w:val="497141F3"/>
    <w:rsid w:val="499C79B2"/>
    <w:rsid w:val="49D1F031"/>
    <w:rsid w:val="49E54F4E"/>
    <w:rsid w:val="4A1FAE37"/>
    <w:rsid w:val="4A4608E8"/>
    <w:rsid w:val="4A48A668"/>
    <w:rsid w:val="4A6BB59B"/>
    <w:rsid w:val="4A84ABE1"/>
    <w:rsid w:val="4A8E194B"/>
    <w:rsid w:val="4AA5AE01"/>
    <w:rsid w:val="4AB52943"/>
    <w:rsid w:val="4AB68A37"/>
    <w:rsid w:val="4AC1199B"/>
    <w:rsid w:val="4ACD5502"/>
    <w:rsid w:val="4ADCC884"/>
    <w:rsid w:val="4B1A9BD6"/>
    <w:rsid w:val="4BACBCEB"/>
    <w:rsid w:val="4BADECD3"/>
    <w:rsid w:val="4BB16671"/>
    <w:rsid w:val="4BC5604D"/>
    <w:rsid w:val="4BF0F8E8"/>
    <w:rsid w:val="4BFDB663"/>
    <w:rsid w:val="4C156D28"/>
    <w:rsid w:val="4C52AF4F"/>
    <w:rsid w:val="4C891BE7"/>
    <w:rsid w:val="4C8A106C"/>
    <w:rsid w:val="4CA8DB05"/>
    <w:rsid w:val="4CA94352"/>
    <w:rsid w:val="4CB2241B"/>
    <w:rsid w:val="4CB94893"/>
    <w:rsid w:val="4CC112B8"/>
    <w:rsid w:val="4CE2B64E"/>
    <w:rsid w:val="4CEC3A35"/>
    <w:rsid w:val="4D0A874C"/>
    <w:rsid w:val="4D0FCD59"/>
    <w:rsid w:val="4D104278"/>
    <w:rsid w:val="4D17E6FE"/>
    <w:rsid w:val="4D1CA6C1"/>
    <w:rsid w:val="4D346A13"/>
    <w:rsid w:val="4D357E33"/>
    <w:rsid w:val="4D3F2F82"/>
    <w:rsid w:val="4D47A8A4"/>
    <w:rsid w:val="4D529913"/>
    <w:rsid w:val="4D5D3179"/>
    <w:rsid w:val="4D89FFC0"/>
    <w:rsid w:val="4D8E5778"/>
    <w:rsid w:val="4DA3F86D"/>
    <w:rsid w:val="4DA98813"/>
    <w:rsid w:val="4DA9F48B"/>
    <w:rsid w:val="4DC6DE73"/>
    <w:rsid w:val="4DD3CC5C"/>
    <w:rsid w:val="4DE92786"/>
    <w:rsid w:val="4DE93F69"/>
    <w:rsid w:val="4DECD0F4"/>
    <w:rsid w:val="4E16BD72"/>
    <w:rsid w:val="4E5E12E3"/>
    <w:rsid w:val="4E76B523"/>
    <w:rsid w:val="4E99B168"/>
    <w:rsid w:val="4EADEA05"/>
    <w:rsid w:val="4EB6E1A1"/>
    <w:rsid w:val="4ECEDCC4"/>
    <w:rsid w:val="4ED0E06A"/>
    <w:rsid w:val="4F08EE92"/>
    <w:rsid w:val="4F1BDC2F"/>
    <w:rsid w:val="4F22CF4C"/>
    <w:rsid w:val="4F2DA1AF"/>
    <w:rsid w:val="4F499825"/>
    <w:rsid w:val="4F513144"/>
    <w:rsid w:val="4F67F96D"/>
    <w:rsid w:val="4F754116"/>
    <w:rsid w:val="4F7E33AC"/>
    <w:rsid w:val="4F84F7E7"/>
    <w:rsid w:val="4F85AA01"/>
    <w:rsid w:val="4FB51162"/>
    <w:rsid w:val="502DF117"/>
    <w:rsid w:val="50328738"/>
    <w:rsid w:val="50477DC6"/>
    <w:rsid w:val="50610E98"/>
    <w:rsid w:val="5066A346"/>
    <w:rsid w:val="507B07A7"/>
    <w:rsid w:val="508F80A4"/>
    <w:rsid w:val="50CCF352"/>
    <w:rsid w:val="50D8BF5F"/>
    <w:rsid w:val="50F929E5"/>
    <w:rsid w:val="511A422B"/>
    <w:rsid w:val="5145132C"/>
    <w:rsid w:val="51664A4C"/>
    <w:rsid w:val="5167C43D"/>
    <w:rsid w:val="51946E29"/>
    <w:rsid w:val="51D553A4"/>
    <w:rsid w:val="51DBE01E"/>
    <w:rsid w:val="51EDB0E1"/>
    <w:rsid w:val="51F6417A"/>
    <w:rsid w:val="520E45CE"/>
    <w:rsid w:val="52265D36"/>
    <w:rsid w:val="522D24BC"/>
    <w:rsid w:val="52316DCA"/>
    <w:rsid w:val="523DF0D2"/>
    <w:rsid w:val="52540678"/>
    <w:rsid w:val="525AD9B0"/>
    <w:rsid w:val="526E7A69"/>
    <w:rsid w:val="528380DA"/>
    <w:rsid w:val="52956A1D"/>
    <w:rsid w:val="529E0F38"/>
    <w:rsid w:val="52A76473"/>
    <w:rsid w:val="52A97C13"/>
    <w:rsid w:val="52AC2A21"/>
    <w:rsid w:val="52AC3898"/>
    <w:rsid w:val="52B429EB"/>
    <w:rsid w:val="52BBD14E"/>
    <w:rsid w:val="52E20B3A"/>
    <w:rsid w:val="52E4D60D"/>
    <w:rsid w:val="52F7B31D"/>
    <w:rsid w:val="52F7D636"/>
    <w:rsid w:val="530A0E42"/>
    <w:rsid w:val="530E7E16"/>
    <w:rsid w:val="530F8A5F"/>
    <w:rsid w:val="530FA264"/>
    <w:rsid w:val="531953FB"/>
    <w:rsid w:val="53300603"/>
    <w:rsid w:val="53584931"/>
    <w:rsid w:val="536DCCA0"/>
    <w:rsid w:val="5370A7B9"/>
    <w:rsid w:val="537C899F"/>
    <w:rsid w:val="53811612"/>
    <w:rsid w:val="538D58D0"/>
    <w:rsid w:val="5394EE39"/>
    <w:rsid w:val="539A2FBC"/>
    <w:rsid w:val="53AF9D62"/>
    <w:rsid w:val="53D299DB"/>
    <w:rsid w:val="53DDA3FC"/>
    <w:rsid w:val="53DDE59C"/>
    <w:rsid w:val="53FC717A"/>
    <w:rsid w:val="544687E2"/>
    <w:rsid w:val="546A9796"/>
    <w:rsid w:val="546AC840"/>
    <w:rsid w:val="54750445"/>
    <w:rsid w:val="547E9546"/>
    <w:rsid w:val="5485C542"/>
    <w:rsid w:val="54861FE9"/>
    <w:rsid w:val="54A04EFD"/>
    <w:rsid w:val="54BAA5AF"/>
    <w:rsid w:val="54CF33BA"/>
    <w:rsid w:val="550DFE71"/>
    <w:rsid w:val="5512A533"/>
    <w:rsid w:val="5517717F"/>
    <w:rsid w:val="5545A577"/>
    <w:rsid w:val="55801F2A"/>
    <w:rsid w:val="55811C17"/>
    <w:rsid w:val="55D939C7"/>
    <w:rsid w:val="55E0BD95"/>
    <w:rsid w:val="55E4135B"/>
    <w:rsid w:val="55F95565"/>
    <w:rsid w:val="56070032"/>
    <w:rsid w:val="5612C3A6"/>
    <w:rsid w:val="56181DA1"/>
    <w:rsid w:val="5628F07A"/>
    <w:rsid w:val="56482AAB"/>
    <w:rsid w:val="56699411"/>
    <w:rsid w:val="56757029"/>
    <w:rsid w:val="569DF5B1"/>
    <w:rsid w:val="56A1C1A4"/>
    <w:rsid w:val="56B53537"/>
    <w:rsid w:val="56C94B58"/>
    <w:rsid w:val="56CCB7D9"/>
    <w:rsid w:val="56CD7DB9"/>
    <w:rsid w:val="56D8C641"/>
    <w:rsid w:val="56D9558D"/>
    <w:rsid w:val="56E74648"/>
    <w:rsid w:val="56FEFD92"/>
    <w:rsid w:val="5700E5F2"/>
    <w:rsid w:val="570B6393"/>
    <w:rsid w:val="57148FE0"/>
    <w:rsid w:val="572ED974"/>
    <w:rsid w:val="5749BCEA"/>
    <w:rsid w:val="575D4358"/>
    <w:rsid w:val="57605E59"/>
    <w:rsid w:val="577FCDF3"/>
    <w:rsid w:val="5791498A"/>
    <w:rsid w:val="579B96A1"/>
    <w:rsid w:val="57C6C598"/>
    <w:rsid w:val="58177125"/>
    <w:rsid w:val="581D2916"/>
    <w:rsid w:val="58391BA8"/>
    <w:rsid w:val="58466D15"/>
    <w:rsid w:val="5849A5E0"/>
    <w:rsid w:val="588672A0"/>
    <w:rsid w:val="5889A9D7"/>
    <w:rsid w:val="58946518"/>
    <w:rsid w:val="58A035FD"/>
    <w:rsid w:val="58A49389"/>
    <w:rsid w:val="58A99505"/>
    <w:rsid w:val="58C7CB8F"/>
    <w:rsid w:val="58EC3022"/>
    <w:rsid w:val="58F094BE"/>
    <w:rsid w:val="58FBDDB6"/>
    <w:rsid w:val="5938A453"/>
    <w:rsid w:val="5954DA1A"/>
    <w:rsid w:val="59742986"/>
    <w:rsid w:val="598AC2C7"/>
    <w:rsid w:val="598C883E"/>
    <w:rsid w:val="59B6C6CB"/>
    <w:rsid w:val="59C81030"/>
    <w:rsid w:val="59D6E8DA"/>
    <w:rsid w:val="59E1D523"/>
    <w:rsid w:val="5A1F9D20"/>
    <w:rsid w:val="5A319B23"/>
    <w:rsid w:val="5A6BEA81"/>
    <w:rsid w:val="5A7E5D30"/>
    <w:rsid w:val="5A84D778"/>
    <w:rsid w:val="5A9C5BB3"/>
    <w:rsid w:val="5AC29B36"/>
    <w:rsid w:val="5B015F7D"/>
    <w:rsid w:val="5B1A7264"/>
    <w:rsid w:val="5B2A9290"/>
    <w:rsid w:val="5B3B14EA"/>
    <w:rsid w:val="5B4C2CD4"/>
    <w:rsid w:val="5B592217"/>
    <w:rsid w:val="5B61A992"/>
    <w:rsid w:val="5B7BC376"/>
    <w:rsid w:val="5B7BFAA1"/>
    <w:rsid w:val="5B83B9E8"/>
    <w:rsid w:val="5B873C92"/>
    <w:rsid w:val="5B9F2B87"/>
    <w:rsid w:val="5BCB0BCA"/>
    <w:rsid w:val="5BF8302E"/>
    <w:rsid w:val="5BFA0528"/>
    <w:rsid w:val="5C206DC7"/>
    <w:rsid w:val="5C28CE27"/>
    <w:rsid w:val="5C3C374B"/>
    <w:rsid w:val="5C50CCAA"/>
    <w:rsid w:val="5C522F50"/>
    <w:rsid w:val="5C58DF08"/>
    <w:rsid w:val="5C5F6D89"/>
    <w:rsid w:val="5C6A6E8A"/>
    <w:rsid w:val="5C6E0E56"/>
    <w:rsid w:val="5C7066C0"/>
    <w:rsid w:val="5C76C5EE"/>
    <w:rsid w:val="5C906FF1"/>
    <w:rsid w:val="5C9131CE"/>
    <w:rsid w:val="5C9DB6C8"/>
    <w:rsid w:val="5CA8A092"/>
    <w:rsid w:val="5CBA5780"/>
    <w:rsid w:val="5CBF3861"/>
    <w:rsid w:val="5CC712DB"/>
    <w:rsid w:val="5CCD5C76"/>
    <w:rsid w:val="5CD74545"/>
    <w:rsid w:val="5CE04B51"/>
    <w:rsid w:val="5CE5F3A4"/>
    <w:rsid w:val="5CF8FCEE"/>
    <w:rsid w:val="5CFAD90E"/>
    <w:rsid w:val="5D143A9F"/>
    <w:rsid w:val="5D1BCB9B"/>
    <w:rsid w:val="5D1F3566"/>
    <w:rsid w:val="5D1FC7BB"/>
    <w:rsid w:val="5D31A23F"/>
    <w:rsid w:val="5D33573D"/>
    <w:rsid w:val="5D385D7E"/>
    <w:rsid w:val="5D412CC2"/>
    <w:rsid w:val="5D5250A4"/>
    <w:rsid w:val="5D53DD4D"/>
    <w:rsid w:val="5D59E3C3"/>
    <w:rsid w:val="5D7EBA46"/>
    <w:rsid w:val="5D8AC260"/>
    <w:rsid w:val="5D97DB9C"/>
    <w:rsid w:val="5DC9E671"/>
    <w:rsid w:val="5DCF2020"/>
    <w:rsid w:val="5DD27FCB"/>
    <w:rsid w:val="5DD8A681"/>
    <w:rsid w:val="5DE67C7A"/>
    <w:rsid w:val="5DE9591A"/>
    <w:rsid w:val="5DF1893D"/>
    <w:rsid w:val="5DF9BAB1"/>
    <w:rsid w:val="5E05A846"/>
    <w:rsid w:val="5E130D96"/>
    <w:rsid w:val="5E2F7ADD"/>
    <w:rsid w:val="5E6D66F2"/>
    <w:rsid w:val="5EBF2622"/>
    <w:rsid w:val="5EC86316"/>
    <w:rsid w:val="5ED782B3"/>
    <w:rsid w:val="5EFC0AEF"/>
    <w:rsid w:val="5F080F60"/>
    <w:rsid w:val="5F1B4BA7"/>
    <w:rsid w:val="5F5EA5DF"/>
    <w:rsid w:val="5F64A415"/>
    <w:rsid w:val="5F81B092"/>
    <w:rsid w:val="5F824E11"/>
    <w:rsid w:val="5F86FB92"/>
    <w:rsid w:val="5F8B4194"/>
    <w:rsid w:val="5FA31854"/>
    <w:rsid w:val="5FA9C342"/>
    <w:rsid w:val="5FBBFF23"/>
    <w:rsid w:val="5FD7FAFA"/>
    <w:rsid w:val="5FF1B33F"/>
    <w:rsid w:val="604F6F48"/>
    <w:rsid w:val="6066F931"/>
    <w:rsid w:val="60AEF197"/>
    <w:rsid w:val="60B9DCEA"/>
    <w:rsid w:val="60BA1065"/>
    <w:rsid w:val="60D5A13A"/>
    <w:rsid w:val="610BF356"/>
    <w:rsid w:val="612C801A"/>
    <w:rsid w:val="61452363"/>
    <w:rsid w:val="61568A09"/>
    <w:rsid w:val="61869938"/>
    <w:rsid w:val="61A709DF"/>
    <w:rsid w:val="61AE6281"/>
    <w:rsid w:val="61B2AFC4"/>
    <w:rsid w:val="61C3E45F"/>
    <w:rsid w:val="61D99CAB"/>
    <w:rsid w:val="61DA5EE4"/>
    <w:rsid w:val="61E7AEC4"/>
    <w:rsid w:val="62056BA4"/>
    <w:rsid w:val="621D04CE"/>
    <w:rsid w:val="62237D74"/>
    <w:rsid w:val="622B0869"/>
    <w:rsid w:val="622E4558"/>
    <w:rsid w:val="623573A6"/>
    <w:rsid w:val="6242DE8C"/>
    <w:rsid w:val="624A74D0"/>
    <w:rsid w:val="626C0DAC"/>
    <w:rsid w:val="62831A64"/>
    <w:rsid w:val="62871AEE"/>
    <w:rsid w:val="62A2D8BD"/>
    <w:rsid w:val="62A8E61F"/>
    <w:rsid w:val="62CD857F"/>
    <w:rsid w:val="62DFFCB1"/>
    <w:rsid w:val="62F25A6A"/>
    <w:rsid w:val="632BCF0D"/>
    <w:rsid w:val="6332AA35"/>
    <w:rsid w:val="633AEA13"/>
    <w:rsid w:val="63660AA0"/>
    <w:rsid w:val="63770127"/>
    <w:rsid w:val="6379FE9F"/>
    <w:rsid w:val="6380E43A"/>
    <w:rsid w:val="639D88BF"/>
    <w:rsid w:val="63A4F4EB"/>
    <w:rsid w:val="63B5C1BD"/>
    <w:rsid w:val="63E0639D"/>
    <w:rsid w:val="641C0FF9"/>
    <w:rsid w:val="6455C08D"/>
    <w:rsid w:val="645994A6"/>
    <w:rsid w:val="645EE5D1"/>
    <w:rsid w:val="647FFE38"/>
    <w:rsid w:val="648968F9"/>
    <w:rsid w:val="64AE0A90"/>
    <w:rsid w:val="64CA0E36"/>
    <w:rsid w:val="64D4A890"/>
    <w:rsid w:val="64E801E5"/>
    <w:rsid w:val="64E8867F"/>
    <w:rsid w:val="64FA74DE"/>
    <w:rsid w:val="64FAD3F5"/>
    <w:rsid w:val="650E06FC"/>
    <w:rsid w:val="6511FFA6"/>
    <w:rsid w:val="6560701E"/>
    <w:rsid w:val="6560E8AD"/>
    <w:rsid w:val="657084C4"/>
    <w:rsid w:val="6579CC89"/>
    <w:rsid w:val="6595C04E"/>
    <w:rsid w:val="65AB2F3F"/>
    <w:rsid w:val="65BB9915"/>
    <w:rsid w:val="65D07BF3"/>
    <w:rsid w:val="65D2BAB1"/>
    <w:rsid w:val="661040AC"/>
    <w:rsid w:val="665BC182"/>
    <w:rsid w:val="66776F05"/>
    <w:rsid w:val="66AD0DCE"/>
    <w:rsid w:val="66AFD737"/>
    <w:rsid w:val="66C9147D"/>
    <w:rsid w:val="66CF228E"/>
    <w:rsid w:val="66D3A108"/>
    <w:rsid w:val="66F11217"/>
    <w:rsid w:val="67037A86"/>
    <w:rsid w:val="67180BB1"/>
    <w:rsid w:val="671CEED3"/>
    <w:rsid w:val="6721F133"/>
    <w:rsid w:val="672BD707"/>
    <w:rsid w:val="672D4731"/>
    <w:rsid w:val="674551FD"/>
    <w:rsid w:val="6755534C"/>
    <w:rsid w:val="6795D005"/>
    <w:rsid w:val="67A791F8"/>
    <w:rsid w:val="67A84FDA"/>
    <w:rsid w:val="67AA79EB"/>
    <w:rsid w:val="67B2786F"/>
    <w:rsid w:val="67DF295C"/>
    <w:rsid w:val="67F2C13D"/>
    <w:rsid w:val="683961F0"/>
    <w:rsid w:val="6877E940"/>
    <w:rsid w:val="68798FBF"/>
    <w:rsid w:val="688D5FB3"/>
    <w:rsid w:val="688D7F6B"/>
    <w:rsid w:val="689729E4"/>
    <w:rsid w:val="68B1371E"/>
    <w:rsid w:val="68C4CA33"/>
    <w:rsid w:val="68E62F4A"/>
    <w:rsid w:val="68E91537"/>
    <w:rsid w:val="68EF79EB"/>
    <w:rsid w:val="692A3C9A"/>
    <w:rsid w:val="6934D500"/>
    <w:rsid w:val="694027C6"/>
    <w:rsid w:val="695ACF59"/>
    <w:rsid w:val="69615C1F"/>
    <w:rsid w:val="69688967"/>
    <w:rsid w:val="699A804C"/>
    <w:rsid w:val="69C8A723"/>
    <w:rsid w:val="69CDF574"/>
    <w:rsid w:val="69D5C0F7"/>
    <w:rsid w:val="69DBD4EC"/>
    <w:rsid w:val="6A1B1AA0"/>
    <w:rsid w:val="6A2DDBCC"/>
    <w:rsid w:val="6A4BB3FC"/>
    <w:rsid w:val="6A4FAC73"/>
    <w:rsid w:val="6A4FDCCA"/>
    <w:rsid w:val="6A583246"/>
    <w:rsid w:val="6A614C49"/>
    <w:rsid w:val="6A62BD16"/>
    <w:rsid w:val="6A69B996"/>
    <w:rsid w:val="6A7A0FD5"/>
    <w:rsid w:val="6A8C7FFC"/>
    <w:rsid w:val="6A98BAA7"/>
    <w:rsid w:val="6AA082F8"/>
    <w:rsid w:val="6AA91B9A"/>
    <w:rsid w:val="6AB0FEAD"/>
    <w:rsid w:val="6AB1F7B6"/>
    <w:rsid w:val="6AC99325"/>
    <w:rsid w:val="6AD6F949"/>
    <w:rsid w:val="6AE9B67C"/>
    <w:rsid w:val="6AF63FC5"/>
    <w:rsid w:val="6B09B8D0"/>
    <w:rsid w:val="6B09D4FA"/>
    <w:rsid w:val="6B1F8F99"/>
    <w:rsid w:val="6B203038"/>
    <w:rsid w:val="6B270182"/>
    <w:rsid w:val="6B3F010F"/>
    <w:rsid w:val="6B4E15FB"/>
    <w:rsid w:val="6B6EA702"/>
    <w:rsid w:val="6B774212"/>
    <w:rsid w:val="6B80F216"/>
    <w:rsid w:val="6B8324B1"/>
    <w:rsid w:val="6B96D79B"/>
    <w:rsid w:val="6BA65759"/>
    <w:rsid w:val="6BBD1625"/>
    <w:rsid w:val="6C2559B2"/>
    <w:rsid w:val="6C260041"/>
    <w:rsid w:val="6C2CBD7D"/>
    <w:rsid w:val="6C3B3388"/>
    <w:rsid w:val="6C479C67"/>
    <w:rsid w:val="6C4C1EA5"/>
    <w:rsid w:val="6C643DF4"/>
    <w:rsid w:val="6C71B7D4"/>
    <w:rsid w:val="6C83338B"/>
    <w:rsid w:val="6CAA3F2F"/>
    <w:rsid w:val="6CAE99F4"/>
    <w:rsid w:val="6CC0FCCC"/>
    <w:rsid w:val="6CD6596D"/>
    <w:rsid w:val="6CEF73A6"/>
    <w:rsid w:val="6D48AB61"/>
    <w:rsid w:val="6D518235"/>
    <w:rsid w:val="6D5A7F68"/>
    <w:rsid w:val="6D688CF6"/>
    <w:rsid w:val="6D6BC779"/>
    <w:rsid w:val="6D732423"/>
    <w:rsid w:val="6DAC062C"/>
    <w:rsid w:val="6DE6AB4B"/>
    <w:rsid w:val="6DED0B27"/>
    <w:rsid w:val="6DED6CA8"/>
    <w:rsid w:val="6DFC54C8"/>
    <w:rsid w:val="6DFD8756"/>
    <w:rsid w:val="6E1F35CA"/>
    <w:rsid w:val="6E2A36C1"/>
    <w:rsid w:val="6E6A4FE7"/>
    <w:rsid w:val="6E7F8677"/>
    <w:rsid w:val="6E83C356"/>
    <w:rsid w:val="6EA49751"/>
    <w:rsid w:val="6EB05FA5"/>
    <w:rsid w:val="6EC0B62E"/>
    <w:rsid w:val="6EC6C85E"/>
    <w:rsid w:val="6EE38445"/>
    <w:rsid w:val="6F02C57F"/>
    <w:rsid w:val="6F0EF484"/>
    <w:rsid w:val="6F2103B4"/>
    <w:rsid w:val="6F3D8EF2"/>
    <w:rsid w:val="6F71A4E6"/>
    <w:rsid w:val="6F9FF7CB"/>
    <w:rsid w:val="6FC7CF88"/>
    <w:rsid w:val="701586D4"/>
    <w:rsid w:val="70192AA9"/>
    <w:rsid w:val="703B8CA7"/>
    <w:rsid w:val="704C3006"/>
    <w:rsid w:val="708F3B27"/>
    <w:rsid w:val="70F51FC4"/>
    <w:rsid w:val="70F90577"/>
    <w:rsid w:val="70FDD4BC"/>
    <w:rsid w:val="71013467"/>
    <w:rsid w:val="71249C9D"/>
    <w:rsid w:val="7126227D"/>
    <w:rsid w:val="714F1236"/>
    <w:rsid w:val="7153CE72"/>
    <w:rsid w:val="7161B930"/>
    <w:rsid w:val="716354D9"/>
    <w:rsid w:val="7181B0D4"/>
    <w:rsid w:val="71BBDA86"/>
    <w:rsid w:val="71E99689"/>
    <w:rsid w:val="71EA4A53"/>
    <w:rsid w:val="71EC74E5"/>
    <w:rsid w:val="71F41C90"/>
    <w:rsid w:val="71FB2A91"/>
    <w:rsid w:val="7212E0FE"/>
    <w:rsid w:val="721840BB"/>
    <w:rsid w:val="72191693"/>
    <w:rsid w:val="722F3531"/>
    <w:rsid w:val="723E27EE"/>
    <w:rsid w:val="72523F2A"/>
    <w:rsid w:val="726BB454"/>
    <w:rsid w:val="728170D5"/>
    <w:rsid w:val="7282E10B"/>
    <w:rsid w:val="72B20158"/>
    <w:rsid w:val="72B5333B"/>
    <w:rsid w:val="73135C8C"/>
    <w:rsid w:val="73729C6F"/>
    <w:rsid w:val="73869DE7"/>
    <w:rsid w:val="739E2502"/>
    <w:rsid w:val="73A282B5"/>
    <w:rsid w:val="73C22FA4"/>
    <w:rsid w:val="73F68EB9"/>
    <w:rsid w:val="74290A16"/>
    <w:rsid w:val="74388349"/>
    <w:rsid w:val="745FF6FD"/>
    <w:rsid w:val="7471153F"/>
    <w:rsid w:val="74ADF9D8"/>
    <w:rsid w:val="74E2C34A"/>
    <w:rsid w:val="753833C3"/>
    <w:rsid w:val="7559282F"/>
    <w:rsid w:val="755DD825"/>
    <w:rsid w:val="759AAB1A"/>
    <w:rsid w:val="75E0F352"/>
    <w:rsid w:val="75E17980"/>
    <w:rsid w:val="75E2CB8D"/>
    <w:rsid w:val="76159BAA"/>
    <w:rsid w:val="761AB620"/>
    <w:rsid w:val="764BB698"/>
    <w:rsid w:val="765DB192"/>
    <w:rsid w:val="767B751B"/>
    <w:rsid w:val="769CED16"/>
    <w:rsid w:val="76C03040"/>
    <w:rsid w:val="76C079DC"/>
    <w:rsid w:val="76C2DC0D"/>
    <w:rsid w:val="76C62947"/>
    <w:rsid w:val="76DA59FD"/>
    <w:rsid w:val="76E5C7DD"/>
    <w:rsid w:val="76F8B4EA"/>
    <w:rsid w:val="76FE8689"/>
    <w:rsid w:val="772031BE"/>
    <w:rsid w:val="772A4F52"/>
    <w:rsid w:val="772D5C1C"/>
    <w:rsid w:val="772E2F7B"/>
    <w:rsid w:val="773A73B4"/>
    <w:rsid w:val="775F2A6D"/>
    <w:rsid w:val="777689F4"/>
    <w:rsid w:val="777AC447"/>
    <w:rsid w:val="7780E931"/>
    <w:rsid w:val="779FA6F8"/>
    <w:rsid w:val="77BCC31B"/>
    <w:rsid w:val="77C3BB4A"/>
    <w:rsid w:val="77D033E0"/>
    <w:rsid w:val="77DA2135"/>
    <w:rsid w:val="77DB996E"/>
    <w:rsid w:val="77E0B349"/>
    <w:rsid w:val="781B430A"/>
    <w:rsid w:val="7830442D"/>
    <w:rsid w:val="7837183E"/>
    <w:rsid w:val="783A69D2"/>
    <w:rsid w:val="7847AA72"/>
    <w:rsid w:val="7849B059"/>
    <w:rsid w:val="78618717"/>
    <w:rsid w:val="786538E7"/>
    <w:rsid w:val="7865E1E2"/>
    <w:rsid w:val="788948A3"/>
    <w:rsid w:val="78AEBEDF"/>
    <w:rsid w:val="78C7B190"/>
    <w:rsid w:val="7909BD40"/>
    <w:rsid w:val="793301B4"/>
    <w:rsid w:val="793984B1"/>
    <w:rsid w:val="7941C8CD"/>
    <w:rsid w:val="79540CF0"/>
    <w:rsid w:val="795559D5"/>
    <w:rsid w:val="796C513E"/>
    <w:rsid w:val="797C82A9"/>
    <w:rsid w:val="79863766"/>
    <w:rsid w:val="798D54CA"/>
    <w:rsid w:val="798DC626"/>
    <w:rsid w:val="79A9EB5B"/>
    <w:rsid w:val="79AAEA63"/>
    <w:rsid w:val="79E97B8B"/>
    <w:rsid w:val="7A01F150"/>
    <w:rsid w:val="7A282A6F"/>
    <w:rsid w:val="7A3B65EE"/>
    <w:rsid w:val="7A488FF4"/>
    <w:rsid w:val="7A4DDA12"/>
    <w:rsid w:val="7A4F816D"/>
    <w:rsid w:val="7A873771"/>
    <w:rsid w:val="7A9D8836"/>
    <w:rsid w:val="7AAB055E"/>
    <w:rsid w:val="7B010DFC"/>
    <w:rsid w:val="7B2FF1AB"/>
    <w:rsid w:val="7B594972"/>
    <w:rsid w:val="7B7FFFDC"/>
    <w:rsid w:val="7B86D038"/>
    <w:rsid w:val="7BA57DEE"/>
    <w:rsid w:val="7BF6821B"/>
    <w:rsid w:val="7C03BD60"/>
    <w:rsid w:val="7C06792F"/>
    <w:rsid w:val="7C362604"/>
    <w:rsid w:val="7C3EDDA1"/>
    <w:rsid w:val="7CA9D3CA"/>
    <w:rsid w:val="7CAF76A5"/>
    <w:rsid w:val="7CEA34B7"/>
    <w:rsid w:val="7D212888"/>
    <w:rsid w:val="7D4E7A99"/>
    <w:rsid w:val="7D7E19D1"/>
    <w:rsid w:val="7D852486"/>
    <w:rsid w:val="7D946D0F"/>
    <w:rsid w:val="7DA985D7"/>
    <w:rsid w:val="7DC79705"/>
    <w:rsid w:val="7DCEF42D"/>
    <w:rsid w:val="7DE48A35"/>
    <w:rsid w:val="7DF276C3"/>
    <w:rsid w:val="7DFC1473"/>
    <w:rsid w:val="7E03069C"/>
    <w:rsid w:val="7E1DF5BB"/>
    <w:rsid w:val="7E3B286B"/>
    <w:rsid w:val="7E6B597B"/>
    <w:rsid w:val="7E87A720"/>
    <w:rsid w:val="7E897C39"/>
    <w:rsid w:val="7EB7771B"/>
    <w:rsid w:val="7EBA4F0D"/>
    <w:rsid w:val="7ECE70F5"/>
    <w:rsid w:val="7EEE6C1D"/>
    <w:rsid w:val="7EEEDD36"/>
    <w:rsid w:val="7EF1F491"/>
    <w:rsid w:val="7F08E7F1"/>
    <w:rsid w:val="7F099F17"/>
    <w:rsid w:val="7F15E04D"/>
    <w:rsid w:val="7F202E0B"/>
    <w:rsid w:val="7F3D8B07"/>
    <w:rsid w:val="7F4D53F6"/>
    <w:rsid w:val="7F673840"/>
    <w:rsid w:val="7F7CCCBF"/>
    <w:rsid w:val="7F88BAF6"/>
    <w:rsid w:val="7FA42A70"/>
    <w:rsid w:val="7FA56435"/>
    <w:rsid w:val="7FAAC38D"/>
    <w:rsid w:val="7FAC000B"/>
    <w:rsid w:val="7FB23383"/>
    <w:rsid w:val="7FC14261"/>
    <w:rsid w:val="7FDAA4D0"/>
    <w:rsid w:val="7FFFD6B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7"/>
    <o:shapelayout v:ext="edit">
      <o:idmap v:ext="edit" data="1"/>
    </o:shapelayout>
  </w:shapeDefaults>
  <w:decimalSymbol w:val="."/>
  <w:listSeparator w:val=","/>
  <w14:docId w14:val="6D686029"/>
  <w15:docId w15:val="{241E2EC8-0147-4241-BF6C-B108D1AFE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2" w:lineRule="auto"/>
      <w:ind w:left="10" w:hanging="10"/>
      <w:jc w:val="both"/>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0"/>
      <w:ind w:left="10" w:hanging="10"/>
      <w:outlineLvl w:val="0"/>
    </w:pPr>
    <w:rPr>
      <w:rFonts w:ascii="Calibri" w:eastAsia="Calibri" w:hAnsi="Calibri" w:cs="Calibri"/>
      <w:b/>
      <w:color w:val="000000"/>
      <w:sz w:val="24"/>
      <w:u w:val="single" w:color="000000"/>
    </w:rPr>
  </w:style>
  <w:style w:type="paragraph" w:styleId="Heading2">
    <w:name w:val="heading 2"/>
    <w:basedOn w:val="Normal"/>
    <w:next w:val="Normal"/>
    <w:link w:val="Heading2Char"/>
    <w:uiPriority w:val="9"/>
    <w:unhideWhenUsed/>
    <w:qFormat/>
    <w:rsid w:val="00B047E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uiPriority w:val="9"/>
    <w:unhideWhenUsed/>
    <w:qFormat/>
    <w:rsid w:val="1336CFD1"/>
    <w:pPr>
      <w:keepNext/>
      <w:keepLines/>
      <w:spacing w:before="160" w:after="80"/>
      <w:outlineLvl w:val="2"/>
    </w:pPr>
    <w:rPr>
      <w:rFonts w:eastAsiaTheme="majorEastAsia" w:cstheme="majorBidi"/>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4"/>
      <w:u w:val="single" w:color="000000"/>
    </w:rPr>
  </w:style>
  <w:style w:type="paragraph" w:styleId="ListParagraph">
    <w:name w:val="List Paragraph"/>
    <w:basedOn w:val="Normal"/>
    <w:uiPriority w:val="34"/>
    <w:qFormat/>
    <w:rsid w:val="00E04399"/>
    <w:pPr>
      <w:ind w:left="720"/>
      <w:contextualSpacing/>
    </w:pPr>
  </w:style>
  <w:style w:type="paragraph" w:styleId="Header">
    <w:name w:val="header"/>
    <w:basedOn w:val="Normal"/>
    <w:link w:val="HeaderChar"/>
    <w:uiPriority w:val="99"/>
    <w:unhideWhenUsed/>
    <w:rsid w:val="000618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18A1"/>
    <w:rPr>
      <w:rFonts w:ascii="Calibri" w:eastAsia="Calibri" w:hAnsi="Calibri" w:cs="Calibri"/>
      <w:color w:val="000000"/>
      <w:sz w:val="24"/>
    </w:rPr>
  </w:style>
  <w:style w:type="character" w:customStyle="1" w:styleId="Heading2Char">
    <w:name w:val="Heading 2 Char"/>
    <w:basedOn w:val="DefaultParagraphFont"/>
    <w:link w:val="Heading2"/>
    <w:uiPriority w:val="9"/>
    <w:rsid w:val="00B047E1"/>
    <w:rPr>
      <w:rFonts w:asciiTheme="majorHAnsi" w:eastAsiaTheme="majorEastAsia" w:hAnsiTheme="majorHAnsi" w:cstheme="majorBidi"/>
      <w:color w:val="2E74B5" w:themeColor="accent1" w:themeShade="BF"/>
      <w:sz w:val="26"/>
      <w:szCs w:val="26"/>
    </w:rPr>
  </w:style>
  <w:style w:type="paragraph" w:customStyle="1" w:styleId="Default">
    <w:name w:val="Default"/>
    <w:rsid w:val="00094D40"/>
    <w:pPr>
      <w:autoSpaceDE w:val="0"/>
      <w:autoSpaceDN w:val="0"/>
      <w:adjustRightInd w:val="0"/>
      <w:spacing w:after="0" w:line="240" w:lineRule="auto"/>
    </w:pPr>
    <w:rPr>
      <w:rFonts w:ascii="Calibri" w:hAnsi="Calibri" w:cs="Calibri"/>
      <w:color w:val="000000"/>
      <w:sz w:val="24"/>
      <w:szCs w:val="24"/>
    </w:rPr>
  </w:style>
  <w:style w:type="paragraph" w:styleId="BodyText2">
    <w:name w:val="Body Text 2"/>
    <w:basedOn w:val="Normal"/>
    <w:link w:val="BodyText2Char"/>
    <w:uiPriority w:val="99"/>
    <w:unhideWhenUsed/>
    <w:rsid w:val="00D54E67"/>
    <w:pPr>
      <w:spacing w:after="120" w:line="480" w:lineRule="auto"/>
      <w:ind w:left="0" w:firstLine="0"/>
      <w:jc w:val="left"/>
    </w:pPr>
    <w:rPr>
      <w:rFonts w:ascii="Arial" w:eastAsia="Times New Roman" w:hAnsi="Arial" w:cs="Arial"/>
      <w:color w:val="auto"/>
      <w:szCs w:val="24"/>
      <w:lang w:eastAsia="en-US"/>
    </w:rPr>
  </w:style>
  <w:style w:type="character" w:customStyle="1" w:styleId="BodyText2Char">
    <w:name w:val="Body Text 2 Char"/>
    <w:basedOn w:val="DefaultParagraphFont"/>
    <w:link w:val="BodyText2"/>
    <w:uiPriority w:val="99"/>
    <w:rsid w:val="00D54E67"/>
    <w:rPr>
      <w:rFonts w:ascii="Arial" w:eastAsia="Times New Roman" w:hAnsi="Arial" w:cs="Arial"/>
      <w:sz w:val="24"/>
      <w:szCs w:val="24"/>
      <w:lang w:eastAsia="en-US"/>
    </w:rPr>
  </w:style>
  <w:style w:type="character" w:styleId="Hyperlink">
    <w:name w:val="Hyperlink"/>
    <w:basedOn w:val="DefaultParagraphFont"/>
    <w:uiPriority w:val="99"/>
    <w:unhideWhenUsed/>
    <w:rsid w:val="00D54E67"/>
    <w:rPr>
      <w:color w:val="0563C1" w:themeColor="hyperlink"/>
      <w:u w:val="single"/>
    </w:rPr>
  </w:style>
  <w:style w:type="paragraph" w:styleId="Footer">
    <w:name w:val="footer"/>
    <w:basedOn w:val="Normal"/>
    <w:link w:val="FooterChar"/>
    <w:uiPriority w:val="99"/>
    <w:unhideWhenUsed/>
    <w:rsid w:val="004C66A7"/>
    <w:pPr>
      <w:tabs>
        <w:tab w:val="center" w:pos="4680"/>
        <w:tab w:val="right" w:pos="9360"/>
      </w:tabs>
      <w:spacing w:after="0" w:line="240" w:lineRule="auto"/>
      <w:ind w:left="0" w:firstLine="0"/>
      <w:jc w:val="left"/>
    </w:pPr>
    <w:rPr>
      <w:rFonts w:asciiTheme="minorHAnsi" w:eastAsiaTheme="minorEastAsia" w:hAnsiTheme="minorHAnsi" w:cs="Times New Roman"/>
      <w:color w:val="auto"/>
      <w:sz w:val="22"/>
      <w:lang w:val="en-US" w:eastAsia="en-US"/>
    </w:rPr>
  </w:style>
  <w:style w:type="character" w:customStyle="1" w:styleId="FooterChar">
    <w:name w:val="Footer Char"/>
    <w:basedOn w:val="DefaultParagraphFont"/>
    <w:link w:val="Footer"/>
    <w:uiPriority w:val="99"/>
    <w:rsid w:val="004C66A7"/>
    <w:rPr>
      <w:rFonts w:cs="Times New Roman"/>
      <w:lang w:val="en-US" w:eastAsia="en-US"/>
    </w:rPr>
  </w:style>
  <w:style w:type="paragraph" w:styleId="BalloonText">
    <w:name w:val="Balloon Text"/>
    <w:basedOn w:val="Normal"/>
    <w:link w:val="BalloonTextChar"/>
    <w:uiPriority w:val="99"/>
    <w:semiHidden/>
    <w:unhideWhenUsed/>
    <w:rsid w:val="00EC6B2A"/>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EC6B2A"/>
    <w:rPr>
      <w:rFonts w:ascii="Segoe UI" w:eastAsia="Calibri" w:hAnsi="Segoe UI" w:cs="Calibri"/>
      <w:color w:val="000000"/>
      <w:sz w:val="18"/>
      <w:szCs w:val="18"/>
    </w:rPr>
  </w:style>
  <w:style w:type="table" w:styleId="TableGrid">
    <w:name w:val="Table Grid"/>
    <w:basedOn w:val="TableNormal"/>
    <w:uiPriority w:val="39"/>
    <w:rsid w:val="002058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E487F"/>
    <w:rPr>
      <w:sz w:val="16"/>
      <w:szCs w:val="16"/>
    </w:rPr>
  </w:style>
  <w:style w:type="paragraph" w:styleId="CommentText">
    <w:name w:val="annotation text"/>
    <w:basedOn w:val="Normal"/>
    <w:link w:val="CommentTextChar"/>
    <w:uiPriority w:val="99"/>
    <w:unhideWhenUsed/>
    <w:rsid w:val="00DE487F"/>
    <w:pPr>
      <w:spacing w:line="240" w:lineRule="auto"/>
    </w:pPr>
    <w:rPr>
      <w:sz w:val="20"/>
      <w:szCs w:val="20"/>
    </w:rPr>
  </w:style>
  <w:style w:type="character" w:customStyle="1" w:styleId="CommentTextChar">
    <w:name w:val="Comment Text Char"/>
    <w:basedOn w:val="DefaultParagraphFont"/>
    <w:link w:val="CommentText"/>
    <w:uiPriority w:val="99"/>
    <w:rsid w:val="00DE487F"/>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DE487F"/>
    <w:rPr>
      <w:b/>
      <w:bCs/>
    </w:rPr>
  </w:style>
  <w:style w:type="character" w:customStyle="1" w:styleId="CommentSubjectChar">
    <w:name w:val="Comment Subject Char"/>
    <w:basedOn w:val="CommentTextChar"/>
    <w:link w:val="CommentSubject"/>
    <w:uiPriority w:val="99"/>
    <w:semiHidden/>
    <w:rsid w:val="00DE487F"/>
    <w:rPr>
      <w:rFonts w:ascii="Calibri" w:eastAsia="Calibri" w:hAnsi="Calibri" w:cs="Calibri"/>
      <w:b/>
      <w:bCs/>
      <w:color w:val="000000"/>
      <w:sz w:val="20"/>
      <w:szCs w:val="20"/>
    </w:rPr>
  </w:style>
  <w:style w:type="paragraph" w:styleId="Revision">
    <w:name w:val="Revision"/>
    <w:hidden/>
    <w:uiPriority w:val="99"/>
    <w:semiHidden/>
    <w:rsid w:val="00C709D2"/>
    <w:pPr>
      <w:spacing w:after="0" w:line="240" w:lineRule="auto"/>
    </w:pPr>
    <w:rPr>
      <w:rFonts w:ascii="Calibri" w:eastAsia="Calibri" w:hAnsi="Calibri" w:cs="Calibri"/>
      <w:color w:val="000000"/>
      <w:sz w:val="24"/>
    </w:rPr>
  </w:style>
  <w:style w:type="character" w:customStyle="1" w:styleId="normaltextrun">
    <w:name w:val="normaltextrun"/>
    <w:basedOn w:val="DefaultParagraphFont"/>
    <w:rsid w:val="008A419E"/>
  </w:style>
  <w:style w:type="character" w:customStyle="1" w:styleId="eop">
    <w:name w:val="eop"/>
    <w:basedOn w:val="DefaultParagraphFont"/>
    <w:rsid w:val="008A419E"/>
  </w:style>
  <w:style w:type="paragraph" w:customStyle="1" w:styleId="paragraph">
    <w:name w:val="paragraph"/>
    <w:basedOn w:val="Normal"/>
    <w:rsid w:val="00402318"/>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character" w:styleId="Mention">
    <w:name w:val="Mention"/>
    <w:basedOn w:val="DefaultParagraphFont"/>
    <w:uiPriority w:val="99"/>
    <w:unhideWhenUsed/>
    <w:rPr>
      <w:color w:val="2B579A"/>
      <w:shd w:val="clear" w:color="auto" w:fill="E6E6E6"/>
    </w:rPr>
  </w:style>
  <w:style w:type="paragraph" w:styleId="NoSpacing">
    <w:name w:val="No Spacing"/>
    <w:uiPriority w:val="1"/>
    <w:qFormat/>
    <w:rsid w:val="1336CFD1"/>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170210">
      <w:bodyDiv w:val="1"/>
      <w:marLeft w:val="0"/>
      <w:marRight w:val="0"/>
      <w:marTop w:val="0"/>
      <w:marBottom w:val="0"/>
      <w:divBdr>
        <w:top w:val="none" w:sz="0" w:space="0" w:color="auto"/>
        <w:left w:val="none" w:sz="0" w:space="0" w:color="auto"/>
        <w:bottom w:val="none" w:sz="0" w:space="0" w:color="auto"/>
        <w:right w:val="none" w:sz="0" w:space="0" w:color="auto"/>
      </w:divBdr>
    </w:div>
    <w:div w:id="473527744">
      <w:bodyDiv w:val="1"/>
      <w:marLeft w:val="0"/>
      <w:marRight w:val="0"/>
      <w:marTop w:val="0"/>
      <w:marBottom w:val="0"/>
      <w:divBdr>
        <w:top w:val="none" w:sz="0" w:space="0" w:color="auto"/>
        <w:left w:val="none" w:sz="0" w:space="0" w:color="auto"/>
        <w:bottom w:val="none" w:sz="0" w:space="0" w:color="auto"/>
        <w:right w:val="none" w:sz="0" w:space="0" w:color="auto"/>
      </w:divBdr>
      <w:divsChild>
        <w:div w:id="641547335">
          <w:marLeft w:val="0"/>
          <w:marRight w:val="0"/>
          <w:marTop w:val="0"/>
          <w:marBottom w:val="0"/>
          <w:divBdr>
            <w:top w:val="none" w:sz="0" w:space="0" w:color="auto"/>
            <w:left w:val="none" w:sz="0" w:space="0" w:color="auto"/>
            <w:bottom w:val="none" w:sz="0" w:space="0" w:color="auto"/>
            <w:right w:val="none" w:sz="0" w:space="0" w:color="auto"/>
          </w:divBdr>
        </w:div>
        <w:div w:id="2102599713">
          <w:marLeft w:val="0"/>
          <w:marRight w:val="0"/>
          <w:marTop w:val="0"/>
          <w:marBottom w:val="0"/>
          <w:divBdr>
            <w:top w:val="none" w:sz="0" w:space="0" w:color="auto"/>
            <w:left w:val="none" w:sz="0" w:space="0" w:color="auto"/>
            <w:bottom w:val="none" w:sz="0" w:space="0" w:color="auto"/>
            <w:right w:val="none" w:sz="0" w:space="0" w:color="auto"/>
          </w:divBdr>
        </w:div>
      </w:divsChild>
    </w:div>
    <w:div w:id="1195190209">
      <w:bodyDiv w:val="1"/>
      <w:marLeft w:val="0"/>
      <w:marRight w:val="0"/>
      <w:marTop w:val="0"/>
      <w:marBottom w:val="0"/>
      <w:divBdr>
        <w:top w:val="none" w:sz="0" w:space="0" w:color="auto"/>
        <w:left w:val="none" w:sz="0" w:space="0" w:color="auto"/>
        <w:bottom w:val="none" w:sz="0" w:space="0" w:color="auto"/>
        <w:right w:val="none" w:sz="0" w:space="0" w:color="auto"/>
      </w:divBdr>
      <w:divsChild>
        <w:div w:id="315844237">
          <w:marLeft w:val="0"/>
          <w:marRight w:val="0"/>
          <w:marTop w:val="0"/>
          <w:marBottom w:val="0"/>
          <w:divBdr>
            <w:top w:val="none" w:sz="0" w:space="0" w:color="auto"/>
            <w:left w:val="none" w:sz="0" w:space="0" w:color="auto"/>
            <w:bottom w:val="none" w:sz="0" w:space="0" w:color="auto"/>
            <w:right w:val="none" w:sz="0" w:space="0" w:color="auto"/>
          </w:divBdr>
        </w:div>
        <w:div w:id="1380935930">
          <w:marLeft w:val="0"/>
          <w:marRight w:val="0"/>
          <w:marTop w:val="0"/>
          <w:marBottom w:val="0"/>
          <w:divBdr>
            <w:top w:val="none" w:sz="0" w:space="0" w:color="auto"/>
            <w:left w:val="none" w:sz="0" w:space="0" w:color="auto"/>
            <w:bottom w:val="none" w:sz="0" w:space="0" w:color="auto"/>
            <w:right w:val="none" w:sz="0" w:space="0" w:color="auto"/>
          </w:divBdr>
        </w:div>
        <w:div w:id="171149565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ourrochdale.org.uk/kb5/rochdale/directory/localoffer.page" TargetMode="External"/><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s://www.tameside.gov.uk/localoffe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hyperlink" Target="https://www.derby.gov.uk/education-and-learning/derbys-send-local-offer/"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ldham.gov.uk/info/200368/children_with_disabilities"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documenttasks/documenttasks1.xml><?xml version="1.0" encoding="utf-8"?>
<t:Tasks xmlns:t="http://schemas.microsoft.com/office/tasks/2019/documenttasks" xmlns:oel="http://schemas.microsoft.com/office/2019/extlst">
  <t:Task id="{B0EDDB01-8028-4A64-892D-5A6E1451DF1B}">
    <t:Anchor>
      <t:Comment id="299868371"/>
    </t:Anchor>
    <t:History>
      <t:Event id="{37BA89AA-B7CA-4AE8-B120-2F49EFDC82D6}" time="2024-06-14T12:49:36.997Z">
        <t:Attribution userId="S::jhainsworth01@theharmonytrust.org::c54770cd-5250-4e86-91f4-d2520a3081ff" userProvider="AD" userName="Jessica Hainsworth"/>
        <t:Anchor>
          <t:Comment id="128952385"/>
        </t:Anchor>
        <t:Create/>
      </t:Event>
      <t:Event id="{574E5146-B1D0-423B-805E-4EB7D35DD65F}" time="2024-06-14T12:49:36.997Z">
        <t:Attribution userId="S::jhainsworth01@theharmonytrust.org::c54770cd-5250-4e86-91f4-d2520a3081ff" userProvider="AD" userName="Jessica Hainsworth"/>
        <t:Anchor>
          <t:Comment id="128952385"/>
        </t:Anchor>
        <t:Assign userId="S::wmay01@theharmonytrust.org::e5fdcb42-25b3-4408-9b19-e5d2511dba33" userProvider="AD" userName="Wendy May"/>
      </t:Event>
      <t:Event id="{C57198A9-787E-46F7-AFB0-D2C8FC3AE6C8}" time="2024-06-14T12:49:36.997Z">
        <t:Attribution userId="S::jhainsworth01@theharmonytrust.org::c54770cd-5250-4e86-91f4-d2520a3081ff" userProvider="AD" userName="Jessica Hainsworth"/>
        <t:Anchor>
          <t:Comment id="128952385"/>
        </t:Anchor>
        <t:SetTitle title="Thanks @Ian Robinson I will ask @Wendy May to check this one"/>
      </t:Event>
    </t:History>
  </t:Task>
  <t:Task id="{16D8596C-E3C3-4AE8-9A9E-9DA7D0A18C3E}">
    <t:Anchor>
      <t:Comment id="1935634335"/>
    </t:Anchor>
    <t:History>
      <t:Event id="{22DB14E4-2A4D-4E3E-9496-2182008B2873}" time="2025-11-11T10:27:54.068Z">
        <t:Attribution userId="S::wmay01@theharmonytrust.org::e5fdcb42-25b3-4408-9b19-e5d2511dba33" userProvider="AD" userName="Wendy May"/>
        <t:Anchor>
          <t:Comment id="1935634335"/>
        </t:Anchor>
        <t:Create/>
      </t:Event>
      <t:Event id="{1B15DB4D-8F05-4EE5-836B-9D324FE55B28}" time="2025-11-11T10:27:54.068Z">
        <t:Attribution userId="S::wmay01@theharmonytrust.org::e5fdcb42-25b3-4408-9b19-e5d2511dba33" userProvider="AD" userName="Wendy May"/>
        <t:Anchor>
          <t:Comment id="1935634335"/>
        </t:Anchor>
        <t:Assign userId="S::MUbhie01@theharmonytrust.org::2bafa17c-63c7-4ad5-9355-f77fc921b58d" userProvider="AD" userName="Manpreet Ubhie"/>
      </t:Event>
      <t:Event id="{A27089FE-A0FE-4039-B981-300E9BF6459E}" time="2025-11-11T10:27:54.068Z">
        <t:Attribution userId="S::wmay01@theharmonytrust.org::e5fdcb42-25b3-4408-9b19-e5d2511dba33" userProvider="AD" userName="Wendy May"/>
        <t:Anchor>
          <t:Comment id="1935634335"/>
        </t:Anchor>
        <t:SetTitle title="@Manpreet Ubhie who is the safeguarding and Attendance officer? Is this correct - would it not be SENDCO?"/>
      </t:Event>
    </t:History>
  </t:Task>
  <t:Task id="{F4B290D4-FA6A-4055-A997-B107B60B1E8B}">
    <t:Anchor>
      <t:Comment id="251211424"/>
    </t:Anchor>
    <t:History>
      <t:Event id="{53C05581-0875-4775-8C5F-F0CF981D6C19}" time="2025-11-11T10:26:08.668Z">
        <t:Attribution userId="S::wmay01@theharmonytrust.org::e5fdcb42-25b3-4408-9b19-e5d2511dba33" userProvider="AD" userName="Wendy May"/>
        <t:Anchor>
          <t:Comment id="251211424"/>
        </t:Anchor>
        <t:Create/>
      </t:Event>
      <t:Event id="{45D580E8-4422-4A55-87B4-8F076D0C5932}" time="2025-11-11T10:26:08.668Z">
        <t:Attribution userId="S::wmay01@theharmonytrust.org::e5fdcb42-25b3-4408-9b19-e5d2511dba33" userProvider="AD" userName="Wendy May"/>
        <t:Anchor>
          <t:Comment id="251211424"/>
        </t:Anchor>
        <t:Assign userId="S::KMather01@theharmonytrust.org::b9e60922-8e47-4fd1-a608-a2bef6ed445d" userProvider="AD" userName="Katy Mather"/>
      </t:Event>
      <t:Event id="{C95DA216-20A6-4087-9B68-53AFC3C7E164}" time="2025-11-11T10:26:08.668Z">
        <t:Attribution userId="S::wmay01@theharmonytrust.org::e5fdcb42-25b3-4408-9b19-e5d2511dba33" userProvider="AD" userName="Wendy May"/>
        <t:Anchor>
          <t:Comment id="251211424"/>
        </t:Anchor>
        <t:SetTitle title="@Katy Mather Can you please make sure this works for the Trust leaders in the NW. I've tried to be general as each role is slightly different but hopefully this gives an overall flavour."/>
      </t:Event>
    </t:History>
  </t:Task>
  <t:Task id="{BC1AE0E7-8BC0-421A-93EB-8CC55BD4E982}">
    <t:Anchor>
      <t:Comment id="1970906893"/>
    </t:Anchor>
    <t:History>
      <t:Event id="{C6AE3A11-56C5-44E8-8B9D-CCB774447301}" time="2025-11-11T09:37:34.171Z">
        <t:Attribution userId="S::wmay01@theharmonytrust.org::e5fdcb42-25b3-4408-9b19-e5d2511dba33" userProvider="AD" userName="Wendy May"/>
        <t:Anchor>
          <t:Comment id="1970906893"/>
        </t:Anchor>
        <t:Create/>
      </t:Event>
      <t:Event id="{AA0B9E9F-6E0E-4F30-A8E6-C1EE7019CBE4}" time="2025-11-11T09:37:34.171Z">
        <t:Attribution userId="S::wmay01@theharmonytrust.org::e5fdcb42-25b3-4408-9b19-e5d2511dba33" userProvider="AD" userName="Wendy May"/>
        <t:Anchor>
          <t:Comment id="1970906893"/>
        </t:Anchor>
        <t:Assign userId="S::JHughes01@theharmonytrust.org::c54770cd-5250-4e86-91f4-d2520a3081ff" userProvider="AD" userName="Jessica Hughes"/>
      </t:Event>
      <t:Event id="{24022E14-7D44-4F91-ACD3-07B147E907B9}" time="2025-11-11T09:37:34.171Z">
        <t:Attribution userId="S::wmay01@theharmonytrust.org::e5fdcb42-25b3-4408-9b19-e5d2511dba33" userProvider="AD" userName="Wendy May"/>
        <t:Anchor>
          <t:Comment id="1970906893"/>
        </t:Anchor>
        <t:SetTitle title="@Jessica Hughes I wonder if we need to tweak the wording of this as (certainly in Derby), they are very keen to ensure that the Hubs are seen within the mainstream lens. Could we say instead, &quot;Developing high quality provision for all pupils, including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b6c7211-07f9-4426-b997-4d23f99534f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4BC709077774A46876BA0DF23056373" ma:contentTypeVersion="15" ma:contentTypeDescription="Create a new document." ma:contentTypeScope="" ma:versionID="78bf6e74da0509876cc496dee1385e8b">
  <xsd:schema xmlns:xsd="http://www.w3.org/2001/XMLSchema" xmlns:xs="http://www.w3.org/2001/XMLSchema" xmlns:p="http://schemas.microsoft.com/office/2006/metadata/properties" xmlns:ns3="43ac8a4c-ba9e-4b23-94b4-e2cc4cb377f3" xmlns:ns4="1b6c7211-07f9-4426-b997-4d23f99534f2" targetNamespace="http://schemas.microsoft.com/office/2006/metadata/properties" ma:root="true" ma:fieldsID="f8849a8f7faa724a43b3b82694180736" ns3:_="" ns4:_="">
    <xsd:import namespace="43ac8a4c-ba9e-4b23-94b4-e2cc4cb377f3"/>
    <xsd:import namespace="1b6c7211-07f9-4426-b997-4d23f99534f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ac8a4c-ba9e-4b23-94b4-e2cc4cb377f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6c7211-07f9-4426-b997-4d23f99534f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12EE13-017A-4D14-985E-38A1511E6396}">
  <ds:schemaRefs>
    <ds:schemaRef ds:uri="http://purl.org/dc/terms/"/>
    <ds:schemaRef ds:uri="http://www.w3.org/XML/1998/namespace"/>
    <ds:schemaRef ds:uri="http://schemas.microsoft.com/office/2006/metadata/properties"/>
    <ds:schemaRef ds:uri="43ac8a4c-ba9e-4b23-94b4-e2cc4cb377f3"/>
    <ds:schemaRef ds:uri="http://schemas.microsoft.com/office/2006/documentManagement/types"/>
    <ds:schemaRef ds:uri="http://purl.org/dc/dcmitype/"/>
    <ds:schemaRef ds:uri="http://purl.org/dc/elements/1.1/"/>
    <ds:schemaRef ds:uri="http://schemas.microsoft.com/office/infopath/2007/PartnerControls"/>
    <ds:schemaRef ds:uri="http://schemas.openxmlformats.org/package/2006/metadata/core-properties"/>
    <ds:schemaRef ds:uri="1b6c7211-07f9-4426-b997-4d23f99534f2"/>
  </ds:schemaRefs>
</ds:datastoreItem>
</file>

<file path=customXml/itemProps2.xml><?xml version="1.0" encoding="utf-8"?>
<ds:datastoreItem xmlns:ds="http://schemas.openxmlformats.org/officeDocument/2006/customXml" ds:itemID="{BE76F2F6-D175-4DB0-912E-00237C9D2FFE}">
  <ds:schemaRefs>
    <ds:schemaRef ds:uri="http://schemas.microsoft.com/sharepoint/v3/contenttype/forms"/>
  </ds:schemaRefs>
</ds:datastoreItem>
</file>

<file path=customXml/itemProps3.xml><?xml version="1.0" encoding="utf-8"?>
<ds:datastoreItem xmlns:ds="http://schemas.openxmlformats.org/officeDocument/2006/customXml" ds:itemID="{364A82EF-8EC6-4767-B8EE-CED0842D78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ac8a4c-ba9e-4b23-94b4-e2cc4cb377f3"/>
    <ds:schemaRef ds:uri="1b6c7211-07f9-4426-b997-4d23f99534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8F732B-D821-4FF9-AA74-7084B93C3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9630</Words>
  <Characters>50081</Characters>
  <Application>Microsoft Office Word</Application>
  <DocSecurity>0</DocSecurity>
  <Lines>981</Lines>
  <Paragraphs>497</Paragraphs>
  <ScaleCrop>false</ScaleCrop>
  <Company/>
  <LinksUpToDate>false</LinksUpToDate>
  <CharactersWithSpaces>59214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Inclusion Policy</dc:title>
  <dc:subject/>
  <dc:creator>Manpreet Ubhie</dc:creator>
  <cp:keywords/>
  <cp:lastModifiedBy>Jill Sullivan-Boardman</cp:lastModifiedBy>
  <cp:revision>2</cp:revision>
  <cp:lastPrinted>2023-03-09T10:22:00Z</cp:lastPrinted>
  <dcterms:created xsi:type="dcterms:W3CDTF">2026-01-30T15:37:00Z</dcterms:created>
  <dcterms:modified xsi:type="dcterms:W3CDTF">2026-01-30T15:37:00Z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0x01010044BC709077774A46876BA0DF23056373</vt:lpwstr>
  </property>
</Properties>
</file>