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0201987B" w:rsidR="00186D56" w:rsidRPr="00DA26E5" w:rsidRDefault="00186D56" w:rsidP="00DA26E5">
      <w:pPr>
        <w:spacing w:after="0" w:line="240" w:lineRule="auto"/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A26E5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42C68931">
            <wp:simplePos x="0" y="0"/>
            <wp:positionH relativeFrom="margin">
              <wp:posOffset>5524500</wp:posOffset>
            </wp:positionH>
            <wp:positionV relativeFrom="paragraph">
              <wp:posOffset>-533400</wp:posOffset>
            </wp:positionV>
            <wp:extent cx="590550" cy="629920"/>
            <wp:effectExtent l="0" t="0" r="0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6E5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A26E5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A26E5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467FAE" w:rsidRPr="00DA26E5">
        <w:rPr>
          <w:rFonts w:ascii="Letterjoin-Air No-Lead 7" w:hAnsi="Letterjoin-Air No-Lead 7"/>
          <w:b/>
          <w:bCs/>
          <w:sz w:val="28"/>
          <w:szCs w:val="28"/>
          <w:u w:val="single"/>
        </w:rPr>
        <w:t>30th</w:t>
      </w:r>
      <w:r w:rsidR="004D2FA4" w:rsidRPr="00DA26E5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657388" w:rsidRPr="00DA26E5">
        <w:rPr>
          <w:rFonts w:ascii="Letterjoin-Air No-Lead 7" w:hAnsi="Letterjoin-Air No-Lead 7"/>
          <w:b/>
          <w:bCs/>
          <w:sz w:val="28"/>
          <w:szCs w:val="28"/>
          <w:u w:val="single"/>
        </w:rPr>
        <w:t>January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A26E5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A26E5" w:rsidRDefault="00186D56" w:rsidP="00DA26E5">
            <w:pPr>
              <w:spacing w:line="240" w:lineRule="auto"/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A26E5" w:rsidRDefault="00186D56" w:rsidP="00DA26E5">
            <w:pPr>
              <w:spacing w:line="240" w:lineRule="auto"/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A26E5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A26E5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Pr="00DA26E5" w:rsidRDefault="00A018A8" w:rsidP="00DA26E5">
            <w:pPr>
              <w:spacing w:line="240" w:lineRule="auto"/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A26E5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A26E5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30F75AA2" w14:textId="3A6458C8" w:rsidR="00467FAE" w:rsidRPr="00DA26E5" w:rsidRDefault="00467FAE" w:rsidP="00DA26E5">
            <w:pPr>
              <w:spacing w:line="240" w:lineRule="auto"/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spellStart"/>
            <w:r w:rsidRPr="00DA26E5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ew</w:t>
            </w:r>
            <w:proofErr w:type="spellEnd"/>
            <w:r w:rsidRPr="00DA26E5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(new/chew) </w:t>
            </w:r>
            <w:proofErr w:type="spellStart"/>
            <w:r w:rsidRPr="00DA26E5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ie</w:t>
            </w:r>
            <w:proofErr w:type="spellEnd"/>
            <w:r w:rsidRPr="00DA26E5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(shield) aw (claw) g (giant)</w:t>
            </w:r>
          </w:p>
          <w:p w14:paraId="29A99334" w14:textId="755B6463" w:rsidR="00A018A8" w:rsidRPr="00DA26E5" w:rsidRDefault="00541EF4" w:rsidP="00DA26E5">
            <w:pPr>
              <w:spacing w:line="240" w:lineRule="auto"/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A26E5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A26E5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6A114204" w14:textId="318F6B73" w:rsidR="00467FAE" w:rsidRPr="00DA26E5" w:rsidRDefault="00467FAE" w:rsidP="00DA26E5">
            <w:pPr>
              <w:spacing w:line="240" w:lineRule="auto"/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proofErr w:type="gramStart"/>
            <w:r w:rsidRPr="00DA26E5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Could would should</w:t>
            </w:r>
            <w:proofErr w:type="gramEnd"/>
            <w:r w:rsidRPr="00DA26E5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who whole where</w:t>
            </w:r>
          </w:p>
          <w:p w14:paraId="01A176AD" w14:textId="58B834AE" w:rsidR="00A018A8" w:rsidRPr="00DA26E5" w:rsidRDefault="00A018A8" w:rsidP="00DA26E5">
            <w:pPr>
              <w:spacing w:line="240" w:lineRule="auto"/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A26E5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A26E5" w:rsidRDefault="00A018A8" w:rsidP="00DA26E5">
            <w:pPr>
              <w:spacing w:line="240" w:lineRule="auto"/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A26E5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A26E5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A26E5" w:rsidRDefault="00186D56" w:rsidP="00DA26E5">
            <w:pPr>
              <w:spacing w:line="240" w:lineRule="auto"/>
              <w:rPr>
                <w:rFonts w:ascii="Letterjoin-Air No-Lead 7" w:eastAsia="Calibri" w:hAnsi="Letterjoin-Air No-Lead 7" w:cs="Calibri"/>
              </w:rPr>
            </w:pPr>
            <w:r w:rsidRPr="00DA26E5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A26E5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A26E5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</w:rPr>
            </w:pPr>
          </w:p>
          <w:p w14:paraId="46868EFC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A26E5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A26E5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A26E5" w:rsidRDefault="00186D56" w:rsidP="00DA26E5">
            <w:pPr>
              <w:spacing w:line="240" w:lineRule="auto"/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A26E5" w:rsidRDefault="00186D56" w:rsidP="00DA26E5">
            <w:pPr>
              <w:spacing w:line="240" w:lineRule="auto"/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A26E5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6619ED6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26E5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noProof/>
              </w:rPr>
            </w:pPr>
            <w:r w:rsidRPr="00DA26E5">
              <w:rPr>
                <w:rFonts w:ascii="Letterjoin-Air No-Lead 7" w:hAnsi="Letterjoin-Air No-Lead 7"/>
                <w:noProof/>
              </w:rPr>
              <w:t>Purple Mash</w:t>
            </w:r>
          </w:p>
          <w:p w14:paraId="300B6825" w14:textId="22CD71D7" w:rsidR="00186D56" w:rsidRPr="00DA26E5" w:rsidRDefault="00467FAE" w:rsidP="00DA26E5">
            <w:pPr>
              <w:spacing w:line="240" w:lineRule="auto"/>
              <w:jc w:val="center"/>
              <w:rPr>
                <w:rFonts w:ascii="Letterjoin-Air No-Lead 7" w:hAnsi="Letterjoin-Air No-Lead 7"/>
                <w:noProof/>
              </w:rPr>
            </w:pPr>
            <w:r w:rsidRPr="00DA26E5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3E9515A7" wp14:editId="7EF5333D">
                  <wp:extent cx="866775" cy="872296"/>
                  <wp:effectExtent l="0" t="0" r="0" b="4445"/>
                  <wp:docPr id="481311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117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670" cy="87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A26E5">
              <w:rPr>
                <w:rFonts w:ascii="Letterjoin-Air No-Lead 7" w:hAnsi="Letterjoin-Air No-Lead 7"/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A26E5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A26E5" w:rsidRDefault="00186D56" w:rsidP="00DA26E5">
            <w:pPr>
              <w:spacing w:line="240" w:lineRule="auto"/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A26E5" w:rsidRDefault="00186D56" w:rsidP="00DA26E5">
            <w:pPr>
              <w:spacing w:line="240" w:lineRule="auto"/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A26E5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A26E5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26E5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A26E5" w:rsidRDefault="00186D56" w:rsidP="00DA26E5">
            <w:pPr>
              <w:spacing w:line="240" w:lineRule="auto"/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A26E5" w:rsidRDefault="00186D56" w:rsidP="00DA26E5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4A5B3892" w:rsidR="00186D56" w:rsidRPr="00DA26E5" w:rsidRDefault="00FC0DC3" w:rsidP="00DA26E5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A26E5">
              <w:rPr>
                <w:rFonts w:ascii="Letterjoin-Air No-Lead 7" w:hAnsi="Letterjoin-Air No-Lead 7"/>
              </w:rPr>
              <w:t>We will be learning about Great Britain in our Geography after half term.</w:t>
            </w:r>
          </w:p>
          <w:p w14:paraId="28A5B1E6" w14:textId="50C5ABC3" w:rsidR="00FC0DC3" w:rsidRPr="00DA26E5" w:rsidRDefault="00FC0DC3" w:rsidP="00DA26E5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A26E5">
              <w:rPr>
                <w:rFonts w:ascii="Letterjoin-Air No-Lead 7" w:hAnsi="Letterjoin-Air No-Lead 7"/>
              </w:rPr>
              <w:t>Can you research one landmark in Great Britain and make a poster?</w:t>
            </w:r>
          </w:p>
          <w:p w14:paraId="01DA94C5" w14:textId="740C4368" w:rsidR="00186D56" w:rsidRPr="00DA26E5" w:rsidRDefault="00186D56" w:rsidP="00DA26E5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46603484" w:rsidR="00186D56" w:rsidRPr="00DA26E5" w:rsidRDefault="00657388" w:rsidP="00DA26E5">
            <w:pPr>
              <w:spacing w:line="240" w:lineRule="auto"/>
              <w:rPr>
                <w:rFonts w:ascii="Letterjoin-Air No-Lead 7" w:hAnsi="Letterjoin-Air No-Lead 7"/>
                <w:sz w:val="20"/>
                <w:szCs w:val="20"/>
              </w:rPr>
            </w:pPr>
            <w:r w:rsidRPr="00DA26E5">
              <w:rPr>
                <w:rFonts w:ascii="Letterjoin-Air No-Lead 7" w:hAnsi="Letterjoin-Air No-Lead 7"/>
                <w:sz w:val="20"/>
                <w:szCs w:val="20"/>
              </w:rPr>
              <w:t>5</w:t>
            </w:r>
            <w:r w:rsidRPr="00DA26E5">
              <w:rPr>
                <w:rFonts w:ascii="Letterjoin-Air No-Lead 7" w:hAnsi="Letterjoin-Air No-Lead 7"/>
                <w:sz w:val="20"/>
                <w:szCs w:val="20"/>
                <w:vertAlign w:val="superscript"/>
              </w:rPr>
              <w:t>th</w:t>
            </w:r>
            <w:r w:rsidRPr="00DA26E5">
              <w:rPr>
                <w:rFonts w:ascii="Letterjoin-Air No-Lead 7" w:hAnsi="Letterjoin-Air No-Lead 7"/>
                <w:sz w:val="20"/>
                <w:szCs w:val="20"/>
              </w:rPr>
              <w:t xml:space="preserve"> Feb 2025</w:t>
            </w:r>
          </w:p>
        </w:tc>
      </w:tr>
    </w:tbl>
    <w:p w14:paraId="4D47B9C9" w14:textId="77777777" w:rsidR="00186D56" w:rsidRPr="00DA26E5" w:rsidRDefault="00186D56" w:rsidP="00DA26E5">
      <w:pPr>
        <w:spacing w:after="0" w:line="240" w:lineRule="auto"/>
        <w:rPr>
          <w:rFonts w:ascii="Letterjoin-Air No-Lead 7" w:hAnsi="Letterjoin-Air No-Lead 7"/>
        </w:rPr>
      </w:pPr>
    </w:p>
    <w:p w14:paraId="53AF2C36" w14:textId="77777777" w:rsidR="00186D56" w:rsidRPr="00DA26E5" w:rsidRDefault="00186D56" w:rsidP="00DA26E5">
      <w:pPr>
        <w:spacing w:after="0" w:line="240" w:lineRule="auto"/>
        <w:rPr>
          <w:rFonts w:ascii="Letterjoin-Air No-Lead 7" w:hAnsi="Letterjoin-Air No-Lead 7"/>
        </w:rPr>
      </w:pPr>
    </w:p>
    <w:p w14:paraId="66DB29A3" w14:textId="77777777" w:rsidR="006A4A8B" w:rsidRPr="00DA26E5" w:rsidRDefault="006A4A8B" w:rsidP="00DA26E5">
      <w:pPr>
        <w:spacing w:after="0" w:line="240" w:lineRule="auto"/>
        <w:rPr>
          <w:rFonts w:ascii="Letterjoin-Air No-Lead 7" w:hAnsi="Letterjoin-Air No-Lead 7"/>
        </w:rPr>
      </w:pPr>
    </w:p>
    <w:sectPr w:rsidR="006A4A8B" w:rsidRPr="00DA26E5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1E5243"/>
    <w:rsid w:val="00214480"/>
    <w:rsid w:val="002E76C9"/>
    <w:rsid w:val="00467FAE"/>
    <w:rsid w:val="004D2FA4"/>
    <w:rsid w:val="005002D4"/>
    <w:rsid w:val="005120D5"/>
    <w:rsid w:val="00514B26"/>
    <w:rsid w:val="00541EF4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A26E5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590</Characters>
  <Application>Microsoft Office Word</Application>
  <DocSecurity>0</DocSecurity>
  <Lines>59</Lines>
  <Paragraphs>28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3</cp:revision>
  <dcterms:created xsi:type="dcterms:W3CDTF">2026-01-29T10:03:00Z</dcterms:created>
  <dcterms:modified xsi:type="dcterms:W3CDTF">2026-01-29T10:04:00Z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