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CA"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96"/>
          <w:szCs w:val="40"/>
          <w:lang w:val="en-US" w:eastAsia="en-GB"/>
        </w:rPr>
      </w:pPr>
      <w:r>
        <w:rPr>
          <w:rFonts w:ascii="Arial" w:eastAsia="Times New Roman" w:hAnsi="Arial" w:cs="Times New Roman"/>
          <w:spacing w:val="-38"/>
          <w:sz w:val="96"/>
          <w:szCs w:val="40"/>
          <w:lang w:val="en-US" w:eastAsia="en-GB"/>
        </w:rPr>
        <w:t xml:space="preserve">The Roman Catholic Federation of </w:t>
      </w:r>
      <w:r w:rsidR="00545A07" w:rsidRPr="00545A07">
        <w:rPr>
          <w:rFonts w:ascii="Arial" w:eastAsia="Times New Roman" w:hAnsi="Arial" w:cs="Times New Roman"/>
          <w:spacing w:val="-38"/>
          <w:sz w:val="96"/>
          <w:szCs w:val="40"/>
          <w:lang w:val="en-US" w:eastAsia="en-GB"/>
        </w:rPr>
        <w:t xml:space="preserve">Holy Name </w:t>
      </w:r>
      <w:r>
        <w:rPr>
          <w:rFonts w:ascii="Arial" w:eastAsia="Times New Roman" w:hAnsi="Arial" w:cs="Times New Roman"/>
          <w:spacing w:val="-38"/>
          <w:sz w:val="96"/>
          <w:szCs w:val="40"/>
          <w:lang w:val="en-US" w:eastAsia="en-GB"/>
        </w:rPr>
        <w:t>and Our Lady’s</w:t>
      </w:r>
    </w:p>
    <w:p w:rsidR="00085220" w:rsidRPr="00545A07"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72"/>
          <w:szCs w:val="40"/>
          <w:lang w:val="en-US" w:eastAsia="en-GB"/>
        </w:rPr>
      </w:pPr>
    </w:p>
    <w:p w:rsidR="00BC2ACA" w:rsidRPr="00BC2ACA" w:rsidRDefault="00BC2ACA" w:rsidP="00BC2ACA">
      <w:pPr>
        <w:widowControl w:val="0"/>
        <w:autoSpaceDE w:val="0"/>
        <w:autoSpaceDN w:val="0"/>
        <w:adjustRightInd w:val="0"/>
        <w:spacing w:after="0" w:line="240" w:lineRule="auto"/>
        <w:jc w:val="center"/>
        <w:rPr>
          <w:rFonts w:ascii="Arial" w:eastAsia="Times New Roman" w:hAnsi="Arial" w:cs="Times New Roman"/>
          <w:b/>
          <w:spacing w:val="-38"/>
          <w:sz w:val="56"/>
          <w:szCs w:val="40"/>
          <w:lang w:val="en-US" w:eastAsia="en-GB"/>
        </w:rPr>
      </w:pPr>
    </w:p>
    <w:p w:rsidR="00BC2ACA" w:rsidRPr="00BC2ACA" w:rsidRDefault="00545A07" w:rsidP="00085220">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r>
        <w:rPr>
          <w:rFonts w:ascii="Arial" w:eastAsia="Times New Roman" w:hAnsi="Arial" w:cs="Times New Roman"/>
          <w:b/>
          <w:noProof/>
          <w:spacing w:val="-38"/>
          <w:sz w:val="56"/>
          <w:szCs w:val="40"/>
          <w:lang w:eastAsia="en-GB"/>
        </w:rPr>
        <w:drawing>
          <wp:inline distT="0" distB="0" distL="0" distR="0">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sidR="00085220">
        <w:rPr>
          <w:rFonts w:ascii="Arial" w:eastAsia="Times New Roman" w:hAnsi="Arial" w:cs="Times New Roman"/>
          <w:b/>
          <w:spacing w:val="-38"/>
          <w:sz w:val="56"/>
          <w:szCs w:val="40"/>
          <w:lang w:val="en-US" w:eastAsia="en-GB"/>
        </w:rPr>
        <w:t xml:space="preserve">                          </w:t>
      </w:r>
      <w:r w:rsidR="00085220">
        <w:rPr>
          <w:rFonts w:ascii="Arial" w:eastAsia="Times New Roman" w:hAnsi="Arial" w:cs="Times New Roman"/>
          <w:b/>
          <w:noProof/>
          <w:spacing w:val="-38"/>
          <w:sz w:val="56"/>
          <w:szCs w:val="40"/>
          <w:lang w:eastAsia="en-GB"/>
        </w:rPr>
        <w:drawing>
          <wp:inline distT="0" distB="0" distL="0" distR="0">
            <wp:extent cx="1428115" cy="22135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BC2ACA" w:rsidRPr="00545A07" w:rsidRDefault="00A915FB"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r>
        <w:rPr>
          <w:rFonts w:ascii="Arial" w:eastAsia="Times New Roman" w:hAnsi="Arial" w:cs="Times New Roman"/>
          <w:b/>
          <w:spacing w:val="-38"/>
          <w:sz w:val="72"/>
          <w:szCs w:val="40"/>
          <w:lang w:val="en-US" w:eastAsia="en-GB"/>
        </w:rPr>
        <w:t>Freedom of Information Policy</w:t>
      </w:r>
    </w:p>
    <w:p w:rsidR="00085220" w:rsidRDefault="00085220" w:rsidP="00026DC3">
      <w:pPr>
        <w:spacing w:after="0" w:line="240" w:lineRule="auto"/>
        <w:jc w:val="center"/>
        <w:rPr>
          <w:rFonts w:ascii="Comic Sans MS" w:eastAsia="Times New Roman" w:hAnsi="Comic Sans MS" w:cs="Tahoma"/>
          <w:b/>
        </w:rPr>
      </w:pPr>
    </w:p>
    <w:p w:rsidR="00026DC3" w:rsidRPr="00026DC3" w:rsidRDefault="00085220" w:rsidP="00026DC3">
      <w:pPr>
        <w:spacing w:after="0" w:line="240" w:lineRule="auto"/>
        <w:jc w:val="center"/>
        <w:rPr>
          <w:rFonts w:ascii="Comic Sans MS" w:eastAsia="Times New Roman" w:hAnsi="Comic Sans MS" w:cs="Tahoma"/>
          <w:b/>
        </w:rPr>
      </w:pPr>
      <w:r>
        <w:rPr>
          <w:rFonts w:ascii="Comic Sans MS" w:eastAsia="Times New Roman" w:hAnsi="Comic Sans MS" w:cs="Tahoma"/>
          <w:b/>
        </w:rPr>
        <w:lastRenderedPageBreak/>
        <w:t xml:space="preserve">HOLY NAME </w:t>
      </w:r>
      <w:r w:rsidR="00026DC3" w:rsidRPr="00026DC3">
        <w:rPr>
          <w:rFonts w:ascii="Comic Sans MS" w:eastAsia="Times New Roman" w:hAnsi="Comic Sans MS" w:cs="Tahoma"/>
          <w:b/>
        </w:rPr>
        <w:t>MISSION STATEMENT</w:t>
      </w:r>
    </w:p>
    <w:p w:rsidR="00026DC3" w:rsidRPr="00026DC3" w:rsidRDefault="00026DC3" w:rsidP="00026DC3">
      <w:pPr>
        <w:spacing w:after="0" w:line="240" w:lineRule="auto"/>
        <w:rPr>
          <w:rFonts w:ascii="Arial" w:eastAsia="Times New Roman" w:hAnsi="Arial" w:cs="Tahoma"/>
          <w:b/>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 xml:space="preserve">The Holy Name Primary School is a voluntary aided, inclusive, Roman Catholic School serving the children of the Our Lady’s with St </w:t>
      </w:r>
      <w:proofErr w:type="spellStart"/>
      <w:r w:rsidRPr="00026DC3">
        <w:rPr>
          <w:rFonts w:ascii="Comic Sans MS" w:eastAsia="Times New Roman" w:hAnsi="Comic Sans MS" w:cs="Tahoma"/>
          <w:bCs/>
          <w:color w:val="0000FF"/>
          <w:sz w:val="28"/>
          <w:szCs w:val="28"/>
        </w:rPr>
        <w:t>Alphonsus</w:t>
      </w:r>
      <w:proofErr w:type="spellEnd"/>
      <w:r w:rsidRPr="00026DC3">
        <w:rPr>
          <w:rFonts w:ascii="Comic Sans MS" w:eastAsia="Times New Roman" w:hAnsi="Comic Sans MS" w:cs="Tahoma"/>
          <w:bCs/>
          <w:color w:val="0000FF"/>
          <w:sz w:val="28"/>
          <w:szCs w:val="28"/>
        </w:rPr>
        <w:t xml:space="preserve"> and neighbouring parishes.</w:t>
      </w:r>
    </w:p>
    <w:p w:rsidR="00026DC3" w:rsidRPr="00026DC3" w:rsidRDefault="00026DC3" w:rsidP="00026DC3">
      <w:pPr>
        <w:spacing w:after="0" w:line="240" w:lineRule="auto"/>
        <w:rPr>
          <w:rFonts w:ascii="Comic Sans MS" w:eastAsia="Times New Roman" w:hAnsi="Comic Sans MS" w:cs="Tahoma"/>
          <w:bCs/>
          <w:color w:val="0000FF"/>
          <w:sz w:val="28"/>
          <w:szCs w:val="28"/>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4F7926" w:rsidRDefault="004F7926" w:rsidP="00026DC3">
      <w:pPr>
        <w:spacing w:after="0" w:line="240" w:lineRule="auto"/>
        <w:jc w:val="both"/>
        <w:rPr>
          <w:rFonts w:ascii="Comic Sans MS" w:eastAsia="Times New Roman" w:hAnsi="Comic Sans MS" w:cs="Tahoma"/>
          <w:bCs/>
          <w:color w:val="0000FF"/>
          <w:sz w:val="28"/>
          <w:szCs w:val="28"/>
        </w:rPr>
      </w:pPr>
    </w:p>
    <w:p w:rsidR="004F7926" w:rsidRDefault="004F7926" w:rsidP="004F7926">
      <w:pPr>
        <w:ind w:left="-900" w:right="-934"/>
        <w:rPr>
          <w:noProof/>
        </w:rPr>
      </w:pPr>
      <w:r>
        <w:rPr>
          <w:noProof/>
        </w:rPr>
        <w:t xml:space="preserve">            </w:t>
      </w:r>
    </w:p>
    <w:p w:rsidR="004F7926" w:rsidRDefault="004F7926" w:rsidP="004F7926">
      <w:pPr>
        <w:rPr>
          <w:noProof/>
        </w:rPr>
      </w:pPr>
    </w:p>
    <w:p w:rsidR="004F7926" w:rsidRDefault="004F7926" w:rsidP="004F7926">
      <w:pPr>
        <w:rPr>
          <w:noProof/>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Pr="007830FC" w:rsidRDefault="004F7926" w:rsidP="004F7926">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rsidR="004F7926" w:rsidRPr="007830FC" w:rsidRDefault="004F7926" w:rsidP="004F7926">
      <w:pPr>
        <w:pStyle w:val="Title"/>
        <w:rPr>
          <w:rFonts w:ascii="Century Gothic" w:hAnsi="Century Gothic"/>
          <w:b w:val="0"/>
          <w:sz w:val="24"/>
          <w:u w:val="single"/>
        </w:rPr>
      </w:pPr>
    </w:p>
    <w:p w:rsidR="004F7926" w:rsidRDefault="004F7926" w:rsidP="004F7926">
      <w:pPr>
        <w:rPr>
          <w:rFonts w:ascii="Century Gothic" w:hAnsi="Century Gothic" w:cs="Arial"/>
          <w:b/>
          <w:bCs/>
          <w:iCs/>
        </w:rPr>
      </w:pPr>
    </w:p>
    <w:p w:rsidR="004F7926" w:rsidRDefault="004F7926" w:rsidP="004F7926">
      <w:pPr>
        <w:rPr>
          <w:rFonts w:ascii="Century Gothic" w:hAnsi="Century Gothic" w:cs="Arial"/>
          <w:b/>
          <w:bCs/>
          <w:iCs/>
        </w:rPr>
      </w:pPr>
    </w:p>
    <w:p w:rsidR="004F7926" w:rsidRDefault="004F7926" w:rsidP="00026DC3">
      <w:pPr>
        <w:spacing w:after="0" w:line="240" w:lineRule="auto"/>
        <w:jc w:val="both"/>
        <w:rPr>
          <w:rFonts w:ascii="Comic Sans MS" w:eastAsia="Times New Roman" w:hAnsi="Comic Sans MS" w:cs="Tahoma"/>
          <w:bCs/>
          <w:color w:val="0000FF"/>
          <w:sz w:val="28"/>
          <w:szCs w:val="28"/>
        </w:rPr>
      </w:pPr>
    </w:p>
    <w:p w:rsidR="00085220" w:rsidRDefault="00BA3D3E" w:rsidP="00026DC3">
      <w:pPr>
        <w:spacing w:after="0" w:line="240" w:lineRule="auto"/>
        <w:jc w:val="both"/>
        <w:rPr>
          <w:rFonts w:ascii="Comic Sans MS" w:eastAsia="Times New Roman" w:hAnsi="Comic Sans MS" w:cs="Tahoma"/>
          <w:bCs/>
          <w:color w:val="0000FF"/>
          <w:sz w:val="28"/>
          <w:szCs w:val="28"/>
        </w:rPr>
      </w:pPr>
      <w:r>
        <w:rPr>
          <w:rFonts w:ascii="Comic Sans MS" w:eastAsia="Times New Roman" w:hAnsi="Comic Sans MS" w:cs="Tahoma"/>
          <w:bCs/>
          <w:noProof/>
          <w:color w:val="0000FF"/>
          <w:sz w:val="28"/>
          <w:szCs w:val="28"/>
          <w:lang w:eastAsia="en-GB"/>
        </w:rPr>
        <w:lastRenderedPageBreak/>
        <w:t xml:space="preserve">       </w:t>
      </w:r>
      <w:r>
        <w:rPr>
          <w:rFonts w:ascii="Comic Sans MS" w:eastAsia="Times New Roman" w:hAnsi="Comic Sans MS" w:cs="Tahoma"/>
          <w:bCs/>
          <w:noProof/>
          <w:color w:val="0000FF"/>
          <w:sz w:val="28"/>
          <w:szCs w:val="28"/>
          <w:lang w:eastAsia="en-GB"/>
        </w:rPr>
        <w:drawing>
          <wp:inline distT="0" distB="0" distL="0" distR="0">
            <wp:extent cx="4991797" cy="7182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ssion statement.png"/>
                    <pic:cNvPicPr/>
                  </pic:nvPicPr>
                  <pic:blipFill>
                    <a:blip r:embed="rId10">
                      <a:extLst>
                        <a:ext uri="{28A0092B-C50C-407E-A947-70E740481C1C}">
                          <a14:useLocalDpi xmlns:a14="http://schemas.microsoft.com/office/drawing/2010/main" val="0"/>
                        </a:ext>
                      </a:extLst>
                    </a:blip>
                    <a:stretch>
                      <a:fillRect/>
                    </a:stretch>
                  </pic:blipFill>
                  <pic:spPr>
                    <a:xfrm>
                      <a:off x="0" y="0"/>
                      <a:ext cx="4991797" cy="7182852"/>
                    </a:xfrm>
                    <a:prstGeom prst="rect">
                      <a:avLst/>
                    </a:prstGeom>
                  </pic:spPr>
                </pic:pic>
              </a:graphicData>
            </a:graphic>
          </wp:inline>
        </w:drawing>
      </w:r>
    </w:p>
    <w:p w:rsidR="00085220" w:rsidRDefault="00085220" w:rsidP="00026DC3">
      <w:pPr>
        <w:spacing w:after="0" w:line="240" w:lineRule="auto"/>
        <w:jc w:val="both"/>
        <w:rPr>
          <w:rFonts w:ascii="Comic Sans MS" w:eastAsia="Times New Roman" w:hAnsi="Comic Sans MS" w:cs="Tahoma"/>
          <w:bCs/>
          <w:color w:val="0000FF"/>
          <w:sz w:val="28"/>
          <w:szCs w:val="28"/>
        </w:rPr>
      </w:pPr>
    </w:p>
    <w:p w:rsidR="00085220" w:rsidRDefault="00085220" w:rsidP="00026DC3">
      <w:pPr>
        <w:spacing w:after="0" w:line="240" w:lineRule="auto"/>
        <w:jc w:val="both"/>
        <w:rPr>
          <w:rFonts w:ascii="Comic Sans MS" w:eastAsia="Times New Roman" w:hAnsi="Comic Sans MS" w:cs="Tahoma"/>
          <w:bCs/>
          <w:color w:val="0000FF"/>
          <w:sz w:val="28"/>
          <w:szCs w:val="28"/>
        </w:rPr>
      </w:pPr>
    </w:p>
    <w:p w:rsidR="00A915FB" w:rsidRDefault="00A915FB" w:rsidP="00026DC3">
      <w:pPr>
        <w:spacing w:after="0" w:line="240" w:lineRule="auto"/>
        <w:jc w:val="both"/>
        <w:rPr>
          <w:rFonts w:ascii="Comic Sans MS" w:eastAsia="Times New Roman" w:hAnsi="Comic Sans MS" w:cs="Tahoma"/>
          <w:bCs/>
          <w:color w:val="0000FF"/>
          <w:sz w:val="28"/>
          <w:szCs w:val="28"/>
        </w:rPr>
      </w:pPr>
    </w:p>
    <w:p w:rsidR="00BA3D3E" w:rsidRDefault="00BA3D3E" w:rsidP="00026DC3">
      <w:pPr>
        <w:spacing w:after="0" w:line="240" w:lineRule="auto"/>
        <w:jc w:val="both"/>
        <w:rPr>
          <w:rFonts w:ascii="Comic Sans MS" w:eastAsia="Times New Roman" w:hAnsi="Comic Sans MS" w:cs="Tahoma"/>
          <w:bCs/>
          <w:color w:val="0000FF"/>
          <w:sz w:val="28"/>
          <w:szCs w:val="28"/>
        </w:rPr>
      </w:pPr>
      <w:bookmarkStart w:id="0" w:name="_GoBack"/>
      <w:bookmarkEnd w:id="0"/>
    </w:p>
    <w:p w:rsidR="00BA3D3E" w:rsidRDefault="00BA3D3E" w:rsidP="00026DC3">
      <w:pPr>
        <w:spacing w:after="0" w:line="240" w:lineRule="auto"/>
        <w:jc w:val="both"/>
        <w:rPr>
          <w:rFonts w:ascii="Comic Sans MS" w:eastAsia="Times New Roman" w:hAnsi="Comic Sans MS" w:cs="Tahoma"/>
          <w:bCs/>
          <w:color w:val="0000FF"/>
          <w:sz w:val="28"/>
          <w:szCs w:val="28"/>
        </w:rPr>
      </w:pPr>
    </w:p>
    <w:p w:rsidR="00BA3D3E" w:rsidRPr="00026DC3" w:rsidRDefault="00BA3D3E" w:rsidP="00026DC3">
      <w:pPr>
        <w:spacing w:after="0" w:line="240" w:lineRule="auto"/>
        <w:jc w:val="both"/>
        <w:rPr>
          <w:rFonts w:ascii="Comic Sans MS" w:eastAsia="Times New Roman" w:hAnsi="Comic Sans MS" w:cs="Tahoma"/>
          <w:bCs/>
          <w:color w:val="0000FF"/>
          <w:sz w:val="28"/>
          <w:szCs w:val="28"/>
        </w:rPr>
      </w:pPr>
    </w:p>
    <w:p w:rsidR="00A915FB" w:rsidRDefault="00A915FB" w:rsidP="00A915FB">
      <w:pPr>
        <w:keepNext/>
        <w:spacing w:after="0" w:line="240" w:lineRule="auto"/>
        <w:jc w:val="both"/>
        <w:outlineLvl w:val="0"/>
        <w:rPr>
          <w:rFonts w:ascii="Arial" w:eastAsia="Times New Roman" w:hAnsi="Arial" w:cs="Arial"/>
          <w:b/>
          <w:bCs/>
          <w:kern w:val="32"/>
          <w:sz w:val="28"/>
          <w:szCs w:val="32"/>
          <w:lang w:eastAsia="en-GB"/>
        </w:rPr>
      </w:pPr>
    </w:p>
    <w:p w:rsidR="00A915FB" w:rsidRPr="00D908F4" w:rsidRDefault="00A915FB" w:rsidP="00A915FB">
      <w:pPr>
        <w:keepNext/>
        <w:spacing w:after="0" w:line="240" w:lineRule="auto"/>
        <w:jc w:val="both"/>
        <w:outlineLvl w:val="0"/>
        <w:rPr>
          <w:rFonts w:eastAsia="Times New Roman" w:cs="Arial"/>
          <w:b/>
          <w:bCs/>
          <w:color w:val="4F81BD" w:themeColor="accent1"/>
          <w:szCs w:val="24"/>
        </w:rPr>
      </w:pPr>
    </w:p>
    <w:p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
          <w:bCs/>
          <w:color w:val="548DD4"/>
          <w:szCs w:val="24"/>
        </w:rPr>
      </w:pPr>
      <w:r w:rsidRPr="00A915FB">
        <w:rPr>
          <w:rFonts w:ascii="Century Gothic" w:eastAsia="Times New Roman" w:hAnsi="Century Gothic" w:cs="Arial"/>
          <w:b/>
          <w:bCs/>
          <w:color w:val="548DD4"/>
          <w:szCs w:val="24"/>
        </w:rPr>
        <w:t xml:space="preserve">INTRODUCTION </w:t>
      </w:r>
    </w:p>
    <w:p w:rsidR="00A915FB" w:rsidRPr="00A915FB" w:rsidRDefault="00A915FB" w:rsidP="00A915FB">
      <w:pPr>
        <w:spacing w:after="0" w:line="240" w:lineRule="auto"/>
        <w:jc w:val="both"/>
        <w:rPr>
          <w:rFonts w:ascii="Century Gothic" w:hAnsi="Century Gothic" w:cs="Arial"/>
        </w:rPr>
      </w:pPr>
    </w:p>
    <w:p w:rsidR="00A915FB" w:rsidRPr="00A915FB" w:rsidRDefault="00A915FB" w:rsidP="00A915FB">
      <w:pPr>
        <w:spacing w:after="0" w:line="240" w:lineRule="auto"/>
        <w:ind w:left="567"/>
        <w:jc w:val="both"/>
        <w:rPr>
          <w:rFonts w:ascii="Century Gothic" w:hAnsi="Century Gothic" w:cs="Arial"/>
        </w:rPr>
      </w:pPr>
      <w:r>
        <w:rPr>
          <w:rFonts w:ascii="Century Gothic" w:hAnsi="Century Gothic" w:cs="Arial"/>
        </w:rPr>
        <w:t>The Roman Catholic Federation of Holy Name and Our Lady’s</w:t>
      </w:r>
      <w:r w:rsidRPr="00A915FB">
        <w:rPr>
          <w:rFonts w:ascii="Century Gothic" w:hAnsi="Century Gothic" w:cs="Arial"/>
        </w:rPr>
        <w:t xml:space="preserve"> recognises the need to hold information in accordance with the Freedom of Information Act 2000 (“the Act”) and make it available to the public in accordance with provisions of the Act, subject to any legal exemptions.  </w:t>
      </w:r>
    </w:p>
    <w:p w:rsidR="00A915FB" w:rsidRPr="00A915FB" w:rsidRDefault="00A915FB" w:rsidP="00A915FB">
      <w:pPr>
        <w:spacing w:after="0" w:line="240" w:lineRule="auto"/>
        <w:ind w:left="567"/>
        <w:jc w:val="both"/>
        <w:rPr>
          <w:rFonts w:ascii="Century Gothic" w:hAnsi="Century Gothic" w:cs="Arial"/>
        </w:rPr>
      </w:pPr>
    </w:p>
    <w:p w:rsidR="00A915FB" w:rsidRPr="00A915FB" w:rsidRDefault="00A915FB" w:rsidP="00A915FB">
      <w:pPr>
        <w:spacing w:after="0" w:line="240" w:lineRule="auto"/>
        <w:ind w:left="567"/>
        <w:jc w:val="both"/>
        <w:rPr>
          <w:rFonts w:ascii="Century Gothic" w:eastAsia="Times New Roman" w:hAnsi="Century Gothic" w:cs="Arial"/>
          <w:lang w:val="en"/>
        </w:rPr>
      </w:pPr>
      <w:r w:rsidRPr="00A915FB">
        <w:rPr>
          <w:rFonts w:ascii="Century Gothic" w:eastAsia="Times New Roman" w:hAnsi="Century Gothic" w:cs="Arial"/>
          <w:lang w:val="en"/>
        </w:rPr>
        <w:t xml:space="preserve">Any reference in Act to “public authorities” applies to schools. </w:t>
      </w:r>
    </w:p>
    <w:p w:rsidR="00A915FB" w:rsidRPr="00A915FB" w:rsidRDefault="00A915FB" w:rsidP="00A915FB">
      <w:pPr>
        <w:spacing w:after="0" w:line="240" w:lineRule="auto"/>
        <w:jc w:val="both"/>
        <w:rPr>
          <w:rFonts w:ascii="Century Gothic" w:eastAsia="Times New Roman" w:hAnsi="Century Gothic" w:cs="Arial"/>
          <w:lang w:val="en"/>
        </w:rPr>
      </w:pPr>
    </w:p>
    <w:p w:rsidR="00A915FB" w:rsidRPr="00A915FB" w:rsidRDefault="00A915FB" w:rsidP="00A915FB">
      <w:pPr>
        <w:pStyle w:val="ListParagraph"/>
        <w:numPr>
          <w:ilvl w:val="0"/>
          <w:numId w:val="13"/>
        </w:numPr>
        <w:spacing w:after="0" w:line="240" w:lineRule="auto"/>
        <w:ind w:left="567" w:hanging="567"/>
        <w:jc w:val="both"/>
        <w:rPr>
          <w:rFonts w:ascii="Century Gothic" w:hAnsi="Century Gothic" w:cs="Arial"/>
          <w:b/>
          <w:color w:val="548DD4"/>
          <w:szCs w:val="24"/>
        </w:rPr>
      </w:pPr>
      <w:r w:rsidRPr="00A915FB">
        <w:rPr>
          <w:rFonts w:ascii="Century Gothic" w:eastAsia="Times New Roman" w:hAnsi="Century Gothic" w:cs="Arial"/>
          <w:b/>
          <w:bCs/>
          <w:color w:val="548DD4"/>
          <w:szCs w:val="24"/>
        </w:rPr>
        <w:t>PUBLICATION SCHEME</w:t>
      </w:r>
    </w:p>
    <w:p w:rsidR="00A915FB" w:rsidRPr="00A915FB" w:rsidRDefault="00A915FB" w:rsidP="00A915FB">
      <w:pPr>
        <w:shd w:val="clear" w:color="auto" w:fill="FFFFFF"/>
        <w:spacing w:after="0" w:line="240" w:lineRule="auto"/>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The Freedom of Information Act (2000) (FOI) requires all Public Authorities (including schools) to produce a register of the types of information it will routinely make available to the public. </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[Name of School] has adopted the model publication scheme approved by the Information Commissioner.</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rPr>
          <w:rFonts w:ascii="Century Gothic" w:eastAsia="Times New Roman" w:hAnsi="Century Gothic" w:cs="Arial"/>
          <w:bCs/>
          <w:lang w:eastAsia="en-GB"/>
        </w:rPr>
      </w:pPr>
      <w:r w:rsidRPr="00A915FB">
        <w:rPr>
          <w:rFonts w:ascii="Century Gothic" w:eastAsia="Times New Roman" w:hAnsi="Century Gothic" w:cs="Arial"/>
          <w:bCs/>
          <w:lang w:eastAsia="en-GB"/>
        </w:rPr>
        <w:t>[Name of School’s] publication scheme sets out the seven classes of information identified in the model publication scheme:</w:t>
      </w:r>
    </w:p>
    <w:p w:rsidR="00A915FB" w:rsidRPr="00A915FB" w:rsidRDefault="00A915FB" w:rsidP="00A915FB">
      <w:pPr>
        <w:shd w:val="clear" w:color="auto" w:fill="FFFFFF"/>
        <w:spacing w:after="0" w:line="240" w:lineRule="auto"/>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Who we are and what we do</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What we spend and how we spend it</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What our priorities are and how we are doing</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How we make decisions</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Our policies and procedures</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Lists and registers</w:t>
      </w:r>
    </w:p>
    <w:p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The services we offer</w:t>
      </w:r>
    </w:p>
    <w:p w:rsidR="00A915FB" w:rsidRPr="00A915FB" w:rsidRDefault="00A915FB" w:rsidP="00A915FB">
      <w:pPr>
        <w:spacing w:after="0" w:line="240" w:lineRule="auto"/>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Information will be provided on the School’s website wherever possible. However, some information may only be available in hard copy. If it is not possible to access the information via the website, the School will make appropriate arrangements for the information to be made available upon request to [Job Title] at [Name of School]. </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The purpose of the publication scheme is to make the greatest amount of information readily available at minimum inconvenience and cost to the requestor. Any charges made by the school will be kept to a minimum. Material which is published and accessed on a website will be provided free of charge.</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Charges may be made to cover the School’s costs such as: photocopying, postage and packaging and/or any costs directly incurred by the School as result of providing the information. If a charge is to be made, confirmation of the </w:t>
      </w:r>
      <w:r w:rsidRPr="00A915FB">
        <w:rPr>
          <w:rFonts w:ascii="Century Gothic" w:eastAsia="Times New Roman" w:hAnsi="Century Gothic" w:cs="Arial"/>
          <w:lang w:eastAsia="en-GB"/>
        </w:rPr>
        <w:lastRenderedPageBreak/>
        <w:t>charge will be given before the information is provided and payment may be required prior to provision of the information.</w:t>
      </w:r>
      <w:bookmarkStart w:id="1" w:name="_Toc460923428"/>
      <w:bookmarkStart w:id="2" w:name="_Toc460926390"/>
    </w:p>
    <w:p w:rsidR="00A915FB" w:rsidRPr="00A915FB" w:rsidRDefault="00A915FB" w:rsidP="00A915FB">
      <w:pPr>
        <w:shd w:val="clear" w:color="auto" w:fill="FFFFFF"/>
        <w:spacing w:after="0" w:line="240" w:lineRule="auto"/>
        <w:jc w:val="both"/>
        <w:textAlignment w:val="baseline"/>
        <w:rPr>
          <w:rFonts w:ascii="Century Gothic" w:eastAsia="Times New Roman" w:hAnsi="Century Gothic" w:cs="Arial"/>
          <w:lang w:eastAsia="en-GB"/>
        </w:rPr>
      </w:pPr>
    </w:p>
    <w:p w:rsidR="00A915FB" w:rsidRPr="00A915FB" w:rsidRDefault="00A915FB" w:rsidP="00A915FB">
      <w:pPr>
        <w:pStyle w:val="ListParagraph"/>
        <w:numPr>
          <w:ilvl w:val="0"/>
          <w:numId w:val="13"/>
        </w:numPr>
        <w:shd w:val="clear" w:color="auto" w:fill="FFFFFF"/>
        <w:spacing w:after="0" w:line="240" w:lineRule="auto"/>
        <w:ind w:left="567" w:hanging="567"/>
        <w:jc w:val="both"/>
        <w:textAlignment w:val="baseline"/>
        <w:rPr>
          <w:rFonts w:ascii="Century Gothic" w:eastAsia="Times New Roman" w:hAnsi="Century Gothic" w:cs="Arial"/>
          <w:color w:val="548DD4"/>
          <w:szCs w:val="24"/>
          <w:lang w:eastAsia="en-GB"/>
        </w:rPr>
      </w:pPr>
      <w:r w:rsidRPr="00A915FB">
        <w:rPr>
          <w:rFonts w:ascii="Century Gothic" w:eastAsia="Times New Roman" w:hAnsi="Century Gothic" w:cs="Arial"/>
          <w:b/>
          <w:bCs/>
          <w:color w:val="548DD4"/>
          <w:szCs w:val="24"/>
        </w:rPr>
        <w:t xml:space="preserve">MAKING A REQUEST </w:t>
      </w:r>
      <w:bookmarkEnd w:id="1"/>
      <w:bookmarkEnd w:id="2"/>
      <w:r w:rsidRPr="00A915FB">
        <w:rPr>
          <w:rFonts w:ascii="Century Gothic" w:eastAsia="Times New Roman" w:hAnsi="Century Gothic" w:cs="Arial"/>
          <w:b/>
          <w:bCs/>
          <w:color w:val="548DD4"/>
          <w:szCs w:val="24"/>
        </w:rPr>
        <w:t>UNDER THE FREEDOM OF INFORMATION ACT</w:t>
      </w:r>
    </w:p>
    <w:p w:rsidR="00A915FB" w:rsidRPr="00A915FB" w:rsidRDefault="00A915FB" w:rsidP="00A915FB">
      <w:pPr>
        <w:keepNext/>
        <w:spacing w:after="0" w:line="240" w:lineRule="auto"/>
        <w:ind w:left="540" w:hanging="540"/>
        <w:jc w:val="both"/>
        <w:outlineLvl w:val="0"/>
        <w:rPr>
          <w:rFonts w:ascii="Century Gothic" w:eastAsia="Times New Roman" w:hAnsi="Century Gothic" w:cs="Arial"/>
          <w:b/>
          <w:bCs/>
          <w:color w:val="4F81BD" w:themeColor="accent1"/>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Any requests for Information held by the school that is not published under the School’s publication scheme should be made in writing to the school via letter or email. </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The request will then be acknowledged in writing and if necessary, clarification will be sought on what is being asked for. </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tabs>
          <w:tab w:val="left" w:pos="540"/>
        </w:tabs>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The School will usually respond to the request within 20 working days in one of the following ways:</w:t>
      </w:r>
    </w:p>
    <w:p w:rsidR="00A915FB" w:rsidRPr="00A915FB" w:rsidRDefault="00A915FB" w:rsidP="00A915FB">
      <w:pPr>
        <w:tabs>
          <w:tab w:val="left" w:pos="540"/>
        </w:tabs>
        <w:spacing w:after="0" w:line="240" w:lineRule="auto"/>
        <w:jc w:val="both"/>
        <w:rPr>
          <w:rFonts w:ascii="Century Gothic" w:eastAsia="Times New Roman" w:hAnsi="Century Gothic" w:cs="Arial"/>
          <w:bCs/>
          <w:lang w:val="en"/>
        </w:rPr>
      </w:pPr>
    </w:p>
    <w:p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By providing the information requested;</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Confirming that it does not hold the information requested;</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Confirming that the information requested is already publicly available and where it can be obtained from; or </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Explaining whether any/all of the information is exempt from disclosure. </w:t>
      </w:r>
    </w:p>
    <w:p w:rsidR="00A915FB" w:rsidRPr="00A915FB" w:rsidRDefault="00A915FB" w:rsidP="00A915FB">
      <w:pPr>
        <w:pStyle w:val="ListParagraph"/>
        <w:tabs>
          <w:tab w:val="left" w:pos="540"/>
        </w:tabs>
        <w:spacing w:after="0" w:line="240" w:lineRule="auto"/>
        <w:jc w:val="both"/>
        <w:rPr>
          <w:rFonts w:ascii="Century Gothic" w:eastAsia="Times New Roman" w:hAnsi="Century Gothic" w:cs="Arial"/>
          <w:bCs/>
          <w:lang w:val="en"/>
        </w:rPr>
      </w:pPr>
    </w:p>
    <w:p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REFUSING A REQUEST</w:t>
      </w:r>
    </w:p>
    <w:p w:rsidR="00A915FB" w:rsidRPr="00A915FB" w:rsidRDefault="00A915FB" w:rsidP="00A915FB">
      <w:pPr>
        <w:tabs>
          <w:tab w:val="left" w:pos="540"/>
        </w:tabs>
        <w:spacing w:after="0" w:line="240" w:lineRule="auto"/>
        <w:jc w:val="both"/>
        <w:rPr>
          <w:rFonts w:ascii="Century Gothic" w:eastAsia="Times New Roman" w:hAnsi="Century Gothic" w:cs="Arial"/>
          <w:bCs/>
          <w:lang w:val="en"/>
        </w:rPr>
      </w:pPr>
    </w:p>
    <w:p w:rsidR="00A915FB" w:rsidRPr="00A915FB" w:rsidRDefault="00A915FB" w:rsidP="00A915FB">
      <w:pPr>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The School will try to make as much information available as possible. However, sometimes there may be a valid reason for withholding information. Examples of when we may withhold information include:</w:t>
      </w:r>
    </w:p>
    <w:p w:rsidR="00A915FB" w:rsidRPr="00A915FB" w:rsidRDefault="00A915FB" w:rsidP="00A915FB">
      <w:pPr>
        <w:spacing w:after="0" w:line="240" w:lineRule="auto"/>
        <w:ind w:left="567"/>
        <w:jc w:val="both"/>
        <w:rPr>
          <w:rFonts w:ascii="Century Gothic" w:eastAsia="Times New Roman" w:hAnsi="Century Gothic" w:cs="Arial"/>
          <w:bCs/>
          <w:lang w:val="en"/>
        </w:rPr>
      </w:pPr>
    </w:p>
    <w:p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School intends to publish the information in the future;</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The law states the information must not be released. </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Disclosure would:</w:t>
      </w:r>
    </w:p>
    <w:p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Breach confidentiality;</w:t>
      </w:r>
    </w:p>
    <w:p w:rsidR="00A915FB" w:rsidRPr="00A915FB" w:rsidRDefault="00A915FB" w:rsidP="00A915FB">
      <w:pPr>
        <w:pStyle w:val="ListParagraph"/>
        <w:spacing w:after="0" w:line="240" w:lineRule="auto"/>
        <w:ind w:left="1701"/>
        <w:jc w:val="both"/>
        <w:rPr>
          <w:rFonts w:ascii="Century Gothic" w:eastAsia="Times New Roman" w:hAnsi="Century Gothic" w:cs="Arial"/>
          <w:bCs/>
          <w:lang w:val="en"/>
        </w:rPr>
      </w:pPr>
    </w:p>
    <w:p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Breach the Data Protection Legislation;</w:t>
      </w:r>
    </w:p>
    <w:p w:rsidR="00A915FB" w:rsidRPr="00A915FB" w:rsidRDefault="00A915FB" w:rsidP="00A915FB">
      <w:pPr>
        <w:pStyle w:val="ListParagraph"/>
        <w:spacing w:after="0" w:line="240" w:lineRule="auto"/>
        <w:ind w:left="1701"/>
        <w:jc w:val="both"/>
        <w:rPr>
          <w:rFonts w:ascii="Century Gothic" w:eastAsia="Times New Roman" w:hAnsi="Century Gothic" w:cs="Arial"/>
          <w:bCs/>
          <w:lang w:val="en"/>
        </w:rPr>
      </w:pPr>
    </w:p>
    <w:p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Breach the public interest. </w:t>
      </w:r>
    </w:p>
    <w:p w:rsidR="00A915FB" w:rsidRPr="00A915FB" w:rsidRDefault="00A915FB" w:rsidP="00A915FB">
      <w:pPr>
        <w:tabs>
          <w:tab w:val="left" w:pos="540"/>
        </w:tabs>
        <w:spacing w:after="0" w:line="240" w:lineRule="auto"/>
        <w:ind w:left="1080"/>
        <w:jc w:val="both"/>
        <w:rPr>
          <w:rFonts w:ascii="Century Gothic" w:eastAsia="Times New Roman" w:hAnsi="Century Gothic" w:cs="Arial"/>
          <w:bCs/>
          <w:lang w:val="en"/>
        </w:rPr>
      </w:pPr>
    </w:p>
    <w:p w:rsidR="00A915FB" w:rsidRPr="00A915FB" w:rsidRDefault="00A915FB" w:rsidP="00A915FB">
      <w:pPr>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Reasons will be provided if School decides to withhold information.</w:t>
      </w:r>
    </w:p>
    <w:p w:rsidR="00A915FB" w:rsidRPr="00A915FB" w:rsidRDefault="00A915FB" w:rsidP="00A915FB">
      <w:pPr>
        <w:spacing w:after="0" w:line="240" w:lineRule="auto"/>
        <w:ind w:left="567"/>
        <w:jc w:val="both"/>
        <w:rPr>
          <w:rFonts w:ascii="Century Gothic" w:eastAsia="Times New Roman" w:hAnsi="Century Gothic" w:cs="Arial"/>
          <w:bCs/>
          <w:lang w:val="en"/>
        </w:rPr>
      </w:pPr>
    </w:p>
    <w:p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 xml:space="preserve">CHARGES </w:t>
      </w:r>
    </w:p>
    <w:p w:rsidR="00A915FB" w:rsidRPr="00A915FB" w:rsidRDefault="00A915FB" w:rsidP="00A915FB">
      <w:pPr>
        <w:spacing w:after="0" w:line="240" w:lineRule="auto"/>
        <w:ind w:left="567"/>
        <w:jc w:val="both"/>
        <w:rPr>
          <w:rFonts w:ascii="Century Gothic" w:eastAsia="Times New Roman" w:hAnsi="Century Gothic" w:cs="Arial"/>
          <w:bCs/>
          <w:lang w:val="en"/>
        </w:rPr>
      </w:pPr>
    </w:p>
    <w:p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t>Most information requested will be provided free of charge, although School may charge a fee for the photocopying/printing/postage of larger documents and where it is not available in the Publications Scheme. </w:t>
      </w:r>
    </w:p>
    <w:p w:rsidR="00A915FB" w:rsidRPr="00A915FB" w:rsidRDefault="00A915FB" w:rsidP="00A915FB">
      <w:pPr>
        <w:spacing w:after="0" w:line="240" w:lineRule="auto"/>
        <w:ind w:left="567"/>
        <w:jc w:val="both"/>
        <w:rPr>
          <w:rFonts w:ascii="Century Gothic" w:eastAsia="Times New Roman" w:hAnsi="Century Gothic" w:cs="Arial"/>
          <w:lang w:eastAsia="en-GB"/>
        </w:rPr>
      </w:pPr>
    </w:p>
    <w:p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lastRenderedPageBreak/>
        <w:t xml:space="preserve">School will not charge for time spent dealing with a request but there is no obligation to provide information if it would involve more than 18 </w:t>
      </w:r>
      <w:proofErr w:type="gramStart"/>
      <w:r w:rsidRPr="00A915FB">
        <w:rPr>
          <w:rFonts w:ascii="Century Gothic" w:eastAsia="Times New Roman" w:hAnsi="Century Gothic" w:cs="Arial"/>
          <w:lang w:eastAsia="en-GB"/>
        </w:rPr>
        <w:t>hours</w:t>
      </w:r>
      <w:proofErr w:type="gramEnd"/>
      <w:r w:rsidRPr="00A915FB">
        <w:rPr>
          <w:rFonts w:ascii="Century Gothic" w:eastAsia="Times New Roman" w:hAnsi="Century Gothic" w:cs="Arial"/>
          <w:lang w:eastAsia="en-GB"/>
        </w:rPr>
        <w:t xml:space="preserve"> work. In such cases, school will make contact with the requestor and discuss options. </w:t>
      </w:r>
    </w:p>
    <w:p w:rsidR="00A915FB" w:rsidRPr="00A915FB" w:rsidRDefault="00A915FB" w:rsidP="00A915FB">
      <w:pPr>
        <w:spacing w:after="0" w:line="240" w:lineRule="auto"/>
        <w:ind w:left="567"/>
        <w:jc w:val="both"/>
        <w:rPr>
          <w:rFonts w:ascii="Century Gothic" w:eastAsia="Times New Roman" w:hAnsi="Century Gothic" w:cs="Arial"/>
          <w:lang w:eastAsia="en-GB"/>
        </w:rPr>
      </w:pP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If a charge is to be made, confirmation of the charge will be given before the information is provided and payment may be required prior to provision of the information.</w:t>
      </w:r>
    </w:p>
    <w:p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
          <w:bCs/>
          <w:color w:val="548DD4"/>
          <w:szCs w:val="24"/>
        </w:rPr>
      </w:pPr>
      <w:r w:rsidRPr="00A915FB">
        <w:rPr>
          <w:rFonts w:ascii="Century Gothic" w:eastAsia="Times New Roman" w:hAnsi="Century Gothic" w:cs="Arial"/>
          <w:b/>
          <w:bCs/>
          <w:color w:val="548DD4"/>
          <w:szCs w:val="24"/>
        </w:rPr>
        <w:t xml:space="preserve">PURPOSE OF INFORMATION PROVIDED  </w:t>
      </w:r>
    </w:p>
    <w:p w:rsidR="00A915FB" w:rsidRPr="00A915FB" w:rsidRDefault="00A915FB" w:rsidP="00A915FB">
      <w:pPr>
        <w:spacing w:after="0" w:line="240" w:lineRule="auto"/>
        <w:ind w:left="567"/>
        <w:jc w:val="both"/>
        <w:rPr>
          <w:rFonts w:ascii="Century Gothic" w:eastAsia="Times New Roman" w:hAnsi="Century Gothic" w:cs="Arial"/>
          <w:lang w:eastAsia="en-GB"/>
        </w:rPr>
      </w:pPr>
    </w:p>
    <w:p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t xml:space="preserve">Any information provided by School following a request made in line with the Act may only be used for personal purposes. </w:t>
      </w:r>
    </w:p>
    <w:p w:rsidR="00A915FB" w:rsidRPr="00A915FB" w:rsidRDefault="00A915FB" w:rsidP="00A915FB">
      <w:pPr>
        <w:spacing w:after="0" w:line="240" w:lineRule="auto"/>
        <w:ind w:left="567"/>
        <w:jc w:val="both"/>
        <w:rPr>
          <w:rFonts w:ascii="Century Gothic" w:eastAsia="Times New Roman" w:hAnsi="Century Gothic" w:cs="Arial"/>
          <w:szCs w:val="24"/>
          <w:lang w:eastAsia="en-GB"/>
        </w:rPr>
      </w:pPr>
    </w:p>
    <w:p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 xml:space="preserve">COMPLAINTS </w:t>
      </w:r>
    </w:p>
    <w:p w:rsidR="00A915FB" w:rsidRPr="00A915FB" w:rsidRDefault="00A915FB" w:rsidP="00A915FB">
      <w:pPr>
        <w:pStyle w:val="NormalWeb"/>
        <w:spacing w:before="0" w:beforeAutospacing="0" w:after="0" w:afterAutospacing="0"/>
        <w:ind w:left="567"/>
        <w:jc w:val="both"/>
        <w:rPr>
          <w:rFonts w:ascii="Century Gothic" w:hAnsi="Century Gothic" w:cs="Arial"/>
          <w:bCs/>
          <w:sz w:val="22"/>
          <w:szCs w:val="22"/>
          <w:lang w:val="en"/>
        </w:rPr>
      </w:pPr>
    </w:p>
    <w:p w:rsidR="00A915FB" w:rsidRPr="00A915FB" w:rsidRDefault="00A915FB" w:rsidP="00A915FB">
      <w:pPr>
        <w:pStyle w:val="NormalWeb"/>
        <w:spacing w:before="0" w:beforeAutospacing="0" w:after="0" w:afterAutospacing="0"/>
        <w:ind w:left="567"/>
        <w:jc w:val="both"/>
        <w:rPr>
          <w:rFonts w:ascii="Century Gothic" w:hAnsi="Century Gothic" w:cs="Arial"/>
          <w:bCs/>
          <w:sz w:val="22"/>
          <w:szCs w:val="22"/>
        </w:rPr>
      </w:pPr>
      <w:r w:rsidRPr="00A915FB">
        <w:rPr>
          <w:rFonts w:ascii="Century Gothic" w:hAnsi="Century Gothic" w:cs="Arial"/>
          <w:bCs/>
          <w:sz w:val="22"/>
          <w:szCs w:val="22"/>
          <w:lang w:val="en"/>
        </w:rPr>
        <w:t xml:space="preserve">Any complaint about how School has handled a request under the Act should be referred to the </w:t>
      </w:r>
      <w:r w:rsidRPr="00A915FB">
        <w:rPr>
          <w:rFonts w:ascii="Century Gothic" w:hAnsi="Century Gothic" w:cs="Arial"/>
          <w:bCs/>
          <w:sz w:val="22"/>
          <w:szCs w:val="22"/>
        </w:rPr>
        <w:t xml:space="preserve">Information Commissioner’s Office, </w:t>
      </w:r>
      <w:r w:rsidRPr="00A915FB">
        <w:rPr>
          <w:rFonts w:ascii="Century Gothic" w:hAnsi="Century Gothic" w:cs="Arial"/>
          <w:sz w:val="22"/>
          <w:szCs w:val="22"/>
        </w:rPr>
        <w:t>Wycliffe House, Water Lane, Wilmslow, Cheshire, SK9 5AF</w:t>
      </w:r>
      <w:r w:rsidRPr="00A915FB">
        <w:rPr>
          <w:rFonts w:ascii="Century Gothic" w:hAnsi="Century Gothic" w:cs="Arial"/>
          <w:bCs/>
          <w:sz w:val="22"/>
          <w:szCs w:val="22"/>
        </w:rPr>
        <w:t xml:space="preserve">, </w:t>
      </w:r>
      <w:r w:rsidRPr="00A915FB">
        <w:rPr>
          <w:rFonts w:ascii="Century Gothic" w:hAnsi="Century Gothic" w:cs="Arial"/>
          <w:sz w:val="22"/>
          <w:szCs w:val="22"/>
        </w:rPr>
        <w:t>Telephone 01625 545700</w:t>
      </w:r>
      <w:r w:rsidRPr="00A915FB">
        <w:rPr>
          <w:rFonts w:ascii="Century Gothic" w:hAnsi="Century Gothic" w:cs="Arial"/>
          <w:bCs/>
          <w:sz w:val="22"/>
          <w:szCs w:val="22"/>
        </w:rPr>
        <w:t xml:space="preserve">, </w:t>
      </w:r>
      <w:r w:rsidRPr="00A915FB">
        <w:rPr>
          <w:rFonts w:ascii="Century Gothic" w:hAnsi="Century Gothic" w:cs="Arial"/>
          <w:sz w:val="22"/>
          <w:szCs w:val="22"/>
        </w:rPr>
        <w:t xml:space="preserve">Website </w:t>
      </w:r>
      <w:r w:rsidRPr="00A915FB">
        <w:rPr>
          <w:rFonts w:ascii="Century Gothic" w:hAnsi="Century Gothic" w:cs="Arial"/>
          <w:bCs/>
          <w:sz w:val="22"/>
          <w:szCs w:val="22"/>
        </w:rPr>
        <w:t>www.ico.gov.uk</w:t>
      </w:r>
    </w:p>
    <w:p w:rsidR="00A915FB" w:rsidRPr="00A915FB" w:rsidRDefault="00A915FB" w:rsidP="00A915FB">
      <w:pPr>
        <w:tabs>
          <w:tab w:val="left" w:pos="540"/>
        </w:tabs>
        <w:spacing w:after="0" w:line="240" w:lineRule="auto"/>
        <w:jc w:val="both"/>
        <w:rPr>
          <w:rFonts w:ascii="Century Gothic" w:eastAsia="Times New Roman" w:hAnsi="Century Gothic" w:cs="Arial"/>
          <w:bCs/>
          <w:szCs w:val="24"/>
        </w:rPr>
      </w:pPr>
    </w:p>
    <w:p w:rsidR="00097D4C" w:rsidRPr="00097D4C" w:rsidRDefault="00097D4C" w:rsidP="00A915FB">
      <w:pPr>
        <w:pStyle w:val="Heading1"/>
        <w:rPr>
          <w:rFonts w:ascii="Century Gothic" w:hAnsi="Century Gothic" w:cs="CenturyGothic"/>
          <w:sz w:val="24"/>
          <w:szCs w:val="24"/>
        </w:rPr>
      </w:pPr>
    </w:p>
    <w:sectPr w:rsidR="00097D4C" w:rsidRPr="00097D4C" w:rsidSect="000E747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9CA" w:rsidRDefault="009059CA" w:rsidP="00266B9D">
      <w:pPr>
        <w:spacing w:after="0" w:line="240" w:lineRule="auto"/>
      </w:pPr>
      <w:r>
        <w:separator/>
      </w:r>
    </w:p>
  </w:endnote>
  <w:endnote w:type="continuationSeparator" w:id="0">
    <w:p w:rsidR="009059CA" w:rsidRDefault="009059CA" w:rsidP="002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9D" w:rsidRDefault="00BA3D3E">
    <w:pPr>
      <w:pStyle w:val="Footer"/>
    </w:pPr>
    <w:r>
      <w:t>November 24</w:t>
    </w:r>
  </w:p>
  <w:p w:rsidR="00266B9D" w:rsidRDefault="00266B9D">
    <w:pPr>
      <w:pStyle w:val="Footer"/>
    </w:pPr>
  </w:p>
  <w:p w:rsidR="00266B9D" w:rsidRDefault="00266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9CA" w:rsidRDefault="009059CA" w:rsidP="00266B9D">
      <w:pPr>
        <w:spacing w:after="0" w:line="240" w:lineRule="auto"/>
      </w:pPr>
      <w:r>
        <w:separator/>
      </w:r>
    </w:p>
  </w:footnote>
  <w:footnote w:type="continuationSeparator" w:id="0">
    <w:p w:rsidR="009059CA" w:rsidRDefault="009059CA" w:rsidP="0026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0488F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FA71E3A"/>
    <w:multiLevelType w:val="multilevel"/>
    <w:tmpl w:val="BB0A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28A2"/>
    <w:multiLevelType w:val="hybridMultilevel"/>
    <w:tmpl w:val="326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B57CA"/>
    <w:multiLevelType w:val="hybridMultilevel"/>
    <w:tmpl w:val="6482595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E73FC"/>
    <w:multiLevelType w:val="hybridMultilevel"/>
    <w:tmpl w:val="D51E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E0036"/>
    <w:multiLevelType w:val="multilevel"/>
    <w:tmpl w:val="AEB0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26226"/>
    <w:multiLevelType w:val="hybridMultilevel"/>
    <w:tmpl w:val="0AEC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67607"/>
    <w:multiLevelType w:val="hybridMultilevel"/>
    <w:tmpl w:val="75FCD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B683962"/>
    <w:multiLevelType w:val="hybridMultilevel"/>
    <w:tmpl w:val="4E92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17270"/>
    <w:multiLevelType w:val="hybridMultilevel"/>
    <w:tmpl w:val="E0CA4B32"/>
    <w:lvl w:ilvl="0" w:tplc="6DBA0940">
      <w:start w:val="1"/>
      <w:numFmt w:val="decimal"/>
      <w:lvlText w:val="%1."/>
      <w:lvlJc w:val="left"/>
      <w:pPr>
        <w:ind w:left="720" w:hanging="360"/>
      </w:pPr>
      <w:rPr>
        <w:rFonts w:ascii="Arial" w:hAnsi="Arial" w:cs="Arial" w:hint="default"/>
        <w:b/>
        <w:bCs/>
        <w:i w:val="0"/>
        <w:color w:val="548DD4"/>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33488C"/>
    <w:multiLevelType w:val="multilevel"/>
    <w:tmpl w:val="C3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535FD"/>
    <w:multiLevelType w:val="hybridMultilevel"/>
    <w:tmpl w:val="DDDAB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C857D70"/>
    <w:multiLevelType w:val="hybridMultilevel"/>
    <w:tmpl w:val="06D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B1904"/>
    <w:multiLevelType w:val="hybridMultilevel"/>
    <w:tmpl w:val="A6D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10"/>
  </w:num>
  <w:num w:numId="6">
    <w:abstractNumId w:val="12"/>
  </w:num>
  <w:num w:numId="7">
    <w:abstractNumId w:val="5"/>
  </w:num>
  <w:num w:numId="8">
    <w:abstractNumId w:val="13"/>
  </w:num>
  <w:num w:numId="9">
    <w:abstractNumId w:val="4"/>
  </w:num>
  <w:num w:numId="10">
    <w:abstractNumId w:val="1"/>
  </w:num>
  <w:num w:numId="11">
    <w:abstractNumId w:val="8"/>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8F"/>
    <w:rsid w:val="00026DC3"/>
    <w:rsid w:val="00085220"/>
    <w:rsid w:val="00097D4C"/>
    <w:rsid w:val="000C5516"/>
    <w:rsid w:val="000D10F9"/>
    <w:rsid w:val="000E0CE0"/>
    <w:rsid w:val="000E747C"/>
    <w:rsid w:val="00106B99"/>
    <w:rsid w:val="001137E8"/>
    <w:rsid w:val="00142D8D"/>
    <w:rsid w:val="0017581C"/>
    <w:rsid w:val="00177521"/>
    <w:rsid w:val="001867CC"/>
    <w:rsid w:val="001B1270"/>
    <w:rsid w:val="001E4459"/>
    <w:rsid w:val="002148CD"/>
    <w:rsid w:val="00250EC0"/>
    <w:rsid w:val="00266B9D"/>
    <w:rsid w:val="00281B32"/>
    <w:rsid w:val="002C4A7F"/>
    <w:rsid w:val="002D65A3"/>
    <w:rsid w:val="002F17D1"/>
    <w:rsid w:val="002F3F7F"/>
    <w:rsid w:val="003321D1"/>
    <w:rsid w:val="00390E8F"/>
    <w:rsid w:val="003945FD"/>
    <w:rsid w:val="003B13FB"/>
    <w:rsid w:val="003D1246"/>
    <w:rsid w:val="003F316A"/>
    <w:rsid w:val="004139D8"/>
    <w:rsid w:val="00456A65"/>
    <w:rsid w:val="00473F91"/>
    <w:rsid w:val="00483A9E"/>
    <w:rsid w:val="004B0C9B"/>
    <w:rsid w:val="004F7926"/>
    <w:rsid w:val="005276EB"/>
    <w:rsid w:val="00545A07"/>
    <w:rsid w:val="00547591"/>
    <w:rsid w:val="0055763B"/>
    <w:rsid w:val="005E60ED"/>
    <w:rsid w:val="00630D1F"/>
    <w:rsid w:val="00644F51"/>
    <w:rsid w:val="00672736"/>
    <w:rsid w:val="0068210E"/>
    <w:rsid w:val="007A2981"/>
    <w:rsid w:val="008120F3"/>
    <w:rsid w:val="00827760"/>
    <w:rsid w:val="0084577A"/>
    <w:rsid w:val="00876706"/>
    <w:rsid w:val="008C4D34"/>
    <w:rsid w:val="008F4455"/>
    <w:rsid w:val="009059CA"/>
    <w:rsid w:val="00927F73"/>
    <w:rsid w:val="00980244"/>
    <w:rsid w:val="009D3A9F"/>
    <w:rsid w:val="009F7468"/>
    <w:rsid w:val="00A045E8"/>
    <w:rsid w:val="00A0498A"/>
    <w:rsid w:val="00A3530B"/>
    <w:rsid w:val="00A915FB"/>
    <w:rsid w:val="00AA0917"/>
    <w:rsid w:val="00AB1DF9"/>
    <w:rsid w:val="00AF294F"/>
    <w:rsid w:val="00B120A1"/>
    <w:rsid w:val="00BA3D3E"/>
    <w:rsid w:val="00BB25BD"/>
    <w:rsid w:val="00BC2ACA"/>
    <w:rsid w:val="00BD40E6"/>
    <w:rsid w:val="00BE126E"/>
    <w:rsid w:val="00BE75C2"/>
    <w:rsid w:val="00BF37F0"/>
    <w:rsid w:val="00C02358"/>
    <w:rsid w:val="00C75EF7"/>
    <w:rsid w:val="00CA4F5D"/>
    <w:rsid w:val="00D06740"/>
    <w:rsid w:val="00D3785E"/>
    <w:rsid w:val="00D422A7"/>
    <w:rsid w:val="00D76C62"/>
    <w:rsid w:val="00DD33C1"/>
    <w:rsid w:val="00E13E3D"/>
    <w:rsid w:val="00E60FFB"/>
    <w:rsid w:val="00E96024"/>
    <w:rsid w:val="00EF2ABB"/>
    <w:rsid w:val="00EF2CF2"/>
    <w:rsid w:val="00F5651F"/>
    <w:rsid w:val="00F60DAC"/>
    <w:rsid w:val="00F728EA"/>
    <w:rsid w:val="00F77724"/>
    <w:rsid w:val="00FD0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F13F"/>
  <w15:docId w15:val="{0B157A0A-9083-476F-B319-88728D51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C9B"/>
  </w:style>
  <w:style w:type="paragraph" w:styleId="Heading1">
    <w:name w:val="heading 1"/>
    <w:basedOn w:val="Normal"/>
    <w:next w:val="Normal"/>
    <w:link w:val="Heading1Char"/>
    <w:qFormat/>
    <w:rsid w:val="00390E8F"/>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390E8F"/>
    <w:pPr>
      <w:keepNext/>
      <w:spacing w:before="240" w:after="60" w:line="240" w:lineRule="auto"/>
      <w:outlineLvl w:val="1"/>
    </w:pPr>
    <w:rPr>
      <w:rFonts w:ascii="Arial" w:eastAsia="Times New Roman" w:hAnsi="Arial" w:cs="Arial"/>
      <w:b/>
      <w:bCs/>
      <w:iCs/>
      <w:sz w:val="24"/>
      <w:szCs w:val="28"/>
      <w:lang w:eastAsia="en-GB"/>
    </w:rPr>
  </w:style>
  <w:style w:type="paragraph" w:styleId="Heading4">
    <w:name w:val="heading 4"/>
    <w:basedOn w:val="Normal"/>
    <w:next w:val="Normal"/>
    <w:link w:val="Heading4Char"/>
    <w:uiPriority w:val="9"/>
    <w:semiHidden/>
    <w:unhideWhenUsed/>
    <w:qFormat/>
    <w:rsid w:val="00E960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9602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E8F"/>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390E8F"/>
    <w:rPr>
      <w:rFonts w:ascii="Arial" w:eastAsia="Times New Roman" w:hAnsi="Arial" w:cs="Arial"/>
      <w:b/>
      <w:bCs/>
      <w:iCs/>
      <w:sz w:val="24"/>
      <w:szCs w:val="28"/>
      <w:lang w:eastAsia="en-GB"/>
    </w:rPr>
  </w:style>
  <w:style w:type="paragraph" w:styleId="BodyText">
    <w:name w:val="Body Text"/>
    <w:basedOn w:val="Normal"/>
    <w:link w:val="BodyTextChar"/>
    <w:rsid w:val="00390E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90E8F"/>
    <w:rPr>
      <w:rFonts w:ascii="Arial" w:eastAsia="Times New Roman" w:hAnsi="Arial" w:cs="Times New Roman"/>
      <w:szCs w:val="24"/>
      <w:lang w:eastAsia="en-GB"/>
    </w:rPr>
  </w:style>
  <w:style w:type="paragraph" w:styleId="ListBullet4">
    <w:name w:val="List Bullet 4"/>
    <w:basedOn w:val="Normal"/>
    <w:rsid w:val="00390E8F"/>
    <w:pPr>
      <w:numPr>
        <w:numId w:val="1"/>
      </w:numPr>
      <w:spacing w:after="0" w:line="240" w:lineRule="auto"/>
    </w:pPr>
    <w:rPr>
      <w:rFonts w:ascii="Arial" w:eastAsia="Times New Roman" w:hAnsi="Arial" w:cs="Times New Roman"/>
      <w:szCs w:val="24"/>
      <w:lang w:eastAsia="en-GB"/>
    </w:rPr>
  </w:style>
  <w:style w:type="paragraph" w:styleId="NormalWeb">
    <w:name w:val="Normal (Web)"/>
    <w:basedOn w:val="Normal"/>
    <w:uiPriority w:val="99"/>
    <w:rsid w:val="00413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4139D8"/>
    <w:rPr>
      <w:i/>
      <w:iCs/>
    </w:rPr>
  </w:style>
  <w:style w:type="character" w:styleId="Strong">
    <w:name w:val="Strong"/>
    <w:basedOn w:val="DefaultParagraphFont"/>
    <w:uiPriority w:val="22"/>
    <w:qFormat/>
    <w:rsid w:val="004139D8"/>
    <w:rPr>
      <w:b/>
      <w:bCs/>
    </w:rPr>
  </w:style>
  <w:style w:type="paragraph" w:styleId="BalloonText">
    <w:name w:val="Balloon Text"/>
    <w:basedOn w:val="Normal"/>
    <w:link w:val="BalloonTextChar"/>
    <w:uiPriority w:val="99"/>
    <w:semiHidden/>
    <w:unhideWhenUsed/>
    <w:rsid w:val="00BC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CA"/>
    <w:rPr>
      <w:rFonts w:ascii="Tahoma" w:hAnsi="Tahoma" w:cs="Tahoma"/>
      <w:sz w:val="16"/>
      <w:szCs w:val="16"/>
    </w:rPr>
  </w:style>
  <w:style w:type="paragraph" w:customStyle="1" w:styleId="mainhead">
    <w:name w:val="mainhead"/>
    <w:basedOn w:val="Normal"/>
    <w:rsid w:val="001E4459"/>
    <w:pPr>
      <w:widowControl w:val="0"/>
      <w:autoSpaceDE w:val="0"/>
      <w:autoSpaceDN w:val="0"/>
      <w:adjustRightInd w:val="0"/>
      <w:spacing w:after="0" w:line="880" w:lineRule="exact"/>
    </w:pPr>
    <w:rPr>
      <w:rFonts w:ascii="L Frutiger Light" w:eastAsia="Times New Roman" w:hAnsi="L Frutiger Light" w:cs="Times New Roman"/>
      <w:color w:val="3D5B73"/>
      <w:spacing w:val="-38"/>
      <w:sz w:val="96"/>
      <w:szCs w:val="20"/>
      <w:lang w:val="en-US" w:eastAsia="en-GB"/>
    </w:rPr>
  </w:style>
  <w:style w:type="paragraph" w:customStyle="1" w:styleId="Default">
    <w:name w:val="Default"/>
    <w:rsid w:val="007A29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13FB"/>
    <w:rPr>
      <w:color w:val="0000FF" w:themeColor="hyperlink"/>
      <w:u w:val="single"/>
    </w:rPr>
  </w:style>
  <w:style w:type="paragraph" w:styleId="ListParagraph">
    <w:name w:val="List Paragraph"/>
    <w:basedOn w:val="Normal"/>
    <w:uiPriority w:val="34"/>
    <w:qFormat/>
    <w:rsid w:val="00E13E3D"/>
    <w:pPr>
      <w:ind w:left="720"/>
      <w:contextualSpacing/>
    </w:pPr>
  </w:style>
  <w:style w:type="table" w:styleId="TableGrid">
    <w:name w:val="Table Grid"/>
    <w:basedOn w:val="TableNormal"/>
    <w:uiPriority w:val="59"/>
    <w:rsid w:val="00C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02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960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F316A"/>
    <w:rPr>
      <w:color w:val="800080" w:themeColor="followedHyperlink"/>
      <w:u w:val="single"/>
    </w:rPr>
  </w:style>
  <w:style w:type="paragraph" w:styleId="Title">
    <w:name w:val="Title"/>
    <w:basedOn w:val="Normal"/>
    <w:link w:val="TitleChar"/>
    <w:qFormat/>
    <w:rsid w:val="004F7926"/>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4F7926"/>
    <w:rPr>
      <w:rFonts w:ascii="Times New Roman" w:eastAsia="Times New Roman" w:hAnsi="Times New Roman" w:cs="Times New Roman"/>
      <w:b/>
      <w:bCs/>
      <w:sz w:val="34"/>
      <w:szCs w:val="24"/>
      <w:lang w:val="en-US"/>
    </w:rPr>
  </w:style>
  <w:style w:type="paragraph" w:styleId="Header">
    <w:name w:val="header"/>
    <w:basedOn w:val="Normal"/>
    <w:link w:val="HeaderChar"/>
    <w:uiPriority w:val="99"/>
    <w:unhideWhenUsed/>
    <w:rsid w:val="0026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B9D"/>
  </w:style>
  <w:style w:type="paragraph" w:styleId="Footer">
    <w:name w:val="footer"/>
    <w:basedOn w:val="Normal"/>
    <w:link w:val="FooterChar"/>
    <w:uiPriority w:val="99"/>
    <w:unhideWhenUsed/>
    <w:rsid w:val="0026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4417">
      <w:bodyDiv w:val="1"/>
      <w:marLeft w:val="0"/>
      <w:marRight w:val="0"/>
      <w:marTop w:val="0"/>
      <w:marBottom w:val="0"/>
      <w:divBdr>
        <w:top w:val="none" w:sz="0" w:space="0" w:color="auto"/>
        <w:left w:val="none" w:sz="0" w:space="0" w:color="auto"/>
        <w:bottom w:val="none" w:sz="0" w:space="0" w:color="auto"/>
        <w:right w:val="none" w:sz="0" w:space="0" w:color="auto"/>
      </w:divBdr>
      <w:divsChild>
        <w:div w:id="872889997">
          <w:marLeft w:val="0"/>
          <w:marRight w:val="0"/>
          <w:marTop w:val="0"/>
          <w:marBottom w:val="0"/>
          <w:divBdr>
            <w:top w:val="none" w:sz="0" w:space="0" w:color="auto"/>
            <w:left w:val="none" w:sz="0" w:space="0" w:color="auto"/>
            <w:bottom w:val="none" w:sz="0" w:space="0" w:color="auto"/>
            <w:right w:val="none" w:sz="0" w:space="0" w:color="auto"/>
          </w:divBdr>
          <w:divsChild>
            <w:div w:id="1923174423">
              <w:marLeft w:val="0"/>
              <w:marRight w:val="0"/>
              <w:marTop w:val="0"/>
              <w:marBottom w:val="0"/>
              <w:divBdr>
                <w:top w:val="none" w:sz="0" w:space="0" w:color="auto"/>
                <w:left w:val="none" w:sz="0" w:space="0" w:color="auto"/>
                <w:bottom w:val="none" w:sz="0" w:space="0" w:color="auto"/>
                <w:right w:val="none" w:sz="0" w:space="0" w:color="auto"/>
              </w:divBdr>
              <w:divsChild>
                <w:div w:id="2079748240">
                  <w:marLeft w:val="0"/>
                  <w:marRight w:val="0"/>
                  <w:marTop w:val="0"/>
                  <w:marBottom w:val="0"/>
                  <w:divBdr>
                    <w:top w:val="none" w:sz="0" w:space="0" w:color="auto"/>
                    <w:left w:val="none" w:sz="0" w:space="0" w:color="auto"/>
                    <w:bottom w:val="none" w:sz="0" w:space="0" w:color="auto"/>
                    <w:right w:val="none" w:sz="0" w:space="0" w:color="auto"/>
                  </w:divBdr>
                  <w:divsChild>
                    <w:div w:id="2056276290">
                      <w:marLeft w:val="0"/>
                      <w:marRight w:val="0"/>
                      <w:marTop w:val="0"/>
                      <w:marBottom w:val="0"/>
                      <w:divBdr>
                        <w:top w:val="none" w:sz="0" w:space="0" w:color="auto"/>
                        <w:left w:val="none" w:sz="0" w:space="0" w:color="auto"/>
                        <w:bottom w:val="none" w:sz="0" w:space="0" w:color="auto"/>
                        <w:right w:val="none" w:sz="0" w:space="0" w:color="auto"/>
                      </w:divBdr>
                      <w:divsChild>
                        <w:div w:id="2004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240">
          <w:marLeft w:val="0"/>
          <w:marRight w:val="0"/>
          <w:marTop w:val="0"/>
          <w:marBottom w:val="0"/>
          <w:divBdr>
            <w:top w:val="none" w:sz="0" w:space="0" w:color="auto"/>
            <w:left w:val="none" w:sz="0" w:space="0" w:color="auto"/>
            <w:bottom w:val="none" w:sz="0" w:space="0" w:color="auto"/>
            <w:right w:val="none" w:sz="0" w:space="0" w:color="auto"/>
          </w:divBdr>
          <w:divsChild>
            <w:div w:id="939221282">
              <w:marLeft w:val="0"/>
              <w:marRight w:val="0"/>
              <w:marTop w:val="0"/>
              <w:marBottom w:val="0"/>
              <w:divBdr>
                <w:top w:val="none" w:sz="0" w:space="0" w:color="auto"/>
                <w:left w:val="none" w:sz="0" w:space="0" w:color="auto"/>
                <w:bottom w:val="none" w:sz="0" w:space="0" w:color="auto"/>
                <w:right w:val="none" w:sz="0" w:space="0" w:color="auto"/>
              </w:divBdr>
              <w:divsChild>
                <w:div w:id="2118404102">
                  <w:marLeft w:val="0"/>
                  <w:marRight w:val="0"/>
                  <w:marTop w:val="0"/>
                  <w:marBottom w:val="0"/>
                  <w:divBdr>
                    <w:top w:val="none" w:sz="0" w:space="0" w:color="auto"/>
                    <w:left w:val="none" w:sz="0" w:space="0" w:color="auto"/>
                    <w:bottom w:val="none" w:sz="0" w:space="0" w:color="auto"/>
                    <w:right w:val="none" w:sz="0" w:space="0" w:color="auto"/>
                  </w:divBdr>
                  <w:divsChild>
                    <w:div w:id="686568054">
                      <w:marLeft w:val="0"/>
                      <w:marRight w:val="0"/>
                      <w:marTop w:val="0"/>
                      <w:marBottom w:val="0"/>
                      <w:divBdr>
                        <w:top w:val="none" w:sz="0" w:space="0" w:color="auto"/>
                        <w:left w:val="none" w:sz="0" w:space="0" w:color="auto"/>
                        <w:bottom w:val="none" w:sz="0" w:space="0" w:color="auto"/>
                        <w:right w:val="none" w:sz="0" w:space="0" w:color="auto"/>
                      </w:divBdr>
                      <w:divsChild>
                        <w:div w:id="585462076">
                          <w:marLeft w:val="0"/>
                          <w:marRight w:val="0"/>
                          <w:marTop w:val="0"/>
                          <w:marBottom w:val="0"/>
                          <w:divBdr>
                            <w:top w:val="none" w:sz="0" w:space="0" w:color="auto"/>
                            <w:left w:val="none" w:sz="0" w:space="0" w:color="auto"/>
                            <w:bottom w:val="none" w:sz="0" w:space="0" w:color="auto"/>
                            <w:right w:val="none" w:sz="0" w:space="0" w:color="auto"/>
                          </w:divBdr>
                          <w:divsChild>
                            <w:div w:id="1789738089">
                              <w:marLeft w:val="0"/>
                              <w:marRight w:val="0"/>
                              <w:marTop w:val="0"/>
                              <w:marBottom w:val="0"/>
                              <w:divBdr>
                                <w:top w:val="none" w:sz="0" w:space="0" w:color="auto"/>
                                <w:left w:val="none" w:sz="0" w:space="0" w:color="auto"/>
                                <w:bottom w:val="none" w:sz="0" w:space="0" w:color="auto"/>
                                <w:right w:val="none" w:sz="0" w:space="0" w:color="auto"/>
                              </w:divBdr>
                              <w:divsChild>
                                <w:div w:id="323093076">
                                  <w:marLeft w:val="0"/>
                                  <w:marRight w:val="0"/>
                                  <w:marTop w:val="0"/>
                                  <w:marBottom w:val="0"/>
                                  <w:divBdr>
                                    <w:top w:val="none" w:sz="0" w:space="0" w:color="auto"/>
                                    <w:left w:val="none" w:sz="0" w:space="0" w:color="auto"/>
                                    <w:bottom w:val="none" w:sz="0" w:space="0" w:color="auto"/>
                                    <w:right w:val="none" w:sz="0" w:space="0" w:color="auto"/>
                                  </w:divBdr>
                                  <w:divsChild>
                                    <w:div w:id="1276399058">
                                      <w:marLeft w:val="0"/>
                                      <w:marRight w:val="0"/>
                                      <w:marTop w:val="0"/>
                                      <w:marBottom w:val="0"/>
                                      <w:divBdr>
                                        <w:top w:val="none" w:sz="0" w:space="0" w:color="auto"/>
                                        <w:left w:val="none" w:sz="0" w:space="0" w:color="auto"/>
                                        <w:bottom w:val="none" w:sz="0" w:space="0" w:color="auto"/>
                                        <w:right w:val="none" w:sz="0" w:space="0" w:color="auto"/>
                                      </w:divBdr>
                                      <w:divsChild>
                                        <w:div w:id="233127692">
                                          <w:marLeft w:val="0"/>
                                          <w:marRight w:val="0"/>
                                          <w:marTop w:val="0"/>
                                          <w:marBottom w:val="0"/>
                                          <w:divBdr>
                                            <w:top w:val="none" w:sz="0" w:space="0" w:color="auto"/>
                                            <w:left w:val="none" w:sz="0" w:space="0" w:color="auto"/>
                                            <w:bottom w:val="none" w:sz="0" w:space="0" w:color="auto"/>
                                            <w:right w:val="none" w:sz="0" w:space="0" w:color="auto"/>
                                          </w:divBdr>
                                          <w:divsChild>
                                            <w:div w:id="398986118">
                                              <w:marLeft w:val="0"/>
                                              <w:marRight w:val="0"/>
                                              <w:marTop w:val="0"/>
                                              <w:marBottom w:val="0"/>
                                              <w:divBdr>
                                                <w:top w:val="none" w:sz="0" w:space="0" w:color="auto"/>
                                                <w:left w:val="none" w:sz="0" w:space="0" w:color="auto"/>
                                                <w:bottom w:val="none" w:sz="0" w:space="0" w:color="auto"/>
                                                <w:right w:val="none" w:sz="0" w:space="0" w:color="auto"/>
                                              </w:divBdr>
                                              <w:divsChild>
                                                <w:div w:id="1765151486">
                                                  <w:marLeft w:val="0"/>
                                                  <w:marRight w:val="0"/>
                                                  <w:marTop w:val="0"/>
                                                  <w:marBottom w:val="0"/>
                                                  <w:divBdr>
                                                    <w:top w:val="none" w:sz="0" w:space="0" w:color="auto"/>
                                                    <w:left w:val="none" w:sz="0" w:space="0" w:color="auto"/>
                                                    <w:bottom w:val="none" w:sz="0" w:space="0" w:color="auto"/>
                                                    <w:right w:val="none" w:sz="0" w:space="0" w:color="auto"/>
                                                  </w:divBdr>
                                                  <w:divsChild>
                                                    <w:div w:id="690691317">
                                                      <w:marLeft w:val="0"/>
                                                      <w:marRight w:val="0"/>
                                                      <w:marTop w:val="0"/>
                                                      <w:marBottom w:val="0"/>
                                                      <w:divBdr>
                                                        <w:top w:val="none" w:sz="0" w:space="0" w:color="auto"/>
                                                        <w:left w:val="none" w:sz="0" w:space="0" w:color="auto"/>
                                                        <w:bottom w:val="none" w:sz="0" w:space="0" w:color="auto"/>
                                                        <w:right w:val="none" w:sz="0" w:space="0" w:color="auto"/>
                                                      </w:divBdr>
                                                      <w:divsChild>
                                                        <w:div w:id="1211724175">
                                                          <w:marLeft w:val="0"/>
                                                          <w:marRight w:val="0"/>
                                                          <w:marTop w:val="0"/>
                                                          <w:marBottom w:val="0"/>
                                                          <w:divBdr>
                                                            <w:top w:val="none" w:sz="0" w:space="0" w:color="auto"/>
                                                            <w:left w:val="none" w:sz="0" w:space="0" w:color="auto"/>
                                                            <w:bottom w:val="none" w:sz="0" w:space="0" w:color="auto"/>
                                                            <w:right w:val="none" w:sz="0" w:space="0" w:color="auto"/>
                                                          </w:divBdr>
                                                          <w:divsChild>
                                                            <w:div w:id="1842237411">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1458446253">
                                                                      <w:marLeft w:val="0"/>
                                                                      <w:marRight w:val="0"/>
                                                                      <w:marTop w:val="0"/>
                                                                      <w:marBottom w:val="0"/>
                                                                      <w:divBdr>
                                                                        <w:top w:val="none" w:sz="0" w:space="0" w:color="auto"/>
                                                                        <w:left w:val="none" w:sz="0" w:space="0" w:color="auto"/>
                                                                        <w:bottom w:val="none" w:sz="0" w:space="0" w:color="auto"/>
                                                                        <w:right w:val="none" w:sz="0" w:space="0" w:color="auto"/>
                                                                      </w:divBdr>
                                                                      <w:divsChild>
                                                                        <w:div w:id="1655521580">
                                                                          <w:marLeft w:val="0"/>
                                                                          <w:marRight w:val="0"/>
                                                                          <w:marTop w:val="0"/>
                                                                          <w:marBottom w:val="0"/>
                                                                          <w:divBdr>
                                                                            <w:top w:val="none" w:sz="0" w:space="0" w:color="auto"/>
                                                                            <w:left w:val="none" w:sz="0" w:space="0" w:color="auto"/>
                                                                            <w:bottom w:val="none" w:sz="0" w:space="0" w:color="auto"/>
                                                                            <w:right w:val="none" w:sz="0" w:space="0" w:color="auto"/>
                                                                          </w:divBdr>
                                                                          <w:divsChild>
                                                                            <w:div w:id="344551621">
                                                                              <w:marLeft w:val="0"/>
                                                                              <w:marRight w:val="0"/>
                                                                              <w:marTop w:val="0"/>
                                                                              <w:marBottom w:val="0"/>
                                                                              <w:divBdr>
                                                                                <w:top w:val="none" w:sz="0" w:space="0" w:color="auto"/>
                                                                                <w:left w:val="none" w:sz="0" w:space="0" w:color="auto"/>
                                                                                <w:bottom w:val="none" w:sz="0" w:space="0" w:color="auto"/>
                                                                                <w:right w:val="none" w:sz="0" w:space="0" w:color="auto"/>
                                                                              </w:divBdr>
                                                                              <w:divsChild>
                                                                                <w:div w:id="2031182652">
                                                                                  <w:marLeft w:val="0"/>
                                                                                  <w:marRight w:val="0"/>
                                                                                  <w:marTop w:val="0"/>
                                                                                  <w:marBottom w:val="0"/>
                                                                                  <w:divBdr>
                                                                                    <w:top w:val="none" w:sz="0" w:space="0" w:color="auto"/>
                                                                                    <w:left w:val="none" w:sz="0" w:space="0" w:color="auto"/>
                                                                                    <w:bottom w:val="none" w:sz="0" w:space="0" w:color="auto"/>
                                                                                    <w:right w:val="none" w:sz="0" w:space="0" w:color="auto"/>
                                                                                  </w:divBdr>
                                                                                  <w:divsChild>
                                                                                    <w:div w:id="1378971085">
                                                                                      <w:marLeft w:val="0"/>
                                                                                      <w:marRight w:val="0"/>
                                                                                      <w:marTop w:val="0"/>
                                                                                      <w:marBottom w:val="0"/>
                                                                                      <w:divBdr>
                                                                                        <w:top w:val="none" w:sz="0" w:space="0" w:color="auto"/>
                                                                                        <w:left w:val="none" w:sz="0" w:space="0" w:color="auto"/>
                                                                                        <w:bottom w:val="none" w:sz="0" w:space="0" w:color="auto"/>
                                                                                        <w:right w:val="none" w:sz="0" w:space="0" w:color="auto"/>
                                                                                      </w:divBdr>
                                                                                      <w:divsChild>
                                                                                        <w:div w:id="776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933782291">
      <w:bodyDiv w:val="1"/>
      <w:marLeft w:val="0"/>
      <w:marRight w:val="0"/>
      <w:marTop w:val="0"/>
      <w:marBottom w:val="0"/>
      <w:divBdr>
        <w:top w:val="none" w:sz="0" w:space="0" w:color="auto"/>
        <w:left w:val="none" w:sz="0" w:space="0" w:color="auto"/>
        <w:bottom w:val="none" w:sz="0" w:space="0" w:color="auto"/>
        <w:right w:val="none" w:sz="0" w:space="0" w:color="auto"/>
      </w:divBdr>
      <w:divsChild>
        <w:div w:id="205456337">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0"/>
              <w:marTop w:val="0"/>
              <w:marBottom w:val="0"/>
              <w:divBdr>
                <w:top w:val="none" w:sz="0" w:space="0" w:color="auto"/>
                <w:left w:val="none" w:sz="0" w:space="0" w:color="auto"/>
                <w:bottom w:val="none" w:sz="0" w:space="0" w:color="auto"/>
                <w:right w:val="none" w:sz="0" w:space="0" w:color="auto"/>
              </w:divBdr>
              <w:divsChild>
                <w:div w:id="85883011">
                  <w:marLeft w:val="0"/>
                  <w:marRight w:val="0"/>
                  <w:marTop w:val="0"/>
                  <w:marBottom w:val="0"/>
                  <w:divBdr>
                    <w:top w:val="none" w:sz="0" w:space="0" w:color="auto"/>
                    <w:left w:val="none" w:sz="0" w:space="0" w:color="auto"/>
                    <w:bottom w:val="none" w:sz="0" w:space="0" w:color="auto"/>
                    <w:right w:val="none" w:sz="0" w:space="0" w:color="auto"/>
                  </w:divBdr>
                  <w:divsChild>
                    <w:div w:id="691614173">
                      <w:marLeft w:val="0"/>
                      <w:marRight w:val="0"/>
                      <w:marTop w:val="0"/>
                      <w:marBottom w:val="0"/>
                      <w:divBdr>
                        <w:top w:val="none" w:sz="0" w:space="0" w:color="auto"/>
                        <w:left w:val="none" w:sz="0" w:space="0" w:color="auto"/>
                        <w:bottom w:val="none" w:sz="0" w:space="0" w:color="auto"/>
                        <w:right w:val="none" w:sz="0" w:space="0" w:color="auto"/>
                      </w:divBdr>
                      <w:divsChild>
                        <w:div w:id="21049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5426-5E56-4F08-91C4-C66FCDE8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4681</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Hawkins</dc:creator>
  <cp:lastModifiedBy>Carrie Hetherington</cp:lastModifiedBy>
  <cp:revision>2</cp:revision>
  <cp:lastPrinted>2017-03-09T16:22:00Z</cp:lastPrinted>
  <dcterms:created xsi:type="dcterms:W3CDTF">2024-11-15T14:49:00Z</dcterms:created>
  <dcterms:modified xsi:type="dcterms:W3CDTF">2024-11-15T14:49:00Z</dcterms:modified>
</cp:coreProperties>
</file>