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1004" w14:textId="62E229ED" w:rsidR="00743A1C" w:rsidRDefault="003104E1">
      <w:pPr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YEAR </w:t>
      </w:r>
      <w:r w:rsidR="00B0696C">
        <w:rPr>
          <w:rFonts w:ascii="Glacial Indifference" w:hAnsi="Glacial Indifference"/>
          <w:color w:val="95529B"/>
          <w:sz w:val="34"/>
        </w:rPr>
        <w:t>3</w:t>
      </w:r>
      <w:r>
        <w:rPr>
          <w:rFonts w:ascii="Glacial Indifference" w:hAnsi="Glacial Indifference"/>
          <w:color w:val="95529B"/>
          <w:sz w:val="34"/>
        </w:rPr>
        <w:t xml:space="preserve"> — </w:t>
      </w:r>
      <w:r>
        <w:rPr>
          <w:rFonts w:ascii="Glacial Indifference" w:hAnsi="Glacial Indifference"/>
          <w:sz w:val="34"/>
        </w:rPr>
        <w:t>MEDIUM-TERM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4534"/>
        <w:gridCol w:w="4554"/>
        <w:gridCol w:w="4129"/>
      </w:tblGrid>
      <w:tr w:rsidR="00F41C6E" w14:paraId="201763D0" w14:textId="77777777" w:rsidTr="00F41C6E">
        <w:tc>
          <w:tcPr>
            <w:tcW w:w="731" w:type="dxa"/>
          </w:tcPr>
          <w:p w14:paraId="610A2ADC" w14:textId="31F93C19" w:rsidR="003104E1" w:rsidRDefault="003104E1" w:rsidP="003104E1">
            <w:r>
              <w:rPr>
                <w:rFonts w:ascii="Open Sans Semibold"/>
                <w:b/>
              </w:rPr>
              <w:t>Term</w:t>
            </w:r>
          </w:p>
        </w:tc>
        <w:tc>
          <w:tcPr>
            <w:tcW w:w="4534" w:type="dxa"/>
          </w:tcPr>
          <w:p w14:paraId="5E1B1EA0" w14:textId="418367D8" w:rsidR="003104E1" w:rsidRDefault="003104E1" w:rsidP="003104E1"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4554" w:type="dxa"/>
          </w:tcPr>
          <w:p w14:paraId="5172BEC2" w14:textId="69339E5C" w:rsidR="003104E1" w:rsidRDefault="003104E1" w:rsidP="003104E1">
            <w:r>
              <w:rPr>
                <w:rFonts w:ascii="Open Sans Semibold"/>
                <w:b/>
              </w:rPr>
              <w:t>In this unit of work, students learn...</w:t>
            </w:r>
          </w:p>
        </w:tc>
        <w:tc>
          <w:tcPr>
            <w:tcW w:w="4129" w:type="dxa"/>
          </w:tcPr>
          <w:p w14:paraId="7C4F27E7" w14:textId="77777777" w:rsidR="003104E1" w:rsidRPr="00676C4B" w:rsidRDefault="003104E1" w:rsidP="003104E1">
            <w:pPr>
              <w:pStyle w:val="TableParagraph"/>
              <w:spacing w:before="135" w:line="211" w:lineRule="auto"/>
              <w:ind w:left="955" w:right="312" w:hanging="618"/>
              <w:rPr>
                <w:rFonts w:ascii="Open Sans Semibold"/>
                <w:b/>
              </w:rPr>
            </w:pPr>
            <w:r w:rsidRPr="00676C4B">
              <w:rPr>
                <w:rFonts w:ascii="Open Sans Semibold"/>
                <w:b/>
              </w:rPr>
              <w:t>Lesson overviews/Teacher notes / resources</w:t>
            </w:r>
          </w:p>
          <w:p w14:paraId="3A0D0220" w14:textId="03BACC1F" w:rsidR="003104E1" w:rsidRDefault="003104E1" w:rsidP="003104E1">
            <w:r w:rsidRPr="00676C4B">
              <w:rPr>
                <w:sz w:val="20"/>
                <w:szCs w:val="20"/>
              </w:rPr>
              <w:t xml:space="preserve">(See </w:t>
            </w:r>
            <w:r w:rsidRPr="00203647">
              <w:rPr>
                <w:rStyle w:val="Hyperlink"/>
                <w:sz w:val="20"/>
              </w:rPr>
              <w:t>regularly-updated pdf. version</w:t>
            </w:r>
            <w:r w:rsidRPr="00676C4B">
              <w:rPr>
                <w:sz w:val="20"/>
                <w:szCs w:val="20"/>
              </w:rPr>
              <w:t xml:space="preserve"> for latest Quality </w:t>
            </w:r>
            <w:proofErr w:type="gramStart"/>
            <w:r w:rsidRPr="00676C4B">
              <w:rPr>
                <w:sz w:val="20"/>
                <w:szCs w:val="20"/>
              </w:rPr>
              <w:t>Assured  resources</w:t>
            </w:r>
            <w:proofErr w:type="gramEnd"/>
            <w:r w:rsidRPr="00676C4B">
              <w:rPr>
                <w:sz w:val="20"/>
                <w:szCs w:val="20"/>
              </w:rPr>
              <w:t>)</w:t>
            </w:r>
          </w:p>
        </w:tc>
      </w:tr>
      <w:tr w:rsidR="00B0696C" w14:paraId="3E27E2BF" w14:textId="77777777" w:rsidTr="00F41C6E">
        <w:tc>
          <w:tcPr>
            <w:tcW w:w="731" w:type="dxa"/>
            <w:vMerge w:val="restart"/>
            <w:shd w:val="clear" w:color="auto" w:fill="A8D08D" w:themeFill="accent6" w:themeFillTint="99"/>
            <w:textDirection w:val="btLr"/>
          </w:tcPr>
          <w:p w14:paraId="3C5CE267" w14:textId="52A85EE9" w:rsidR="00B0696C" w:rsidRDefault="00B0696C" w:rsidP="00B0696C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Autumn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Health   and Wellbeing</w:t>
            </w:r>
          </w:p>
        </w:tc>
        <w:tc>
          <w:tcPr>
            <w:tcW w:w="4534" w:type="dxa"/>
            <w:shd w:val="clear" w:color="auto" w:fill="A8D08D" w:themeFill="accent6" w:themeFillTint="99"/>
          </w:tcPr>
          <w:p w14:paraId="0760AE97" w14:textId="77777777" w:rsidR="00B0696C" w:rsidRDefault="00B0696C" w:rsidP="00B0696C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Physical health and Mental wellbeing</w:t>
            </w:r>
          </w:p>
          <w:p w14:paraId="23167906" w14:textId="77777777" w:rsidR="00B0696C" w:rsidRDefault="00B0696C" w:rsidP="00B0696C">
            <w:pPr>
              <w:pStyle w:val="TableParagraph"/>
              <w:spacing w:before="102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Health choices and habits; what affects</w:t>
            </w:r>
          </w:p>
          <w:p w14:paraId="302DAE6D" w14:textId="77777777" w:rsidR="00B0696C" w:rsidRDefault="00B0696C" w:rsidP="00B0696C">
            <w:pPr>
              <w:pStyle w:val="TableParagraph"/>
              <w:spacing w:before="3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feelings; expressing feelings</w:t>
            </w:r>
          </w:p>
          <w:p w14:paraId="63895DDE" w14:textId="77777777" w:rsidR="00B0696C" w:rsidRDefault="00B0696C" w:rsidP="00B0696C">
            <w:pPr>
              <w:pStyle w:val="TableParagraph"/>
              <w:spacing w:before="3"/>
              <w:ind w:left="0"/>
              <w:rPr>
                <w:rFonts w:ascii="Glacial Indifference"/>
                <w:sz w:val="25"/>
              </w:rPr>
            </w:pPr>
          </w:p>
          <w:p w14:paraId="526659F7" w14:textId="698AF8CF" w:rsidR="00B0696C" w:rsidRPr="00B0696C" w:rsidRDefault="00B0696C" w:rsidP="00B0696C">
            <w:pPr>
              <w:pStyle w:val="TableParagraph"/>
              <w:spacing w:before="0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H1, H2, H3, H4, H6, H7, H17, H18, H19</w:t>
            </w:r>
          </w:p>
        </w:tc>
        <w:tc>
          <w:tcPr>
            <w:tcW w:w="4554" w:type="dxa"/>
          </w:tcPr>
          <w:p w14:paraId="5BA1F395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  <w:p w14:paraId="6F0A7950" w14:textId="32699B58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unhealthy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exercise,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sleep)</w:t>
            </w:r>
            <w:r w:rsidR="00B66107">
              <w:rPr>
                <w:sz w:val="20"/>
              </w:rPr>
              <w:t xml:space="preserve"> </w:t>
            </w:r>
            <w:r w:rsidR="00B66107" w:rsidRPr="00B66107">
              <w:rPr>
                <w:color w:val="FF0000"/>
                <w:sz w:val="20"/>
              </w:rPr>
              <w:t>smoking, alcohol (begin to recognise them as drugs), CARE MUST BE TAKEN AS SOME OF OUR CHILDREN WILL RECOGNISE AND BE INVOLVED IN THE EFFECTS OF THESE IN THEIR OWN HOMES)</w:t>
            </w:r>
          </w:p>
          <w:p w14:paraId="7FDCD843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</w:p>
          <w:p w14:paraId="56617940" w14:textId="77777777" w:rsidR="00B0696C" w:rsidRDefault="00B0696C" w:rsidP="00B0696C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them</w:t>
            </w:r>
          </w:p>
          <w:p w14:paraId="0B5A5E49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habits and that sometimes they can be maintained, changed 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stopped</w:t>
            </w:r>
          </w:p>
          <w:p w14:paraId="24DFD217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</w:p>
          <w:p w14:paraId="398B7F58" w14:textId="77777777" w:rsidR="00B0696C" w:rsidRDefault="00B0696C" w:rsidP="00B0696C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much sugar, on a healthy lifestyle</w:t>
            </w:r>
          </w:p>
          <w:p w14:paraId="37A11548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2"/>
              </w:tabs>
              <w:spacing w:line="280" w:lineRule="auto"/>
              <w:ind w:right="522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balanced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eaten regularly or just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occasionally</w:t>
            </w:r>
          </w:p>
          <w:p w14:paraId="39BA3B7B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spacing w:before="7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cycling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</w:p>
          <w:p w14:paraId="3888ACBC" w14:textId="77777777" w:rsidR="00B0696C" w:rsidRDefault="00B0696C" w:rsidP="00B0696C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and physical health</w:t>
            </w:r>
          </w:p>
          <w:p w14:paraId="6E5773F9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about the things that affect feelings both positively 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negatively</w:t>
            </w:r>
          </w:p>
          <w:p w14:paraId="2C0902D5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strategies to identify and talk about their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</w:p>
          <w:p w14:paraId="70BE6417" w14:textId="77777777" w:rsidR="00B0696C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</w:p>
          <w:p w14:paraId="5312C7D5" w14:textId="77777777" w:rsidR="00B0696C" w:rsidRDefault="00B0696C" w:rsidP="00B0696C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  <w:p w14:paraId="3B963CAF" w14:textId="12890B6D" w:rsidR="00B0696C" w:rsidRPr="003104E1" w:rsidRDefault="00B0696C" w:rsidP="00B0696C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powerful</w:t>
            </w:r>
          </w:p>
        </w:tc>
        <w:tc>
          <w:tcPr>
            <w:tcW w:w="4129" w:type="dxa"/>
          </w:tcPr>
          <w:p w14:paraId="12EDF14C" w14:textId="77777777" w:rsidR="00B0696C" w:rsidRDefault="00233A2D" w:rsidP="00B0696C">
            <w:hyperlink r:id="rId5" w:history="1">
              <w:r w:rsidR="003E6FA5" w:rsidRPr="003E6FA5">
                <w:rPr>
                  <w:rStyle w:val="Hyperlink"/>
                </w:rPr>
                <w:t>PSHE Association – Mental health and wellbeing lessons (KS2 – Y3/4)</w:t>
              </w:r>
            </w:hyperlink>
          </w:p>
          <w:p w14:paraId="60918847" w14:textId="77777777" w:rsidR="003E6FA5" w:rsidRDefault="003E6FA5" w:rsidP="00B0696C"/>
          <w:p w14:paraId="53B8C3A2" w14:textId="77777777" w:rsidR="003E6FA5" w:rsidRDefault="00233A2D" w:rsidP="00B0696C">
            <w:hyperlink r:id="rId6" w:history="1">
              <w:r w:rsidR="003E6FA5" w:rsidRPr="003E6FA5">
                <w:rPr>
                  <w:rStyle w:val="Hyperlink"/>
                </w:rPr>
                <w:t>1 decision Keeping/staying healthy £</w:t>
              </w:r>
            </w:hyperlink>
          </w:p>
          <w:p w14:paraId="1E7CCFAB" w14:textId="77777777" w:rsidR="003E6FA5" w:rsidRDefault="003E6FA5" w:rsidP="00B0696C"/>
          <w:p w14:paraId="0DA2EB41" w14:textId="0ABD06E2" w:rsidR="003E6FA5" w:rsidRDefault="00233A2D" w:rsidP="00B0696C">
            <w:hyperlink r:id="rId7" w:history="1">
              <w:r w:rsidR="003E6FA5" w:rsidRPr="003E6FA5">
                <w:rPr>
                  <w:rStyle w:val="Hyperlink"/>
                </w:rPr>
                <w:t>1 decision Feelings &amp; emotions £</w:t>
              </w:r>
            </w:hyperlink>
          </w:p>
        </w:tc>
      </w:tr>
      <w:tr w:rsidR="00B0696C" w14:paraId="572471F2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B3293D4" w14:textId="77777777" w:rsidR="00B0696C" w:rsidRDefault="00B0696C" w:rsidP="00B0696C"/>
        </w:tc>
        <w:tc>
          <w:tcPr>
            <w:tcW w:w="4534" w:type="dxa"/>
            <w:shd w:val="clear" w:color="auto" w:fill="A8D08D" w:themeFill="accent6" w:themeFillTint="99"/>
          </w:tcPr>
          <w:p w14:paraId="78B6983C" w14:textId="77777777" w:rsidR="00B0696C" w:rsidRDefault="00B0696C" w:rsidP="00B0696C">
            <w:pPr>
              <w:pStyle w:val="TableParagraph"/>
              <w:spacing w:before="43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Growing and changing</w:t>
            </w:r>
          </w:p>
          <w:p w14:paraId="0FFB3BB2" w14:textId="77777777" w:rsidR="00B0696C" w:rsidRDefault="00B0696C" w:rsidP="00B0696C">
            <w:pPr>
              <w:pStyle w:val="TableParagraph"/>
              <w:spacing w:before="148" w:line="319" w:lineRule="auto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Personal strengths and achievements; managing and reframing setbacks</w:t>
            </w:r>
          </w:p>
          <w:p w14:paraId="342DE5EB" w14:textId="77777777" w:rsidR="00B0696C" w:rsidRDefault="00B0696C" w:rsidP="00B0696C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7E5DE8B4" w14:textId="5FDA426F" w:rsidR="00B0696C" w:rsidRDefault="00B0696C" w:rsidP="00B0696C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H27, H28, H29</w:t>
            </w:r>
          </w:p>
        </w:tc>
        <w:tc>
          <w:tcPr>
            <w:tcW w:w="4554" w:type="dxa"/>
          </w:tcPr>
          <w:p w14:paraId="533382E6" w14:textId="77777777" w:rsidR="00B0696C" w:rsidRDefault="00B0696C" w:rsidP="00B0696C">
            <w:pPr>
              <w:pStyle w:val="TableParagraph"/>
              <w:numPr>
                <w:ilvl w:val="0"/>
                <w:numId w:val="21"/>
              </w:numPr>
              <w:tabs>
                <w:tab w:val="left" w:pos="651"/>
                <w:tab w:val="left" w:pos="652"/>
              </w:tabs>
              <w:spacing w:before="43"/>
              <w:ind w:left="65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</w:p>
          <w:p w14:paraId="7A31A4F1" w14:textId="77777777" w:rsidR="00B0696C" w:rsidRDefault="00B0696C" w:rsidP="00B0696C">
            <w:pPr>
              <w:pStyle w:val="TableParagraph"/>
              <w:numPr>
                <w:ilvl w:val="0"/>
                <w:numId w:val="21"/>
              </w:numPr>
              <w:tabs>
                <w:tab w:val="left" w:pos="651"/>
                <w:tab w:val="left" w:pos="652"/>
              </w:tabs>
              <w:ind w:left="651"/>
              <w:rPr>
                <w:sz w:val="20"/>
              </w:rPr>
            </w:pPr>
            <w:r>
              <w:rPr>
                <w:sz w:val="20"/>
              </w:rPr>
              <w:t>to recognise how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strengths and interests form part of a person’s identity</w:t>
            </w:r>
          </w:p>
          <w:p w14:paraId="5D91A743" w14:textId="77777777" w:rsidR="00B0696C" w:rsidRDefault="00B0696C" w:rsidP="00B0696C">
            <w:pPr>
              <w:pStyle w:val="TableParagraph"/>
              <w:numPr>
                <w:ilvl w:val="0"/>
                <w:numId w:val="21"/>
              </w:numPr>
              <w:tabs>
                <w:tab w:val="left" w:pos="651"/>
                <w:tab w:val="left" w:pos="652"/>
              </w:tabs>
              <w:ind w:left="65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they’re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proud</w:t>
            </w:r>
          </w:p>
          <w:p w14:paraId="37CA9CF7" w14:textId="77777777" w:rsidR="00B0696C" w:rsidRDefault="00B0696C" w:rsidP="00B0696C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of (in school, out of school)</w:t>
            </w:r>
          </w:p>
          <w:p w14:paraId="72F49196" w14:textId="77777777" w:rsidR="00B0696C" w:rsidRDefault="00B0696C" w:rsidP="00B0696C">
            <w:pPr>
              <w:pStyle w:val="TableParagraph"/>
              <w:numPr>
                <w:ilvl w:val="0"/>
                <w:numId w:val="21"/>
              </w:numPr>
              <w:tabs>
                <w:tab w:val="left" w:pos="651"/>
                <w:tab w:val="left" w:pos="652"/>
              </w:tabs>
              <w:ind w:left="65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-worth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difficult,</w:t>
            </w:r>
          </w:p>
          <w:p w14:paraId="2B8209E0" w14:textId="4DDBA482" w:rsidR="00B0696C" w:rsidRDefault="00B0696C" w:rsidP="00B0696C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friendship issues</w:t>
            </w:r>
            <w:r w:rsidR="00B66107">
              <w:rPr>
                <w:sz w:val="20"/>
              </w:rPr>
              <w:t xml:space="preserve">, </w:t>
            </w:r>
            <w:r w:rsidR="00B66107" w:rsidRPr="00B66107">
              <w:rPr>
                <w:color w:val="FF0000"/>
                <w:sz w:val="20"/>
              </w:rPr>
              <w:t>noticing prejudice</w:t>
            </w:r>
          </w:p>
          <w:p w14:paraId="73B54689" w14:textId="44CA5B4F" w:rsidR="00B0696C" w:rsidRPr="003104E1" w:rsidRDefault="00B0696C" w:rsidP="00B0696C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reframe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setbacks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what they can learn from a setback, remembering what they are good at, trying again</w:t>
            </w:r>
            <w:r w:rsidR="00B66107">
              <w:rPr>
                <w:sz w:val="20"/>
              </w:rPr>
              <w:t xml:space="preserve">, </w:t>
            </w:r>
            <w:r w:rsidR="00B66107" w:rsidRPr="00B66107">
              <w:rPr>
                <w:color w:val="FF0000"/>
                <w:sz w:val="20"/>
              </w:rPr>
              <w:t>links to school message and importance of resilience</w:t>
            </w:r>
          </w:p>
        </w:tc>
        <w:tc>
          <w:tcPr>
            <w:tcW w:w="4129" w:type="dxa"/>
          </w:tcPr>
          <w:p w14:paraId="1C6EEDF7" w14:textId="77777777" w:rsidR="00B0696C" w:rsidRDefault="00233A2D" w:rsidP="00B0696C">
            <w:hyperlink r:id="rId8" w:history="1">
              <w:r w:rsidR="003E6FA5" w:rsidRPr="003E6FA5">
                <w:rPr>
                  <w:rStyle w:val="Hyperlink"/>
                </w:rPr>
                <w:t>Premier League Primary Stars KS2 PSHE Self-esteem</w:t>
              </w:r>
            </w:hyperlink>
          </w:p>
          <w:p w14:paraId="6CF13E4A" w14:textId="77777777" w:rsidR="003E6FA5" w:rsidRDefault="003E6FA5" w:rsidP="00B0696C"/>
          <w:p w14:paraId="3D023D41" w14:textId="77777777" w:rsidR="003E6FA5" w:rsidRDefault="00233A2D" w:rsidP="00B0696C">
            <w:hyperlink r:id="rId9" w:history="1">
              <w:r w:rsidR="003E6FA5" w:rsidRPr="003E6FA5">
                <w:rPr>
                  <w:rStyle w:val="Hyperlink"/>
                </w:rPr>
                <w:t>Premier League Primary Stars KS2 PSHE Inclusion</w:t>
              </w:r>
            </w:hyperlink>
          </w:p>
          <w:p w14:paraId="5DC730F7" w14:textId="77777777" w:rsidR="003E6FA5" w:rsidRDefault="003E6FA5" w:rsidP="00B0696C"/>
          <w:p w14:paraId="0C5FED6F" w14:textId="0E225F77" w:rsidR="003E6FA5" w:rsidRDefault="00233A2D" w:rsidP="00B0696C">
            <w:hyperlink r:id="rId10" w:history="1">
              <w:r w:rsidR="003E6FA5" w:rsidRPr="005D6ECA">
                <w:rPr>
                  <w:rStyle w:val="Hyperlink"/>
                </w:rPr>
                <w:t>FPA – Growing up with Yasmine and Tom (7-9</w:t>
              </w:r>
              <w:r w:rsidR="005D6ECA" w:rsidRPr="005D6ECA">
                <w:rPr>
                  <w:rStyle w:val="Hyperlink"/>
                </w:rPr>
                <w:t>), Me, myself and I (£)</w:t>
              </w:r>
            </w:hyperlink>
          </w:p>
        </w:tc>
      </w:tr>
      <w:tr w:rsidR="00B0696C" w14:paraId="6A3116C3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AAD6698" w14:textId="77777777" w:rsidR="00B0696C" w:rsidRDefault="00B0696C" w:rsidP="00B0696C"/>
        </w:tc>
        <w:tc>
          <w:tcPr>
            <w:tcW w:w="4534" w:type="dxa"/>
            <w:shd w:val="clear" w:color="auto" w:fill="A8D08D" w:themeFill="accent6" w:themeFillTint="99"/>
          </w:tcPr>
          <w:p w14:paraId="1FA22484" w14:textId="77777777" w:rsidR="00B0696C" w:rsidRDefault="00B0696C" w:rsidP="00B0696C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Keeping safe</w:t>
            </w:r>
          </w:p>
          <w:p w14:paraId="2A5F98B9" w14:textId="77777777" w:rsidR="00B0696C" w:rsidRDefault="00B0696C" w:rsidP="00B0696C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Risks and hazards; safety in the local environment and unfamiliar places</w:t>
            </w:r>
          </w:p>
          <w:p w14:paraId="3072B099" w14:textId="77777777" w:rsidR="00B0696C" w:rsidRDefault="00B0696C" w:rsidP="00B0696C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945A625" w14:textId="3AEDAAAF" w:rsidR="00B0696C" w:rsidRDefault="00B0696C" w:rsidP="00B0696C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H38, H39, H41</w:t>
            </w:r>
          </w:p>
        </w:tc>
        <w:tc>
          <w:tcPr>
            <w:tcW w:w="4554" w:type="dxa"/>
          </w:tcPr>
          <w:p w14:paraId="4AB9D1E4" w14:textId="77777777" w:rsidR="00B0696C" w:rsidRDefault="00B0696C" w:rsidP="00B0696C">
            <w:pPr>
              <w:pStyle w:val="TableParagraph"/>
              <w:numPr>
                <w:ilvl w:val="0"/>
                <w:numId w:val="22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how to identify typical hazards at home and 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14:paraId="55B5FB42" w14:textId="77777777" w:rsidR="00B0696C" w:rsidRDefault="00B0696C" w:rsidP="00B0696C">
            <w:pPr>
              <w:pStyle w:val="TableParagraph"/>
              <w:numPr>
                <w:ilvl w:val="0"/>
                <w:numId w:val="2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</w:p>
          <w:p w14:paraId="4174EE3D" w14:textId="77777777" w:rsidR="00B0696C" w:rsidRDefault="00B0696C" w:rsidP="00B0696C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running in the playground, in the kitchen</w:t>
            </w:r>
          </w:p>
          <w:p w14:paraId="3DE47D24" w14:textId="77777777" w:rsidR="00B0696C" w:rsidRDefault="00B0696C" w:rsidP="00B0696C">
            <w:pPr>
              <w:pStyle w:val="TableParagraph"/>
              <w:numPr>
                <w:ilvl w:val="0"/>
                <w:numId w:val="2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fire safety at home including the need for smoke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alarms</w:t>
            </w:r>
          </w:p>
          <w:p w14:paraId="15F39E5D" w14:textId="6408284F" w:rsidR="00B66107" w:rsidRPr="00B66107" w:rsidRDefault="00B0696C" w:rsidP="00B0696C">
            <w:pPr>
              <w:pStyle w:val="TableParagraph"/>
              <w:numPr>
                <w:ilvl w:val="0"/>
                <w:numId w:val="22"/>
              </w:numPr>
              <w:tabs>
                <w:tab w:val="left" w:pos="650"/>
                <w:tab w:val="left" w:pos="651"/>
              </w:tabs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the importance of following safety rules from </w:t>
            </w:r>
            <w:r>
              <w:rPr>
                <w:sz w:val="20"/>
              </w:rPr>
              <w:lastRenderedPageBreak/>
              <w:t xml:space="preserve">parents and </w:t>
            </w:r>
            <w:proofErr w:type="gramStart"/>
            <w:r>
              <w:rPr>
                <w:sz w:val="20"/>
              </w:rPr>
              <w:t>other</w:t>
            </w:r>
            <w:r w:rsidR="00B66107">
              <w:rPr>
                <w:sz w:val="20"/>
              </w:rPr>
              <w:t xml:space="preserve"> 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proofErr w:type="gramEnd"/>
            <w:r w:rsidR="00B66107">
              <w:rPr>
                <w:sz w:val="20"/>
              </w:rPr>
              <w:t xml:space="preserve"> </w:t>
            </w:r>
            <w:r w:rsidR="00B66107" w:rsidRPr="00B66107">
              <w:rPr>
                <w:color w:val="FF0000"/>
                <w:sz w:val="20"/>
              </w:rPr>
              <w:t>(and the consequences if not – fires, hurting themselves, knife safety)</w:t>
            </w:r>
          </w:p>
          <w:p w14:paraId="01A1A5E6" w14:textId="3E0F1793" w:rsidR="00B0696C" w:rsidRPr="00B66107" w:rsidRDefault="00B66107" w:rsidP="00B66107">
            <w:pPr>
              <w:pStyle w:val="TableParagraph"/>
              <w:tabs>
                <w:tab w:val="left" w:pos="650"/>
                <w:tab w:val="left" w:pos="651"/>
              </w:tabs>
              <w:ind w:left="140"/>
              <w:rPr>
                <w:color w:val="FF0000"/>
                <w:sz w:val="20"/>
              </w:rPr>
            </w:pPr>
            <w:r w:rsidRPr="00B66107">
              <w:rPr>
                <w:color w:val="FF0000"/>
                <w:sz w:val="20"/>
              </w:rPr>
              <w:t>• Know about knife safety and that it is illegal to carry knives/weapons in public</w:t>
            </w:r>
          </w:p>
          <w:p w14:paraId="31661789" w14:textId="77777777" w:rsidR="00B0696C" w:rsidRDefault="00B0696C" w:rsidP="00B0696C">
            <w:pPr>
              <w:pStyle w:val="TableParagraph"/>
              <w:numPr>
                <w:ilvl w:val="0"/>
                <w:numId w:val="2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unfamiliar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places,</w:t>
            </w:r>
          </w:p>
          <w:p w14:paraId="07DD98A4" w14:textId="77777777" w:rsidR="00B0696C" w:rsidRDefault="00B0696C" w:rsidP="00B0696C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including road, rail, water and firework safety</w:t>
            </w:r>
          </w:p>
          <w:p w14:paraId="27EA9306" w14:textId="28F96241" w:rsidR="00B66107" w:rsidRPr="00B66107" w:rsidRDefault="00B66107" w:rsidP="00B0696C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color w:val="FF0000"/>
                <w:sz w:val="20"/>
              </w:rPr>
            </w:pPr>
            <w:r w:rsidRPr="00B66107">
              <w:rPr>
                <w:color w:val="FF0000"/>
                <w:sz w:val="20"/>
              </w:rPr>
              <w:t>about arson being an attempt to va</w:t>
            </w:r>
            <w:r>
              <w:rPr>
                <w:color w:val="FF0000"/>
                <w:sz w:val="20"/>
              </w:rPr>
              <w:t>n</w:t>
            </w:r>
            <w:r w:rsidRPr="00B66107">
              <w:rPr>
                <w:color w:val="FF0000"/>
                <w:sz w:val="20"/>
              </w:rPr>
              <w:t xml:space="preserve">dalise or cause harm  </w:t>
            </w:r>
          </w:p>
          <w:p w14:paraId="50039383" w14:textId="6D171123" w:rsidR="00B66107" w:rsidRPr="003104E1" w:rsidRDefault="00B66107" w:rsidP="00B0696C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bookmarkStart w:id="0" w:name="_GoBack"/>
            <w:bookmarkEnd w:id="0"/>
            <w:r w:rsidRPr="00B66107">
              <w:rPr>
                <w:color w:val="FF0000"/>
                <w:sz w:val="20"/>
              </w:rPr>
              <w:t xml:space="preserve"> understand the dangers and consequences of arson</w:t>
            </w:r>
          </w:p>
        </w:tc>
        <w:tc>
          <w:tcPr>
            <w:tcW w:w="4129" w:type="dxa"/>
          </w:tcPr>
          <w:p w14:paraId="1250A9DC" w14:textId="77777777" w:rsidR="00B0696C" w:rsidRDefault="00233A2D" w:rsidP="00B0696C">
            <w:hyperlink r:id="rId11" w:history="1">
              <w:r w:rsidR="005D6ECA" w:rsidRPr="005D6ECA">
                <w:rPr>
                  <w:rStyle w:val="Hyperlink"/>
                </w:rPr>
                <w:t xml:space="preserve">PSHE Association and </w:t>
              </w:r>
              <w:proofErr w:type="spellStart"/>
              <w:r w:rsidR="005D6ECA" w:rsidRPr="005D6ECA">
                <w:rPr>
                  <w:rStyle w:val="Hyperlink"/>
                </w:rPr>
                <w:t>GambleAware</w:t>
              </w:r>
              <w:proofErr w:type="spellEnd"/>
              <w:r w:rsidR="005D6ECA" w:rsidRPr="005D6ECA">
                <w:rPr>
                  <w:rStyle w:val="Hyperlink"/>
                </w:rPr>
                <w:t xml:space="preserve"> KS2 Lesson 1 Exploring risk</w:t>
              </w:r>
            </w:hyperlink>
          </w:p>
          <w:p w14:paraId="4A81C472" w14:textId="77777777" w:rsidR="005D6ECA" w:rsidRDefault="005D6ECA" w:rsidP="00B0696C"/>
          <w:p w14:paraId="343ED9AA" w14:textId="30C8A240" w:rsidR="005D6ECA" w:rsidRDefault="005D6ECA" w:rsidP="00B0696C">
            <w:hyperlink r:id="rId12" w:history="1">
              <w:r w:rsidRPr="005D6ECA">
                <w:rPr>
                  <w:rStyle w:val="Hyperlink"/>
                </w:rPr>
                <w:t>1 decision Keeping/staying safe £</w:t>
              </w:r>
            </w:hyperlink>
          </w:p>
        </w:tc>
      </w:tr>
      <w:tr w:rsidR="00F41C6E" w14:paraId="44CA72C5" w14:textId="77777777" w:rsidTr="00F41C6E">
        <w:tc>
          <w:tcPr>
            <w:tcW w:w="731" w:type="dxa"/>
            <w:vMerge w:val="restart"/>
            <w:shd w:val="clear" w:color="auto" w:fill="9CC2E5" w:themeFill="accent5" w:themeFillTint="99"/>
            <w:textDirection w:val="btLr"/>
          </w:tcPr>
          <w:p w14:paraId="03027958" w14:textId="3C577EC7" w:rsidR="00F41C6E" w:rsidRPr="00F41C6E" w:rsidRDefault="00F41C6E" w:rsidP="00F41C6E">
            <w:pPr>
              <w:ind w:left="113" w:right="11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Spring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Living in the wider world</w:t>
            </w:r>
          </w:p>
        </w:tc>
        <w:tc>
          <w:tcPr>
            <w:tcW w:w="4534" w:type="dxa"/>
            <w:shd w:val="clear" w:color="auto" w:fill="9CC2E5" w:themeFill="accent5" w:themeFillTint="99"/>
          </w:tcPr>
          <w:p w14:paraId="74195A66" w14:textId="77777777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Belonging to a community</w:t>
            </w:r>
          </w:p>
          <w:p w14:paraId="0BADE4B5" w14:textId="77777777" w:rsidR="00F41C6E" w:rsidRDefault="00F41C6E" w:rsidP="00F41C6E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The value of rules and laws; rights, freedoms and responsibilities</w:t>
            </w:r>
          </w:p>
          <w:p w14:paraId="292BABBA" w14:textId="77777777" w:rsidR="00F41C6E" w:rsidRDefault="00F41C6E" w:rsidP="00F41C6E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0F5D440" w14:textId="0B67CC59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L1, L2, L3</w:t>
            </w:r>
          </w:p>
        </w:tc>
        <w:tc>
          <w:tcPr>
            <w:tcW w:w="4554" w:type="dxa"/>
          </w:tcPr>
          <w:p w14:paraId="28173AA4" w14:textId="13844828" w:rsidR="00F41C6E" w:rsidRDefault="00F41C6E" w:rsidP="00F41C6E">
            <w:pPr>
              <w:pStyle w:val="TableParagraph"/>
              <w:numPr>
                <w:ilvl w:val="0"/>
                <w:numId w:val="2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the reasons for rules and laws in wider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 w:rsidR="00233A2D">
              <w:rPr>
                <w:sz w:val="20"/>
              </w:rPr>
              <w:t xml:space="preserve">, </w:t>
            </w:r>
            <w:r w:rsidR="00233A2D" w:rsidRPr="00233A2D">
              <w:rPr>
                <w:color w:val="FF0000"/>
                <w:sz w:val="20"/>
              </w:rPr>
              <w:t xml:space="preserve">school </w:t>
            </w:r>
            <w:r w:rsidR="00233A2D">
              <w:rPr>
                <w:color w:val="FF0000"/>
                <w:sz w:val="20"/>
              </w:rPr>
              <w:t>vision</w:t>
            </w:r>
            <w:r w:rsidR="00233A2D" w:rsidRPr="00233A2D">
              <w:rPr>
                <w:color w:val="FF0000"/>
                <w:sz w:val="20"/>
              </w:rPr>
              <w:t xml:space="preserve"> statements, school behavio</w:t>
            </w:r>
            <w:r w:rsidR="00233A2D">
              <w:rPr>
                <w:color w:val="FF0000"/>
                <w:sz w:val="20"/>
              </w:rPr>
              <w:t>u</w:t>
            </w:r>
            <w:r w:rsidR="00233A2D" w:rsidRPr="00233A2D">
              <w:rPr>
                <w:color w:val="FF0000"/>
                <w:sz w:val="20"/>
              </w:rPr>
              <w:t xml:space="preserve">r policy   </w:t>
            </w:r>
          </w:p>
          <w:p w14:paraId="1E3163EC" w14:textId="79BF725B" w:rsidR="00F41C6E" w:rsidRDefault="00F41C6E" w:rsidP="00F41C6E">
            <w:pPr>
              <w:pStyle w:val="TableParagraph"/>
              <w:numPr>
                <w:ilvl w:val="0"/>
                <w:numId w:val="23"/>
              </w:numPr>
              <w:tabs>
                <w:tab w:val="left" w:pos="650"/>
                <w:tab w:val="left" w:pos="651"/>
              </w:tabs>
              <w:spacing w:line="280" w:lineRule="auto"/>
              <w:ind w:right="340" w:hanging="5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3"/>
                <w:sz w:val="20"/>
              </w:rPr>
              <w:t>broken</w:t>
            </w:r>
            <w:r w:rsidR="00233A2D">
              <w:rPr>
                <w:spacing w:val="-3"/>
                <w:sz w:val="20"/>
              </w:rPr>
              <w:t xml:space="preserve">, </w:t>
            </w:r>
            <w:r w:rsidR="00233A2D" w:rsidRPr="00233A2D">
              <w:rPr>
                <w:color w:val="FF0000"/>
                <w:spacing w:val="-3"/>
                <w:sz w:val="20"/>
              </w:rPr>
              <w:t>school behavio</w:t>
            </w:r>
            <w:r w:rsidR="00233A2D">
              <w:rPr>
                <w:color w:val="FF0000"/>
                <w:spacing w:val="-3"/>
                <w:sz w:val="20"/>
              </w:rPr>
              <w:t>u</w:t>
            </w:r>
            <w:r w:rsidR="00233A2D" w:rsidRPr="00233A2D">
              <w:rPr>
                <w:color w:val="FF0000"/>
                <w:spacing w:val="-3"/>
                <w:sz w:val="20"/>
              </w:rPr>
              <w:t>r policy and consequences related to the children at school to make things appropriate and realistic for them</w:t>
            </w:r>
          </w:p>
          <w:p w14:paraId="67D30D01" w14:textId="54A4511D" w:rsidR="00F41C6E" w:rsidRDefault="00F41C6E" w:rsidP="00F41C6E">
            <w:pPr>
              <w:pStyle w:val="TableParagraph"/>
              <w:numPr>
                <w:ilvl w:val="0"/>
                <w:numId w:val="23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what human rights are and how they protect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 w:rsidR="00233A2D">
              <w:rPr>
                <w:sz w:val="20"/>
              </w:rPr>
              <w:t xml:space="preserve">, </w:t>
            </w:r>
            <w:r w:rsidR="00233A2D" w:rsidRPr="00233A2D">
              <w:rPr>
                <w:color w:val="FF0000"/>
                <w:sz w:val="20"/>
              </w:rPr>
              <w:t>focus on the 5 basic human rights in simple terms: right to equality/freedom from discrimination/right to life and personal security/freedom from slavery/freedom from torture and degrading treatment.</w:t>
            </w:r>
          </w:p>
          <w:p w14:paraId="26A6C904" w14:textId="64498E5B" w:rsidR="00F41C6E" w:rsidRDefault="00F41C6E" w:rsidP="00F41C6E">
            <w:pPr>
              <w:pStyle w:val="TableParagraph"/>
              <w:numPr>
                <w:ilvl w:val="0"/>
                <w:numId w:val="2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 identify basic examples of human rights including the rights 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 w:rsidR="00B66107">
              <w:rPr>
                <w:sz w:val="20"/>
              </w:rPr>
              <w:t xml:space="preserve">, </w:t>
            </w:r>
            <w:r w:rsidR="00B66107" w:rsidRPr="00B66107">
              <w:rPr>
                <w:color w:val="FF0000"/>
                <w:sz w:val="20"/>
              </w:rPr>
              <w:t xml:space="preserve">the right to live in a family environment or alternative care and to have contact with both parents </w:t>
            </w:r>
            <w:r w:rsidR="00B66107" w:rsidRPr="00B66107">
              <w:rPr>
                <w:color w:val="FF0000"/>
                <w:sz w:val="20"/>
              </w:rPr>
              <w:lastRenderedPageBreak/>
              <w:t>(if possible – this needs to be very carefully done regarding safety and difficult situations of some of our vulnerable children), health and welfare rights – including rights for children with disabilities/</w:t>
            </w:r>
            <w:proofErr w:type="spellStart"/>
            <w:r w:rsidR="00B66107" w:rsidRPr="00B66107">
              <w:rPr>
                <w:color w:val="FF0000"/>
                <w:sz w:val="20"/>
              </w:rPr>
              <w:t>helath</w:t>
            </w:r>
            <w:proofErr w:type="spellEnd"/>
            <w:r w:rsidR="00B66107" w:rsidRPr="00B66107">
              <w:rPr>
                <w:color w:val="FF0000"/>
                <w:sz w:val="20"/>
              </w:rPr>
              <w:t xml:space="preserve"> and health care and social security, the right to education, leisure, culture and the arts.</w:t>
            </w:r>
          </w:p>
          <w:p w14:paraId="677A5646" w14:textId="77777777" w:rsidR="00F41C6E" w:rsidRDefault="00F41C6E" w:rsidP="00F41C6E">
            <w:pPr>
              <w:pStyle w:val="TableParagraph"/>
              <w:numPr>
                <w:ilvl w:val="0"/>
                <w:numId w:val="2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 how they have rights and also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  <w:p w14:paraId="5B4CA1A1" w14:textId="77777777" w:rsidR="00F41C6E" w:rsidRDefault="00F41C6E" w:rsidP="00F41C6E">
            <w:pPr>
              <w:pStyle w:val="TableParagraph"/>
              <w:numPr>
                <w:ilvl w:val="0"/>
                <w:numId w:val="2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1DC6655" w14:textId="25E19467" w:rsidR="00F41C6E" w:rsidRDefault="00F41C6E" w:rsidP="00F41C6E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the responsibility to learn</w:t>
            </w:r>
          </w:p>
        </w:tc>
        <w:tc>
          <w:tcPr>
            <w:tcW w:w="4129" w:type="dxa"/>
          </w:tcPr>
          <w:p w14:paraId="3F4E9582" w14:textId="77777777" w:rsidR="00F41C6E" w:rsidRDefault="00F41C6E" w:rsidP="00F41C6E"/>
        </w:tc>
      </w:tr>
      <w:tr w:rsidR="00F41C6E" w14:paraId="40608E77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5A7A3EDC" w14:textId="77777777" w:rsidR="00F41C6E" w:rsidRDefault="00F41C6E" w:rsidP="00F41C6E"/>
        </w:tc>
        <w:tc>
          <w:tcPr>
            <w:tcW w:w="4534" w:type="dxa"/>
            <w:shd w:val="clear" w:color="auto" w:fill="9CC2E5" w:themeFill="accent5" w:themeFillTint="99"/>
          </w:tcPr>
          <w:p w14:paraId="6FBB7DF7" w14:textId="77777777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Media literacy and Digital resilience</w:t>
            </w:r>
          </w:p>
          <w:p w14:paraId="06DC69F1" w14:textId="77777777" w:rsidR="00F41C6E" w:rsidRDefault="00F41C6E" w:rsidP="00F41C6E">
            <w:pPr>
              <w:pStyle w:val="TableParagraph"/>
              <w:spacing w:before="148" w:line="319" w:lineRule="auto"/>
              <w:ind w:right="572"/>
              <w:rPr>
                <w:rFonts w:ascii="Lato"/>
                <w:sz w:val="20"/>
              </w:rPr>
            </w:pPr>
            <w:r>
              <w:rPr>
                <w:rFonts w:ascii="Lato"/>
                <w:spacing w:val="-2"/>
                <w:sz w:val="20"/>
              </w:rPr>
              <w:t xml:space="preserve">How </w:t>
            </w:r>
            <w:r>
              <w:rPr>
                <w:rFonts w:ascii="Lato"/>
                <w:sz w:val="20"/>
              </w:rPr>
              <w:t>the internet is used;</w:t>
            </w:r>
            <w:r>
              <w:rPr>
                <w:rFonts w:ascii="Lato"/>
                <w:spacing w:val="-16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assessing information</w:t>
            </w:r>
            <w:r>
              <w:rPr>
                <w:rFonts w:ascii="Lato"/>
                <w:spacing w:val="-1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online</w:t>
            </w:r>
          </w:p>
          <w:p w14:paraId="50D8E3BE" w14:textId="77777777" w:rsidR="00F41C6E" w:rsidRDefault="00F41C6E" w:rsidP="00F41C6E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ECA5943" w14:textId="2BA5DBC6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pacing w:val="-3"/>
                <w:sz w:val="20"/>
              </w:rPr>
              <w:t>PoS</w:t>
            </w:r>
            <w:proofErr w:type="spellEnd"/>
            <w:r>
              <w:rPr>
                <w:rFonts w:ascii="Lato"/>
                <w:spacing w:val="-3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Refs: L11,</w:t>
            </w:r>
            <w:r>
              <w:rPr>
                <w:rFonts w:ascii="Lato"/>
                <w:spacing w:val="-16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L12</w:t>
            </w:r>
          </w:p>
        </w:tc>
        <w:tc>
          <w:tcPr>
            <w:tcW w:w="4554" w:type="dxa"/>
          </w:tcPr>
          <w:p w14:paraId="14ECF60D" w14:textId="77777777" w:rsidR="00F41C6E" w:rsidRDefault="00F41C6E" w:rsidP="00F41C6E">
            <w:pPr>
              <w:pStyle w:val="TableParagraph"/>
              <w:numPr>
                <w:ilvl w:val="0"/>
                <w:numId w:val="24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leisure,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61A81043" w14:textId="77777777" w:rsidR="00F41C6E" w:rsidRDefault="00F41C6E" w:rsidP="00F41C6E">
            <w:pPr>
              <w:pStyle w:val="TableParagraph"/>
              <w:numPr>
                <w:ilvl w:val="0"/>
                <w:numId w:val="24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adapted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784B562" w14:textId="77777777" w:rsidR="00F41C6E" w:rsidRDefault="00F41C6E" w:rsidP="00F41C6E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reasons for why this happens</w:t>
            </w:r>
          </w:p>
          <w:p w14:paraId="092F1851" w14:textId="77777777" w:rsidR="00F41C6E" w:rsidRDefault="00F41C6E" w:rsidP="00F41C6E">
            <w:pPr>
              <w:pStyle w:val="TableParagraph"/>
              <w:numPr>
                <w:ilvl w:val="0"/>
                <w:numId w:val="24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</w:p>
          <w:p w14:paraId="6EC4993D" w14:textId="77777777" w:rsidR="00F41C6E" w:rsidRDefault="00F41C6E" w:rsidP="00F41C6E">
            <w:pPr>
              <w:pStyle w:val="TableParagraph"/>
              <w:numPr>
                <w:ilvl w:val="0"/>
                <w:numId w:val="24"/>
              </w:numPr>
              <w:tabs>
                <w:tab w:val="left" w:pos="650"/>
                <w:tab w:val="left" w:pos="651"/>
              </w:tabs>
              <w:spacing w:line="280" w:lineRule="auto"/>
              <w:ind w:right="325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 age-group</w:t>
            </w:r>
          </w:p>
          <w:p w14:paraId="0737B3BF" w14:textId="77777777" w:rsidR="00F41C6E" w:rsidRDefault="00F41C6E" w:rsidP="00F41C6E">
            <w:pPr>
              <w:pStyle w:val="TableParagraph"/>
              <w:numPr>
                <w:ilvl w:val="0"/>
                <w:numId w:val="24"/>
              </w:numPr>
              <w:tabs>
                <w:tab w:val="left" w:pos="651"/>
                <w:tab w:val="left" w:pos="652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to make safe, reliable choices from search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  <w:p w14:paraId="7EF76027" w14:textId="77777777" w:rsidR="00F41C6E" w:rsidRDefault="00F41C6E" w:rsidP="00F41C6E">
            <w:pPr>
              <w:pStyle w:val="TableParagraph"/>
              <w:numPr>
                <w:ilvl w:val="0"/>
                <w:numId w:val="24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</w:p>
          <w:p w14:paraId="53CF22ED" w14:textId="687CA652" w:rsidR="00F41C6E" w:rsidRDefault="00F41C6E" w:rsidP="00F41C6E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or content that worry them, unkind or inappropriate communication</w:t>
            </w:r>
            <w:r w:rsidR="00B66107">
              <w:rPr>
                <w:sz w:val="20"/>
              </w:rPr>
              <w:t xml:space="preserve">, </w:t>
            </w:r>
            <w:r w:rsidR="00B66107" w:rsidRPr="00B66107">
              <w:rPr>
                <w:color w:val="FF0000"/>
                <w:sz w:val="20"/>
              </w:rPr>
              <w:t>report to a trusted adult if a site makes them feel at all worried/stressed/uncomfortable</w:t>
            </w:r>
          </w:p>
        </w:tc>
        <w:tc>
          <w:tcPr>
            <w:tcW w:w="4129" w:type="dxa"/>
          </w:tcPr>
          <w:p w14:paraId="4C7BB1CB" w14:textId="4AE7EA58" w:rsidR="00F41C6E" w:rsidRDefault="00233A2D" w:rsidP="00F41C6E">
            <w:hyperlink r:id="rId13" w:history="1">
              <w:r w:rsidR="003E6FA5" w:rsidRPr="003E6FA5">
                <w:rPr>
                  <w:rStyle w:val="Hyperlink"/>
                </w:rPr>
                <w:t>Google and Parent zone Be Internet Legends</w:t>
              </w:r>
            </w:hyperlink>
          </w:p>
        </w:tc>
      </w:tr>
      <w:tr w:rsidR="00F41C6E" w14:paraId="630809C5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0C657205" w14:textId="77777777" w:rsidR="00F41C6E" w:rsidRDefault="00F41C6E" w:rsidP="00F41C6E"/>
        </w:tc>
        <w:tc>
          <w:tcPr>
            <w:tcW w:w="4534" w:type="dxa"/>
            <w:shd w:val="clear" w:color="auto" w:fill="9CC2E5" w:themeFill="accent5" w:themeFillTint="99"/>
          </w:tcPr>
          <w:p w14:paraId="10F1C51E" w14:textId="77777777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Money and Work</w:t>
            </w:r>
          </w:p>
          <w:p w14:paraId="2623BDAE" w14:textId="77777777" w:rsidR="00F41C6E" w:rsidRDefault="00F41C6E" w:rsidP="00F41C6E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Different jobs and skills; job stereotypes; setting personal goals</w:t>
            </w:r>
          </w:p>
          <w:p w14:paraId="44309560" w14:textId="77777777" w:rsidR="00F41C6E" w:rsidRDefault="00F41C6E" w:rsidP="00F41C6E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2AD3F067" w14:textId="16DF6390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L25, L26, L27, L30</w:t>
            </w:r>
          </w:p>
        </w:tc>
        <w:tc>
          <w:tcPr>
            <w:tcW w:w="4554" w:type="dxa"/>
          </w:tcPr>
          <w:p w14:paraId="12FB3D11" w14:textId="77777777" w:rsidR="00F41C6E" w:rsidRDefault="00F41C6E" w:rsidP="00F41C6E">
            <w:pPr>
              <w:pStyle w:val="TableParagraph"/>
              <w:numPr>
                <w:ilvl w:val="0"/>
                <w:numId w:val="26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  <w:p w14:paraId="4B628007" w14:textId="77777777" w:rsidR="00F41C6E" w:rsidRDefault="00F41C6E" w:rsidP="00F41C6E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people, charity work</w:t>
            </w:r>
          </w:p>
          <w:p w14:paraId="1CD677FE" w14:textId="77777777" w:rsidR="00F41C6E" w:rsidRDefault="00F41C6E" w:rsidP="00F41C6E">
            <w:pPr>
              <w:pStyle w:val="TableParagraph"/>
              <w:numPr>
                <w:ilvl w:val="0"/>
                <w:numId w:val="2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that people can have more than one job at once or over their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lifetime</w:t>
            </w:r>
          </w:p>
          <w:p w14:paraId="6AC610E1" w14:textId="77777777" w:rsidR="00F41C6E" w:rsidRDefault="00F41C6E" w:rsidP="00F41C6E">
            <w:pPr>
              <w:pStyle w:val="TableParagraph"/>
              <w:numPr>
                <w:ilvl w:val="0"/>
                <w:numId w:val="2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common myths and gender stereotypes related 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4B827E20" w14:textId="77777777" w:rsidR="00F41C6E" w:rsidRDefault="00F41C6E" w:rsidP="00F41C6E">
            <w:pPr>
              <w:pStyle w:val="TableParagraph"/>
              <w:numPr>
                <w:ilvl w:val="0"/>
                <w:numId w:val="2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stereotypes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682D6B2A" w14:textId="19AA40D4" w:rsidR="00F41C6E" w:rsidRDefault="00F41C6E" w:rsidP="00F41C6E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e.g. women in STEM</w:t>
            </w:r>
            <w:r w:rsidR="00B66107">
              <w:rPr>
                <w:sz w:val="20"/>
              </w:rPr>
              <w:t xml:space="preserve">, </w:t>
            </w:r>
            <w:r w:rsidR="00B66107" w:rsidRPr="00B66107">
              <w:rPr>
                <w:color w:val="FF0000"/>
                <w:sz w:val="20"/>
              </w:rPr>
              <w:t>parents/local people invited in to talk about their experiences and careers</w:t>
            </w:r>
          </w:p>
          <w:p w14:paraId="3175066C" w14:textId="092CD9E2" w:rsidR="00F41C6E" w:rsidRDefault="00F41C6E" w:rsidP="00F41C6E">
            <w:pPr>
              <w:pStyle w:val="TableParagraph"/>
              <w:numPr>
                <w:ilvl w:val="0"/>
                <w:numId w:val="25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about some of the skills needed to do a job, such as teamwork 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decision-making</w:t>
            </w:r>
            <w:r w:rsidR="00B66107">
              <w:rPr>
                <w:sz w:val="20"/>
              </w:rPr>
              <w:t xml:space="preserve">, </w:t>
            </w:r>
            <w:r w:rsidR="00B66107" w:rsidRPr="00B66107">
              <w:rPr>
                <w:color w:val="FF0000"/>
                <w:sz w:val="20"/>
              </w:rPr>
              <w:t>PE lessons used to demonstrate the importance of this to get things done well, using people’s strengths</w:t>
            </w:r>
          </w:p>
          <w:p w14:paraId="718420BE" w14:textId="77777777" w:rsidR="00F41C6E" w:rsidRDefault="00F41C6E" w:rsidP="00F41C6E">
            <w:pPr>
              <w:pStyle w:val="TableParagraph"/>
              <w:numPr>
                <w:ilvl w:val="0"/>
                <w:numId w:val="25"/>
              </w:numPr>
              <w:tabs>
                <w:tab w:val="left" w:pos="651"/>
                <w:tab w:val="left" w:pos="652"/>
              </w:tabs>
              <w:spacing w:line="280" w:lineRule="auto"/>
              <w:ind w:right="496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future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</w:p>
          <w:p w14:paraId="1FBA56F1" w14:textId="74E90C1C" w:rsidR="00F41C6E" w:rsidRDefault="00F41C6E" w:rsidP="00F41C6E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hobby</w:t>
            </w:r>
          </w:p>
        </w:tc>
        <w:tc>
          <w:tcPr>
            <w:tcW w:w="4129" w:type="dxa"/>
          </w:tcPr>
          <w:p w14:paraId="4AA625E1" w14:textId="5AA0CB59" w:rsidR="00F41C6E" w:rsidRDefault="00233A2D" w:rsidP="00F41C6E">
            <w:hyperlink r:id="rId14" w:history="1">
              <w:r w:rsidR="003E6FA5" w:rsidRPr="003E6FA5">
                <w:rPr>
                  <w:rStyle w:val="Hyperlink"/>
                </w:rPr>
                <w:t>FPA – Growing up with Yasmine and Tom (7-9), Gender stereotypes (£)</w:t>
              </w:r>
            </w:hyperlink>
          </w:p>
        </w:tc>
      </w:tr>
      <w:tr w:rsidR="00F41C6E" w14:paraId="6C0240F6" w14:textId="77777777" w:rsidTr="00F41C6E">
        <w:tc>
          <w:tcPr>
            <w:tcW w:w="731" w:type="dxa"/>
            <w:vMerge w:val="restart"/>
            <w:shd w:val="clear" w:color="auto" w:fill="F4B083" w:themeFill="accent2" w:themeFillTint="99"/>
            <w:textDirection w:val="btLr"/>
          </w:tcPr>
          <w:p w14:paraId="0F10CC16" w14:textId="581048F8" w:rsidR="00F41C6E" w:rsidRDefault="00F41C6E" w:rsidP="00F41C6E">
            <w:r>
              <w:rPr>
                <w:rFonts w:ascii="Open Sans" w:hAnsi="Open Sans"/>
                <w:b/>
              </w:rPr>
              <w:t xml:space="preserve">Summer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Relationships</w:t>
            </w:r>
          </w:p>
        </w:tc>
        <w:tc>
          <w:tcPr>
            <w:tcW w:w="4534" w:type="dxa"/>
            <w:shd w:val="clear" w:color="auto" w:fill="F4B083" w:themeFill="accent2" w:themeFillTint="99"/>
          </w:tcPr>
          <w:p w14:paraId="412ECF00" w14:textId="77777777" w:rsidR="00F41C6E" w:rsidRDefault="00F41C6E" w:rsidP="00F41C6E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Families and friendships</w:t>
            </w:r>
          </w:p>
          <w:p w14:paraId="3BC7FC21" w14:textId="77777777" w:rsidR="00F41C6E" w:rsidRDefault="00F41C6E" w:rsidP="00F41C6E">
            <w:pPr>
              <w:pStyle w:val="TableParagraph"/>
              <w:spacing w:before="67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makes a family; features of family life</w:t>
            </w:r>
          </w:p>
          <w:p w14:paraId="127231A6" w14:textId="0220629F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R1, R6, R7, R8, R9</w:t>
            </w:r>
          </w:p>
        </w:tc>
        <w:tc>
          <w:tcPr>
            <w:tcW w:w="4554" w:type="dxa"/>
          </w:tcPr>
          <w:p w14:paraId="2F741F11" w14:textId="3CA983FE" w:rsidR="00F41C6E" w:rsidRDefault="00F41C6E" w:rsidP="00F41C6E">
            <w:pPr>
              <w:pStyle w:val="TableParagraph"/>
              <w:numPr>
                <w:ilvl w:val="0"/>
                <w:numId w:val="27"/>
              </w:numPr>
              <w:tabs>
                <w:tab w:val="left" w:pos="650"/>
                <w:tab w:val="left" w:pos="651"/>
              </w:tabs>
              <w:spacing w:before="41" w:line="280" w:lineRule="auto"/>
              <w:ind w:right="323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single parents, same-sex parents, step-parents, blended families, foster and adoptive parents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children who have parents who have died</w:t>
            </w:r>
          </w:p>
          <w:p w14:paraId="14D89696" w14:textId="00C010D2" w:rsidR="00F41C6E" w:rsidRDefault="00F41C6E" w:rsidP="00F41C6E">
            <w:pPr>
              <w:pStyle w:val="TableParagraph"/>
              <w:numPr>
                <w:ilvl w:val="0"/>
                <w:numId w:val="27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that being part of a family</w:t>
            </w:r>
            <w:r w:rsidR="00C87B43">
              <w:rPr>
                <w:sz w:val="20"/>
              </w:rPr>
              <w:t xml:space="preserve"> </w:t>
            </w:r>
            <w:r w:rsidR="00C87B43" w:rsidRPr="00C87B43">
              <w:rPr>
                <w:color w:val="FF0000"/>
                <w:sz w:val="20"/>
              </w:rPr>
              <w:t>can/usually</w:t>
            </w:r>
            <w:r w:rsidRPr="00C87B43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provides support, stability and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</w:p>
          <w:p w14:paraId="5415C6F1" w14:textId="77777777" w:rsidR="00F41C6E" w:rsidRDefault="00F41C6E" w:rsidP="00F41C6E">
            <w:pPr>
              <w:pStyle w:val="TableParagraph"/>
              <w:numPr>
                <w:ilvl w:val="0"/>
                <w:numId w:val="27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family,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</w:p>
          <w:p w14:paraId="6359F118" w14:textId="77777777" w:rsidR="00C87B43" w:rsidRDefault="00F41C6E" w:rsidP="00C87B43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and caring for each other</w:t>
            </w:r>
          </w:p>
          <w:p w14:paraId="5AA1C678" w14:textId="69364DF7" w:rsidR="00C87B43" w:rsidRPr="00C87B43" w:rsidRDefault="00C87B43" w:rsidP="00C87B43">
            <w:pPr>
              <w:pStyle w:val="TableParagraph"/>
              <w:spacing w:before="40"/>
              <w:ind w:left="651"/>
              <w:rPr>
                <w:sz w:val="20"/>
              </w:rPr>
            </w:pPr>
            <w:r w:rsidRPr="00C87B43">
              <w:rPr>
                <w:color w:val="FF0000"/>
                <w:sz w:val="20"/>
              </w:rPr>
              <w:t>That marriage represents a formal and legally recognised commitment of two people to each other which is intended to be life-long.</w:t>
            </w:r>
          </w:p>
          <w:p w14:paraId="13DB933C" w14:textId="2B7FE33B" w:rsidR="00F41C6E" w:rsidRDefault="00F41C6E" w:rsidP="00F41C6E">
            <w:pPr>
              <w:pStyle w:val="TableParagraph"/>
              <w:numPr>
                <w:ilvl w:val="0"/>
                <w:numId w:val="27"/>
              </w:numPr>
              <w:tabs>
                <w:tab w:val="left" w:pos="650"/>
                <w:tab w:val="left" w:pos="651"/>
              </w:tabs>
              <w:spacing w:line="280" w:lineRule="auto"/>
              <w:ind w:right="1220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giving encouragement or support in times 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difficulty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celebrating success, encouraging belief in each other</w:t>
            </w:r>
          </w:p>
          <w:p w14:paraId="69AC2070" w14:textId="187C7547" w:rsidR="00F41C6E" w:rsidRDefault="00F41C6E" w:rsidP="00F41C6E">
            <w:pPr>
              <w:pStyle w:val="TableParagraph"/>
              <w:numPr>
                <w:ilvl w:val="0"/>
                <w:numId w:val="27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if/when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 xml:space="preserve">know what the possible signs are  </w:t>
            </w:r>
          </w:p>
          <w:p w14:paraId="41E775FC" w14:textId="20171E1A" w:rsidR="00F41C6E" w:rsidRPr="00C87B43" w:rsidRDefault="00F41C6E" w:rsidP="00C87B43">
            <w:pPr>
              <w:pStyle w:val="TableParagraph"/>
              <w:numPr>
                <w:ilvl w:val="0"/>
                <w:numId w:val="27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unhappy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="00C87B43">
              <w:rPr>
                <w:sz w:val="20"/>
              </w:rPr>
              <w:t xml:space="preserve"> </w:t>
            </w:r>
            <w:r w:rsidRPr="00C87B43">
              <w:rPr>
                <w:sz w:val="20"/>
              </w:rPr>
              <w:t>unsafe</w:t>
            </w:r>
            <w:r w:rsidR="00C87B43">
              <w:rPr>
                <w:sz w:val="20"/>
              </w:rPr>
              <w:t xml:space="preserve"> </w:t>
            </w:r>
            <w:r w:rsidR="00C87B43" w:rsidRPr="00C87B43">
              <w:rPr>
                <w:color w:val="FF0000"/>
                <w:sz w:val="20"/>
              </w:rPr>
              <w:t xml:space="preserve">e.g. child line/ </w:t>
            </w:r>
            <w:proofErr w:type="gramStart"/>
            <w:r w:rsidR="00C87B43" w:rsidRPr="00C87B43">
              <w:rPr>
                <w:color w:val="FF0000"/>
                <w:sz w:val="20"/>
              </w:rPr>
              <w:t>NSPCC ,</w:t>
            </w:r>
            <w:proofErr w:type="gramEnd"/>
            <w:r w:rsidR="00C87B43" w:rsidRPr="00C87B43">
              <w:rPr>
                <w:color w:val="FF0000"/>
                <w:sz w:val="20"/>
              </w:rPr>
              <w:t xml:space="preserve"> 0800 111, trusted adult – someone at school, friend</w:t>
            </w:r>
          </w:p>
        </w:tc>
        <w:tc>
          <w:tcPr>
            <w:tcW w:w="4129" w:type="dxa"/>
          </w:tcPr>
          <w:p w14:paraId="666AE954" w14:textId="77777777" w:rsidR="00F41C6E" w:rsidRDefault="00233A2D" w:rsidP="00F41C6E">
            <w:hyperlink r:id="rId15" w:history="1">
              <w:r w:rsidR="003E6FA5" w:rsidRPr="003E6FA5">
                <w:rPr>
                  <w:rStyle w:val="Hyperlink"/>
                </w:rPr>
                <w:t xml:space="preserve">Coram Life Education – The </w:t>
              </w:r>
              <w:proofErr w:type="spellStart"/>
              <w:r w:rsidR="003E6FA5" w:rsidRPr="003E6FA5">
                <w:rPr>
                  <w:rStyle w:val="Hyperlink"/>
                </w:rPr>
                <w:t>Adoptables</w:t>
              </w:r>
              <w:proofErr w:type="spellEnd"/>
              <w:r w:rsidR="003E6FA5" w:rsidRPr="003E6FA5">
                <w:rPr>
                  <w:rStyle w:val="Hyperlink"/>
                </w:rPr>
                <w:t>’ Schools Toolkit</w:t>
              </w:r>
            </w:hyperlink>
          </w:p>
          <w:p w14:paraId="6CDC2877" w14:textId="77777777" w:rsidR="003E6FA5" w:rsidRDefault="003E6FA5" w:rsidP="00F41C6E"/>
          <w:p w14:paraId="67A625BA" w14:textId="0C545C24" w:rsidR="003E6FA5" w:rsidRDefault="00233A2D" w:rsidP="00F41C6E">
            <w:hyperlink r:id="rId16" w:history="1">
              <w:r w:rsidR="003E6FA5" w:rsidRPr="003E6FA5">
                <w:rPr>
                  <w:rStyle w:val="Hyperlink"/>
                </w:rPr>
                <w:t>FPA – Growing up with Yasmine and Tom (7-9), Families (£)</w:t>
              </w:r>
            </w:hyperlink>
          </w:p>
        </w:tc>
      </w:tr>
      <w:tr w:rsidR="00F41C6E" w14:paraId="2B2339C9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12694F42" w14:textId="77777777" w:rsidR="00F41C6E" w:rsidRDefault="00F41C6E" w:rsidP="00F41C6E"/>
        </w:tc>
        <w:tc>
          <w:tcPr>
            <w:tcW w:w="4534" w:type="dxa"/>
            <w:shd w:val="clear" w:color="auto" w:fill="F4B083" w:themeFill="accent2" w:themeFillTint="99"/>
          </w:tcPr>
          <w:p w14:paraId="567221AC" w14:textId="77777777" w:rsidR="00F41C6E" w:rsidRDefault="00F41C6E" w:rsidP="00F41C6E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Safe relationships</w:t>
            </w:r>
          </w:p>
          <w:p w14:paraId="73829A40" w14:textId="77777777" w:rsidR="00F41C6E" w:rsidRDefault="00F41C6E" w:rsidP="00F41C6E">
            <w:pPr>
              <w:pStyle w:val="TableParagraph"/>
              <w:spacing w:before="67" w:line="319" w:lineRule="auto"/>
              <w:ind w:right="7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Personal boundaries; safely responding to others; the impact of hurtful</w:t>
            </w:r>
            <w:r>
              <w:rPr>
                <w:rFonts w:ascii="Lato"/>
                <w:spacing w:val="-22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behaviour</w:t>
            </w:r>
          </w:p>
          <w:p w14:paraId="74647020" w14:textId="77777777" w:rsidR="00F41C6E" w:rsidRDefault="00F41C6E" w:rsidP="00F41C6E">
            <w:pPr>
              <w:pStyle w:val="TableParagraph"/>
              <w:spacing w:before="8"/>
              <w:ind w:left="0"/>
              <w:rPr>
                <w:rFonts w:ascii="Glacial Indifference"/>
                <w:sz w:val="21"/>
              </w:rPr>
            </w:pPr>
          </w:p>
          <w:p w14:paraId="6D12425C" w14:textId="4C2E6499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R19, R22, R24, R30</w:t>
            </w:r>
          </w:p>
        </w:tc>
        <w:tc>
          <w:tcPr>
            <w:tcW w:w="4554" w:type="dxa"/>
          </w:tcPr>
          <w:p w14:paraId="2AD62DDB" w14:textId="77777777" w:rsidR="00F41C6E" w:rsidRDefault="00F41C6E" w:rsidP="00F41C6E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spacing w:before="41" w:line="280" w:lineRule="auto"/>
              <w:ind w:right="87"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friends,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classmates,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 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75A9F017" w14:textId="77777777" w:rsidR="00F41C6E" w:rsidRDefault="00F41C6E" w:rsidP="00F41C6E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>about what privacy and personal boundaries are, including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136C91C7" w14:textId="47FE33DD" w:rsidR="00F41C6E" w:rsidRDefault="00F41C6E" w:rsidP="00F41C6E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spacing w:line="280" w:lineRule="auto"/>
              <w:ind w:right="344" w:hanging="511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passwords,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trusted sites and 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 xml:space="preserve">the importance of not sharing passwords with others, report to a trusted adult if a site makes them feel at all </w:t>
            </w:r>
            <w:r w:rsidR="00C87B43" w:rsidRPr="00C87B43">
              <w:rPr>
                <w:color w:val="FF0000"/>
                <w:sz w:val="20"/>
              </w:rPr>
              <w:lastRenderedPageBreak/>
              <w:t>worried/stressed/uncomfortable</w:t>
            </w:r>
          </w:p>
          <w:p w14:paraId="472136AA" w14:textId="2B426D4F" w:rsidR="00F41C6E" w:rsidRDefault="00F41C6E" w:rsidP="00F41C6E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that bullying and hurtful behaviour is unacceptable in any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 w:rsidR="00C87B43">
              <w:rPr>
                <w:sz w:val="20"/>
              </w:rPr>
              <w:t xml:space="preserve"> </w:t>
            </w:r>
            <w:r w:rsidR="00C87B43" w:rsidRPr="00C87B43">
              <w:rPr>
                <w:color w:val="FF0000"/>
                <w:sz w:val="20"/>
              </w:rPr>
              <w:t>by other children or adults</w:t>
            </w:r>
          </w:p>
          <w:p w14:paraId="603AFA83" w14:textId="7042A98B" w:rsidR="00F41C6E" w:rsidRDefault="00F41C6E" w:rsidP="00F41C6E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 the effects and consequences of bullying for the people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be able to empathise with others</w:t>
            </w:r>
          </w:p>
          <w:p w14:paraId="51A95CDD" w14:textId="52C5DF2D" w:rsidR="00F41C6E" w:rsidRDefault="00F41C6E" w:rsidP="00F41C6E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 bullying online, and the similarities and differences to face-to-face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bullying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understand that both can be equally hurtful and harmful, report to a trusted adult if a site makes them feel at all worried/stressed/uncomfortable</w:t>
            </w:r>
          </w:p>
          <w:p w14:paraId="7088A3C7" w14:textId="40AB496A" w:rsidR="00F41C6E" w:rsidRDefault="00F41C6E" w:rsidP="00F41C6E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hurtful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 xml:space="preserve">report to a trusted adult  </w:t>
            </w:r>
          </w:p>
        </w:tc>
        <w:tc>
          <w:tcPr>
            <w:tcW w:w="4129" w:type="dxa"/>
          </w:tcPr>
          <w:p w14:paraId="44FFF9E9" w14:textId="48164E06" w:rsidR="00F41C6E" w:rsidRDefault="00233A2D" w:rsidP="00F41C6E">
            <w:hyperlink r:id="rId17" w:history="1">
              <w:r w:rsidR="003E6FA5" w:rsidRPr="003E6FA5">
                <w:rPr>
                  <w:rStyle w:val="Hyperlink"/>
                </w:rPr>
                <w:t>NSPCC Share Aware</w:t>
              </w:r>
            </w:hyperlink>
          </w:p>
        </w:tc>
      </w:tr>
      <w:tr w:rsidR="00F41C6E" w14:paraId="2E544BCF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5CC814A4" w14:textId="77777777" w:rsidR="00F41C6E" w:rsidRDefault="00F41C6E" w:rsidP="00F41C6E"/>
        </w:tc>
        <w:tc>
          <w:tcPr>
            <w:tcW w:w="4534" w:type="dxa"/>
            <w:shd w:val="clear" w:color="auto" w:fill="F4B083" w:themeFill="accent2" w:themeFillTint="99"/>
          </w:tcPr>
          <w:p w14:paraId="2850A0B3" w14:textId="77777777" w:rsidR="00F41C6E" w:rsidRDefault="00F41C6E" w:rsidP="00F41C6E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Respecting ourselves and others</w:t>
            </w:r>
          </w:p>
          <w:p w14:paraId="3831B2DE" w14:textId="77777777" w:rsidR="00F41C6E" w:rsidRDefault="00F41C6E" w:rsidP="00F41C6E">
            <w:pPr>
              <w:pStyle w:val="TableParagraph"/>
              <w:spacing w:before="100" w:line="223" w:lineRule="exact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Recognising respectful behaviour; the</w:t>
            </w:r>
          </w:p>
          <w:p w14:paraId="65A7BF32" w14:textId="77777777" w:rsidR="00F41C6E" w:rsidRDefault="00F41C6E" w:rsidP="00F41C6E">
            <w:pPr>
              <w:pStyle w:val="TableParagraph"/>
              <w:spacing w:before="6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importance of self-respect; courtesy and</w:t>
            </w:r>
          </w:p>
          <w:p w14:paraId="6F5EC51E" w14:textId="77777777" w:rsidR="00F41C6E" w:rsidRDefault="00F41C6E" w:rsidP="00F41C6E">
            <w:pPr>
              <w:pStyle w:val="TableParagraph"/>
              <w:spacing w:before="3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being polite</w:t>
            </w:r>
          </w:p>
          <w:p w14:paraId="21BCF594" w14:textId="77777777" w:rsidR="00F41C6E" w:rsidRDefault="00F41C6E" w:rsidP="00F41C6E">
            <w:pPr>
              <w:pStyle w:val="TableParagraph"/>
              <w:spacing w:before="1"/>
              <w:ind w:left="0"/>
              <w:rPr>
                <w:rFonts w:ascii="Glacial Indifference"/>
                <w:sz w:val="25"/>
              </w:rPr>
            </w:pPr>
          </w:p>
          <w:p w14:paraId="02CCAF40" w14:textId="6925F4F9" w:rsidR="00F41C6E" w:rsidRDefault="00F41C6E" w:rsidP="00F41C6E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R30, R31</w:t>
            </w:r>
          </w:p>
        </w:tc>
        <w:tc>
          <w:tcPr>
            <w:tcW w:w="4554" w:type="dxa"/>
          </w:tcPr>
          <w:p w14:paraId="7033D5DC" w14:textId="77777777" w:rsidR="00F41C6E" w:rsidRDefault="00F41C6E" w:rsidP="00F41C6E">
            <w:pPr>
              <w:pStyle w:val="TableParagraph"/>
              <w:numPr>
                <w:ilvl w:val="0"/>
                <w:numId w:val="29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sz w:val="20"/>
              </w:rPr>
            </w:pPr>
            <w:r>
              <w:rPr>
                <w:sz w:val="20"/>
              </w:rPr>
              <w:t>to recognise respectful behaviours e.g. helping or including others,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  <w:p w14:paraId="0FA05E39" w14:textId="3DFF3545" w:rsidR="00F41C6E" w:rsidRDefault="00F41C6E" w:rsidP="00F41C6E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responsible</w:t>
            </w:r>
            <w:r w:rsidR="00C87B43">
              <w:rPr>
                <w:sz w:val="20"/>
              </w:rPr>
              <w:t xml:space="preserve"> </w:t>
            </w:r>
            <w:r w:rsidR="00C87B43" w:rsidRPr="00C87B43">
              <w:rPr>
                <w:color w:val="FF0000"/>
                <w:sz w:val="20"/>
              </w:rPr>
              <w:t>(relate this to rules and expectations within school and the wider world)</w:t>
            </w:r>
          </w:p>
          <w:p w14:paraId="164B6995" w14:textId="77777777" w:rsidR="00F41C6E" w:rsidRDefault="00F41C6E" w:rsidP="00F41C6E">
            <w:pPr>
              <w:pStyle w:val="TableParagraph"/>
              <w:numPr>
                <w:ilvl w:val="0"/>
                <w:numId w:val="29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</w:p>
          <w:p w14:paraId="661E276F" w14:textId="4853A0C6" w:rsidR="00F41C6E" w:rsidRDefault="00F41C6E" w:rsidP="00F41C6E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online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in the community (use drama sessions to model)</w:t>
            </w:r>
          </w:p>
          <w:p w14:paraId="2DDBB0E8" w14:textId="48DCED3B" w:rsidR="00F41C6E" w:rsidRDefault="00F41C6E" w:rsidP="00F41C6E">
            <w:pPr>
              <w:pStyle w:val="TableParagraph"/>
              <w:numPr>
                <w:ilvl w:val="0"/>
                <w:numId w:val="29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self-respect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recognise that this should be for ALL people irrespective of medical/mental/religious/cultural/race differences</w:t>
            </w:r>
          </w:p>
          <w:p w14:paraId="601E771E" w14:textId="77777777" w:rsidR="00F41C6E" w:rsidRDefault="00F41C6E" w:rsidP="00F41C6E">
            <w:pPr>
              <w:pStyle w:val="TableParagraph"/>
              <w:numPr>
                <w:ilvl w:val="0"/>
                <w:numId w:val="29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what it means to treat others, and be treated,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politely</w:t>
            </w:r>
          </w:p>
          <w:p w14:paraId="0BCC94A4" w14:textId="77777777" w:rsidR="00F41C6E" w:rsidRDefault="00F41C6E" w:rsidP="00F41C6E">
            <w:pPr>
              <w:pStyle w:val="TableParagraph"/>
              <w:numPr>
                <w:ilvl w:val="0"/>
                <w:numId w:val="29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courtesy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016BCB4C" w14:textId="71DB8BA4" w:rsidR="00F41C6E" w:rsidRDefault="00F41C6E" w:rsidP="00F41C6E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wider society</w:t>
            </w:r>
            <w:r w:rsidR="00C87B43">
              <w:rPr>
                <w:sz w:val="20"/>
              </w:rPr>
              <w:t xml:space="preserve">, </w:t>
            </w:r>
            <w:r w:rsidR="00C87B43" w:rsidRPr="00C87B43">
              <w:rPr>
                <w:color w:val="FF0000"/>
                <w:sz w:val="20"/>
              </w:rPr>
              <w:t>RE lessons showing different religious and cultural behaviours</w:t>
            </w:r>
          </w:p>
        </w:tc>
        <w:tc>
          <w:tcPr>
            <w:tcW w:w="4129" w:type="dxa"/>
          </w:tcPr>
          <w:p w14:paraId="5654F340" w14:textId="77777777" w:rsidR="00F41C6E" w:rsidRDefault="00233A2D" w:rsidP="00F41C6E">
            <w:hyperlink r:id="rId18" w:history="1">
              <w:r w:rsidR="003E6FA5" w:rsidRPr="003E6FA5">
                <w:rPr>
                  <w:rStyle w:val="Hyperlink"/>
                </w:rPr>
                <w:t>Premier League Primary Stars-KS2 Behaviour/relationships Do the right thing</w:t>
              </w:r>
            </w:hyperlink>
          </w:p>
          <w:p w14:paraId="142B3B20" w14:textId="77777777" w:rsidR="003E6FA5" w:rsidRDefault="003E6FA5" w:rsidP="00F41C6E"/>
          <w:p w14:paraId="1F62DA10" w14:textId="1088FCCC" w:rsidR="003E6FA5" w:rsidRDefault="00233A2D" w:rsidP="00F41C6E">
            <w:hyperlink r:id="rId19" w:history="1">
              <w:r w:rsidR="003E6FA5" w:rsidRPr="003E6FA5">
                <w:rPr>
                  <w:rStyle w:val="Hyperlink"/>
                </w:rPr>
                <w:t>Alzheimer’s Society -Creating a dementia-friendly generation (KS2)</w:t>
              </w:r>
            </w:hyperlink>
          </w:p>
        </w:tc>
      </w:tr>
    </w:tbl>
    <w:p w14:paraId="49F800CA" w14:textId="77777777" w:rsidR="003104E1" w:rsidRDefault="003104E1"/>
    <w:sectPr w:rsidR="003104E1" w:rsidSect="0031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7C4"/>
    <w:multiLevelType w:val="hybridMultilevel"/>
    <w:tmpl w:val="7156767C"/>
    <w:lvl w:ilvl="0" w:tplc="D99CB976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4"/>
        <w:sz w:val="20"/>
        <w:szCs w:val="20"/>
        <w:lang w:val="en-GB" w:eastAsia="en-GB" w:bidi="en-GB"/>
      </w:rPr>
    </w:lvl>
    <w:lvl w:ilvl="1" w:tplc="5E56A15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DA5487F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E2A879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9E00FB0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BF86596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FA00E4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6E1EF85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D90FEC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" w15:restartNumberingAfterBreak="0">
    <w:nsid w:val="04EF796C"/>
    <w:multiLevelType w:val="hybridMultilevel"/>
    <w:tmpl w:val="F9E6AEF8"/>
    <w:lvl w:ilvl="0" w:tplc="0ACC995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3EA93D2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6E60D64E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117E8D8C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BB40220E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E050224A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EBA8154C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86E6AC7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FE5A697E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2" w15:restartNumberingAfterBreak="0">
    <w:nsid w:val="09F76DEC"/>
    <w:multiLevelType w:val="hybridMultilevel"/>
    <w:tmpl w:val="AA38A17C"/>
    <w:lvl w:ilvl="0" w:tplc="A0D48DF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4FE0BF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9654A22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9A26E3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3AC80F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2B4D9B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41AAAF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D5B87C5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40617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3" w15:restartNumberingAfterBreak="0">
    <w:nsid w:val="0E8F34D4"/>
    <w:multiLevelType w:val="hybridMultilevel"/>
    <w:tmpl w:val="D2AEE5B4"/>
    <w:lvl w:ilvl="0" w:tplc="A8600C50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4"/>
        <w:sz w:val="20"/>
        <w:szCs w:val="20"/>
        <w:lang w:val="en-GB" w:eastAsia="en-GB" w:bidi="en-GB"/>
      </w:rPr>
    </w:lvl>
    <w:lvl w:ilvl="1" w:tplc="C41E59E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07A0EB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9FEA4C9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21E41C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218A24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530A154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43E1C3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2F040CC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4" w15:restartNumberingAfterBreak="0">
    <w:nsid w:val="14646298"/>
    <w:multiLevelType w:val="hybridMultilevel"/>
    <w:tmpl w:val="5CB61408"/>
    <w:lvl w:ilvl="0" w:tplc="B9B00A02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6A525A4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08A6658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AB14D26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29E860C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5C8124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BC853F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C1C4A4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C40EC37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14F07EC9"/>
    <w:multiLevelType w:val="hybridMultilevel"/>
    <w:tmpl w:val="5B16D31C"/>
    <w:lvl w:ilvl="0" w:tplc="61184DE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31EA4DD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CC8A799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E04D774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1D8E52E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0EC091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ECBA1A4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C460228A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B0CB406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15C85C25"/>
    <w:multiLevelType w:val="hybridMultilevel"/>
    <w:tmpl w:val="7346CD38"/>
    <w:lvl w:ilvl="0" w:tplc="8AA2CE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2BCCF0C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8528C32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32031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8DAED3A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E92162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93A6BB7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AE406C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9D8A0D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185E7C4C"/>
    <w:multiLevelType w:val="hybridMultilevel"/>
    <w:tmpl w:val="892858D4"/>
    <w:lvl w:ilvl="0" w:tplc="3752CD6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7A00F7B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B54770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795423EE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EBE0931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1A463F4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7B0886B4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4DA04322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44CDAEC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8" w15:restartNumberingAfterBreak="0">
    <w:nsid w:val="228D3FC1"/>
    <w:multiLevelType w:val="hybridMultilevel"/>
    <w:tmpl w:val="084EDFA4"/>
    <w:lvl w:ilvl="0" w:tplc="3A4E159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DAFEDEA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BDF85A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D94E165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54A2631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B72A3F5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1AAB59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E96924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CD0801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23D44271"/>
    <w:multiLevelType w:val="hybridMultilevel"/>
    <w:tmpl w:val="5A9453D6"/>
    <w:lvl w:ilvl="0" w:tplc="914CB93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A7ECA9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28BE65B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01646F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5CC7CD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3B402B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4DF664A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9E8AEE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10150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24D23EFC"/>
    <w:multiLevelType w:val="hybridMultilevel"/>
    <w:tmpl w:val="F7BC7308"/>
    <w:lvl w:ilvl="0" w:tplc="5AC4821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FBD609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EE6C4A5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77C65B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DF3233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626866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1DA2EB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E2C1C7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3D9E4E0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1" w15:restartNumberingAfterBreak="0">
    <w:nsid w:val="26332AC7"/>
    <w:multiLevelType w:val="hybridMultilevel"/>
    <w:tmpl w:val="B6F66FC4"/>
    <w:lvl w:ilvl="0" w:tplc="26DAF1F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46EAD7AA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47F86284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D78032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4D0BE1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77BCFE3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16AC3DA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3B668F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4F8ACDAA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2" w15:restartNumberingAfterBreak="0">
    <w:nsid w:val="269B3F5A"/>
    <w:multiLevelType w:val="hybridMultilevel"/>
    <w:tmpl w:val="20F4A266"/>
    <w:lvl w:ilvl="0" w:tplc="BD90C25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20EEAA9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EC4757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9E0B13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62CA488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24889E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7B12049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28E777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D76323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3" w15:restartNumberingAfterBreak="0">
    <w:nsid w:val="2B436F84"/>
    <w:multiLevelType w:val="hybridMultilevel"/>
    <w:tmpl w:val="D1EE0D5E"/>
    <w:lvl w:ilvl="0" w:tplc="4F8636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FDAC342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4420F314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864A6F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928423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8340E2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702823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117E8AE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0AF805F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4" w15:restartNumberingAfterBreak="0">
    <w:nsid w:val="386070E9"/>
    <w:multiLevelType w:val="hybridMultilevel"/>
    <w:tmpl w:val="BD504CE0"/>
    <w:lvl w:ilvl="0" w:tplc="C67E4ED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0F21D1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D096AD9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C4441BD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3EFCC5A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878C6EB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6EC607F6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74A072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2C507E1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5" w15:restartNumberingAfterBreak="0">
    <w:nsid w:val="3DBB7ED5"/>
    <w:multiLevelType w:val="hybridMultilevel"/>
    <w:tmpl w:val="0316E478"/>
    <w:lvl w:ilvl="0" w:tplc="4D56669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CBEA5E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F68268B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D0387E4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04A81F0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DCBE128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85A182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25E40F10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5BE49D6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6" w15:restartNumberingAfterBreak="0">
    <w:nsid w:val="411B70B7"/>
    <w:multiLevelType w:val="hybridMultilevel"/>
    <w:tmpl w:val="FBACAF92"/>
    <w:lvl w:ilvl="0" w:tplc="04B25F4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3C1A20A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F1A235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DD0B5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7227B1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F038249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4CE029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A92122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0B85F3A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7" w15:restartNumberingAfterBreak="0">
    <w:nsid w:val="43DB68CD"/>
    <w:multiLevelType w:val="hybridMultilevel"/>
    <w:tmpl w:val="BDB455B6"/>
    <w:lvl w:ilvl="0" w:tplc="7D1C029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B3AE9CA6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0F0A610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C458D6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D58E411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79A7DF4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8D2405FA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8EB094D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8CE6CFD0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8" w15:restartNumberingAfterBreak="0">
    <w:nsid w:val="450F1824"/>
    <w:multiLevelType w:val="hybridMultilevel"/>
    <w:tmpl w:val="97589BE8"/>
    <w:lvl w:ilvl="0" w:tplc="7C624D3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F3D86298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F8AECE4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874E1D66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1136BC92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D298991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0E705A58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AC2D2B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5914AA54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9" w15:restartNumberingAfterBreak="0">
    <w:nsid w:val="47915AF9"/>
    <w:multiLevelType w:val="hybridMultilevel"/>
    <w:tmpl w:val="72966AE2"/>
    <w:lvl w:ilvl="0" w:tplc="B6F45D5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4"/>
        <w:w w:val="100"/>
        <w:sz w:val="20"/>
        <w:szCs w:val="20"/>
        <w:lang w:val="en-GB" w:eastAsia="en-GB" w:bidi="en-GB"/>
      </w:rPr>
    </w:lvl>
    <w:lvl w:ilvl="1" w:tplc="C1021DA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044895F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25A20A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0424084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573E6240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9A60F1F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2B6F78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68E69DC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0" w15:restartNumberingAfterBreak="0">
    <w:nsid w:val="4A4D37E9"/>
    <w:multiLevelType w:val="hybridMultilevel"/>
    <w:tmpl w:val="585E8386"/>
    <w:lvl w:ilvl="0" w:tplc="462A50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7E8054F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1AA812F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BE9AC96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42BEF1EE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C29EDC0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BA20D6FC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0E324A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8C0075C6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1" w15:restartNumberingAfterBreak="0">
    <w:nsid w:val="5A7D3938"/>
    <w:multiLevelType w:val="hybridMultilevel"/>
    <w:tmpl w:val="A86811E2"/>
    <w:lvl w:ilvl="0" w:tplc="6C6872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CB866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60040AC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BC680C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666EF2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4DBA3D4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3D431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172C7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2CE1D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2" w15:restartNumberingAfterBreak="0">
    <w:nsid w:val="65EE3279"/>
    <w:multiLevelType w:val="hybridMultilevel"/>
    <w:tmpl w:val="34A6192A"/>
    <w:lvl w:ilvl="0" w:tplc="D1761824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6AA6D84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D324A04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563225A4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BE2066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A8E26C9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53266E7E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5D16739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0F00BE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3" w15:restartNumberingAfterBreak="0">
    <w:nsid w:val="680257BF"/>
    <w:multiLevelType w:val="hybridMultilevel"/>
    <w:tmpl w:val="F662C2AC"/>
    <w:lvl w:ilvl="0" w:tplc="D7626EBE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9"/>
        <w:sz w:val="20"/>
        <w:szCs w:val="20"/>
        <w:lang w:val="en-GB" w:eastAsia="en-GB" w:bidi="en-GB"/>
      </w:rPr>
    </w:lvl>
    <w:lvl w:ilvl="1" w:tplc="F616681E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A8381294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31B422EE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6ECAB7C0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D702E874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5D9229E2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226E339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A5A06004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24" w15:restartNumberingAfterBreak="0">
    <w:nsid w:val="71C739A4"/>
    <w:multiLevelType w:val="hybridMultilevel"/>
    <w:tmpl w:val="F0A0DF24"/>
    <w:lvl w:ilvl="0" w:tplc="F3882D1A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8"/>
        <w:w w:val="99"/>
        <w:sz w:val="20"/>
        <w:szCs w:val="20"/>
        <w:lang w:val="en-GB" w:eastAsia="en-GB" w:bidi="en-GB"/>
      </w:rPr>
    </w:lvl>
    <w:lvl w:ilvl="1" w:tplc="8F1CA830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27E9014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CE22882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FF56129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F680496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B8DE93F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AC3268C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454DFF0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5" w15:restartNumberingAfterBreak="0">
    <w:nsid w:val="73A43C2D"/>
    <w:multiLevelType w:val="hybridMultilevel"/>
    <w:tmpl w:val="AE266328"/>
    <w:lvl w:ilvl="0" w:tplc="7DEAE312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D54C54B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76231B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69207E0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59E4E7D4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3C94552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5A5C09B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2128777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502BB2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6" w15:restartNumberingAfterBreak="0">
    <w:nsid w:val="7444298C"/>
    <w:multiLevelType w:val="hybridMultilevel"/>
    <w:tmpl w:val="3EFEFBA8"/>
    <w:lvl w:ilvl="0" w:tplc="E896842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A418BB74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0ACEF904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9A1A87E8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3BFEF640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7D86F4EC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AB30E036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19260DE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CECA9C06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27" w15:restartNumberingAfterBreak="0">
    <w:nsid w:val="79450E77"/>
    <w:multiLevelType w:val="hybridMultilevel"/>
    <w:tmpl w:val="527485E6"/>
    <w:lvl w:ilvl="0" w:tplc="295CFE3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F9DE7FA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B14207C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B58544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B378900E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5969DE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381862A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E9AFB4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9362A8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8" w15:restartNumberingAfterBreak="0">
    <w:nsid w:val="7F8848D3"/>
    <w:multiLevelType w:val="hybridMultilevel"/>
    <w:tmpl w:val="1D0219C6"/>
    <w:lvl w:ilvl="0" w:tplc="38EAE0A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08B66A6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CE4E419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670806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B8686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E3B07FBE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3BD6CDA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751C1B10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3404E8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4"/>
  </w:num>
  <w:num w:numId="5">
    <w:abstractNumId w:val="18"/>
  </w:num>
  <w:num w:numId="6">
    <w:abstractNumId w:val="16"/>
  </w:num>
  <w:num w:numId="7">
    <w:abstractNumId w:val="8"/>
  </w:num>
  <w:num w:numId="8">
    <w:abstractNumId w:val="7"/>
  </w:num>
  <w:num w:numId="9">
    <w:abstractNumId w:val="6"/>
  </w:num>
  <w:num w:numId="10">
    <w:abstractNumId w:val="22"/>
  </w:num>
  <w:num w:numId="11">
    <w:abstractNumId w:val="20"/>
  </w:num>
  <w:num w:numId="12">
    <w:abstractNumId w:val="24"/>
  </w:num>
  <w:num w:numId="13">
    <w:abstractNumId w:val="17"/>
  </w:num>
  <w:num w:numId="14">
    <w:abstractNumId w:val="11"/>
  </w:num>
  <w:num w:numId="15">
    <w:abstractNumId w:val="14"/>
  </w:num>
  <w:num w:numId="16">
    <w:abstractNumId w:val="28"/>
  </w:num>
  <w:num w:numId="17">
    <w:abstractNumId w:val="12"/>
  </w:num>
  <w:num w:numId="18">
    <w:abstractNumId w:val="3"/>
  </w:num>
  <w:num w:numId="19">
    <w:abstractNumId w:val="0"/>
  </w:num>
  <w:num w:numId="20">
    <w:abstractNumId w:val="2"/>
  </w:num>
  <w:num w:numId="21">
    <w:abstractNumId w:val="13"/>
  </w:num>
  <w:num w:numId="22">
    <w:abstractNumId w:val="25"/>
  </w:num>
  <w:num w:numId="23">
    <w:abstractNumId w:val="27"/>
  </w:num>
  <w:num w:numId="24">
    <w:abstractNumId w:val="5"/>
  </w:num>
  <w:num w:numId="25">
    <w:abstractNumId w:val="19"/>
  </w:num>
  <w:num w:numId="26">
    <w:abstractNumId w:val="15"/>
  </w:num>
  <w:num w:numId="27">
    <w:abstractNumId w:val="1"/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1"/>
    <w:rsid w:val="00233A2D"/>
    <w:rsid w:val="003104E1"/>
    <w:rsid w:val="003E6FA5"/>
    <w:rsid w:val="005D6ECA"/>
    <w:rsid w:val="00743A1C"/>
    <w:rsid w:val="00B0696C"/>
    <w:rsid w:val="00B66107"/>
    <w:rsid w:val="00B74449"/>
    <w:rsid w:val="00C87B43"/>
    <w:rsid w:val="00CC0B78"/>
    <w:rsid w:val="00DE7430"/>
    <w:rsid w:val="00F4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20DD2F"/>
  <w15:chartTrackingRefBased/>
  <w15:docId w15:val="{D750C9D8-ECDB-4C56-9D84-2EA087B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4E1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10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04E1"/>
    <w:pPr>
      <w:widowControl w:val="0"/>
      <w:autoSpaceDE w:val="0"/>
      <w:autoSpaceDN w:val="0"/>
      <w:spacing w:before="88" w:after="0" w:line="240" w:lineRule="auto"/>
      <w:ind w:left="920" w:hanging="361"/>
    </w:pPr>
    <w:rPr>
      <w:rFonts w:ascii="Lato" w:eastAsia="Lato" w:hAnsi="Lato" w:cs="Lato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E6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he-association.org.uk/curriculum-and-resources/resources/premier-league-primary-stars" TargetMode="External"/><Relationship Id="rId13" Type="http://schemas.openxmlformats.org/officeDocument/2006/relationships/hyperlink" Target="https://www.pshe-association.org.uk/curriculum-and-resources/resources/google-and-parent-zone-ks2-internet-safety" TargetMode="External"/><Relationship Id="rId18" Type="http://schemas.openxmlformats.org/officeDocument/2006/relationships/hyperlink" Target="https://www.pshe-association.org.uk/curriculum-and-resources/resources/premier-league-primary-sta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she-association.org.uk/curriculum-and-resources/resources/1decision-primary-pshe-education-programme" TargetMode="External"/><Relationship Id="rId12" Type="http://schemas.openxmlformats.org/officeDocument/2006/relationships/hyperlink" Target="https://www.pshe-association.org.uk/curriculum-and-resources/resources/1decision-primary-pshe-education-programme" TargetMode="External"/><Relationship Id="rId17" Type="http://schemas.openxmlformats.org/officeDocument/2006/relationships/hyperlink" Target="https://www.pshe-association.org.uk/curriculum-and-resources/resources/nspcc-share-aware-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he-association.org.uk/curriculum-and-resources/resources/growing-yasmine-tom-%E2%80%94-ks1-2-relationship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curriculum-and-resources/resources/1decision-primary-pshe-education-programme" TargetMode="External"/><Relationship Id="rId11" Type="http://schemas.openxmlformats.org/officeDocument/2006/relationships/hyperlink" Target="https://www.pshe-association.org.uk/content/gambling" TargetMode="External"/><Relationship Id="rId5" Type="http://schemas.openxmlformats.org/officeDocument/2006/relationships/hyperlink" Target="https://www.pshe-association.org.uk/curriculum-and-resources/resources/mental-health-and-emotional-wellbeing-powerpoint" TargetMode="External"/><Relationship Id="rId15" Type="http://schemas.openxmlformats.org/officeDocument/2006/relationships/hyperlink" Target="https://www.pshe-association.org.uk/curriculum-and-resources/resources/growing-yasmine-tom-%E2%80%94-ks1-2-relationships" TargetMode="External"/><Relationship Id="rId10" Type="http://schemas.openxmlformats.org/officeDocument/2006/relationships/hyperlink" Target="https://www.pshe-association.org.uk/curriculum-and-resources/resources/growing-yasmine-tom-%E2%80%94-ks1-2-relationships" TargetMode="External"/><Relationship Id="rId19" Type="http://schemas.openxmlformats.org/officeDocument/2006/relationships/hyperlink" Target="https://www.pshe-association.org.uk/curriculum-and-resources/resources/creating-dementia-friendly-generation-alzheimer%E2%80%9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he-association.org.uk/curriculum-and-resources/resources/premier-league-primary-stars" TargetMode="External"/><Relationship Id="rId14" Type="http://schemas.openxmlformats.org/officeDocument/2006/relationships/hyperlink" Target="https://www.pshe-association.org.uk/curriculum-and-resources/resources/growing-yasmine-tom-%E2%80%94-ks1-2-relation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1</cp:revision>
  <dcterms:created xsi:type="dcterms:W3CDTF">2020-09-03T14:09:00Z</dcterms:created>
  <dcterms:modified xsi:type="dcterms:W3CDTF">2021-03-07T11:34:00Z</dcterms:modified>
</cp:coreProperties>
</file>