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791" w:rsidRPr="000E0CAB" w:rsidRDefault="00AA68A3" w:rsidP="000E0CAB">
      <w:pPr>
        <w:pStyle w:val="Heading1"/>
      </w:pPr>
      <w:r w:rsidRPr="000E0CAB">
        <w:t xml:space="preserve">Pippins School Uniform Policy </w:t>
      </w:r>
    </w:p>
    <w:p w:rsidR="003323D0" w:rsidRPr="000E0CAB" w:rsidRDefault="003323D0" w:rsidP="000E0CAB">
      <w:pPr>
        <w:pStyle w:val="Heading1"/>
      </w:pPr>
      <w:r w:rsidRPr="000E0CAB" w:rsidDel="00532E5D">
        <w:t>Introduction</w:t>
      </w:r>
    </w:p>
    <w:p w:rsidR="003323D0" w:rsidRPr="000E0CAB" w:rsidRDefault="003323D0" w:rsidP="003323D0">
      <w:pPr>
        <w:rPr>
          <w:rFonts w:asciiTheme="minorHAnsi" w:hAnsiTheme="minorHAnsi" w:cstheme="minorHAnsi"/>
          <w:szCs w:val="24"/>
        </w:rPr>
      </w:pPr>
      <w:r w:rsidRPr="000E0CAB">
        <w:rPr>
          <w:rFonts w:asciiTheme="minorHAnsi" w:hAnsiTheme="minorHAnsi" w:cstheme="minorHAnsi"/>
          <w:szCs w:val="24"/>
        </w:rPr>
        <w:t xml:space="preserve">There is no legislation that deals specifically with school uniform or other aspects of appearance such as hair colour and style, and the wearing of jewellery and make-up. However, the governing </w:t>
      </w:r>
      <w:r w:rsidR="00553AA3" w:rsidRPr="000E0CAB">
        <w:rPr>
          <w:rFonts w:asciiTheme="minorHAnsi" w:hAnsiTheme="minorHAnsi" w:cstheme="minorHAnsi"/>
          <w:szCs w:val="24"/>
        </w:rPr>
        <w:t>board</w:t>
      </w:r>
      <w:r w:rsidRPr="000E0CAB">
        <w:rPr>
          <w:rFonts w:asciiTheme="minorHAnsi" w:hAnsiTheme="minorHAnsi" w:cstheme="minorHAnsi"/>
          <w:szCs w:val="24"/>
        </w:rPr>
        <w:t xml:space="preserve"> of </w:t>
      </w:r>
      <w:r w:rsidR="000E0CAB" w:rsidRPr="000E0CAB">
        <w:rPr>
          <w:rFonts w:asciiTheme="minorHAnsi" w:hAnsiTheme="minorHAnsi" w:cstheme="minorHAnsi"/>
          <w:szCs w:val="24"/>
        </w:rPr>
        <w:t>Pippins School</w:t>
      </w:r>
      <w:r w:rsidR="009A63EF" w:rsidRPr="000E0CAB">
        <w:rPr>
          <w:rFonts w:asciiTheme="minorHAnsi" w:hAnsiTheme="minorHAnsi" w:cstheme="minorHAnsi"/>
          <w:szCs w:val="24"/>
        </w:rPr>
        <w:t xml:space="preserve"> </w:t>
      </w:r>
      <w:r w:rsidRPr="000E0CAB">
        <w:rPr>
          <w:rFonts w:asciiTheme="minorHAnsi" w:hAnsiTheme="minorHAnsi" w:cstheme="minorHAnsi"/>
          <w:szCs w:val="24"/>
        </w:rPr>
        <w:t>has decided that there should be a school uniform and other rules relating to appearance because we believe that it will:</w:t>
      </w:r>
    </w:p>
    <w:p w:rsidR="003323D0" w:rsidRPr="000E0CAB" w:rsidRDefault="003323D0" w:rsidP="003323D0">
      <w:pPr>
        <w:pStyle w:val="Bullet1"/>
        <w:rPr>
          <w:rFonts w:asciiTheme="minorHAnsi" w:hAnsiTheme="minorHAnsi" w:cstheme="minorHAnsi"/>
        </w:rPr>
      </w:pPr>
      <w:r w:rsidRPr="000E0CAB">
        <w:rPr>
          <w:rFonts w:asciiTheme="minorHAnsi" w:hAnsiTheme="minorHAnsi" w:cstheme="minorHAnsi"/>
        </w:rPr>
        <w:t xml:space="preserve"> Instil pride in the school.</w:t>
      </w:r>
    </w:p>
    <w:p w:rsidR="003323D0" w:rsidRPr="000E0CAB" w:rsidRDefault="003323D0" w:rsidP="003323D0">
      <w:pPr>
        <w:pStyle w:val="Bullet1"/>
        <w:rPr>
          <w:rFonts w:asciiTheme="minorHAnsi" w:hAnsiTheme="minorHAnsi" w:cstheme="minorHAnsi"/>
        </w:rPr>
      </w:pPr>
      <w:r w:rsidRPr="000E0CAB">
        <w:rPr>
          <w:rFonts w:asciiTheme="minorHAnsi" w:hAnsiTheme="minorHAnsi" w:cstheme="minorHAnsi"/>
        </w:rPr>
        <w:t>Support positive behaviour and discipline.</w:t>
      </w:r>
    </w:p>
    <w:p w:rsidR="003323D0" w:rsidRPr="000E0CAB" w:rsidRDefault="003323D0" w:rsidP="003323D0">
      <w:pPr>
        <w:pStyle w:val="Bullet1"/>
        <w:rPr>
          <w:rFonts w:asciiTheme="minorHAnsi" w:hAnsiTheme="minorHAnsi" w:cstheme="minorHAnsi"/>
        </w:rPr>
      </w:pPr>
      <w:r w:rsidRPr="000E0CAB">
        <w:rPr>
          <w:rFonts w:asciiTheme="minorHAnsi" w:hAnsiTheme="minorHAnsi" w:cstheme="minorHAnsi"/>
        </w:rPr>
        <w:t>Encourage identity with, and support for, school ethos.</w:t>
      </w:r>
    </w:p>
    <w:p w:rsidR="003323D0" w:rsidRPr="000E0CAB" w:rsidRDefault="003323D0" w:rsidP="003323D0">
      <w:pPr>
        <w:pStyle w:val="Bullet1"/>
        <w:rPr>
          <w:rFonts w:asciiTheme="minorHAnsi" w:hAnsiTheme="minorHAnsi" w:cstheme="minorHAnsi"/>
        </w:rPr>
      </w:pPr>
      <w:r w:rsidRPr="000E0CAB">
        <w:rPr>
          <w:rFonts w:asciiTheme="minorHAnsi" w:hAnsiTheme="minorHAnsi" w:cstheme="minorHAnsi"/>
        </w:rPr>
        <w:t xml:space="preserve">Ensure pupils of all races and backgrounds </w:t>
      </w:r>
      <w:r w:rsidR="0059701B" w:rsidRPr="000E0CAB">
        <w:rPr>
          <w:rFonts w:asciiTheme="minorHAnsi" w:hAnsiTheme="minorHAnsi" w:cstheme="minorHAnsi"/>
        </w:rPr>
        <w:t xml:space="preserve">to </w:t>
      </w:r>
      <w:r w:rsidRPr="000E0CAB">
        <w:rPr>
          <w:rFonts w:asciiTheme="minorHAnsi" w:hAnsiTheme="minorHAnsi" w:cstheme="minorHAnsi"/>
        </w:rPr>
        <w:t>feel welcome.</w:t>
      </w:r>
    </w:p>
    <w:p w:rsidR="003323D0" w:rsidRPr="000E0CAB" w:rsidRDefault="003323D0" w:rsidP="003323D0">
      <w:pPr>
        <w:pStyle w:val="Bullet1"/>
        <w:rPr>
          <w:rFonts w:asciiTheme="minorHAnsi" w:hAnsiTheme="minorHAnsi" w:cstheme="minorHAnsi"/>
        </w:rPr>
      </w:pPr>
      <w:r w:rsidRPr="000E0CAB">
        <w:rPr>
          <w:rFonts w:asciiTheme="minorHAnsi" w:hAnsiTheme="minorHAnsi" w:cstheme="minorHAnsi"/>
        </w:rPr>
        <w:t>Protect children from social pressures to dress in a particular way.</w:t>
      </w:r>
    </w:p>
    <w:p w:rsidR="003323D0" w:rsidRPr="000E0CAB" w:rsidRDefault="003323D0" w:rsidP="003323D0">
      <w:pPr>
        <w:pStyle w:val="Bullet1"/>
        <w:rPr>
          <w:rFonts w:asciiTheme="minorHAnsi" w:hAnsiTheme="minorHAnsi" w:cstheme="minorHAnsi"/>
        </w:rPr>
      </w:pPr>
      <w:r w:rsidRPr="000E0CAB">
        <w:rPr>
          <w:rFonts w:asciiTheme="minorHAnsi" w:hAnsiTheme="minorHAnsi" w:cstheme="minorHAnsi"/>
        </w:rPr>
        <w:t>Nurture cohesion and promote good relations between different groups of pupils.</w:t>
      </w:r>
    </w:p>
    <w:p w:rsidR="003323D0" w:rsidRPr="000E0CAB" w:rsidRDefault="003323D0" w:rsidP="003323D0">
      <w:pPr>
        <w:spacing w:after="192"/>
        <w:rPr>
          <w:rFonts w:asciiTheme="minorHAnsi" w:hAnsiTheme="minorHAnsi" w:cstheme="minorHAnsi"/>
          <w:bCs/>
          <w:szCs w:val="24"/>
        </w:rPr>
      </w:pPr>
      <w:r w:rsidRPr="000E0CAB">
        <w:rPr>
          <w:rFonts w:asciiTheme="minorHAnsi" w:hAnsiTheme="minorHAnsi" w:cstheme="minorHAnsi"/>
          <w:bCs/>
          <w:szCs w:val="24"/>
        </w:rPr>
        <w:t xml:space="preserve">In setting a </w:t>
      </w:r>
      <w:r w:rsidR="007221D6" w:rsidRPr="000E0CAB">
        <w:rPr>
          <w:rFonts w:asciiTheme="minorHAnsi" w:hAnsiTheme="minorHAnsi" w:cstheme="minorHAnsi"/>
          <w:bCs/>
          <w:szCs w:val="24"/>
        </w:rPr>
        <w:t>school uniform</w:t>
      </w:r>
      <w:r w:rsidRPr="000E0CAB">
        <w:rPr>
          <w:rFonts w:asciiTheme="minorHAnsi" w:hAnsiTheme="minorHAnsi" w:cstheme="minorHAnsi"/>
          <w:bCs/>
          <w:szCs w:val="24"/>
        </w:rPr>
        <w:t xml:space="preserve"> </w:t>
      </w:r>
      <w:r w:rsidR="00AF707A" w:rsidRPr="000E0CAB">
        <w:rPr>
          <w:rFonts w:asciiTheme="minorHAnsi" w:hAnsiTheme="minorHAnsi" w:cstheme="minorHAnsi"/>
          <w:bCs/>
          <w:szCs w:val="24"/>
        </w:rPr>
        <w:t xml:space="preserve">policy </w:t>
      </w:r>
      <w:r w:rsidRPr="000E0CAB">
        <w:rPr>
          <w:rFonts w:asciiTheme="minorHAnsi" w:hAnsiTheme="minorHAnsi" w:cstheme="minorHAnsi"/>
          <w:bCs/>
          <w:szCs w:val="24"/>
        </w:rPr>
        <w:t>the governors have consulted widely and taken into consideration issues related to:</w:t>
      </w:r>
    </w:p>
    <w:p w:rsidR="003323D0" w:rsidRPr="000E0CAB" w:rsidRDefault="003323D0" w:rsidP="003323D0">
      <w:pPr>
        <w:pStyle w:val="Bullet1"/>
        <w:rPr>
          <w:rFonts w:asciiTheme="minorHAnsi" w:hAnsiTheme="minorHAnsi" w:cstheme="minorHAnsi"/>
        </w:rPr>
      </w:pPr>
      <w:r w:rsidRPr="000E0CAB">
        <w:rPr>
          <w:rFonts w:asciiTheme="minorHAnsi" w:hAnsiTheme="minorHAnsi" w:cstheme="minorHAnsi"/>
        </w:rPr>
        <w:t>The cost of the uniform</w:t>
      </w:r>
      <w:r w:rsidR="00777101" w:rsidRPr="000E0CAB">
        <w:rPr>
          <w:rFonts w:asciiTheme="minorHAnsi" w:hAnsiTheme="minorHAnsi" w:cstheme="minorHAnsi"/>
        </w:rPr>
        <w:t>, assuring that</w:t>
      </w:r>
      <w:r w:rsidR="00833E79" w:rsidRPr="000E0CAB">
        <w:rPr>
          <w:rFonts w:asciiTheme="minorHAnsi" w:hAnsiTheme="minorHAnsi" w:cstheme="minorHAnsi"/>
        </w:rPr>
        <w:t xml:space="preserve"> </w:t>
      </w:r>
      <w:r w:rsidR="00777101" w:rsidRPr="000E0CAB">
        <w:rPr>
          <w:rFonts w:asciiTheme="minorHAnsi" w:hAnsiTheme="minorHAnsi" w:cstheme="minorHAnsi"/>
        </w:rPr>
        <w:t xml:space="preserve">uniforms </w:t>
      </w:r>
      <w:r w:rsidR="00952B6F" w:rsidRPr="000E0CAB">
        <w:rPr>
          <w:rFonts w:asciiTheme="minorHAnsi" w:hAnsiTheme="minorHAnsi" w:cstheme="minorHAnsi"/>
        </w:rPr>
        <w:t xml:space="preserve">for boys </w:t>
      </w:r>
      <w:r w:rsidR="00777101" w:rsidRPr="000E0CAB">
        <w:rPr>
          <w:rFonts w:asciiTheme="minorHAnsi" w:hAnsiTheme="minorHAnsi" w:cstheme="minorHAnsi"/>
        </w:rPr>
        <w:t>and girls should cost no more than each other.</w:t>
      </w:r>
    </w:p>
    <w:p w:rsidR="003323D0" w:rsidRPr="000E0CAB" w:rsidRDefault="003323D0" w:rsidP="003323D0">
      <w:pPr>
        <w:pStyle w:val="Bullet1"/>
        <w:rPr>
          <w:rFonts w:asciiTheme="minorHAnsi" w:hAnsiTheme="minorHAnsi" w:cstheme="minorHAnsi"/>
        </w:rPr>
      </w:pPr>
      <w:r w:rsidRPr="000E0CAB">
        <w:rPr>
          <w:rFonts w:asciiTheme="minorHAnsi" w:hAnsiTheme="minorHAnsi" w:cstheme="minorHAnsi"/>
        </w:rPr>
        <w:t>Religious requirements.</w:t>
      </w:r>
    </w:p>
    <w:p w:rsidR="003323D0" w:rsidRPr="000E0CAB" w:rsidRDefault="003323D0" w:rsidP="003323D0">
      <w:pPr>
        <w:pStyle w:val="Bullet1"/>
        <w:rPr>
          <w:rFonts w:asciiTheme="minorHAnsi" w:hAnsiTheme="minorHAnsi" w:cstheme="minorHAnsi"/>
        </w:rPr>
      </w:pPr>
      <w:r w:rsidRPr="000E0CAB">
        <w:rPr>
          <w:rFonts w:asciiTheme="minorHAnsi" w:hAnsiTheme="minorHAnsi" w:cstheme="minorHAnsi"/>
        </w:rPr>
        <w:t>Human rights implications.</w:t>
      </w:r>
      <w:bookmarkStart w:id="0" w:name="_GoBack"/>
      <w:bookmarkEnd w:id="0"/>
    </w:p>
    <w:p w:rsidR="003323D0" w:rsidRPr="000E0CAB" w:rsidRDefault="003323D0" w:rsidP="003323D0">
      <w:pPr>
        <w:pStyle w:val="Bullet1"/>
        <w:rPr>
          <w:rFonts w:asciiTheme="minorHAnsi" w:hAnsiTheme="minorHAnsi" w:cstheme="minorHAnsi"/>
        </w:rPr>
      </w:pPr>
      <w:r w:rsidRPr="000E0CAB">
        <w:rPr>
          <w:rFonts w:asciiTheme="minorHAnsi" w:hAnsiTheme="minorHAnsi" w:cstheme="minorHAnsi"/>
        </w:rPr>
        <w:t>Equal opportunities.</w:t>
      </w:r>
    </w:p>
    <w:p w:rsidR="003323D0" w:rsidRPr="000E0CAB" w:rsidRDefault="003323D0" w:rsidP="003323D0">
      <w:pPr>
        <w:pStyle w:val="Bullet1"/>
        <w:rPr>
          <w:rFonts w:asciiTheme="minorHAnsi" w:hAnsiTheme="minorHAnsi" w:cstheme="minorHAnsi"/>
        </w:rPr>
      </w:pPr>
      <w:r w:rsidRPr="000E0CAB">
        <w:rPr>
          <w:rFonts w:asciiTheme="minorHAnsi" w:hAnsiTheme="minorHAnsi" w:cstheme="minorHAnsi"/>
        </w:rPr>
        <w:t>Sex</w:t>
      </w:r>
      <w:r w:rsidR="00AF707A" w:rsidRPr="000E0CAB">
        <w:rPr>
          <w:rFonts w:asciiTheme="minorHAnsi" w:hAnsiTheme="minorHAnsi" w:cstheme="minorHAnsi"/>
        </w:rPr>
        <w:t>, race and disability</w:t>
      </w:r>
      <w:r w:rsidRPr="000E0CAB">
        <w:rPr>
          <w:rFonts w:asciiTheme="minorHAnsi" w:hAnsiTheme="minorHAnsi" w:cstheme="minorHAnsi"/>
        </w:rPr>
        <w:t xml:space="preserve"> discrimination.</w:t>
      </w:r>
    </w:p>
    <w:p w:rsidR="003323D0" w:rsidRPr="000E0CAB" w:rsidRDefault="003323D0" w:rsidP="003323D0">
      <w:pPr>
        <w:rPr>
          <w:rFonts w:asciiTheme="minorHAnsi" w:hAnsiTheme="minorHAnsi" w:cstheme="minorHAnsi"/>
        </w:rPr>
      </w:pPr>
      <w:r w:rsidRPr="000E0CAB">
        <w:rPr>
          <w:rFonts w:asciiTheme="minorHAnsi" w:hAnsiTheme="minorHAnsi" w:cstheme="minorHAnsi"/>
        </w:rPr>
        <w:t>The governors have also considered competing opinions on the uniform in relation to the issues above.</w:t>
      </w:r>
    </w:p>
    <w:p w:rsidR="00477917" w:rsidRPr="000E0CAB" w:rsidRDefault="003323D0" w:rsidP="00401573">
      <w:pPr>
        <w:rPr>
          <w:rFonts w:asciiTheme="minorHAnsi" w:hAnsiTheme="minorHAnsi" w:cstheme="minorHAnsi"/>
        </w:rPr>
      </w:pPr>
      <w:r w:rsidRPr="000E0CAB" w:rsidDel="00532E5D">
        <w:rPr>
          <w:rFonts w:asciiTheme="minorHAnsi" w:hAnsiTheme="minorHAnsi" w:cstheme="minorHAnsi"/>
        </w:rPr>
        <w:t>The wearing of school uniform is part of the school</w:t>
      </w:r>
      <w:r w:rsidR="009A63EF" w:rsidRPr="000E0CAB">
        <w:rPr>
          <w:rFonts w:asciiTheme="minorHAnsi" w:hAnsiTheme="minorHAnsi" w:cstheme="minorHAnsi"/>
        </w:rPr>
        <w:t>’</w:t>
      </w:r>
      <w:r w:rsidRPr="000E0CAB" w:rsidDel="00532E5D">
        <w:rPr>
          <w:rFonts w:asciiTheme="minorHAnsi" w:hAnsiTheme="minorHAnsi" w:cstheme="minorHAnsi"/>
        </w:rPr>
        <w:t xml:space="preserve">s positive </w:t>
      </w:r>
      <w:r w:rsidRPr="000E0CAB">
        <w:rPr>
          <w:rFonts w:asciiTheme="minorHAnsi" w:hAnsiTheme="minorHAnsi" w:cstheme="minorHAnsi"/>
        </w:rPr>
        <w:t>b</w:t>
      </w:r>
      <w:r w:rsidRPr="000E0CAB" w:rsidDel="00532E5D">
        <w:rPr>
          <w:rFonts w:asciiTheme="minorHAnsi" w:hAnsiTheme="minorHAnsi" w:cstheme="minorHAnsi"/>
        </w:rPr>
        <w:t xml:space="preserve">ehaviour </w:t>
      </w:r>
      <w:r w:rsidRPr="000E0CAB">
        <w:rPr>
          <w:rFonts w:asciiTheme="minorHAnsi" w:hAnsiTheme="minorHAnsi" w:cstheme="minorHAnsi"/>
        </w:rPr>
        <w:t>p</w:t>
      </w:r>
      <w:r w:rsidRPr="000E0CAB" w:rsidDel="00532E5D">
        <w:rPr>
          <w:rFonts w:asciiTheme="minorHAnsi" w:hAnsiTheme="minorHAnsi" w:cstheme="minorHAnsi"/>
        </w:rPr>
        <w:t xml:space="preserve">rogramme, </w:t>
      </w:r>
      <w:r w:rsidR="009A63EF" w:rsidRPr="000E0CAB">
        <w:rPr>
          <w:rFonts w:asciiTheme="minorHAnsi" w:hAnsiTheme="minorHAnsi" w:cstheme="minorHAnsi"/>
        </w:rPr>
        <w:t>because</w:t>
      </w:r>
      <w:r w:rsidRPr="000E0CAB" w:rsidDel="00532E5D">
        <w:rPr>
          <w:rFonts w:asciiTheme="minorHAnsi" w:hAnsiTheme="minorHAnsi" w:cstheme="minorHAnsi"/>
        </w:rPr>
        <w:t xml:space="preserve"> it encourages a sense of identity for every child to belong to the school family. We ask that parents give their full co-operation in ensuring that their child wears hi</w:t>
      </w:r>
      <w:r w:rsidR="00FF7F9F" w:rsidRPr="000E0CAB">
        <w:rPr>
          <w:rFonts w:asciiTheme="minorHAnsi" w:hAnsiTheme="minorHAnsi" w:cstheme="minorHAnsi"/>
        </w:rPr>
        <w:t>s/her school uniform every day.</w:t>
      </w:r>
    </w:p>
    <w:p w:rsidR="00477917" w:rsidRPr="000E0CAB" w:rsidRDefault="00477917" w:rsidP="00401573">
      <w:pPr>
        <w:rPr>
          <w:rFonts w:asciiTheme="minorHAnsi" w:hAnsiTheme="minorHAnsi" w:cstheme="minorHAnsi"/>
        </w:rPr>
      </w:pPr>
      <w:r w:rsidRPr="000E0CAB">
        <w:rPr>
          <w:rFonts w:asciiTheme="minorHAnsi" w:hAnsiTheme="minorHAnsi" w:cstheme="minorHAnsi"/>
        </w:rPr>
        <w:t>Details of the school uniform can be found in the school prospectus and on the school’s website.</w:t>
      </w:r>
    </w:p>
    <w:p w:rsidR="003323D0" w:rsidRPr="000E0CAB" w:rsidRDefault="003323D0" w:rsidP="000E0CAB">
      <w:pPr>
        <w:pStyle w:val="Heading1"/>
      </w:pPr>
      <w:r w:rsidRPr="000E0CAB">
        <w:t>Objectives and targets</w:t>
      </w:r>
    </w:p>
    <w:p w:rsidR="003323D0" w:rsidRPr="000E0CAB" w:rsidRDefault="003323D0" w:rsidP="003323D0">
      <w:pPr>
        <w:rPr>
          <w:rFonts w:asciiTheme="minorHAnsi" w:hAnsiTheme="minorHAnsi" w:cstheme="minorHAnsi"/>
        </w:rPr>
      </w:pPr>
      <w:r w:rsidRPr="000E0CAB">
        <w:rPr>
          <w:rFonts w:asciiTheme="minorHAnsi" w:hAnsiTheme="minorHAnsi" w:cstheme="minorHAnsi"/>
        </w:rPr>
        <w:t>The objectives of the policy are to create a schoo</w:t>
      </w:r>
      <w:r w:rsidR="007221D6" w:rsidRPr="000E0CAB">
        <w:rPr>
          <w:rFonts w:asciiTheme="minorHAnsi" w:hAnsiTheme="minorHAnsi" w:cstheme="minorHAnsi"/>
        </w:rPr>
        <w:t>l uniform</w:t>
      </w:r>
      <w:r w:rsidR="00952B6F" w:rsidRPr="000E0CAB">
        <w:rPr>
          <w:rFonts w:asciiTheme="minorHAnsi" w:hAnsiTheme="minorHAnsi" w:cstheme="minorHAnsi"/>
        </w:rPr>
        <w:t xml:space="preserve"> </w:t>
      </w:r>
      <w:r w:rsidRPr="000E0CAB">
        <w:rPr>
          <w:rFonts w:asciiTheme="minorHAnsi" w:hAnsiTheme="minorHAnsi" w:cstheme="minorHAnsi"/>
        </w:rPr>
        <w:t xml:space="preserve">that will develop an atmosphere of pride in the school and encourage amongst the pupils an identity with it and support for its ethos of good behaviour and discipline. The uniform will remove the pressures from pupils to dress in school in any way other than that stated </w:t>
      </w:r>
      <w:r w:rsidR="00247248" w:rsidRPr="000E0CAB">
        <w:rPr>
          <w:rFonts w:asciiTheme="minorHAnsi" w:hAnsiTheme="minorHAnsi" w:cstheme="minorHAnsi"/>
        </w:rPr>
        <w:t xml:space="preserve">in </w:t>
      </w:r>
      <w:r w:rsidRPr="000E0CAB">
        <w:rPr>
          <w:rFonts w:asciiTheme="minorHAnsi" w:hAnsiTheme="minorHAnsi" w:cstheme="minorHAnsi"/>
        </w:rPr>
        <w:t xml:space="preserve">the school </w:t>
      </w:r>
      <w:r w:rsidR="007221D6" w:rsidRPr="000E0CAB">
        <w:rPr>
          <w:rFonts w:asciiTheme="minorHAnsi" w:hAnsiTheme="minorHAnsi" w:cstheme="minorHAnsi"/>
        </w:rPr>
        <w:t>uniform policy</w:t>
      </w:r>
      <w:r w:rsidRPr="000E0CAB">
        <w:rPr>
          <w:rFonts w:asciiTheme="minorHAnsi" w:hAnsiTheme="minorHAnsi" w:cstheme="minorHAnsi"/>
        </w:rPr>
        <w:t xml:space="preserve">. </w:t>
      </w:r>
    </w:p>
    <w:p w:rsidR="003323D0" w:rsidRPr="000E0CAB" w:rsidRDefault="003323D0" w:rsidP="000E0CAB">
      <w:pPr>
        <w:pStyle w:val="Heading1"/>
      </w:pPr>
      <w:r w:rsidRPr="000E0CAB">
        <w:t>Action plan</w:t>
      </w:r>
    </w:p>
    <w:p w:rsidR="004562F6" w:rsidRPr="000E0CAB" w:rsidRDefault="000E0CAB" w:rsidP="00243A26">
      <w:pPr>
        <w:rPr>
          <w:rFonts w:asciiTheme="minorHAnsi" w:hAnsiTheme="minorHAnsi" w:cstheme="minorHAnsi"/>
        </w:rPr>
      </w:pPr>
      <w:r w:rsidRPr="000E0CAB">
        <w:rPr>
          <w:rFonts w:asciiTheme="minorHAnsi" w:hAnsiTheme="minorHAnsi" w:cstheme="minorHAnsi"/>
        </w:rPr>
        <w:t>Pippins School</w:t>
      </w:r>
      <w:r w:rsidR="004562F6" w:rsidRPr="000E0CAB">
        <w:rPr>
          <w:rFonts w:asciiTheme="minorHAnsi" w:hAnsiTheme="minorHAnsi" w:cstheme="minorHAnsi"/>
        </w:rPr>
        <w:t xml:space="preserve"> has endeavoured, through consultation and consideration, to devise an affordable school uniform that is as inclusive as possible</w:t>
      </w:r>
      <w:r w:rsidR="00777101" w:rsidRPr="000E0CAB">
        <w:rPr>
          <w:rFonts w:asciiTheme="minorHAnsi" w:hAnsiTheme="minorHAnsi" w:cstheme="minorHAnsi"/>
        </w:rPr>
        <w:t xml:space="preserve">, </w:t>
      </w:r>
      <w:r w:rsidR="00F74BDF" w:rsidRPr="000E0CAB">
        <w:rPr>
          <w:rFonts w:asciiTheme="minorHAnsi" w:hAnsiTheme="minorHAnsi" w:cstheme="minorHAnsi"/>
        </w:rPr>
        <w:t xml:space="preserve">is </w:t>
      </w:r>
      <w:r w:rsidR="00777101" w:rsidRPr="000E0CAB">
        <w:rPr>
          <w:rFonts w:asciiTheme="minorHAnsi" w:hAnsiTheme="minorHAnsi" w:cstheme="minorHAnsi"/>
        </w:rPr>
        <w:t xml:space="preserve">non-discriminatory </w:t>
      </w:r>
      <w:r w:rsidR="004562F6" w:rsidRPr="000E0CAB">
        <w:rPr>
          <w:rFonts w:asciiTheme="minorHAnsi" w:hAnsiTheme="minorHAnsi" w:cstheme="minorHAnsi"/>
        </w:rPr>
        <w:t xml:space="preserve">and </w:t>
      </w:r>
      <w:r w:rsidR="00F74BDF" w:rsidRPr="000E0CAB">
        <w:rPr>
          <w:rFonts w:asciiTheme="minorHAnsi" w:hAnsiTheme="minorHAnsi" w:cstheme="minorHAnsi"/>
        </w:rPr>
        <w:t xml:space="preserve">is </w:t>
      </w:r>
      <w:r w:rsidR="004562F6" w:rsidRPr="000E0CAB">
        <w:rPr>
          <w:rFonts w:asciiTheme="minorHAnsi" w:hAnsiTheme="minorHAnsi" w:cstheme="minorHAnsi"/>
        </w:rPr>
        <w:t>suitable for all pupils to wear</w:t>
      </w:r>
      <w:r w:rsidR="00833E79" w:rsidRPr="000E0CAB">
        <w:rPr>
          <w:rFonts w:asciiTheme="minorHAnsi" w:hAnsiTheme="minorHAnsi" w:cstheme="minorHAnsi"/>
        </w:rPr>
        <w:t>.</w:t>
      </w:r>
    </w:p>
    <w:p w:rsidR="00192646" w:rsidRPr="000E0CAB" w:rsidRDefault="00192646" w:rsidP="00243A26">
      <w:pPr>
        <w:rPr>
          <w:rFonts w:asciiTheme="minorHAnsi" w:hAnsiTheme="minorHAnsi" w:cstheme="minorHAnsi"/>
        </w:rPr>
      </w:pPr>
      <w:r w:rsidRPr="000E0CAB" w:rsidDel="00532E5D">
        <w:rPr>
          <w:rFonts w:asciiTheme="minorHAnsi" w:hAnsiTheme="minorHAnsi" w:cstheme="minorHAnsi"/>
        </w:rPr>
        <w:lastRenderedPageBreak/>
        <w:t>When pupils are representing the school in the community</w:t>
      </w:r>
      <w:r w:rsidRPr="000E0CAB">
        <w:rPr>
          <w:rFonts w:asciiTheme="minorHAnsi" w:hAnsiTheme="minorHAnsi" w:cstheme="minorHAnsi"/>
        </w:rPr>
        <w:t>,</w:t>
      </w:r>
      <w:r w:rsidRPr="000E0CAB" w:rsidDel="00532E5D">
        <w:rPr>
          <w:rFonts w:asciiTheme="minorHAnsi" w:hAnsiTheme="minorHAnsi" w:cstheme="minorHAnsi"/>
        </w:rPr>
        <w:t xml:space="preserve"> school uniform must always be worn. </w:t>
      </w:r>
      <w:r w:rsidRPr="000E0CAB">
        <w:rPr>
          <w:rFonts w:asciiTheme="minorHAnsi" w:hAnsiTheme="minorHAnsi" w:cstheme="minorHAnsi"/>
        </w:rPr>
        <w:t xml:space="preserve">The headteacher will ensure pupils comply with the </w:t>
      </w:r>
      <w:r w:rsidR="00952B6F" w:rsidRPr="000E0CAB">
        <w:rPr>
          <w:rFonts w:asciiTheme="minorHAnsi" w:hAnsiTheme="minorHAnsi" w:cstheme="minorHAnsi"/>
        </w:rPr>
        <w:t xml:space="preserve">school </w:t>
      </w:r>
      <w:r w:rsidRPr="000E0CAB">
        <w:rPr>
          <w:rFonts w:asciiTheme="minorHAnsi" w:hAnsiTheme="minorHAnsi" w:cstheme="minorHAnsi"/>
        </w:rPr>
        <w:t>uniform policy agreed by the governing board</w:t>
      </w:r>
    </w:p>
    <w:p w:rsidR="00477917" w:rsidRPr="000E0CAB" w:rsidRDefault="00477917" w:rsidP="00477917">
      <w:pPr>
        <w:pStyle w:val="Heading2"/>
        <w:rPr>
          <w:rFonts w:asciiTheme="minorHAnsi" w:hAnsiTheme="minorHAnsi" w:cstheme="minorHAnsi"/>
        </w:rPr>
      </w:pPr>
      <w:r w:rsidRPr="000E0CAB">
        <w:rPr>
          <w:rFonts w:asciiTheme="minorHAnsi" w:hAnsiTheme="minorHAnsi" w:cstheme="minorHAnsi"/>
        </w:rPr>
        <w:t>Exceptional weather conditions</w:t>
      </w:r>
    </w:p>
    <w:p w:rsidR="00477917" w:rsidRPr="000E0CAB" w:rsidRDefault="00477917" w:rsidP="00477917">
      <w:pPr>
        <w:rPr>
          <w:rFonts w:asciiTheme="minorHAnsi" w:hAnsiTheme="minorHAnsi" w:cstheme="minorHAnsi"/>
        </w:rPr>
      </w:pPr>
      <w:r w:rsidRPr="000E0CAB">
        <w:rPr>
          <w:rFonts w:asciiTheme="minorHAnsi" w:hAnsiTheme="minorHAnsi" w:cstheme="minorHAnsi"/>
        </w:rPr>
        <w:t xml:space="preserve">Parents will be advised on whether </w:t>
      </w:r>
      <w:r w:rsidR="00952B6F" w:rsidRPr="000E0CAB">
        <w:rPr>
          <w:rFonts w:asciiTheme="minorHAnsi" w:hAnsiTheme="minorHAnsi" w:cstheme="minorHAnsi"/>
        </w:rPr>
        <w:t xml:space="preserve">school </w:t>
      </w:r>
      <w:r w:rsidRPr="000E0CAB">
        <w:rPr>
          <w:rFonts w:asciiTheme="minorHAnsi" w:hAnsiTheme="minorHAnsi" w:cstheme="minorHAnsi"/>
        </w:rPr>
        <w:t>uniform rules may be waived in exceptional weather conditions.</w:t>
      </w:r>
    </w:p>
    <w:p w:rsidR="003323D0" w:rsidRPr="000E0CAB" w:rsidRDefault="003323D0" w:rsidP="003323D0">
      <w:pPr>
        <w:pStyle w:val="Heading2"/>
        <w:rPr>
          <w:rFonts w:asciiTheme="minorHAnsi" w:hAnsiTheme="minorHAnsi" w:cstheme="minorHAnsi"/>
        </w:rPr>
      </w:pPr>
      <w:r w:rsidRPr="000E0CAB">
        <w:rPr>
          <w:rFonts w:asciiTheme="minorHAnsi" w:hAnsiTheme="minorHAnsi" w:cstheme="minorHAnsi"/>
        </w:rPr>
        <w:t>Purchase</w:t>
      </w:r>
    </w:p>
    <w:p w:rsidR="000E0CAB" w:rsidRPr="000E0CAB" w:rsidRDefault="003323D0" w:rsidP="003323D0">
      <w:pPr>
        <w:rPr>
          <w:rFonts w:asciiTheme="minorHAnsi" w:hAnsiTheme="minorHAnsi" w:cstheme="minorHAnsi"/>
        </w:rPr>
      </w:pPr>
      <w:r w:rsidRPr="000E0CAB">
        <w:rPr>
          <w:rFonts w:asciiTheme="minorHAnsi" w:hAnsiTheme="minorHAnsi" w:cstheme="minorHAnsi"/>
        </w:rPr>
        <w:t xml:space="preserve">Sweatshirts, trousers, and polo shirts are all available for order through the </w:t>
      </w:r>
      <w:r w:rsidR="000E0CAB" w:rsidRPr="000E0CAB">
        <w:rPr>
          <w:rFonts w:asciiTheme="minorHAnsi" w:hAnsiTheme="minorHAnsi" w:cstheme="minorHAnsi"/>
        </w:rPr>
        <w:t>designated supplier</w:t>
      </w:r>
      <w:r w:rsidRPr="000E0CAB">
        <w:rPr>
          <w:rFonts w:asciiTheme="minorHAnsi" w:hAnsiTheme="minorHAnsi" w:cstheme="minorHAnsi"/>
        </w:rPr>
        <w:t xml:space="preserve"> at competitive prices. Parents/carers are asked to use the order form which lists all items </w:t>
      </w:r>
      <w:r w:rsidR="00952B6F" w:rsidRPr="000E0CAB">
        <w:rPr>
          <w:rFonts w:asciiTheme="minorHAnsi" w:hAnsiTheme="minorHAnsi" w:cstheme="minorHAnsi"/>
        </w:rPr>
        <w:t>that</w:t>
      </w:r>
      <w:r w:rsidRPr="000E0CAB">
        <w:rPr>
          <w:rFonts w:asciiTheme="minorHAnsi" w:hAnsiTheme="minorHAnsi" w:cstheme="minorHAnsi"/>
        </w:rPr>
        <w:t xml:space="preserve"> comply with the school </w:t>
      </w:r>
      <w:r w:rsidR="007221D6" w:rsidRPr="000E0CAB">
        <w:rPr>
          <w:rFonts w:asciiTheme="minorHAnsi" w:hAnsiTheme="minorHAnsi" w:cstheme="minorHAnsi"/>
        </w:rPr>
        <w:t>uniform policy</w:t>
      </w:r>
      <w:r w:rsidRPr="000E0CAB">
        <w:rPr>
          <w:rFonts w:asciiTheme="minorHAnsi" w:hAnsiTheme="minorHAnsi" w:cstheme="minorHAnsi"/>
        </w:rPr>
        <w:t>.</w:t>
      </w:r>
    </w:p>
    <w:p w:rsidR="003323D0" w:rsidRPr="000E0CAB" w:rsidRDefault="003323D0" w:rsidP="003323D0">
      <w:pPr>
        <w:pStyle w:val="Heading2"/>
        <w:rPr>
          <w:rFonts w:asciiTheme="minorHAnsi" w:hAnsiTheme="minorHAnsi" w:cstheme="minorHAnsi"/>
        </w:rPr>
      </w:pPr>
      <w:r w:rsidRPr="000E0CAB">
        <w:rPr>
          <w:rFonts w:asciiTheme="minorHAnsi" w:hAnsiTheme="minorHAnsi" w:cstheme="minorHAnsi"/>
        </w:rPr>
        <w:t>Clothing grants</w:t>
      </w:r>
    </w:p>
    <w:p w:rsidR="003323D0" w:rsidRPr="000E0CAB" w:rsidRDefault="003323D0" w:rsidP="003323D0">
      <w:pPr>
        <w:rPr>
          <w:rFonts w:asciiTheme="minorHAnsi" w:hAnsiTheme="minorHAnsi" w:cstheme="minorHAnsi"/>
        </w:rPr>
      </w:pPr>
      <w:r w:rsidRPr="000E0CAB">
        <w:rPr>
          <w:rFonts w:asciiTheme="minorHAnsi" w:hAnsiTheme="minorHAnsi" w:cstheme="minorHAnsi"/>
        </w:rPr>
        <w:t>A scheme of provision is available.</w:t>
      </w:r>
      <w:r w:rsidRPr="000E0CAB" w:rsidDel="00CA2B5F">
        <w:rPr>
          <w:rFonts w:asciiTheme="minorHAnsi" w:hAnsiTheme="minorHAnsi" w:cstheme="minorHAnsi"/>
        </w:rPr>
        <w:t xml:space="preserve">to ensure that a pupil is sufficiently and suitably equipped to </w:t>
      </w:r>
      <w:r w:rsidRPr="000E0CAB">
        <w:rPr>
          <w:rFonts w:asciiTheme="minorHAnsi" w:hAnsiTheme="minorHAnsi" w:cstheme="minorHAnsi"/>
        </w:rPr>
        <w:t xml:space="preserve">comply with the school </w:t>
      </w:r>
      <w:r w:rsidR="007221D6" w:rsidRPr="000E0CAB">
        <w:rPr>
          <w:rFonts w:asciiTheme="minorHAnsi" w:hAnsiTheme="minorHAnsi" w:cstheme="minorHAnsi"/>
        </w:rPr>
        <w:t>uniform policy</w:t>
      </w:r>
      <w:r w:rsidRPr="000E0CAB">
        <w:rPr>
          <w:rFonts w:asciiTheme="minorHAnsi" w:hAnsiTheme="minorHAnsi" w:cstheme="minorHAnsi"/>
        </w:rPr>
        <w:t xml:space="preserve">. </w:t>
      </w:r>
      <w:r w:rsidR="00B55C5A" w:rsidRPr="000E0CAB">
        <w:rPr>
          <w:rFonts w:asciiTheme="minorHAnsi" w:hAnsiTheme="minorHAnsi" w:cstheme="minorHAnsi"/>
        </w:rPr>
        <w:t>Families in receipt of benefit and those whose children are eligible for the pupil premium may qualify for this scheme</w:t>
      </w:r>
      <w:r w:rsidRPr="000E0CAB">
        <w:rPr>
          <w:rFonts w:asciiTheme="minorHAnsi" w:hAnsiTheme="minorHAnsi" w:cstheme="minorHAnsi"/>
        </w:rPr>
        <w:t>. Other cases will be determined according to the personal circumstances of the family. Parents wishing to apply for assistance should complete an application form attached to the order form for school uniform.</w:t>
      </w:r>
    </w:p>
    <w:p w:rsidR="00CD624D" w:rsidRPr="000E0CAB" w:rsidRDefault="00CD624D" w:rsidP="00CD624D">
      <w:pPr>
        <w:pStyle w:val="Heading2"/>
        <w:rPr>
          <w:rFonts w:asciiTheme="minorHAnsi" w:hAnsiTheme="minorHAnsi" w:cstheme="minorHAnsi"/>
        </w:rPr>
      </w:pPr>
      <w:r w:rsidRPr="000E0CAB">
        <w:rPr>
          <w:rFonts w:asciiTheme="minorHAnsi" w:hAnsiTheme="minorHAnsi" w:cstheme="minorHAnsi"/>
        </w:rPr>
        <w:t>Lost property</w:t>
      </w:r>
    </w:p>
    <w:p w:rsidR="00CD624D" w:rsidRPr="000E0CAB" w:rsidRDefault="00CD624D" w:rsidP="00CD624D">
      <w:pPr>
        <w:rPr>
          <w:rFonts w:asciiTheme="minorHAnsi" w:hAnsiTheme="minorHAnsi" w:cstheme="minorHAnsi"/>
        </w:rPr>
      </w:pPr>
      <w:r w:rsidRPr="000E0CAB">
        <w:rPr>
          <w:rFonts w:asciiTheme="minorHAnsi" w:hAnsiTheme="minorHAnsi" w:cstheme="minorHAnsi"/>
        </w:rPr>
        <w:t>A lost property box is situated by the school office. Lost property is kept for a period of three weeks and then</w:t>
      </w:r>
      <w:r w:rsidR="0054612E" w:rsidRPr="000E0CAB">
        <w:rPr>
          <w:rFonts w:asciiTheme="minorHAnsi" w:hAnsiTheme="minorHAnsi" w:cstheme="minorHAnsi"/>
        </w:rPr>
        <w:t>,</w:t>
      </w:r>
      <w:r w:rsidRPr="000E0CAB">
        <w:rPr>
          <w:rFonts w:asciiTheme="minorHAnsi" w:hAnsiTheme="minorHAnsi" w:cstheme="minorHAnsi"/>
        </w:rPr>
        <w:t xml:space="preserve"> in the interest of the school’s </w:t>
      </w:r>
      <w:r w:rsidR="00D50D96" w:rsidRPr="000E0CAB">
        <w:rPr>
          <w:rFonts w:asciiTheme="minorHAnsi" w:hAnsiTheme="minorHAnsi" w:cstheme="minorHAnsi"/>
        </w:rPr>
        <w:t>‘</w:t>
      </w:r>
      <w:r w:rsidRPr="000E0CAB">
        <w:rPr>
          <w:rFonts w:asciiTheme="minorHAnsi" w:hAnsiTheme="minorHAnsi" w:cstheme="minorHAnsi"/>
        </w:rPr>
        <w:t>re-use and recycle</w:t>
      </w:r>
      <w:r w:rsidR="00D50D96" w:rsidRPr="000E0CAB">
        <w:rPr>
          <w:rFonts w:asciiTheme="minorHAnsi" w:hAnsiTheme="minorHAnsi" w:cstheme="minorHAnsi"/>
        </w:rPr>
        <w:t>’</w:t>
      </w:r>
      <w:r w:rsidRPr="000E0CAB">
        <w:rPr>
          <w:rFonts w:asciiTheme="minorHAnsi" w:hAnsiTheme="minorHAnsi" w:cstheme="minorHAnsi"/>
        </w:rPr>
        <w:t xml:space="preserve"> procedures</w:t>
      </w:r>
      <w:r w:rsidR="0054612E" w:rsidRPr="000E0CAB">
        <w:rPr>
          <w:rFonts w:asciiTheme="minorHAnsi" w:hAnsiTheme="minorHAnsi" w:cstheme="minorHAnsi"/>
        </w:rPr>
        <w:t>,</w:t>
      </w:r>
      <w:r w:rsidRPr="000E0CAB">
        <w:rPr>
          <w:rFonts w:asciiTheme="minorHAnsi" w:hAnsiTheme="minorHAnsi" w:cstheme="minorHAnsi"/>
        </w:rPr>
        <w:t xml:space="preserve"> suitable items will become available for sale from the school uniform shop. Other items will be donated to a local charity shop. It is the child and parents’ responsibility to retrieve lost property.</w:t>
      </w:r>
    </w:p>
    <w:p w:rsidR="003323D0" w:rsidRPr="000E0CAB" w:rsidRDefault="003323D0" w:rsidP="000E0CAB">
      <w:pPr>
        <w:pStyle w:val="Heading1"/>
      </w:pPr>
      <w:r w:rsidRPr="000E0CAB">
        <w:t>Monitoring and evaluation</w:t>
      </w:r>
    </w:p>
    <w:p w:rsidR="003323D0" w:rsidRPr="000E0CAB" w:rsidRDefault="003323D0" w:rsidP="003323D0">
      <w:pPr>
        <w:rPr>
          <w:rFonts w:asciiTheme="minorHAnsi" w:hAnsiTheme="minorHAnsi" w:cstheme="minorHAnsi"/>
        </w:rPr>
      </w:pPr>
      <w:r w:rsidRPr="000E0CAB">
        <w:rPr>
          <w:rFonts w:asciiTheme="minorHAnsi" w:hAnsiTheme="minorHAnsi" w:cstheme="minorHAnsi"/>
        </w:rPr>
        <w:t xml:space="preserve">The governing </w:t>
      </w:r>
      <w:r w:rsidR="00553AA3" w:rsidRPr="000E0CAB">
        <w:rPr>
          <w:rFonts w:asciiTheme="minorHAnsi" w:hAnsiTheme="minorHAnsi" w:cstheme="minorHAnsi"/>
        </w:rPr>
        <w:t>board</w:t>
      </w:r>
      <w:r w:rsidRPr="000E0CAB">
        <w:rPr>
          <w:rFonts w:asciiTheme="minorHAnsi" w:hAnsiTheme="minorHAnsi" w:cstheme="minorHAnsi"/>
        </w:rPr>
        <w:t xml:space="preserve"> will monitor the efficacy of the policy on a regular basis taking into account any comments from parents about the uniform itself or the cost of supplying it. In any case the cost of the uniform will be reviewed annually to demonstrate to parents how best value has been achieved.</w:t>
      </w:r>
    </w:p>
    <w:p w:rsidR="003815E6" w:rsidRPr="003815E6" w:rsidRDefault="003815E6" w:rsidP="00CA7694"/>
    <w:sectPr w:rsidR="003815E6" w:rsidRPr="003815E6" w:rsidSect="008946D4">
      <w:headerReference w:type="default" r:id="rId8"/>
      <w:footerReference w:type="default" r:id="rId9"/>
      <w:pgSz w:w="11906" w:h="16838" w:code="9"/>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B4E" w:rsidRDefault="006E7B4E" w:rsidP="00B0503A">
      <w:r>
        <w:separator/>
      </w:r>
    </w:p>
  </w:endnote>
  <w:endnote w:type="continuationSeparator" w:id="0">
    <w:p w:rsidR="006E7B4E" w:rsidRDefault="006E7B4E"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FEA" w:rsidRPr="000E0CAB" w:rsidRDefault="00C547E4" w:rsidP="001E4FC1">
    <w:pPr>
      <w:pStyle w:val="Footer"/>
      <w:rPr>
        <w:rFonts w:asciiTheme="minorHAnsi" w:hAnsiTheme="minorHAnsi" w:cstheme="minorHAnsi"/>
      </w:rPr>
    </w:pPr>
    <w:r>
      <w:rPr>
        <w:rFonts w:asciiTheme="minorHAnsi" w:hAnsiTheme="minorHAnsi" w:cstheme="minorHAnsi"/>
      </w:rPr>
      <w:t>September 202</w:t>
    </w:r>
    <w:r w:rsidR="00A658B0">
      <w:rPr>
        <w:rFonts w:asciiTheme="minorHAnsi" w:hAnsiTheme="minorHAnsi" w:cstheme="minorHAnsi"/>
      </w:rPr>
      <w:t>5</w:t>
    </w:r>
  </w:p>
  <w:p w:rsidR="000E0CAB" w:rsidRPr="000E0CAB" w:rsidRDefault="000E0CAB" w:rsidP="001E4FC1">
    <w:pPr>
      <w:pStyle w:val="Footer"/>
      <w:rPr>
        <w:rFonts w:asciiTheme="minorHAnsi" w:hAnsiTheme="minorHAnsi" w:cstheme="minorHAnsi"/>
      </w:rPr>
    </w:pPr>
    <w:r w:rsidRPr="000E0CAB">
      <w:rPr>
        <w:rFonts w:asciiTheme="minorHAnsi" w:hAnsiTheme="minorHAnsi" w:cstheme="minorHAnsi"/>
      </w:rPr>
      <w:t xml:space="preserve">Review: </w:t>
    </w:r>
    <w:r w:rsidR="00C547E4">
      <w:rPr>
        <w:rFonts w:asciiTheme="minorHAnsi" w:hAnsiTheme="minorHAnsi" w:cstheme="minorHAnsi"/>
      </w:rPr>
      <w:t>September 202</w:t>
    </w:r>
    <w:r w:rsidR="00A658B0">
      <w:rPr>
        <w:rFonts w:asciiTheme="minorHAnsi" w:hAnsiTheme="minorHAnsi" w:cstheme="minorHAnsi"/>
      </w:rPr>
      <w:t>6</w:t>
    </w:r>
  </w:p>
  <w:p w:rsidR="000E0CAB" w:rsidRDefault="000E0CAB" w:rsidP="001E4FC1">
    <w:pPr>
      <w:pStyle w:val="Footer"/>
    </w:pPr>
  </w:p>
  <w:p w:rsidR="00B0503A" w:rsidRDefault="00B0503A" w:rsidP="001E4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B4E" w:rsidRDefault="006E7B4E" w:rsidP="00B0503A">
      <w:r>
        <w:separator/>
      </w:r>
    </w:p>
  </w:footnote>
  <w:footnote w:type="continuationSeparator" w:id="0">
    <w:p w:rsidR="006E7B4E" w:rsidRDefault="006E7B4E"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CAB" w:rsidRDefault="000E0CAB">
    <w:pPr>
      <w:pStyle w:val="Header"/>
    </w:pPr>
    <w:r>
      <w:rPr>
        <w:noProof/>
      </w:rPr>
      <w:drawing>
        <wp:anchor distT="0" distB="0" distL="114300" distR="114300" simplePos="0" relativeHeight="251658240" behindDoc="1" locked="0" layoutInCell="1" allowOverlap="1" wp14:anchorId="6C83B9A6">
          <wp:simplePos x="0" y="0"/>
          <wp:positionH relativeFrom="column">
            <wp:posOffset>5130800</wp:posOffset>
          </wp:positionH>
          <wp:positionV relativeFrom="paragraph">
            <wp:posOffset>-285750</wp:posOffset>
          </wp:positionV>
          <wp:extent cx="1428750" cy="704850"/>
          <wp:effectExtent l="0" t="0" r="0" b="0"/>
          <wp:wrapTight wrapText="bothSides">
            <wp:wrapPolygon edited="0">
              <wp:start x="0" y="0"/>
              <wp:lineTo x="0" y="21016"/>
              <wp:lineTo x="21312" y="21016"/>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8"/>
  </w:num>
  <w:num w:numId="5">
    <w:abstractNumId w:val="7"/>
  </w:num>
  <w:num w:numId="6">
    <w:abstractNumId w:val="5"/>
  </w:num>
  <w:num w:numId="7">
    <w:abstractNumId w:val="2"/>
  </w:num>
  <w:num w:numId="8">
    <w:abstractNumId w:val="4"/>
  </w:num>
  <w:num w:numId="9">
    <w:abstractNumId w:val="1"/>
  </w:num>
  <w:num w:numId="10">
    <w:abstractNumId w:val="10"/>
  </w:num>
  <w:num w:numId="11">
    <w:abstractNumId w:val="15"/>
  </w:num>
  <w:num w:numId="12">
    <w:abstractNumId w:val="11"/>
  </w:num>
  <w:num w:numId="13">
    <w:abstractNumId w:val="14"/>
  </w:num>
  <w:num w:numId="14">
    <w:abstractNumId w:val="0"/>
  </w:num>
  <w:num w:numId="15">
    <w:abstractNumId w:val="16"/>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D0"/>
    <w:rsid w:val="000118EB"/>
    <w:rsid w:val="00016BDF"/>
    <w:rsid w:val="000218C8"/>
    <w:rsid w:val="00032FF3"/>
    <w:rsid w:val="00051B31"/>
    <w:rsid w:val="00066C45"/>
    <w:rsid w:val="0006722A"/>
    <w:rsid w:val="00080942"/>
    <w:rsid w:val="0008105B"/>
    <w:rsid w:val="000821BC"/>
    <w:rsid w:val="00084D34"/>
    <w:rsid w:val="00084F94"/>
    <w:rsid w:val="000A7690"/>
    <w:rsid w:val="000C1526"/>
    <w:rsid w:val="000C1B1E"/>
    <w:rsid w:val="000E0CAB"/>
    <w:rsid w:val="000E2F7F"/>
    <w:rsid w:val="000E384C"/>
    <w:rsid w:val="000E5D9D"/>
    <w:rsid w:val="000E653E"/>
    <w:rsid w:val="000F3202"/>
    <w:rsid w:val="000F4B6F"/>
    <w:rsid w:val="000F64D3"/>
    <w:rsid w:val="00112ADD"/>
    <w:rsid w:val="00114C23"/>
    <w:rsid w:val="00125EDB"/>
    <w:rsid w:val="0012609B"/>
    <w:rsid w:val="00145EF9"/>
    <w:rsid w:val="00147F82"/>
    <w:rsid w:val="0016208A"/>
    <w:rsid w:val="00167AB1"/>
    <w:rsid w:val="001707A4"/>
    <w:rsid w:val="00175F26"/>
    <w:rsid w:val="001776D2"/>
    <w:rsid w:val="00192646"/>
    <w:rsid w:val="001952D8"/>
    <w:rsid w:val="001A1F0A"/>
    <w:rsid w:val="001C29C0"/>
    <w:rsid w:val="001E0456"/>
    <w:rsid w:val="001E4A07"/>
    <w:rsid w:val="001E4FC1"/>
    <w:rsid w:val="001F127C"/>
    <w:rsid w:val="001F5D80"/>
    <w:rsid w:val="001F7307"/>
    <w:rsid w:val="001F781E"/>
    <w:rsid w:val="00206AC9"/>
    <w:rsid w:val="0021750E"/>
    <w:rsid w:val="00222C05"/>
    <w:rsid w:val="00234B35"/>
    <w:rsid w:val="00243A26"/>
    <w:rsid w:val="00247248"/>
    <w:rsid w:val="00257C83"/>
    <w:rsid w:val="00285833"/>
    <w:rsid w:val="002900B5"/>
    <w:rsid w:val="002A2EE6"/>
    <w:rsid w:val="002A560F"/>
    <w:rsid w:val="002A7D01"/>
    <w:rsid w:val="002C7FE3"/>
    <w:rsid w:val="002D0569"/>
    <w:rsid w:val="002E22E7"/>
    <w:rsid w:val="002E7415"/>
    <w:rsid w:val="002F7DAC"/>
    <w:rsid w:val="003044F6"/>
    <w:rsid w:val="003125A7"/>
    <w:rsid w:val="003323D0"/>
    <w:rsid w:val="00332884"/>
    <w:rsid w:val="003413B4"/>
    <w:rsid w:val="00352467"/>
    <w:rsid w:val="00363F86"/>
    <w:rsid w:val="00372EF9"/>
    <w:rsid w:val="003815E6"/>
    <w:rsid w:val="0038301C"/>
    <w:rsid w:val="00383528"/>
    <w:rsid w:val="00390759"/>
    <w:rsid w:val="00391F93"/>
    <w:rsid w:val="003B0DC3"/>
    <w:rsid w:val="003C10F8"/>
    <w:rsid w:val="003C6BDD"/>
    <w:rsid w:val="003D1803"/>
    <w:rsid w:val="003D5133"/>
    <w:rsid w:val="003D7F53"/>
    <w:rsid w:val="003E6A88"/>
    <w:rsid w:val="003F6B5F"/>
    <w:rsid w:val="00401573"/>
    <w:rsid w:val="00406405"/>
    <w:rsid w:val="004343D4"/>
    <w:rsid w:val="00435CB8"/>
    <w:rsid w:val="00445AC1"/>
    <w:rsid w:val="00445D3D"/>
    <w:rsid w:val="00453602"/>
    <w:rsid w:val="004562F6"/>
    <w:rsid w:val="00473941"/>
    <w:rsid w:val="00476AE8"/>
    <w:rsid w:val="00477917"/>
    <w:rsid w:val="00484F6E"/>
    <w:rsid w:val="004853C0"/>
    <w:rsid w:val="00491DE4"/>
    <w:rsid w:val="004A24DB"/>
    <w:rsid w:val="004A6658"/>
    <w:rsid w:val="004C2D37"/>
    <w:rsid w:val="004C5523"/>
    <w:rsid w:val="004C7DC2"/>
    <w:rsid w:val="004D0FEA"/>
    <w:rsid w:val="004F6511"/>
    <w:rsid w:val="005169CB"/>
    <w:rsid w:val="005233C2"/>
    <w:rsid w:val="00523D18"/>
    <w:rsid w:val="00523FED"/>
    <w:rsid w:val="00525345"/>
    <w:rsid w:val="00525D4B"/>
    <w:rsid w:val="00531DD2"/>
    <w:rsid w:val="005378C5"/>
    <w:rsid w:val="005446D7"/>
    <w:rsid w:val="00544D98"/>
    <w:rsid w:val="0054612E"/>
    <w:rsid w:val="00553AA3"/>
    <w:rsid w:val="005622CA"/>
    <w:rsid w:val="00572B8D"/>
    <w:rsid w:val="00572F9B"/>
    <w:rsid w:val="00575DB7"/>
    <w:rsid w:val="00585FA1"/>
    <w:rsid w:val="00592730"/>
    <w:rsid w:val="0059701B"/>
    <w:rsid w:val="005A264C"/>
    <w:rsid w:val="005A4735"/>
    <w:rsid w:val="005B382E"/>
    <w:rsid w:val="005B7C41"/>
    <w:rsid w:val="005C03F1"/>
    <w:rsid w:val="005D5104"/>
    <w:rsid w:val="005E2127"/>
    <w:rsid w:val="005E5145"/>
    <w:rsid w:val="005F5F6B"/>
    <w:rsid w:val="005F7AD0"/>
    <w:rsid w:val="00600FFB"/>
    <w:rsid w:val="0061491E"/>
    <w:rsid w:val="00616AA8"/>
    <w:rsid w:val="00625902"/>
    <w:rsid w:val="00634B0F"/>
    <w:rsid w:val="00651886"/>
    <w:rsid w:val="00661500"/>
    <w:rsid w:val="006659B3"/>
    <w:rsid w:val="0067403A"/>
    <w:rsid w:val="00677128"/>
    <w:rsid w:val="006935F2"/>
    <w:rsid w:val="006B3D76"/>
    <w:rsid w:val="006C2C75"/>
    <w:rsid w:val="006D20D5"/>
    <w:rsid w:val="006D3896"/>
    <w:rsid w:val="006D7F17"/>
    <w:rsid w:val="006E7532"/>
    <w:rsid w:val="006E7B4E"/>
    <w:rsid w:val="006F6D39"/>
    <w:rsid w:val="0071215B"/>
    <w:rsid w:val="007221D6"/>
    <w:rsid w:val="00727299"/>
    <w:rsid w:val="00731324"/>
    <w:rsid w:val="00735877"/>
    <w:rsid w:val="007473C3"/>
    <w:rsid w:val="00767D1C"/>
    <w:rsid w:val="00777101"/>
    <w:rsid w:val="00795750"/>
    <w:rsid w:val="007A2376"/>
    <w:rsid w:val="007A24EC"/>
    <w:rsid w:val="007A44C2"/>
    <w:rsid w:val="007B22A0"/>
    <w:rsid w:val="007D2D5E"/>
    <w:rsid w:val="007E2EC9"/>
    <w:rsid w:val="007F1CAB"/>
    <w:rsid w:val="00801941"/>
    <w:rsid w:val="00801A65"/>
    <w:rsid w:val="00831300"/>
    <w:rsid w:val="0083245E"/>
    <w:rsid w:val="00833E79"/>
    <w:rsid w:val="008369B6"/>
    <w:rsid w:val="008558C5"/>
    <w:rsid w:val="008826F6"/>
    <w:rsid w:val="00884908"/>
    <w:rsid w:val="00892F0A"/>
    <w:rsid w:val="008946D4"/>
    <w:rsid w:val="00897310"/>
    <w:rsid w:val="008A4A4E"/>
    <w:rsid w:val="008A53EF"/>
    <w:rsid w:val="008B5F61"/>
    <w:rsid w:val="008B6BDE"/>
    <w:rsid w:val="008D3608"/>
    <w:rsid w:val="008D6F56"/>
    <w:rsid w:val="008E5F0B"/>
    <w:rsid w:val="008F0536"/>
    <w:rsid w:val="008F5F21"/>
    <w:rsid w:val="0090255A"/>
    <w:rsid w:val="009049C8"/>
    <w:rsid w:val="00914693"/>
    <w:rsid w:val="009177DC"/>
    <w:rsid w:val="0092040B"/>
    <w:rsid w:val="00922EC8"/>
    <w:rsid w:val="00923972"/>
    <w:rsid w:val="009271B3"/>
    <w:rsid w:val="009307E9"/>
    <w:rsid w:val="00936618"/>
    <w:rsid w:val="009520B2"/>
    <w:rsid w:val="00952B6F"/>
    <w:rsid w:val="0096633F"/>
    <w:rsid w:val="00973272"/>
    <w:rsid w:val="00977600"/>
    <w:rsid w:val="00992329"/>
    <w:rsid w:val="00996942"/>
    <w:rsid w:val="009979DC"/>
    <w:rsid w:val="009A2763"/>
    <w:rsid w:val="009A63EF"/>
    <w:rsid w:val="009C5685"/>
    <w:rsid w:val="009C7ED0"/>
    <w:rsid w:val="009F0F07"/>
    <w:rsid w:val="009F66BE"/>
    <w:rsid w:val="00A24753"/>
    <w:rsid w:val="00A27C62"/>
    <w:rsid w:val="00A43EA6"/>
    <w:rsid w:val="00A51604"/>
    <w:rsid w:val="00A52D4A"/>
    <w:rsid w:val="00A658B0"/>
    <w:rsid w:val="00A7054D"/>
    <w:rsid w:val="00A765E8"/>
    <w:rsid w:val="00A77AE6"/>
    <w:rsid w:val="00AA68A3"/>
    <w:rsid w:val="00AB019A"/>
    <w:rsid w:val="00AB0401"/>
    <w:rsid w:val="00AB6A59"/>
    <w:rsid w:val="00AF707A"/>
    <w:rsid w:val="00B0503A"/>
    <w:rsid w:val="00B22528"/>
    <w:rsid w:val="00B311C5"/>
    <w:rsid w:val="00B4036D"/>
    <w:rsid w:val="00B46D3B"/>
    <w:rsid w:val="00B50FBC"/>
    <w:rsid w:val="00B55C5A"/>
    <w:rsid w:val="00B666D5"/>
    <w:rsid w:val="00B72CCF"/>
    <w:rsid w:val="00B7658B"/>
    <w:rsid w:val="00B96BD2"/>
    <w:rsid w:val="00BA4CD9"/>
    <w:rsid w:val="00BC763E"/>
    <w:rsid w:val="00BE773A"/>
    <w:rsid w:val="00C0335E"/>
    <w:rsid w:val="00C15EBC"/>
    <w:rsid w:val="00C168FA"/>
    <w:rsid w:val="00C22D63"/>
    <w:rsid w:val="00C247D8"/>
    <w:rsid w:val="00C27DFE"/>
    <w:rsid w:val="00C547E4"/>
    <w:rsid w:val="00C61FC7"/>
    <w:rsid w:val="00C663C1"/>
    <w:rsid w:val="00C674DA"/>
    <w:rsid w:val="00C76DC9"/>
    <w:rsid w:val="00CA7694"/>
    <w:rsid w:val="00CB3E65"/>
    <w:rsid w:val="00CC0C28"/>
    <w:rsid w:val="00CC650B"/>
    <w:rsid w:val="00CD624D"/>
    <w:rsid w:val="00CE01B4"/>
    <w:rsid w:val="00D02D84"/>
    <w:rsid w:val="00D079B5"/>
    <w:rsid w:val="00D07A8F"/>
    <w:rsid w:val="00D176B3"/>
    <w:rsid w:val="00D34EF8"/>
    <w:rsid w:val="00D44F63"/>
    <w:rsid w:val="00D45452"/>
    <w:rsid w:val="00D4576B"/>
    <w:rsid w:val="00D50D96"/>
    <w:rsid w:val="00D52363"/>
    <w:rsid w:val="00D801AE"/>
    <w:rsid w:val="00D87837"/>
    <w:rsid w:val="00D916D5"/>
    <w:rsid w:val="00DB2E99"/>
    <w:rsid w:val="00DC115C"/>
    <w:rsid w:val="00DC1EB4"/>
    <w:rsid w:val="00DC3610"/>
    <w:rsid w:val="00DD0235"/>
    <w:rsid w:val="00DD4E13"/>
    <w:rsid w:val="00DE2A48"/>
    <w:rsid w:val="00DE3F79"/>
    <w:rsid w:val="00DE54E1"/>
    <w:rsid w:val="00E15E43"/>
    <w:rsid w:val="00E309DF"/>
    <w:rsid w:val="00E34691"/>
    <w:rsid w:val="00E4016D"/>
    <w:rsid w:val="00E470A6"/>
    <w:rsid w:val="00E5795B"/>
    <w:rsid w:val="00E6023E"/>
    <w:rsid w:val="00E629C4"/>
    <w:rsid w:val="00E65CC8"/>
    <w:rsid w:val="00E74FCD"/>
    <w:rsid w:val="00E77892"/>
    <w:rsid w:val="00EC0BBB"/>
    <w:rsid w:val="00EC13DD"/>
    <w:rsid w:val="00EE718C"/>
    <w:rsid w:val="00EE787F"/>
    <w:rsid w:val="00EF34AD"/>
    <w:rsid w:val="00F04D5C"/>
    <w:rsid w:val="00F04E45"/>
    <w:rsid w:val="00F0515C"/>
    <w:rsid w:val="00F05B95"/>
    <w:rsid w:val="00F21772"/>
    <w:rsid w:val="00F25791"/>
    <w:rsid w:val="00F277B4"/>
    <w:rsid w:val="00F47584"/>
    <w:rsid w:val="00F539DD"/>
    <w:rsid w:val="00F565DD"/>
    <w:rsid w:val="00F6213C"/>
    <w:rsid w:val="00F66DAF"/>
    <w:rsid w:val="00F70AF1"/>
    <w:rsid w:val="00F74BDF"/>
    <w:rsid w:val="00F80A34"/>
    <w:rsid w:val="00F8347D"/>
    <w:rsid w:val="00F85740"/>
    <w:rsid w:val="00F85F88"/>
    <w:rsid w:val="00F87700"/>
    <w:rsid w:val="00FA0B5E"/>
    <w:rsid w:val="00FA5BBA"/>
    <w:rsid w:val="00FA7350"/>
    <w:rsid w:val="00FC09DA"/>
    <w:rsid w:val="00FC2C11"/>
    <w:rsid w:val="00FC4066"/>
    <w:rsid w:val="00FD79DA"/>
    <w:rsid w:val="00FE0B03"/>
    <w:rsid w:val="00FE1EE5"/>
    <w:rsid w:val="00FF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782D1B"/>
  <w15:docId w15:val="{26336D4C-91B7-462B-BEAB-021E01E3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0E0CAB"/>
    <w:pPr>
      <w:keepNext/>
      <w:keepLines/>
      <w:spacing w:before="240" w:after="60" w:line="320" w:lineRule="exact"/>
      <w:outlineLvl w:val="0"/>
    </w:pPr>
    <w:rPr>
      <w:rFonts w:asciiTheme="minorHAnsi" w:eastAsiaTheme="majorEastAsia" w:hAnsiTheme="minorHAnsi" w:cstheme="minorHAnsi"/>
      <w:b/>
      <w:bCs/>
      <w:sz w:val="40"/>
      <w:szCs w:val="40"/>
    </w:rPr>
  </w:style>
  <w:style w:type="paragraph" w:styleId="Heading2">
    <w:name w:val="heading 2"/>
    <w:basedOn w:val="Normal"/>
    <w:next w:val="Normal"/>
    <w:link w:val="Heading2Char"/>
    <w:autoRedefine/>
    <w:qFormat/>
    <w:rsid w:val="001A1F0A"/>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0E0CAB"/>
    <w:rPr>
      <w:rFonts w:eastAsiaTheme="majorEastAsia" w:cstheme="minorHAnsi"/>
      <w:b/>
      <w:bCs/>
      <w:sz w:val="40"/>
      <w:szCs w:val="40"/>
      <w:lang w:eastAsia="en-GB"/>
    </w:rPr>
  </w:style>
  <w:style w:type="character" w:customStyle="1" w:styleId="Heading2Char">
    <w:name w:val="Heading 2 Char"/>
    <w:basedOn w:val="DefaultParagraphFont"/>
    <w:link w:val="Heading2"/>
    <w:rsid w:val="001A1F0A"/>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character" w:styleId="Hyperlink">
    <w:name w:val="Hyperlink"/>
    <w:basedOn w:val="DefaultParagraphFont"/>
    <w:uiPriority w:val="99"/>
    <w:unhideWhenUsed/>
    <w:rsid w:val="003323D0"/>
    <w:rPr>
      <w:color w:val="0000FF" w:themeColor="hyperlink"/>
      <w:u w:val="single"/>
    </w:rPr>
  </w:style>
  <w:style w:type="character" w:styleId="FollowedHyperlink">
    <w:name w:val="FollowedHyperlink"/>
    <w:basedOn w:val="DefaultParagraphFont"/>
    <w:uiPriority w:val="99"/>
    <w:semiHidden/>
    <w:unhideWhenUsed/>
    <w:rsid w:val="009A63EF"/>
    <w:rPr>
      <w:color w:val="800080" w:themeColor="followedHyperlink"/>
      <w:u w:val="single"/>
    </w:rPr>
  </w:style>
  <w:style w:type="paragraph" w:styleId="NormalWeb">
    <w:name w:val="Normal (Web)"/>
    <w:basedOn w:val="Normal"/>
    <w:uiPriority w:val="99"/>
    <w:semiHidden/>
    <w:unhideWhenUsed/>
    <w:rsid w:val="001F730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87CC1-D55F-4CFB-B8F3-48C6E224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School uniform policy</vt:lpstr>
    </vt:vector>
  </TitlesOfParts>
  <Company>CEFM</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uniform policy</dc:title>
  <dc:creator>CEFMi</dc:creator>
  <cp:lastModifiedBy>Mrs A Shaikh</cp:lastModifiedBy>
  <cp:revision>4</cp:revision>
  <cp:lastPrinted>2023-07-06T10:04:00Z</cp:lastPrinted>
  <dcterms:created xsi:type="dcterms:W3CDTF">2024-03-14T14:03:00Z</dcterms:created>
  <dcterms:modified xsi:type="dcterms:W3CDTF">2025-06-03T15:17:00Z</dcterms:modified>
</cp:coreProperties>
</file>