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AF96" w14:textId="12BD662E" w:rsidR="0099009D" w:rsidRPr="00182C59" w:rsidRDefault="00D01106" w:rsidP="00182C59">
      <w:pPr>
        <w:pStyle w:val="Heading1"/>
      </w:pPr>
      <w:r w:rsidRPr="00182C59">
        <w:t>GRIEVANCE</w:t>
      </w:r>
      <w:r w:rsidR="004A0F5F" w:rsidRPr="00182C59">
        <w:t xml:space="preserve"> </w:t>
      </w:r>
      <w:r w:rsidR="008013A3" w:rsidRPr="00182C59">
        <w:t>POLICY</w:t>
      </w:r>
    </w:p>
    <w:p w14:paraId="69C52532" w14:textId="77777777" w:rsidR="00EF227D" w:rsidRPr="00182C59" w:rsidRDefault="00D01106" w:rsidP="00754987">
      <w:pPr>
        <w:rPr>
          <w:rStyle w:val="Hyperlink"/>
          <w:rFonts w:asciiTheme="minorHAnsi" w:hAnsiTheme="minorHAnsi" w:cstheme="minorHAnsi"/>
          <w:sz w:val="22"/>
          <w:szCs w:val="22"/>
        </w:rPr>
      </w:pPr>
      <w:r w:rsidRPr="00182C59">
        <w:rPr>
          <w:rFonts w:asciiTheme="minorHAnsi" w:hAnsiTheme="minorHAnsi" w:cstheme="minorHAnsi"/>
          <w:sz w:val="22"/>
          <w:szCs w:val="22"/>
        </w:rPr>
        <w:t xml:space="preserve">This procedure complies </w:t>
      </w:r>
      <w:r w:rsidR="00CF35C6" w:rsidRPr="00182C59">
        <w:rPr>
          <w:rFonts w:asciiTheme="minorHAnsi" w:hAnsiTheme="minorHAnsi" w:cstheme="minorHAnsi"/>
          <w:sz w:val="22"/>
          <w:szCs w:val="22"/>
        </w:rPr>
        <w:t xml:space="preserve">with </w:t>
      </w:r>
      <w:r w:rsidR="00EF227D" w:rsidRPr="00182C59">
        <w:rPr>
          <w:rFonts w:asciiTheme="minorHAnsi" w:hAnsiTheme="minorHAnsi" w:cstheme="minorHAnsi"/>
          <w:sz w:val="22"/>
          <w:szCs w:val="22"/>
        </w:rPr>
        <w:t xml:space="preserve">the </w:t>
      </w:r>
      <w:proofErr w:type="spellStart"/>
      <w:r w:rsidR="001E2846" w:rsidRPr="00182C59">
        <w:rPr>
          <w:rFonts w:asciiTheme="minorHAnsi" w:hAnsiTheme="minorHAnsi" w:cstheme="minorHAnsi"/>
          <w:sz w:val="22"/>
          <w:szCs w:val="22"/>
        </w:rPr>
        <w:t>Acas</w:t>
      </w:r>
      <w:proofErr w:type="spellEnd"/>
      <w:r w:rsidR="001E2846" w:rsidRPr="00182C59">
        <w:rPr>
          <w:rFonts w:asciiTheme="minorHAnsi" w:hAnsiTheme="minorHAnsi" w:cstheme="minorHAnsi"/>
          <w:sz w:val="22"/>
          <w:szCs w:val="22"/>
        </w:rPr>
        <w:t xml:space="preserve"> code of practice </w:t>
      </w:r>
      <w:r w:rsidR="00EF227D" w:rsidRPr="00182C59">
        <w:rPr>
          <w:rFonts w:asciiTheme="minorHAnsi" w:hAnsiTheme="minorHAnsi" w:cstheme="minorHAnsi"/>
          <w:sz w:val="22"/>
          <w:szCs w:val="22"/>
        </w:rPr>
        <w:t>on disciplinary and grievance procedures</w:t>
      </w:r>
      <w:r w:rsidR="00CF35C6" w:rsidRPr="00182C59">
        <w:rPr>
          <w:rFonts w:asciiTheme="minorHAnsi" w:hAnsiTheme="minorHAnsi" w:cstheme="minorHAnsi"/>
          <w:sz w:val="22"/>
          <w:szCs w:val="22"/>
        </w:rPr>
        <w:t xml:space="preserve"> (the </w:t>
      </w:r>
      <w:proofErr w:type="spellStart"/>
      <w:r w:rsidR="00CF35C6" w:rsidRPr="00182C59">
        <w:rPr>
          <w:rFonts w:asciiTheme="minorHAnsi" w:hAnsiTheme="minorHAnsi" w:cstheme="minorHAnsi"/>
          <w:sz w:val="22"/>
          <w:szCs w:val="22"/>
        </w:rPr>
        <w:t>Acas</w:t>
      </w:r>
      <w:proofErr w:type="spellEnd"/>
      <w:r w:rsidR="00CF35C6" w:rsidRPr="00182C59">
        <w:rPr>
          <w:rFonts w:asciiTheme="minorHAnsi" w:hAnsiTheme="minorHAnsi" w:cstheme="minorHAnsi"/>
          <w:sz w:val="22"/>
          <w:szCs w:val="22"/>
        </w:rPr>
        <w:t xml:space="preserve"> </w:t>
      </w:r>
      <w:r w:rsidR="001E2846" w:rsidRPr="00182C59">
        <w:rPr>
          <w:rFonts w:asciiTheme="minorHAnsi" w:hAnsiTheme="minorHAnsi" w:cstheme="minorHAnsi"/>
          <w:sz w:val="22"/>
          <w:szCs w:val="22"/>
        </w:rPr>
        <w:t>code</w:t>
      </w:r>
      <w:r w:rsidR="00CF35C6" w:rsidRPr="00182C59">
        <w:rPr>
          <w:rFonts w:asciiTheme="minorHAnsi" w:hAnsiTheme="minorHAnsi" w:cstheme="minorHAnsi"/>
          <w:sz w:val="22"/>
          <w:szCs w:val="22"/>
        </w:rPr>
        <w:t>)</w:t>
      </w:r>
      <w:r w:rsidR="00EF227D" w:rsidRPr="00182C59">
        <w:rPr>
          <w:rFonts w:asciiTheme="minorHAnsi" w:hAnsiTheme="minorHAnsi" w:cstheme="minorHAnsi"/>
          <w:sz w:val="22"/>
          <w:szCs w:val="22"/>
        </w:rPr>
        <w:t xml:space="preserve">, updated by </w:t>
      </w:r>
      <w:proofErr w:type="spellStart"/>
      <w:r w:rsidR="001E2846" w:rsidRPr="00182C59">
        <w:rPr>
          <w:rFonts w:asciiTheme="minorHAnsi" w:hAnsiTheme="minorHAnsi" w:cstheme="minorHAnsi"/>
          <w:sz w:val="22"/>
          <w:szCs w:val="22"/>
        </w:rPr>
        <w:t>Acas</w:t>
      </w:r>
      <w:proofErr w:type="spellEnd"/>
      <w:r w:rsidR="001E2846" w:rsidRPr="00182C59">
        <w:rPr>
          <w:rFonts w:asciiTheme="minorHAnsi" w:hAnsiTheme="minorHAnsi" w:cstheme="minorHAnsi"/>
          <w:sz w:val="22"/>
          <w:szCs w:val="22"/>
        </w:rPr>
        <w:t xml:space="preserve"> </w:t>
      </w:r>
      <w:r w:rsidR="00EF227D" w:rsidRPr="00182C59">
        <w:rPr>
          <w:rFonts w:asciiTheme="minorHAnsi" w:hAnsiTheme="minorHAnsi" w:cstheme="minorHAnsi"/>
          <w:sz w:val="22"/>
          <w:szCs w:val="22"/>
        </w:rPr>
        <w:t>on 11 March 2015</w:t>
      </w:r>
      <w:r w:rsidR="004C1D1B" w:rsidRPr="00182C59">
        <w:rPr>
          <w:rFonts w:asciiTheme="minorHAnsi" w:hAnsiTheme="minorHAnsi" w:cstheme="minorHAnsi"/>
          <w:sz w:val="22"/>
          <w:szCs w:val="22"/>
        </w:rPr>
        <w:t>. The code of practice</w:t>
      </w:r>
      <w:r w:rsidR="00CF35C6" w:rsidRPr="00182C59">
        <w:rPr>
          <w:rFonts w:asciiTheme="minorHAnsi" w:hAnsiTheme="minorHAnsi" w:cstheme="minorHAnsi"/>
          <w:sz w:val="22"/>
          <w:szCs w:val="22"/>
        </w:rPr>
        <w:t xml:space="preserve"> </w:t>
      </w:r>
      <w:r w:rsidR="00EF227D" w:rsidRPr="00182C59">
        <w:rPr>
          <w:rFonts w:asciiTheme="minorHAnsi" w:hAnsiTheme="minorHAnsi" w:cstheme="minorHAnsi"/>
          <w:sz w:val="22"/>
          <w:szCs w:val="22"/>
        </w:rPr>
        <w:t xml:space="preserve">can be found at </w:t>
      </w:r>
      <w:hyperlink r:id="rId8" w:history="1">
        <w:r w:rsidR="00EF227D" w:rsidRPr="00182C59">
          <w:rPr>
            <w:rStyle w:val="Hyperlink"/>
            <w:rFonts w:asciiTheme="minorHAnsi" w:hAnsiTheme="minorHAnsi" w:cstheme="minorHAnsi"/>
            <w:sz w:val="22"/>
            <w:szCs w:val="22"/>
          </w:rPr>
          <w:t>www.acas.org.uk/index.aspx?articleid=2174</w:t>
        </w:r>
      </w:hyperlink>
      <w:r w:rsidR="00467D07" w:rsidRPr="00182C59">
        <w:rPr>
          <w:rStyle w:val="Hyperlink"/>
          <w:rFonts w:asciiTheme="minorHAnsi" w:hAnsiTheme="minorHAnsi" w:cstheme="minorHAnsi"/>
          <w:sz w:val="22"/>
          <w:szCs w:val="22"/>
        </w:rPr>
        <w:t>.</w:t>
      </w:r>
    </w:p>
    <w:p w14:paraId="4B30D8D0" w14:textId="77777777" w:rsidR="00D01106" w:rsidRPr="00182C59" w:rsidRDefault="00D01106" w:rsidP="00182C59">
      <w:pPr>
        <w:pStyle w:val="Heading1"/>
        <w:rPr>
          <w:sz w:val="22"/>
          <w:szCs w:val="22"/>
        </w:rPr>
      </w:pPr>
      <w:r w:rsidRPr="00182C59">
        <w:rPr>
          <w:sz w:val="22"/>
          <w:szCs w:val="22"/>
        </w:rPr>
        <w:t>Introduction</w:t>
      </w:r>
    </w:p>
    <w:p w14:paraId="2BFA81C0" w14:textId="77777777" w:rsidR="004B7388" w:rsidRPr="00182C59" w:rsidRDefault="004B7388" w:rsidP="004B7388">
      <w:pPr>
        <w:rPr>
          <w:rFonts w:asciiTheme="minorHAnsi" w:hAnsiTheme="minorHAnsi" w:cstheme="minorHAnsi"/>
          <w:sz w:val="22"/>
          <w:szCs w:val="22"/>
        </w:rPr>
      </w:pPr>
      <w:r w:rsidRPr="00182C59">
        <w:rPr>
          <w:rFonts w:asciiTheme="minorHAnsi" w:hAnsiTheme="minorHAnsi" w:cstheme="minorHAnsi"/>
          <w:sz w:val="22"/>
          <w:szCs w:val="22"/>
        </w:rPr>
        <w:t>It is our pol</w:t>
      </w:r>
      <w:r w:rsidR="00407497" w:rsidRPr="00182C59">
        <w:rPr>
          <w:rFonts w:asciiTheme="minorHAnsi" w:hAnsiTheme="minorHAnsi" w:cstheme="minorHAnsi"/>
          <w:sz w:val="22"/>
          <w:szCs w:val="22"/>
        </w:rPr>
        <w:t xml:space="preserve">icy to ensure that employees </w:t>
      </w:r>
      <w:r w:rsidRPr="00182C59">
        <w:rPr>
          <w:rFonts w:asciiTheme="minorHAnsi" w:hAnsiTheme="minorHAnsi" w:cstheme="minorHAnsi"/>
          <w:sz w:val="22"/>
          <w:szCs w:val="22"/>
        </w:rPr>
        <w:t>have access to a procedure to help deal with any grievances relating to their employment fairly</w:t>
      </w:r>
      <w:r w:rsidR="00DC5EAF" w:rsidRPr="00182C59">
        <w:rPr>
          <w:rFonts w:asciiTheme="minorHAnsi" w:hAnsiTheme="minorHAnsi" w:cstheme="minorHAnsi"/>
          <w:sz w:val="22"/>
          <w:szCs w:val="22"/>
        </w:rPr>
        <w:t>.</w:t>
      </w:r>
      <w:r w:rsidR="001E2846" w:rsidRPr="00182C59">
        <w:rPr>
          <w:rFonts w:asciiTheme="minorHAnsi" w:hAnsiTheme="minorHAnsi" w:cstheme="minorHAnsi"/>
          <w:sz w:val="22"/>
          <w:szCs w:val="22"/>
        </w:rPr>
        <w:t xml:space="preserve"> </w:t>
      </w:r>
      <w:r w:rsidR="00DC5EAF" w:rsidRPr="00182C59">
        <w:rPr>
          <w:rFonts w:asciiTheme="minorHAnsi" w:hAnsiTheme="minorHAnsi" w:cstheme="minorHAnsi"/>
          <w:sz w:val="22"/>
          <w:szCs w:val="22"/>
        </w:rPr>
        <w:t>Grievances are concerns, problems or complaints.</w:t>
      </w:r>
    </w:p>
    <w:p w14:paraId="44506297" w14:textId="77777777" w:rsidR="004B7388" w:rsidRPr="00182C59" w:rsidRDefault="004B7388" w:rsidP="004B7388">
      <w:pPr>
        <w:rPr>
          <w:rFonts w:asciiTheme="minorHAnsi" w:hAnsiTheme="minorHAnsi" w:cstheme="minorHAnsi"/>
          <w:sz w:val="22"/>
          <w:szCs w:val="22"/>
        </w:rPr>
      </w:pPr>
      <w:r w:rsidRPr="00182C59">
        <w:rPr>
          <w:rFonts w:asciiTheme="minorHAnsi" w:hAnsiTheme="minorHAnsi" w:cstheme="minorHAnsi"/>
          <w:sz w:val="22"/>
          <w:szCs w:val="22"/>
        </w:rPr>
        <w:t xml:space="preserve">Any </w:t>
      </w:r>
      <w:r w:rsidR="00407497" w:rsidRPr="00182C59">
        <w:rPr>
          <w:rFonts w:asciiTheme="minorHAnsi" w:hAnsiTheme="minorHAnsi" w:cstheme="minorHAnsi"/>
          <w:sz w:val="22"/>
          <w:szCs w:val="22"/>
        </w:rPr>
        <w:t xml:space="preserve">employee </w:t>
      </w:r>
      <w:r w:rsidRPr="00182C59">
        <w:rPr>
          <w:rFonts w:asciiTheme="minorHAnsi" w:hAnsiTheme="minorHAnsi" w:cstheme="minorHAnsi"/>
          <w:sz w:val="22"/>
          <w:szCs w:val="22"/>
        </w:rPr>
        <w:t xml:space="preserve">having a grievance complaint </w:t>
      </w:r>
      <w:r w:rsidR="00407497" w:rsidRPr="00182C59">
        <w:rPr>
          <w:rFonts w:asciiTheme="minorHAnsi" w:hAnsiTheme="minorHAnsi" w:cstheme="minorHAnsi"/>
          <w:sz w:val="22"/>
          <w:szCs w:val="22"/>
        </w:rPr>
        <w:t>relating</w:t>
      </w:r>
      <w:r w:rsidRPr="00182C59">
        <w:rPr>
          <w:rFonts w:asciiTheme="minorHAnsi" w:hAnsiTheme="minorHAnsi" w:cstheme="minorHAnsi"/>
          <w:sz w:val="22"/>
          <w:szCs w:val="22"/>
        </w:rPr>
        <w:t xml:space="preserve"> to their employment should follow this procedure. No consideration </w:t>
      </w:r>
      <w:r w:rsidR="00407497" w:rsidRPr="00182C59">
        <w:rPr>
          <w:rFonts w:asciiTheme="minorHAnsi" w:hAnsiTheme="minorHAnsi" w:cstheme="minorHAnsi"/>
          <w:sz w:val="22"/>
          <w:szCs w:val="22"/>
        </w:rPr>
        <w:t xml:space="preserve">to an employee’s </w:t>
      </w:r>
      <w:r w:rsidRPr="00182C59">
        <w:rPr>
          <w:rFonts w:asciiTheme="minorHAnsi" w:hAnsiTheme="minorHAnsi" w:cstheme="minorHAnsi"/>
          <w:sz w:val="22"/>
          <w:szCs w:val="22"/>
        </w:rPr>
        <w:t>complaint/issue will be given by the school unless a grievance is raised through this procedure.</w:t>
      </w:r>
    </w:p>
    <w:p w14:paraId="5AE30B67" w14:textId="77777777" w:rsidR="004B7388" w:rsidRPr="00182C59" w:rsidRDefault="00407497" w:rsidP="004B7388">
      <w:pPr>
        <w:rPr>
          <w:rFonts w:asciiTheme="minorHAnsi" w:hAnsiTheme="minorHAnsi" w:cstheme="minorHAnsi"/>
          <w:sz w:val="22"/>
          <w:szCs w:val="22"/>
        </w:rPr>
      </w:pPr>
      <w:r w:rsidRPr="00182C59">
        <w:rPr>
          <w:rFonts w:asciiTheme="minorHAnsi" w:hAnsiTheme="minorHAnsi" w:cstheme="minorHAnsi"/>
          <w:sz w:val="22"/>
          <w:szCs w:val="22"/>
        </w:rPr>
        <w:t>Every effort will</w:t>
      </w:r>
      <w:r w:rsidR="004B7388" w:rsidRPr="00182C59">
        <w:rPr>
          <w:rFonts w:asciiTheme="minorHAnsi" w:hAnsiTheme="minorHAnsi" w:cstheme="minorHAnsi"/>
          <w:sz w:val="22"/>
          <w:szCs w:val="22"/>
        </w:rPr>
        <w:t xml:space="preserve"> be made to deal with the grievance without unreasonable delay</w:t>
      </w:r>
      <w:r w:rsidR="004C1D1B" w:rsidRPr="00182C59">
        <w:rPr>
          <w:rFonts w:asciiTheme="minorHAnsi" w:hAnsiTheme="minorHAnsi" w:cstheme="minorHAnsi"/>
          <w:sz w:val="22"/>
          <w:szCs w:val="22"/>
        </w:rPr>
        <w:t>. H</w:t>
      </w:r>
      <w:r w:rsidR="004B7388" w:rsidRPr="00182C59">
        <w:rPr>
          <w:rFonts w:asciiTheme="minorHAnsi" w:hAnsiTheme="minorHAnsi" w:cstheme="minorHAnsi"/>
          <w:sz w:val="22"/>
          <w:szCs w:val="22"/>
        </w:rPr>
        <w:t>owever,</w:t>
      </w:r>
      <w:r w:rsidR="004B2712" w:rsidRPr="00182C59">
        <w:rPr>
          <w:rFonts w:asciiTheme="minorHAnsi" w:hAnsiTheme="minorHAnsi" w:cstheme="minorHAnsi"/>
          <w:sz w:val="22"/>
          <w:szCs w:val="22"/>
        </w:rPr>
        <w:t xml:space="preserve"> </w:t>
      </w:r>
      <w:r w:rsidR="004B7388" w:rsidRPr="00182C59">
        <w:rPr>
          <w:rFonts w:asciiTheme="minorHAnsi" w:hAnsiTheme="minorHAnsi" w:cstheme="minorHAnsi"/>
          <w:sz w:val="22"/>
          <w:szCs w:val="22"/>
        </w:rPr>
        <w:t>some cases may take considerable time to investigate given their complexity. Where this is required, the time limits given below may be extended by mutual agreement.</w:t>
      </w:r>
    </w:p>
    <w:p w14:paraId="5339525F" w14:textId="77777777" w:rsidR="00FA3B6D" w:rsidRPr="00182C59" w:rsidRDefault="004B7388" w:rsidP="00FA3B6D">
      <w:pPr>
        <w:rPr>
          <w:rFonts w:asciiTheme="minorHAnsi" w:hAnsiTheme="minorHAnsi" w:cstheme="minorHAnsi"/>
          <w:sz w:val="22"/>
          <w:szCs w:val="22"/>
        </w:rPr>
      </w:pPr>
      <w:r w:rsidRPr="00182C59">
        <w:rPr>
          <w:rFonts w:asciiTheme="minorHAnsi" w:hAnsiTheme="minorHAnsi" w:cstheme="minorHAnsi"/>
          <w:sz w:val="22"/>
          <w:szCs w:val="22"/>
        </w:rPr>
        <w:t>This procedure applies to all employees regardless of length of service.</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 xml:space="preserve">It does not apply to agency workers or self-employed contractors. </w:t>
      </w:r>
    </w:p>
    <w:p w14:paraId="5919EC30" w14:textId="77777777" w:rsidR="004C458F" w:rsidRPr="00182C59" w:rsidRDefault="004C458F" w:rsidP="00FA3B6D">
      <w:pPr>
        <w:rPr>
          <w:rFonts w:asciiTheme="minorHAnsi" w:hAnsiTheme="minorHAnsi" w:cstheme="minorHAnsi"/>
          <w:sz w:val="22"/>
          <w:szCs w:val="22"/>
        </w:rPr>
      </w:pPr>
      <w:r w:rsidRPr="00182C59">
        <w:rPr>
          <w:rFonts w:asciiTheme="minorHAnsi" w:hAnsiTheme="minorHAnsi" w:cstheme="minorHAnsi"/>
          <w:sz w:val="22"/>
          <w:szCs w:val="22"/>
        </w:rPr>
        <w:t>This policy does not form part of any employee’s contract of employment and we may amend it from time</w:t>
      </w:r>
      <w:r w:rsidR="007C263B" w:rsidRPr="00182C59">
        <w:rPr>
          <w:rFonts w:asciiTheme="minorHAnsi" w:hAnsiTheme="minorHAnsi" w:cstheme="minorHAnsi"/>
          <w:sz w:val="22"/>
          <w:szCs w:val="22"/>
        </w:rPr>
        <w:t>-</w:t>
      </w:r>
      <w:r w:rsidRPr="00182C59">
        <w:rPr>
          <w:rFonts w:asciiTheme="minorHAnsi" w:hAnsiTheme="minorHAnsi" w:cstheme="minorHAnsi"/>
          <w:sz w:val="22"/>
          <w:szCs w:val="22"/>
        </w:rPr>
        <w:t>to</w:t>
      </w:r>
      <w:r w:rsidR="007C263B" w:rsidRPr="00182C59">
        <w:rPr>
          <w:rFonts w:asciiTheme="minorHAnsi" w:hAnsiTheme="minorHAnsi" w:cstheme="minorHAnsi"/>
          <w:sz w:val="22"/>
          <w:szCs w:val="22"/>
        </w:rPr>
        <w:t>-</w:t>
      </w:r>
      <w:r w:rsidRPr="00182C59">
        <w:rPr>
          <w:rFonts w:asciiTheme="minorHAnsi" w:hAnsiTheme="minorHAnsi" w:cstheme="minorHAnsi"/>
          <w:sz w:val="22"/>
          <w:szCs w:val="22"/>
        </w:rPr>
        <w:t>time.</w:t>
      </w:r>
    </w:p>
    <w:p w14:paraId="5286D9EF" w14:textId="77777777" w:rsidR="00FA3B6D" w:rsidRPr="00182C59" w:rsidRDefault="00FA3B6D" w:rsidP="00182C59">
      <w:pPr>
        <w:pStyle w:val="Heading1"/>
        <w:rPr>
          <w:sz w:val="22"/>
          <w:szCs w:val="22"/>
        </w:rPr>
      </w:pPr>
      <w:r w:rsidRPr="00182C59">
        <w:rPr>
          <w:sz w:val="22"/>
          <w:szCs w:val="22"/>
        </w:rPr>
        <w:t>Using this procedure</w:t>
      </w:r>
    </w:p>
    <w:p w14:paraId="1A638044" w14:textId="77777777" w:rsidR="00FA3B6D" w:rsidRPr="00182C59" w:rsidRDefault="00FA3B6D">
      <w:pPr>
        <w:rPr>
          <w:rFonts w:asciiTheme="minorHAnsi" w:hAnsiTheme="minorHAnsi" w:cstheme="minorHAnsi"/>
          <w:sz w:val="22"/>
          <w:szCs w:val="22"/>
        </w:rPr>
      </w:pPr>
      <w:r w:rsidRPr="00182C59">
        <w:rPr>
          <w:rFonts w:asciiTheme="minorHAnsi" w:hAnsiTheme="minorHAnsi" w:cstheme="minorHAnsi"/>
          <w:sz w:val="22"/>
          <w:szCs w:val="22"/>
        </w:rPr>
        <w:t>This grievance procedure should not be used to complain about dismissal or disciplinary action.</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Employees should refer to the school’s disciplinary policy for further information if they are dissatisfied with the outcome of any disciplinary action.</w:t>
      </w:r>
    </w:p>
    <w:p w14:paraId="763C6D64" w14:textId="77777777" w:rsidR="00FA3B6D" w:rsidRPr="00182C59" w:rsidRDefault="00FA3B6D">
      <w:pPr>
        <w:rPr>
          <w:rFonts w:asciiTheme="minorHAnsi" w:hAnsiTheme="minorHAnsi" w:cstheme="minorHAnsi"/>
          <w:sz w:val="22"/>
          <w:szCs w:val="22"/>
        </w:rPr>
      </w:pPr>
      <w:r w:rsidRPr="00182C59">
        <w:rPr>
          <w:rFonts w:asciiTheme="minorHAnsi" w:hAnsiTheme="minorHAnsi" w:cstheme="minorHAnsi"/>
          <w:sz w:val="22"/>
          <w:szCs w:val="22"/>
        </w:rPr>
        <w:t xml:space="preserve">The school has separate policies in relation to </w:t>
      </w:r>
      <w:r w:rsidR="001E2846" w:rsidRPr="00182C59">
        <w:rPr>
          <w:rFonts w:asciiTheme="minorHAnsi" w:hAnsiTheme="minorHAnsi" w:cstheme="minorHAnsi"/>
          <w:sz w:val="22"/>
          <w:szCs w:val="22"/>
        </w:rPr>
        <w:t xml:space="preserve">anti-harassment and bullying </w:t>
      </w:r>
      <w:r w:rsidRPr="00182C59">
        <w:rPr>
          <w:rFonts w:asciiTheme="minorHAnsi" w:hAnsiTheme="minorHAnsi" w:cstheme="minorHAnsi"/>
          <w:sz w:val="22"/>
          <w:szCs w:val="22"/>
        </w:rPr>
        <w:t>which should be referred to in cases of bullying or harassment.</w:t>
      </w:r>
    </w:p>
    <w:p w14:paraId="073D9A7B" w14:textId="77777777" w:rsidR="008F024B" w:rsidRPr="00182C59" w:rsidRDefault="00FA3B6D" w:rsidP="008F024B">
      <w:pPr>
        <w:rPr>
          <w:rFonts w:asciiTheme="minorHAnsi" w:hAnsiTheme="minorHAnsi" w:cstheme="minorHAnsi"/>
          <w:sz w:val="22"/>
          <w:szCs w:val="22"/>
        </w:rPr>
      </w:pPr>
      <w:r w:rsidRPr="00182C59">
        <w:rPr>
          <w:rFonts w:asciiTheme="minorHAnsi" w:hAnsiTheme="minorHAnsi" w:cstheme="minorHAnsi"/>
          <w:sz w:val="22"/>
          <w:szCs w:val="22"/>
        </w:rPr>
        <w:t xml:space="preserve">The school also operates a separate </w:t>
      </w:r>
      <w:r w:rsidR="001E2846" w:rsidRPr="00182C59">
        <w:rPr>
          <w:rFonts w:asciiTheme="minorHAnsi" w:hAnsiTheme="minorHAnsi" w:cstheme="minorHAnsi"/>
          <w:sz w:val="22"/>
          <w:szCs w:val="22"/>
        </w:rPr>
        <w:t xml:space="preserve">whistleblowing policy </w:t>
      </w:r>
      <w:r w:rsidRPr="00182C59">
        <w:rPr>
          <w:rFonts w:asciiTheme="minorHAnsi" w:hAnsiTheme="minorHAnsi" w:cstheme="minorHAnsi"/>
          <w:sz w:val="22"/>
          <w:szCs w:val="22"/>
        </w:rPr>
        <w:t>to enab</w:t>
      </w:r>
      <w:r w:rsidR="00407497" w:rsidRPr="00182C59">
        <w:rPr>
          <w:rFonts w:asciiTheme="minorHAnsi" w:hAnsiTheme="minorHAnsi" w:cstheme="minorHAnsi"/>
          <w:sz w:val="22"/>
          <w:szCs w:val="22"/>
        </w:rPr>
        <w:t xml:space="preserve">le employees to report illegal </w:t>
      </w:r>
      <w:r w:rsidRPr="00182C59">
        <w:rPr>
          <w:rFonts w:asciiTheme="minorHAnsi" w:hAnsiTheme="minorHAnsi" w:cstheme="minorHAnsi"/>
          <w:sz w:val="22"/>
          <w:szCs w:val="22"/>
        </w:rPr>
        <w:t>activities, wrongdoing or malpractice.</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 xml:space="preserve">However, any employee who feels they have been victimised for an act of whistleblowing should raise the matter under this </w:t>
      </w:r>
      <w:r w:rsidR="004C1D1B" w:rsidRPr="00182C59">
        <w:rPr>
          <w:rFonts w:asciiTheme="minorHAnsi" w:hAnsiTheme="minorHAnsi" w:cstheme="minorHAnsi"/>
          <w:sz w:val="22"/>
          <w:szCs w:val="22"/>
        </w:rPr>
        <w:t>grievance procedure</w:t>
      </w:r>
      <w:r w:rsidRPr="00182C59">
        <w:rPr>
          <w:rFonts w:asciiTheme="minorHAnsi" w:hAnsiTheme="minorHAnsi" w:cstheme="minorHAnsi"/>
          <w:sz w:val="22"/>
          <w:szCs w:val="22"/>
        </w:rPr>
        <w:t>.</w:t>
      </w:r>
      <w:r w:rsidR="008F024B" w:rsidRPr="00182C59">
        <w:rPr>
          <w:rFonts w:asciiTheme="minorHAnsi" w:hAnsiTheme="minorHAnsi" w:cstheme="minorHAnsi"/>
          <w:sz w:val="22"/>
          <w:szCs w:val="22"/>
        </w:rPr>
        <w:t xml:space="preserve"> </w:t>
      </w:r>
    </w:p>
    <w:p w14:paraId="615C0B9E" w14:textId="77777777" w:rsidR="001C3B47" w:rsidRPr="00182C59" w:rsidRDefault="001C3B47" w:rsidP="008F024B">
      <w:pPr>
        <w:rPr>
          <w:rFonts w:asciiTheme="minorHAnsi" w:hAnsiTheme="minorHAnsi" w:cstheme="minorHAnsi"/>
          <w:sz w:val="22"/>
          <w:szCs w:val="22"/>
        </w:rPr>
      </w:pPr>
      <w:r w:rsidRPr="00182C59">
        <w:rPr>
          <w:rFonts w:asciiTheme="minorHAnsi" w:hAnsiTheme="minorHAnsi" w:cstheme="minorHAnsi"/>
          <w:sz w:val="22"/>
          <w:szCs w:val="22"/>
        </w:rPr>
        <w:t>If any employee has any difficulties because of a disability o</w:t>
      </w:r>
      <w:r w:rsidR="007C263B" w:rsidRPr="00182C59">
        <w:rPr>
          <w:rFonts w:asciiTheme="minorHAnsi" w:hAnsiTheme="minorHAnsi" w:cstheme="minorHAnsi"/>
          <w:sz w:val="22"/>
          <w:szCs w:val="22"/>
        </w:rPr>
        <w:t>r</w:t>
      </w:r>
      <w:r w:rsidRPr="00182C59">
        <w:rPr>
          <w:rFonts w:asciiTheme="minorHAnsi" w:hAnsiTheme="minorHAnsi" w:cstheme="minorHAnsi"/>
          <w:sz w:val="22"/>
          <w:szCs w:val="22"/>
        </w:rPr>
        <w:t xml:space="preserve"> because English is not their first language, this should be discussed with the person dealing with the grievance. This is to enable any reasonable adjustments necessary to be considered.</w:t>
      </w:r>
    </w:p>
    <w:p w14:paraId="23368950" w14:textId="77777777" w:rsidR="004B2712" w:rsidRPr="00182C59" w:rsidRDefault="008F024B" w:rsidP="001E2846">
      <w:pPr>
        <w:rPr>
          <w:rFonts w:asciiTheme="minorHAnsi" w:hAnsiTheme="minorHAnsi" w:cstheme="minorHAnsi"/>
          <w:sz w:val="22"/>
          <w:szCs w:val="22"/>
        </w:rPr>
      </w:pPr>
      <w:r w:rsidRPr="00182C59">
        <w:rPr>
          <w:rFonts w:asciiTheme="minorHAnsi" w:hAnsiTheme="minorHAnsi" w:cstheme="minorHAnsi"/>
          <w:sz w:val="22"/>
          <w:szCs w:val="22"/>
        </w:rPr>
        <w:t>Employees</w:t>
      </w:r>
      <w:r w:rsidR="004B2712" w:rsidRPr="00182C59">
        <w:rPr>
          <w:rFonts w:asciiTheme="minorHAnsi" w:hAnsiTheme="minorHAnsi" w:cstheme="minorHAnsi"/>
          <w:sz w:val="22"/>
          <w:szCs w:val="22"/>
        </w:rPr>
        <w:t xml:space="preserve"> </w:t>
      </w:r>
      <w:r w:rsidRPr="00182C59">
        <w:rPr>
          <w:rFonts w:asciiTheme="minorHAnsi" w:hAnsiTheme="minorHAnsi" w:cstheme="minorHAnsi"/>
          <w:sz w:val="22"/>
          <w:szCs w:val="22"/>
        </w:rPr>
        <w:t>should always first of all endeavour to resolve the grievance informally</w:t>
      </w:r>
      <w:r w:rsidR="004C1D1B" w:rsidRPr="00182C59">
        <w:rPr>
          <w:rFonts w:asciiTheme="minorHAnsi" w:hAnsiTheme="minorHAnsi" w:cstheme="minorHAnsi"/>
          <w:sz w:val="22"/>
          <w:szCs w:val="22"/>
        </w:rPr>
        <w:t>,</w:t>
      </w:r>
      <w:r w:rsidRPr="00182C59">
        <w:rPr>
          <w:rFonts w:asciiTheme="minorHAnsi" w:hAnsiTheme="minorHAnsi" w:cstheme="minorHAnsi"/>
          <w:sz w:val="22"/>
          <w:szCs w:val="22"/>
        </w:rPr>
        <w:t xml:space="preserve"> by direct approach to the person concerned</w:t>
      </w:r>
      <w:r w:rsidR="004B2712" w:rsidRPr="00182C59">
        <w:rPr>
          <w:rFonts w:asciiTheme="minorHAnsi" w:hAnsiTheme="minorHAnsi" w:cstheme="minorHAnsi"/>
          <w:sz w:val="22"/>
          <w:szCs w:val="22"/>
        </w:rPr>
        <w:t>/subject of the complaint</w:t>
      </w:r>
      <w:r w:rsidRPr="00182C59">
        <w:rPr>
          <w:rFonts w:asciiTheme="minorHAnsi" w:hAnsiTheme="minorHAnsi" w:cstheme="minorHAnsi"/>
          <w:sz w:val="22"/>
          <w:szCs w:val="22"/>
        </w:rPr>
        <w:t>.</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 xml:space="preserve">If this does not resolve matters, the procedure below should be followed. </w:t>
      </w:r>
    </w:p>
    <w:p w14:paraId="7E3E7E87" w14:textId="77777777" w:rsidR="004C458F" w:rsidRPr="00182C59" w:rsidRDefault="004C458F" w:rsidP="001E2846">
      <w:pPr>
        <w:rPr>
          <w:rFonts w:asciiTheme="minorHAnsi" w:hAnsiTheme="minorHAnsi" w:cstheme="minorHAnsi"/>
          <w:sz w:val="22"/>
          <w:szCs w:val="22"/>
        </w:rPr>
      </w:pPr>
      <w:r w:rsidRPr="00182C59">
        <w:rPr>
          <w:rFonts w:asciiTheme="minorHAnsi" w:hAnsiTheme="minorHAnsi" w:cstheme="minorHAnsi"/>
          <w:sz w:val="22"/>
          <w:szCs w:val="22"/>
        </w:rPr>
        <w:t xml:space="preserve">Grievances should be raised promptly and without unreasonable delay. If an employee has a grievance, it should be raised within </w:t>
      </w:r>
      <w:r w:rsidR="007C263B" w:rsidRPr="00182C59">
        <w:rPr>
          <w:rFonts w:asciiTheme="minorHAnsi" w:hAnsiTheme="minorHAnsi" w:cstheme="minorHAnsi"/>
          <w:sz w:val="22"/>
          <w:szCs w:val="22"/>
        </w:rPr>
        <w:t>three</w:t>
      </w:r>
      <w:r w:rsidRPr="00182C59">
        <w:rPr>
          <w:rFonts w:asciiTheme="minorHAnsi" w:hAnsiTheme="minorHAnsi" w:cstheme="minorHAnsi"/>
          <w:sz w:val="22"/>
          <w:szCs w:val="22"/>
        </w:rPr>
        <w:t xml:space="preserve"> months of the date </w:t>
      </w:r>
      <w:r w:rsidR="002A4D26" w:rsidRPr="00182C59">
        <w:rPr>
          <w:rFonts w:asciiTheme="minorHAnsi" w:hAnsiTheme="minorHAnsi" w:cstheme="minorHAnsi"/>
          <w:sz w:val="22"/>
          <w:szCs w:val="22"/>
        </w:rPr>
        <w:t>o</w:t>
      </w:r>
      <w:r w:rsidRPr="00182C59">
        <w:rPr>
          <w:rFonts w:asciiTheme="minorHAnsi" w:hAnsiTheme="minorHAnsi" w:cstheme="minorHAnsi"/>
          <w:sz w:val="22"/>
          <w:szCs w:val="22"/>
        </w:rPr>
        <w:t>f the incident or complaint</w:t>
      </w:r>
      <w:r w:rsidR="007C263B" w:rsidRPr="00182C59">
        <w:rPr>
          <w:rFonts w:asciiTheme="minorHAnsi" w:hAnsiTheme="minorHAnsi" w:cstheme="minorHAnsi"/>
          <w:sz w:val="22"/>
          <w:szCs w:val="22"/>
        </w:rPr>
        <w:t>,</w:t>
      </w:r>
      <w:r w:rsidRPr="00182C59">
        <w:rPr>
          <w:rFonts w:asciiTheme="minorHAnsi" w:hAnsiTheme="minorHAnsi" w:cstheme="minorHAnsi"/>
          <w:sz w:val="22"/>
          <w:szCs w:val="22"/>
        </w:rPr>
        <w:t xml:space="preserve"> un</w:t>
      </w:r>
      <w:r w:rsidR="002A4D26" w:rsidRPr="00182C59">
        <w:rPr>
          <w:rFonts w:asciiTheme="minorHAnsi" w:hAnsiTheme="minorHAnsi" w:cstheme="minorHAnsi"/>
          <w:sz w:val="22"/>
          <w:szCs w:val="22"/>
        </w:rPr>
        <w:t xml:space="preserve">less </w:t>
      </w:r>
      <w:r w:rsidR="007C263B" w:rsidRPr="00182C59">
        <w:rPr>
          <w:rFonts w:asciiTheme="minorHAnsi" w:hAnsiTheme="minorHAnsi" w:cstheme="minorHAnsi"/>
          <w:sz w:val="22"/>
          <w:szCs w:val="22"/>
        </w:rPr>
        <w:t xml:space="preserve">there is </w:t>
      </w:r>
      <w:r w:rsidR="002A4D26" w:rsidRPr="00182C59">
        <w:rPr>
          <w:rFonts w:asciiTheme="minorHAnsi" w:hAnsiTheme="minorHAnsi" w:cstheme="minorHAnsi"/>
          <w:sz w:val="22"/>
          <w:szCs w:val="22"/>
        </w:rPr>
        <w:t>good reason not to do so. Failure to do so will result in the grievance being refused</w:t>
      </w:r>
      <w:r w:rsidR="007C263B" w:rsidRPr="00182C59">
        <w:rPr>
          <w:rFonts w:asciiTheme="minorHAnsi" w:hAnsiTheme="minorHAnsi" w:cstheme="minorHAnsi"/>
          <w:sz w:val="22"/>
          <w:szCs w:val="22"/>
        </w:rPr>
        <w:t>,</w:t>
      </w:r>
      <w:r w:rsidR="002A4D26" w:rsidRPr="00182C59">
        <w:rPr>
          <w:rFonts w:asciiTheme="minorHAnsi" w:hAnsiTheme="minorHAnsi" w:cstheme="minorHAnsi"/>
          <w:sz w:val="22"/>
          <w:szCs w:val="22"/>
        </w:rPr>
        <w:t xml:space="preserve"> unless there are exceptional circumstance</w:t>
      </w:r>
      <w:r w:rsidR="007C263B" w:rsidRPr="00182C59">
        <w:rPr>
          <w:rFonts w:asciiTheme="minorHAnsi" w:hAnsiTheme="minorHAnsi" w:cstheme="minorHAnsi"/>
          <w:sz w:val="22"/>
          <w:szCs w:val="22"/>
        </w:rPr>
        <w:t>s</w:t>
      </w:r>
      <w:r w:rsidR="002A4D26" w:rsidRPr="00182C59">
        <w:rPr>
          <w:rFonts w:asciiTheme="minorHAnsi" w:hAnsiTheme="minorHAnsi" w:cstheme="minorHAnsi"/>
          <w:sz w:val="22"/>
          <w:szCs w:val="22"/>
        </w:rPr>
        <w:t xml:space="preserve"> to allow the grievance to proceed. </w:t>
      </w:r>
    </w:p>
    <w:p w14:paraId="3E88F149" w14:textId="73E3F17A" w:rsidR="00CA6CBC" w:rsidRPr="00182C59" w:rsidRDefault="00CA6CBC" w:rsidP="00CA6CBC">
      <w:pPr>
        <w:rPr>
          <w:rFonts w:asciiTheme="minorHAnsi" w:hAnsiTheme="minorHAnsi" w:cstheme="minorHAnsi"/>
          <w:sz w:val="22"/>
          <w:szCs w:val="22"/>
        </w:rPr>
      </w:pPr>
      <w:r w:rsidRPr="00182C59">
        <w:rPr>
          <w:rFonts w:asciiTheme="minorHAnsi" w:hAnsiTheme="minorHAnsi" w:cstheme="minorHAnsi"/>
          <w:sz w:val="22"/>
          <w:szCs w:val="22"/>
        </w:rPr>
        <w:t>Where applicable, the subject of a grievance should also be informed of any aspect of the decision outcome that affects them and the reason for it. They should also be kept up</w:t>
      </w:r>
      <w:r w:rsidR="007C263B" w:rsidRPr="00182C59">
        <w:rPr>
          <w:rFonts w:asciiTheme="minorHAnsi" w:hAnsiTheme="minorHAnsi" w:cstheme="minorHAnsi"/>
          <w:sz w:val="22"/>
          <w:szCs w:val="22"/>
        </w:rPr>
        <w:t>-</w:t>
      </w:r>
      <w:r w:rsidRPr="00182C59">
        <w:rPr>
          <w:rFonts w:asciiTheme="minorHAnsi" w:hAnsiTheme="minorHAnsi" w:cstheme="minorHAnsi"/>
          <w:sz w:val="22"/>
          <w:szCs w:val="22"/>
        </w:rPr>
        <w:t>to</w:t>
      </w:r>
      <w:r w:rsidR="007C263B" w:rsidRPr="00182C59">
        <w:rPr>
          <w:rFonts w:asciiTheme="minorHAnsi" w:hAnsiTheme="minorHAnsi" w:cstheme="minorHAnsi"/>
          <w:sz w:val="22"/>
          <w:szCs w:val="22"/>
        </w:rPr>
        <w:t>-</w:t>
      </w:r>
      <w:r w:rsidRPr="00182C59">
        <w:rPr>
          <w:rFonts w:asciiTheme="minorHAnsi" w:hAnsiTheme="minorHAnsi" w:cstheme="minorHAnsi"/>
          <w:sz w:val="22"/>
          <w:szCs w:val="22"/>
        </w:rPr>
        <w:t xml:space="preserve">date throughout the </w:t>
      </w:r>
      <w:r w:rsidRPr="00182C59">
        <w:rPr>
          <w:rFonts w:asciiTheme="minorHAnsi" w:hAnsiTheme="minorHAnsi" w:cstheme="minorHAnsi"/>
          <w:sz w:val="22"/>
          <w:szCs w:val="22"/>
        </w:rPr>
        <w:lastRenderedPageBreak/>
        <w:t xml:space="preserve">procedure. The employee who raised the grievance should be notified of this at the start of the procedure and </w:t>
      </w:r>
      <w:r w:rsidR="007C263B" w:rsidRPr="00182C59">
        <w:rPr>
          <w:rFonts w:asciiTheme="minorHAnsi" w:hAnsiTheme="minorHAnsi" w:cstheme="minorHAnsi"/>
          <w:sz w:val="22"/>
          <w:szCs w:val="22"/>
        </w:rPr>
        <w:t xml:space="preserve">of </w:t>
      </w:r>
      <w:r w:rsidRPr="00182C59">
        <w:rPr>
          <w:rFonts w:asciiTheme="minorHAnsi" w:hAnsiTheme="minorHAnsi" w:cstheme="minorHAnsi"/>
          <w:sz w:val="22"/>
          <w:szCs w:val="22"/>
        </w:rPr>
        <w:t>the type of information the subject of the grievance will be provided with.</w:t>
      </w:r>
    </w:p>
    <w:p w14:paraId="0AB3CD0F" w14:textId="4E88390F" w:rsidR="00D15B9C" w:rsidRPr="00182C59" w:rsidRDefault="00D15B9C" w:rsidP="00CA6CBC">
      <w:pPr>
        <w:rPr>
          <w:rFonts w:asciiTheme="minorHAnsi" w:hAnsiTheme="minorHAnsi" w:cstheme="minorHAnsi"/>
          <w:sz w:val="22"/>
          <w:szCs w:val="22"/>
        </w:rPr>
      </w:pPr>
      <w:r w:rsidRPr="00182C59">
        <w:rPr>
          <w:rFonts w:asciiTheme="minorHAnsi" w:hAnsiTheme="minorHAnsi" w:cstheme="minorHAnsi"/>
          <w:sz w:val="22"/>
          <w:szCs w:val="22"/>
        </w:rPr>
        <w:t xml:space="preserve">Written grievances will be placed on your personnel file along with a record of any decisions taken and any notes or other documents compiled during the grievance process. These will be processed in accordance with our </w:t>
      </w:r>
      <w:r w:rsidR="00AE09B6" w:rsidRPr="00182C59">
        <w:rPr>
          <w:rFonts w:asciiTheme="minorHAnsi" w:hAnsiTheme="minorHAnsi" w:cstheme="minorHAnsi"/>
          <w:sz w:val="22"/>
          <w:szCs w:val="22"/>
        </w:rPr>
        <w:t>employee privacy notice</w:t>
      </w:r>
      <w:r w:rsidRPr="00182C59">
        <w:rPr>
          <w:rFonts w:asciiTheme="minorHAnsi" w:hAnsiTheme="minorHAnsi" w:cstheme="minorHAnsi"/>
          <w:sz w:val="22"/>
          <w:szCs w:val="22"/>
        </w:rPr>
        <w:t>.</w:t>
      </w:r>
    </w:p>
    <w:p w14:paraId="269D5B42" w14:textId="77777777" w:rsidR="00CA6CBC" w:rsidRPr="00182C59" w:rsidRDefault="004C458F" w:rsidP="001E2846">
      <w:pPr>
        <w:rPr>
          <w:rFonts w:asciiTheme="minorHAnsi" w:hAnsiTheme="minorHAnsi" w:cstheme="minorHAnsi"/>
          <w:sz w:val="22"/>
          <w:szCs w:val="22"/>
        </w:rPr>
      </w:pPr>
      <w:r w:rsidRPr="00182C59">
        <w:rPr>
          <w:rFonts w:asciiTheme="minorHAnsi" w:hAnsiTheme="minorHAnsi" w:cstheme="minorHAnsi"/>
          <w:sz w:val="22"/>
          <w:szCs w:val="22"/>
        </w:rPr>
        <w:t>Any grievance found to be vexatious and/or malicious may be dealt with under the disciplinary procedure.</w:t>
      </w:r>
    </w:p>
    <w:p w14:paraId="7DC2AF5E" w14:textId="77777777" w:rsidR="00D01106" w:rsidRPr="00182C59" w:rsidRDefault="00D01106" w:rsidP="00182C59">
      <w:pPr>
        <w:pStyle w:val="Heading1"/>
        <w:rPr>
          <w:sz w:val="22"/>
          <w:szCs w:val="22"/>
        </w:rPr>
      </w:pPr>
      <w:r w:rsidRPr="00182C59">
        <w:rPr>
          <w:sz w:val="22"/>
          <w:szCs w:val="22"/>
        </w:rPr>
        <w:t xml:space="preserve">Stage </w:t>
      </w:r>
      <w:r w:rsidR="001F2F5C" w:rsidRPr="00182C59">
        <w:rPr>
          <w:sz w:val="22"/>
          <w:szCs w:val="22"/>
        </w:rPr>
        <w:t>1</w:t>
      </w:r>
      <w:r w:rsidR="00134652" w:rsidRPr="00182C59">
        <w:rPr>
          <w:sz w:val="22"/>
          <w:szCs w:val="22"/>
        </w:rPr>
        <w:t xml:space="preserve"> </w:t>
      </w:r>
      <w:r w:rsidR="001E2846" w:rsidRPr="00182C59">
        <w:rPr>
          <w:sz w:val="22"/>
          <w:szCs w:val="22"/>
        </w:rPr>
        <w:t>–</w:t>
      </w:r>
      <w:r w:rsidR="00134652" w:rsidRPr="00182C59">
        <w:rPr>
          <w:sz w:val="22"/>
          <w:szCs w:val="22"/>
        </w:rPr>
        <w:t xml:space="preserve"> </w:t>
      </w:r>
      <w:r w:rsidR="001E2846" w:rsidRPr="00182C59">
        <w:rPr>
          <w:sz w:val="22"/>
          <w:szCs w:val="22"/>
        </w:rPr>
        <w:t>informal</w:t>
      </w:r>
    </w:p>
    <w:p w14:paraId="30CE926D" w14:textId="77777777" w:rsidR="008F024B" w:rsidRPr="00182C59" w:rsidRDefault="008F024B" w:rsidP="00D01106">
      <w:pPr>
        <w:rPr>
          <w:rFonts w:asciiTheme="minorHAnsi" w:hAnsiTheme="minorHAnsi" w:cstheme="minorHAnsi"/>
          <w:sz w:val="22"/>
          <w:szCs w:val="22"/>
        </w:rPr>
      </w:pPr>
      <w:r w:rsidRPr="00182C59">
        <w:rPr>
          <w:rFonts w:asciiTheme="minorHAnsi" w:hAnsiTheme="minorHAnsi" w:cstheme="minorHAnsi"/>
          <w:sz w:val="22"/>
          <w:szCs w:val="22"/>
        </w:rPr>
        <w:t>T</w:t>
      </w:r>
      <w:r w:rsidR="00D01106" w:rsidRPr="00182C59">
        <w:rPr>
          <w:rFonts w:asciiTheme="minorHAnsi" w:hAnsiTheme="minorHAnsi" w:cstheme="minorHAnsi"/>
          <w:sz w:val="22"/>
          <w:szCs w:val="22"/>
        </w:rPr>
        <w:t xml:space="preserve">he </w:t>
      </w:r>
      <w:r w:rsidR="00407497" w:rsidRPr="00182C59">
        <w:rPr>
          <w:rFonts w:asciiTheme="minorHAnsi" w:hAnsiTheme="minorHAnsi" w:cstheme="minorHAnsi"/>
          <w:sz w:val="22"/>
          <w:szCs w:val="22"/>
        </w:rPr>
        <w:t xml:space="preserve">employee </w:t>
      </w:r>
      <w:r w:rsidR="00D01106" w:rsidRPr="00182C59">
        <w:rPr>
          <w:rFonts w:asciiTheme="minorHAnsi" w:hAnsiTheme="minorHAnsi" w:cstheme="minorHAnsi"/>
          <w:sz w:val="22"/>
          <w:szCs w:val="22"/>
        </w:rPr>
        <w:t xml:space="preserve">should in the first instance discuss it with their head of department, member of the school leadership team or the headteacher as is </w:t>
      </w:r>
      <w:r w:rsidR="00993780" w:rsidRPr="00182C59">
        <w:rPr>
          <w:rFonts w:asciiTheme="minorHAnsi" w:hAnsiTheme="minorHAnsi" w:cstheme="minorHAnsi"/>
          <w:sz w:val="22"/>
          <w:szCs w:val="22"/>
        </w:rPr>
        <w:t xml:space="preserve">deemed the most </w:t>
      </w:r>
      <w:r w:rsidR="00D01106" w:rsidRPr="00182C59">
        <w:rPr>
          <w:rFonts w:asciiTheme="minorHAnsi" w:hAnsiTheme="minorHAnsi" w:cstheme="minorHAnsi"/>
          <w:sz w:val="22"/>
          <w:szCs w:val="22"/>
        </w:rPr>
        <w:t>appropriate.</w:t>
      </w:r>
      <w:r w:rsidR="00EC237B" w:rsidRPr="00182C59">
        <w:rPr>
          <w:rFonts w:asciiTheme="minorHAnsi" w:hAnsiTheme="minorHAnsi" w:cstheme="minorHAnsi"/>
          <w:sz w:val="22"/>
          <w:szCs w:val="22"/>
        </w:rPr>
        <w:t xml:space="preserve"> </w:t>
      </w:r>
      <w:r w:rsidR="00D01106" w:rsidRPr="00182C59">
        <w:rPr>
          <w:rFonts w:asciiTheme="minorHAnsi" w:hAnsiTheme="minorHAnsi" w:cstheme="minorHAnsi"/>
          <w:sz w:val="22"/>
          <w:szCs w:val="22"/>
        </w:rPr>
        <w:t xml:space="preserve">If their grievance is against the headteacher, the </w:t>
      </w:r>
      <w:r w:rsidR="00407497" w:rsidRPr="00182C59">
        <w:rPr>
          <w:rFonts w:asciiTheme="minorHAnsi" w:hAnsiTheme="minorHAnsi" w:cstheme="minorHAnsi"/>
          <w:sz w:val="22"/>
          <w:szCs w:val="22"/>
        </w:rPr>
        <w:t xml:space="preserve">employee </w:t>
      </w:r>
      <w:r w:rsidR="00D01106" w:rsidRPr="00182C59">
        <w:rPr>
          <w:rFonts w:asciiTheme="minorHAnsi" w:hAnsiTheme="minorHAnsi" w:cstheme="minorHAnsi"/>
          <w:sz w:val="22"/>
          <w:szCs w:val="22"/>
        </w:rPr>
        <w:t>should discuss the matter with the chair of governors or their nominee. Whil</w:t>
      </w:r>
      <w:r w:rsidR="00467D07" w:rsidRPr="00182C59">
        <w:rPr>
          <w:rFonts w:asciiTheme="minorHAnsi" w:hAnsiTheme="minorHAnsi" w:cstheme="minorHAnsi"/>
          <w:sz w:val="22"/>
          <w:szCs w:val="22"/>
        </w:rPr>
        <w:t>e</w:t>
      </w:r>
      <w:r w:rsidR="00D01106" w:rsidRPr="00182C59">
        <w:rPr>
          <w:rFonts w:asciiTheme="minorHAnsi" w:hAnsiTheme="minorHAnsi" w:cstheme="minorHAnsi"/>
          <w:sz w:val="22"/>
          <w:szCs w:val="22"/>
        </w:rPr>
        <w:t xml:space="preserve"> the chair of governors or other nominated governor </w:t>
      </w:r>
      <w:r w:rsidR="004C1D1B" w:rsidRPr="00182C59">
        <w:rPr>
          <w:rFonts w:asciiTheme="minorHAnsi" w:hAnsiTheme="minorHAnsi" w:cstheme="minorHAnsi"/>
          <w:sz w:val="22"/>
          <w:szCs w:val="22"/>
        </w:rPr>
        <w:t>cannot</w:t>
      </w:r>
      <w:r w:rsidR="00D01106" w:rsidRPr="00182C59">
        <w:rPr>
          <w:rFonts w:asciiTheme="minorHAnsi" w:hAnsiTheme="minorHAnsi" w:cstheme="minorHAnsi"/>
          <w:sz w:val="22"/>
          <w:szCs w:val="22"/>
        </w:rPr>
        <w:t xml:space="preserve"> serve on any appeal panel later in this procedure if they are involved at this stage, they can take part as detailed in </w:t>
      </w:r>
      <w:r w:rsidR="00467D07" w:rsidRPr="00182C59">
        <w:rPr>
          <w:rFonts w:asciiTheme="minorHAnsi" w:hAnsiTheme="minorHAnsi" w:cstheme="minorHAnsi"/>
          <w:sz w:val="22"/>
          <w:szCs w:val="22"/>
        </w:rPr>
        <w:t xml:space="preserve">stage </w:t>
      </w:r>
      <w:r w:rsidR="001F2F5C" w:rsidRPr="00182C59">
        <w:rPr>
          <w:rFonts w:asciiTheme="minorHAnsi" w:hAnsiTheme="minorHAnsi" w:cstheme="minorHAnsi"/>
          <w:sz w:val="22"/>
          <w:szCs w:val="22"/>
        </w:rPr>
        <w:t>2</w:t>
      </w:r>
      <w:r w:rsidR="00D01106" w:rsidRPr="00182C59">
        <w:rPr>
          <w:rFonts w:asciiTheme="minorHAnsi" w:hAnsiTheme="minorHAnsi" w:cstheme="minorHAnsi"/>
          <w:sz w:val="22"/>
          <w:szCs w:val="22"/>
        </w:rPr>
        <w:t>.</w:t>
      </w:r>
      <w:r w:rsidR="00EC237B" w:rsidRPr="00182C59">
        <w:rPr>
          <w:rFonts w:asciiTheme="minorHAnsi" w:hAnsiTheme="minorHAnsi" w:cstheme="minorHAnsi"/>
          <w:sz w:val="22"/>
          <w:szCs w:val="22"/>
        </w:rPr>
        <w:t xml:space="preserve"> </w:t>
      </w:r>
    </w:p>
    <w:p w14:paraId="7FD41B03"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The headteacher, head of department, the senior member of staff or chair of governors</w:t>
      </w:r>
      <w:r w:rsidR="00437170" w:rsidRPr="00182C59">
        <w:rPr>
          <w:rFonts w:asciiTheme="minorHAnsi" w:hAnsiTheme="minorHAnsi" w:cstheme="minorHAnsi"/>
          <w:sz w:val="22"/>
          <w:szCs w:val="22"/>
        </w:rPr>
        <w:t>,</w:t>
      </w:r>
      <w:r w:rsidRPr="00182C59">
        <w:rPr>
          <w:rFonts w:asciiTheme="minorHAnsi" w:hAnsiTheme="minorHAnsi" w:cstheme="minorHAnsi"/>
          <w:sz w:val="22"/>
          <w:szCs w:val="22"/>
        </w:rPr>
        <w:t xml:space="preserve"> as appropriate</w:t>
      </w:r>
      <w:r w:rsidR="00437170" w:rsidRPr="00182C59">
        <w:rPr>
          <w:rFonts w:asciiTheme="minorHAnsi" w:hAnsiTheme="minorHAnsi" w:cstheme="minorHAnsi"/>
          <w:sz w:val="22"/>
          <w:szCs w:val="22"/>
        </w:rPr>
        <w:t>,</w:t>
      </w:r>
      <w:r w:rsidRPr="00182C59">
        <w:rPr>
          <w:rFonts w:asciiTheme="minorHAnsi" w:hAnsiTheme="minorHAnsi" w:cstheme="minorHAnsi"/>
          <w:sz w:val="22"/>
          <w:szCs w:val="22"/>
        </w:rPr>
        <w:t xml:space="preserve"> should seek to resolve the problem in consultation with other members of staff and/or trade union representatives and</w:t>
      </w:r>
      <w:r w:rsidR="00467D07" w:rsidRPr="00182C59">
        <w:rPr>
          <w:rFonts w:asciiTheme="minorHAnsi" w:hAnsiTheme="minorHAnsi" w:cstheme="minorHAnsi"/>
          <w:sz w:val="22"/>
          <w:szCs w:val="22"/>
        </w:rPr>
        <w:t>,</w:t>
      </w:r>
      <w:r w:rsidRPr="00182C59">
        <w:rPr>
          <w:rFonts w:asciiTheme="minorHAnsi" w:hAnsiTheme="minorHAnsi" w:cstheme="minorHAnsi"/>
          <w:sz w:val="22"/>
          <w:szCs w:val="22"/>
        </w:rPr>
        <w:t xml:space="preserve"> if considered appropriate</w:t>
      </w:r>
      <w:r w:rsidR="00467D07" w:rsidRPr="00182C59">
        <w:rPr>
          <w:rFonts w:asciiTheme="minorHAnsi" w:hAnsiTheme="minorHAnsi" w:cstheme="minorHAnsi"/>
          <w:sz w:val="22"/>
          <w:szCs w:val="22"/>
        </w:rPr>
        <w:t>,</w:t>
      </w:r>
      <w:r w:rsidRPr="00182C59">
        <w:rPr>
          <w:rFonts w:asciiTheme="minorHAnsi" w:hAnsiTheme="minorHAnsi" w:cstheme="minorHAnsi"/>
          <w:sz w:val="22"/>
          <w:szCs w:val="22"/>
        </w:rPr>
        <w:t xml:space="preserve"> offer to involve an independent mediator agreed by both the aggrieved and the </w:t>
      </w:r>
      <w:r w:rsidR="00407497" w:rsidRPr="00182C59">
        <w:rPr>
          <w:rFonts w:asciiTheme="minorHAnsi" w:hAnsiTheme="minorHAnsi" w:cstheme="minorHAnsi"/>
          <w:sz w:val="22"/>
          <w:szCs w:val="22"/>
        </w:rPr>
        <w:t>school</w:t>
      </w:r>
      <w:r w:rsidRPr="00182C59">
        <w:rPr>
          <w:rFonts w:asciiTheme="minorHAnsi" w:hAnsiTheme="minorHAnsi" w:cstheme="minorHAnsi"/>
          <w:sz w:val="22"/>
          <w:szCs w:val="22"/>
        </w:rPr>
        <w:t xml:space="preserve">. </w:t>
      </w:r>
    </w:p>
    <w:p w14:paraId="071D43DF"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 xml:space="preserve">The </w:t>
      </w:r>
      <w:r w:rsidR="00407497" w:rsidRPr="00182C59">
        <w:rPr>
          <w:rFonts w:asciiTheme="minorHAnsi" w:hAnsiTheme="minorHAnsi" w:cstheme="minorHAnsi"/>
          <w:sz w:val="22"/>
          <w:szCs w:val="22"/>
        </w:rPr>
        <w:t xml:space="preserve">employee </w:t>
      </w:r>
      <w:r w:rsidRPr="00182C59">
        <w:rPr>
          <w:rFonts w:asciiTheme="minorHAnsi" w:hAnsiTheme="minorHAnsi" w:cstheme="minorHAnsi"/>
          <w:sz w:val="22"/>
          <w:szCs w:val="22"/>
        </w:rPr>
        <w:t>should indicate again their preferred resolution of the grievance.</w:t>
      </w:r>
    </w:p>
    <w:p w14:paraId="08C16635"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If the</w:t>
      </w:r>
      <w:r w:rsidR="00407497" w:rsidRPr="00182C59">
        <w:rPr>
          <w:rFonts w:asciiTheme="minorHAnsi" w:hAnsiTheme="minorHAnsi" w:cstheme="minorHAnsi"/>
          <w:sz w:val="22"/>
          <w:szCs w:val="22"/>
        </w:rPr>
        <w:t xml:space="preserve"> employee</w:t>
      </w:r>
      <w:r w:rsidRPr="00182C59">
        <w:rPr>
          <w:rFonts w:asciiTheme="minorHAnsi" w:hAnsiTheme="minorHAnsi" w:cstheme="minorHAnsi"/>
          <w:sz w:val="22"/>
          <w:szCs w:val="22"/>
        </w:rPr>
        <w:t xml:space="preserve"> is dissatisfied with the response, the outcome of any independent mediation, or if no response has been received within 15 working days, they are entitled to move on to </w:t>
      </w:r>
      <w:r w:rsidR="00467D07" w:rsidRPr="00182C59">
        <w:rPr>
          <w:rFonts w:asciiTheme="minorHAnsi" w:hAnsiTheme="minorHAnsi" w:cstheme="minorHAnsi"/>
          <w:sz w:val="22"/>
          <w:szCs w:val="22"/>
        </w:rPr>
        <w:t xml:space="preserve">stage </w:t>
      </w:r>
      <w:r w:rsidR="001F2F5C" w:rsidRPr="00182C59">
        <w:rPr>
          <w:rFonts w:asciiTheme="minorHAnsi" w:hAnsiTheme="minorHAnsi" w:cstheme="minorHAnsi"/>
          <w:sz w:val="22"/>
          <w:szCs w:val="22"/>
        </w:rPr>
        <w:t>2</w:t>
      </w:r>
      <w:r w:rsidRPr="00182C59">
        <w:rPr>
          <w:rFonts w:asciiTheme="minorHAnsi" w:hAnsiTheme="minorHAnsi" w:cstheme="minorHAnsi"/>
          <w:sz w:val="22"/>
          <w:szCs w:val="22"/>
        </w:rPr>
        <w:t xml:space="preserve">, being the first formal stage of the procedure. The independent mediator’s report and recommendations </w:t>
      </w:r>
      <w:r w:rsidR="00407497" w:rsidRPr="00182C59">
        <w:rPr>
          <w:rFonts w:asciiTheme="minorHAnsi" w:hAnsiTheme="minorHAnsi" w:cstheme="minorHAnsi"/>
          <w:sz w:val="22"/>
          <w:szCs w:val="22"/>
        </w:rPr>
        <w:t>may</w:t>
      </w:r>
      <w:r w:rsidRPr="00182C59">
        <w:rPr>
          <w:rFonts w:asciiTheme="minorHAnsi" w:hAnsiTheme="minorHAnsi" w:cstheme="minorHAnsi"/>
          <w:sz w:val="22"/>
          <w:szCs w:val="22"/>
        </w:rPr>
        <w:t xml:space="preserve"> be made available </w:t>
      </w:r>
      <w:r w:rsidR="00437170" w:rsidRPr="00182C59">
        <w:rPr>
          <w:rFonts w:asciiTheme="minorHAnsi" w:hAnsiTheme="minorHAnsi" w:cstheme="minorHAnsi"/>
          <w:sz w:val="22"/>
          <w:szCs w:val="22"/>
        </w:rPr>
        <w:t>in</w:t>
      </w:r>
      <w:r w:rsidRPr="00182C59">
        <w:rPr>
          <w:rFonts w:asciiTheme="minorHAnsi" w:hAnsiTheme="minorHAnsi" w:cstheme="minorHAnsi"/>
          <w:sz w:val="22"/>
          <w:szCs w:val="22"/>
        </w:rPr>
        <w:t xml:space="preserve"> the later stages of this procedure.</w:t>
      </w:r>
    </w:p>
    <w:p w14:paraId="7E7AA876" w14:textId="77777777" w:rsidR="00D01106" w:rsidRPr="00182C59" w:rsidRDefault="00D01106" w:rsidP="00182C59">
      <w:pPr>
        <w:pStyle w:val="Heading1"/>
        <w:rPr>
          <w:sz w:val="22"/>
          <w:szCs w:val="22"/>
        </w:rPr>
      </w:pPr>
      <w:r w:rsidRPr="00182C59">
        <w:rPr>
          <w:sz w:val="22"/>
          <w:szCs w:val="22"/>
        </w:rPr>
        <w:t xml:space="preserve">Stage </w:t>
      </w:r>
      <w:r w:rsidR="001F2F5C" w:rsidRPr="00182C59">
        <w:rPr>
          <w:sz w:val="22"/>
          <w:szCs w:val="22"/>
        </w:rPr>
        <w:t>2</w:t>
      </w:r>
      <w:r w:rsidR="001E2846" w:rsidRPr="00182C59">
        <w:rPr>
          <w:sz w:val="22"/>
          <w:szCs w:val="22"/>
        </w:rPr>
        <w:t xml:space="preserve"> – f</w:t>
      </w:r>
      <w:r w:rsidR="00134652" w:rsidRPr="00182C59">
        <w:rPr>
          <w:sz w:val="22"/>
          <w:szCs w:val="22"/>
        </w:rPr>
        <w:t>ormal</w:t>
      </w:r>
    </w:p>
    <w:p w14:paraId="429DB353" w14:textId="77777777" w:rsidR="00DF7640" w:rsidRPr="00182C59" w:rsidRDefault="00993780" w:rsidP="00993780">
      <w:pPr>
        <w:rPr>
          <w:rFonts w:asciiTheme="minorHAnsi" w:hAnsiTheme="minorHAnsi" w:cstheme="minorHAnsi"/>
          <w:sz w:val="22"/>
          <w:szCs w:val="22"/>
        </w:rPr>
      </w:pPr>
      <w:r w:rsidRPr="00182C59">
        <w:rPr>
          <w:rFonts w:asciiTheme="minorHAnsi" w:hAnsiTheme="minorHAnsi" w:cstheme="minorHAnsi"/>
          <w:sz w:val="22"/>
          <w:szCs w:val="22"/>
        </w:rPr>
        <w:t xml:space="preserve">If it is not possible to resolve a grievance informally, the </w:t>
      </w:r>
      <w:r w:rsidR="00407497" w:rsidRPr="00182C59">
        <w:rPr>
          <w:rFonts w:asciiTheme="minorHAnsi" w:hAnsiTheme="minorHAnsi" w:cstheme="minorHAnsi"/>
          <w:sz w:val="22"/>
          <w:szCs w:val="22"/>
        </w:rPr>
        <w:t xml:space="preserve">employee </w:t>
      </w:r>
      <w:r w:rsidRPr="00182C59">
        <w:rPr>
          <w:rFonts w:asciiTheme="minorHAnsi" w:hAnsiTheme="minorHAnsi" w:cstheme="minorHAnsi"/>
          <w:sz w:val="22"/>
          <w:szCs w:val="22"/>
        </w:rPr>
        <w:t xml:space="preserve">should raise the matter formally </w:t>
      </w:r>
      <w:r w:rsidR="00DC5EAF" w:rsidRPr="00182C59">
        <w:rPr>
          <w:rFonts w:asciiTheme="minorHAnsi" w:hAnsiTheme="minorHAnsi" w:cstheme="minorHAnsi"/>
          <w:sz w:val="22"/>
          <w:szCs w:val="22"/>
        </w:rPr>
        <w:t xml:space="preserve">and without unreasonable delay </w:t>
      </w:r>
      <w:r w:rsidR="00DF7640" w:rsidRPr="00182C59">
        <w:rPr>
          <w:rFonts w:asciiTheme="minorHAnsi" w:hAnsiTheme="minorHAnsi" w:cstheme="minorHAnsi"/>
          <w:sz w:val="22"/>
          <w:szCs w:val="22"/>
        </w:rPr>
        <w:t>with their head of department, member of the school leadership team or the headteacher</w:t>
      </w:r>
      <w:r w:rsidR="00774D6D" w:rsidRPr="00182C59">
        <w:rPr>
          <w:rFonts w:asciiTheme="minorHAnsi" w:hAnsiTheme="minorHAnsi" w:cstheme="minorHAnsi"/>
          <w:sz w:val="22"/>
          <w:szCs w:val="22"/>
        </w:rPr>
        <w:t>,</w:t>
      </w:r>
      <w:r w:rsidRPr="00182C59">
        <w:rPr>
          <w:rFonts w:asciiTheme="minorHAnsi" w:hAnsiTheme="minorHAnsi" w:cstheme="minorHAnsi"/>
          <w:sz w:val="22"/>
          <w:szCs w:val="22"/>
        </w:rPr>
        <w:t xml:space="preserve"> </w:t>
      </w:r>
      <w:r w:rsidR="00DF7640" w:rsidRPr="00182C59">
        <w:rPr>
          <w:rFonts w:asciiTheme="minorHAnsi" w:hAnsiTheme="minorHAnsi" w:cstheme="minorHAnsi"/>
          <w:sz w:val="22"/>
          <w:szCs w:val="22"/>
        </w:rPr>
        <w:t xml:space="preserve">as long as </w:t>
      </w:r>
      <w:r w:rsidR="00A03A67" w:rsidRPr="00182C59">
        <w:rPr>
          <w:rFonts w:asciiTheme="minorHAnsi" w:hAnsiTheme="minorHAnsi" w:cstheme="minorHAnsi"/>
          <w:sz w:val="22"/>
          <w:szCs w:val="22"/>
        </w:rPr>
        <w:t xml:space="preserve">the </w:t>
      </w:r>
      <w:r w:rsidR="00DF7640" w:rsidRPr="00182C59">
        <w:rPr>
          <w:rFonts w:asciiTheme="minorHAnsi" w:hAnsiTheme="minorHAnsi" w:cstheme="minorHAnsi"/>
          <w:sz w:val="22"/>
          <w:szCs w:val="22"/>
        </w:rPr>
        <w:t>individual receiving</w:t>
      </w:r>
      <w:r w:rsidR="00A03A67" w:rsidRPr="00182C59">
        <w:rPr>
          <w:rFonts w:asciiTheme="minorHAnsi" w:hAnsiTheme="minorHAnsi" w:cstheme="minorHAnsi"/>
          <w:sz w:val="22"/>
          <w:szCs w:val="22"/>
        </w:rPr>
        <w:t xml:space="preserve">/dealing with </w:t>
      </w:r>
      <w:r w:rsidR="00DF7640" w:rsidRPr="00182C59">
        <w:rPr>
          <w:rFonts w:asciiTheme="minorHAnsi" w:hAnsiTheme="minorHAnsi" w:cstheme="minorHAnsi"/>
          <w:sz w:val="22"/>
          <w:szCs w:val="22"/>
        </w:rPr>
        <w:t xml:space="preserve">the grievance </w:t>
      </w:r>
      <w:r w:rsidRPr="00182C59">
        <w:rPr>
          <w:rFonts w:asciiTheme="minorHAnsi" w:hAnsiTheme="minorHAnsi" w:cstheme="minorHAnsi"/>
          <w:sz w:val="22"/>
          <w:szCs w:val="22"/>
        </w:rPr>
        <w:t xml:space="preserve">is not the </w:t>
      </w:r>
      <w:r w:rsidR="00A03A67" w:rsidRPr="00182C59">
        <w:rPr>
          <w:rFonts w:asciiTheme="minorHAnsi" w:hAnsiTheme="minorHAnsi" w:cstheme="minorHAnsi"/>
          <w:sz w:val="22"/>
          <w:szCs w:val="22"/>
        </w:rPr>
        <w:t xml:space="preserve">actual </w:t>
      </w:r>
      <w:r w:rsidRPr="00182C59">
        <w:rPr>
          <w:rFonts w:asciiTheme="minorHAnsi" w:hAnsiTheme="minorHAnsi" w:cstheme="minorHAnsi"/>
          <w:sz w:val="22"/>
          <w:szCs w:val="22"/>
        </w:rPr>
        <w:t>subject of the</w:t>
      </w:r>
      <w:r w:rsidR="00DF7640" w:rsidRPr="00182C59">
        <w:rPr>
          <w:rFonts w:asciiTheme="minorHAnsi" w:hAnsiTheme="minorHAnsi" w:cstheme="minorHAnsi"/>
          <w:sz w:val="22"/>
          <w:szCs w:val="22"/>
        </w:rPr>
        <w:t xml:space="preserve"> grievance.</w:t>
      </w:r>
    </w:p>
    <w:p w14:paraId="36F545C1" w14:textId="77777777" w:rsidR="003C2F0F" w:rsidRPr="00182C59" w:rsidRDefault="00DF7640" w:rsidP="00993780">
      <w:pPr>
        <w:rPr>
          <w:rFonts w:asciiTheme="minorHAnsi" w:hAnsiTheme="minorHAnsi" w:cstheme="minorHAnsi"/>
          <w:sz w:val="22"/>
          <w:szCs w:val="22"/>
        </w:rPr>
      </w:pPr>
      <w:r w:rsidRPr="00182C59">
        <w:rPr>
          <w:rFonts w:asciiTheme="minorHAnsi" w:hAnsiTheme="minorHAnsi" w:cstheme="minorHAnsi"/>
          <w:sz w:val="22"/>
          <w:szCs w:val="22"/>
        </w:rPr>
        <w:t xml:space="preserve">This should be done </w:t>
      </w:r>
      <w:r w:rsidR="00993780" w:rsidRPr="00182C59">
        <w:rPr>
          <w:rFonts w:asciiTheme="minorHAnsi" w:hAnsiTheme="minorHAnsi" w:cstheme="minorHAnsi"/>
          <w:sz w:val="22"/>
          <w:szCs w:val="22"/>
        </w:rPr>
        <w:t>in writing and should set out the nature of the grievance.</w:t>
      </w:r>
      <w:r w:rsidRPr="00182C59">
        <w:rPr>
          <w:rFonts w:asciiTheme="minorHAnsi" w:hAnsiTheme="minorHAnsi" w:cstheme="minorHAnsi"/>
          <w:sz w:val="22"/>
          <w:szCs w:val="22"/>
        </w:rPr>
        <w:t xml:space="preserve"> </w:t>
      </w:r>
      <w:r w:rsidR="00D01106" w:rsidRPr="00182C59">
        <w:rPr>
          <w:rFonts w:asciiTheme="minorHAnsi" w:hAnsiTheme="minorHAnsi" w:cstheme="minorHAnsi"/>
          <w:sz w:val="22"/>
          <w:szCs w:val="22"/>
        </w:rPr>
        <w:t xml:space="preserve">The </w:t>
      </w:r>
      <w:r w:rsidR="00407497" w:rsidRPr="00182C59">
        <w:rPr>
          <w:rFonts w:asciiTheme="minorHAnsi" w:hAnsiTheme="minorHAnsi" w:cstheme="minorHAnsi"/>
          <w:sz w:val="22"/>
          <w:szCs w:val="22"/>
        </w:rPr>
        <w:t>employee</w:t>
      </w:r>
      <w:r w:rsidR="004B2712" w:rsidRPr="00182C59">
        <w:rPr>
          <w:rFonts w:asciiTheme="minorHAnsi" w:hAnsiTheme="minorHAnsi" w:cstheme="minorHAnsi"/>
          <w:sz w:val="22"/>
          <w:szCs w:val="22"/>
        </w:rPr>
        <w:t xml:space="preserve"> </w:t>
      </w:r>
      <w:r w:rsidR="00D01106" w:rsidRPr="00182C59">
        <w:rPr>
          <w:rFonts w:asciiTheme="minorHAnsi" w:hAnsiTheme="minorHAnsi" w:cstheme="minorHAnsi"/>
          <w:sz w:val="22"/>
          <w:szCs w:val="22"/>
        </w:rPr>
        <w:t>should submit a formal written notice of the grievance (see attached pro</w:t>
      </w:r>
      <w:r w:rsidR="00467D07" w:rsidRPr="00182C59">
        <w:rPr>
          <w:rFonts w:asciiTheme="minorHAnsi" w:hAnsiTheme="minorHAnsi" w:cstheme="minorHAnsi"/>
          <w:sz w:val="22"/>
          <w:szCs w:val="22"/>
        </w:rPr>
        <w:t>-</w:t>
      </w:r>
      <w:r w:rsidR="00D01106" w:rsidRPr="00182C59">
        <w:rPr>
          <w:rFonts w:asciiTheme="minorHAnsi" w:hAnsiTheme="minorHAnsi" w:cstheme="minorHAnsi"/>
          <w:sz w:val="22"/>
          <w:szCs w:val="22"/>
        </w:rPr>
        <w:t>forma</w:t>
      </w:r>
      <w:r w:rsidR="003B7A3A" w:rsidRPr="00182C59">
        <w:rPr>
          <w:rFonts w:asciiTheme="minorHAnsi" w:hAnsiTheme="minorHAnsi" w:cstheme="minorHAnsi"/>
          <w:sz w:val="22"/>
          <w:szCs w:val="22"/>
        </w:rPr>
        <w:t xml:space="preserve"> at </w:t>
      </w:r>
      <w:r w:rsidR="004C1D1B" w:rsidRPr="00182C59">
        <w:rPr>
          <w:rFonts w:asciiTheme="minorHAnsi" w:hAnsiTheme="minorHAnsi" w:cstheme="minorHAnsi"/>
          <w:sz w:val="22"/>
          <w:szCs w:val="22"/>
        </w:rPr>
        <w:t>appendix 1</w:t>
      </w:r>
      <w:r w:rsidR="00D01106" w:rsidRPr="00182C59">
        <w:rPr>
          <w:rFonts w:asciiTheme="minorHAnsi" w:hAnsiTheme="minorHAnsi" w:cstheme="minorHAnsi"/>
          <w:sz w:val="22"/>
          <w:szCs w:val="22"/>
        </w:rPr>
        <w:t>) to the</w:t>
      </w:r>
      <w:r w:rsidR="00407497" w:rsidRPr="00182C59">
        <w:rPr>
          <w:rFonts w:asciiTheme="minorHAnsi" w:hAnsiTheme="minorHAnsi" w:cstheme="minorHAnsi"/>
          <w:sz w:val="22"/>
          <w:szCs w:val="22"/>
        </w:rPr>
        <w:t>ir</w:t>
      </w:r>
      <w:r w:rsidR="00D01106" w:rsidRPr="00182C59">
        <w:rPr>
          <w:rFonts w:asciiTheme="minorHAnsi" w:hAnsiTheme="minorHAnsi" w:cstheme="minorHAnsi"/>
          <w:sz w:val="22"/>
          <w:szCs w:val="22"/>
        </w:rPr>
        <w:t xml:space="preserve"> </w:t>
      </w:r>
      <w:r w:rsidR="00407497" w:rsidRPr="00182C59">
        <w:rPr>
          <w:rFonts w:asciiTheme="minorHAnsi" w:hAnsiTheme="minorHAnsi" w:cstheme="minorHAnsi"/>
          <w:sz w:val="22"/>
          <w:szCs w:val="22"/>
        </w:rPr>
        <w:t>head of department, member of the school leadership team or the headteacher</w:t>
      </w:r>
      <w:r w:rsidR="00D01106" w:rsidRPr="00182C59">
        <w:rPr>
          <w:rFonts w:asciiTheme="minorHAnsi" w:hAnsiTheme="minorHAnsi" w:cstheme="minorHAnsi"/>
          <w:sz w:val="22"/>
          <w:szCs w:val="22"/>
        </w:rPr>
        <w:t xml:space="preserve"> including</w:t>
      </w:r>
      <w:r w:rsidR="00437170" w:rsidRPr="00182C59">
        <w:rPr>
          <w:rFonts w:asciiTheme="minorHAnsi" w:hAnsiTheme="minorHAnsi" w:cstheme="minorHAnsi"/>
          <w:sz w:val="22"/>
          <w:szCs w:val="22"/>
        </w:rPr>
        <w:t>,</w:t>
      </w:r>
      <w:r w:rsidR="00D01106" w:rsidRPr="00182C59">
        <w:rPr>
          <w:rFonts w:asciiTheme="minorHAnsi" w:hAnsiTheme="minorHAnsi" w:cstheme="minorHAnsi"/>
          <w:sz w:val="22"/>
          <w:szCs w:val="22"/>
        </w:rPr>
        <w:t xml:space="preserve"> formally</w:t>
      </w:r>
      <w:r w:rsidR="00437170" w:rsidRPr="00182C59">
        <w:rPr>
          <w:rFonts w:asciiTheme="minorHAnsi" w:hAnsiTheme="minorHAnsi" w:cstheme="minorHAnsi"/>
          <w:sz w:val="22"/>
          <w:szCs w:val="22"/>
        </w:rPr>
        <w:t>,</w:t>
      </w:r>
      <w:r w:rsidR="00D01106" w:rsidRPr="00182C59">
        <w:rPr>
          <w:rFonts w:asciiTheme="minorHAnsi" w:hAnsiTheme="minorHAnsi" w:cstheme="minorHAnsi"/>
          <w:sz w:val="22"/>
          <w:szCs w:val="22"/>
        </w:rPr>
        <w:t xml:space="preserve"> an indication of the resolution </w:t>
      </w:r>
      <w:r w:rsidR="00D64383" w:rsidRPr="00182C59">
        <w:rPr>
          <w:rFonts w:asciiTheme="minorHAnsi" w:hAnsiTheme="minorHAnsi" w:cstheme="minorHAnsi"/>
          <w:sz w:val="22"/>
          <w:szCs w:val="22"/>
        </w:rPr>
        <w:t xml:space="preserve">to the grievance </w:t>
      </w:r>
      <w:r w:rsidR="00D01106" w:rsidRPr="00182C59">
        <w:rPr>
          <w:rFonts w:asciiTheme="minorHAnsi" w:hAnsiTheme="minorHAnsi" w:cstheme="minorHAnsi"/>
          <w:sz w:val="22"/>
          <w:szCs w:val="22"/>
        </w:rPr>
        <w:t>they are seeking.</w:t>
      </w:r>
      <w:r w:rsidR="00EC237B" w:rsidRPr="00182C59">
        <w:rPr>
          <w:rFonts w:asciiTheme="minorHAnsi" w:hAnsiTheme="minorHAnsi" w:cstheme="minorHAnsi"/>
          <w:sz w:val="22"/>
          <w:szCs w:val="22"/>
        </w:rPr>
        <w:t xml:space="preserve"> </w:t>
      </w:r>
    </w:p>
    <w:p w14:paraId="7A81C557" w14:textId="77777777" w:rsidR="00407497" w:rsidRPr="00182C59" w:rsidRDefault="00407497" w:rsidP="00407497">
      <w:pPr>
        <w:rPr>
          <w:rFonts w:asciiTheme="minorHAnsi" w:hAnsiTheme="minorHAnsi" w:cstheme="minorHAnsi"/>
          <w:sz w:val="22"/>
          <w:szCs w:val="22"/>
        </w:rPr>
      </w:pPr>
      <w:r w:rsidRPr="00182C59">
        <w:rPr>
          <w:rFonts w:asciiTheme="minorHAnsi" w:hAnsiTheme="minorHAnsi" w:cstheme="minorHAnsi"/>
          <w:sz w:val="22"/>
          <w:szCs w:val="22"/>
        </w:rPr>
        <w:t xml:space="preserve">The individual dealing with the grievance should then respond in writing to the notice of grievance without unreasonable delay and, where appropriate, should set out what action the employer intends to take to resolve the grievance. </w:t>
      </w:r>
    </w:p>
    <w:p w14:paraId="5F7C9EB4" w14:textId="77777777" w:rsidR="00316AD4" w:rsidRPr="00182C59" w:rsidRDefault="00407497" w:rsidP="00407497">
      <w:pPr>
        <w:rPr>
          <w:rFonts w:asciiTheme="minorHAnsi" w:hAnsiTheme="minorHAnsi" w:cstheme="minorHAnsi"/>
          <w:sz w:val="22"/>
          <w:szCs w:val="22"/>
        </w:rPr>
      </w:pPr>
      <w:r w:rsidRPr="00182C59">
        <w:rPr>
          <w:rFonts w:asciiTheme="minorHAnsi" w:hAnsiTheme="minorHAnsi" w:cstheme="minorHAnsi"/>
          <w:sz w:val="22"/>
          <w:szCs w:val="22"/>
        </w:rPr>
        <w:t xml:space="preserve">A formal </w:t>
      </w:r>
      <w:r w:rsidR="00134652" w:rsidRPr="00182C59">
        <w:rPr>
          <w:rFonts w:asciiTheme="minorHAnsi" w:hAnsiTheme="minorHAnsi" w:cstheme="minorHAnsi"/>
          <w:sz w:val="22"/>
          <w:szCs w:val="22"/>
        </w:rPr>
        <w:t xml:space="preserve">grievance </w:t>
      </w:r>
      <w:r w:rsidRPr="00182C59">
        <w:rPr>
          <w:rFonts w:asciiTheme="minorHAnsi" w:hAnsiTheme="minorHAnsi" w:cstheme="minorHAnsi"/>
          <w:sz w:val="22"/>
          <w:szCs w:val="22"/>
        </w:rPr>
        <w:t>meeting with the employee should be held without unreasonable delay, where the employee should be allowed to explain their grievance and how they think it is best resolved. Consideration should be given to adjourning the meeting in order to carry out any investigations which may be necessary in dealing with the grievance</w:t>
      </w:r>
      <w:r w:rsidR="00134652" w:rsidRPr="00182C59">
        <w:rPr>
          <w:rFonts w:asciiTheme="minorHAnsi" w:hAnsiTheme="minorHAnsi" w:cstheme="minorHAnsi"/>
          <w:sz w:val="22"/>
          <w:szCs w:val="22"/>
        </w:rPr>
        <w:t xml:space="preserve"> – please see further information on investigations below</w:t>
      </w:r>
      <w:r w:rsidRPr="00182C59">
        <w:rPr>
          <w:rFonts w:asciiTheme="minorHAnsi" w:hAnsiTheme="minorHAnsi" w:cstheme="minorHAnsi"/>
          <w:sz w:val="22"/>
          <w:szCs w:val="22"/>
        </w:rPr>
        <w:t>.</w:t>
      </w:r>
      <w:r w:rsidR="00316AD4" w:rsidRPr="00182C59">
        <w:rPr>
          <w:rFonts w:asciiTheme="minorHAnsi" w:hAnsiTheme="minorHAnsi" w:cstheme="minorHAnsi"/>
          <w:sz w:val="22"/>
          <w:szCs w:val="22"/>
        </w:rPr>
        <w:t xml:space="preserve"> </w:t>
      </w:r>
    </w:p>
    <w:p w14:paraId="4AE14238" w14:textId="77777777" w:rsidR="00407497" w:rsidRPr="00182C59" w:rsidRDefault="00316AD4" w:rsidP="00407497">
      <w:pPr>
        <w:rPr>
          <w:rFonts w:asciiTheme="minorHAnsi" w:hAnsiTheme="minorHAnsi" w:cstheme="minorHAnsi"/>
          <w:sz w:val="22"/>
          <w:szCs w:val="22"/>
        </w:rPr>
      </w:pPr>
      <w:r w:rsidRPr="00182C59">
        <w:rPr>
          <w:rFonts w:asciiTheme="minorHAnsi" w:hAnsiTheme="minorHAnsi" w:cstheme="minorHAnsi"/>
          <w:sz w:val="22"/>
          <w:szCs w:val="22"/>
        </w:rPr>
        <w:lastRenderedPageBreak/>
        <w:t xml:space="preserve">The individual dealing with the grievance at </w:t>
      </w:r>
      <w:r w:rsidR="00A4269A" w:rsidRPr="00182C59">
        <w:rPr>
          <w:rFonts w:asciiTheme="minorHAnsi" w:hAnsiTheme="minorHAnsi" w:cstheme="minorHAnsi"/>
          <w:sz w:val="22"/>
          <w:szCs w:val="22"/>
        </w:rPr>
        <w:t xml:space="preserve">stage </w:t>
      </w:r>
      <w:r w:rsidR="001F2F5C" w:rsidRPr="00182C59">
        <w:rPr>
          <w:rFonts w:asciiTheme="minorHAnsi" w:hAnsiTheme="minorHAnsi" w:cstheme="minorHAnsi"/>
          <w:sz w:val="22"/>
          <w:szCs w:val="22"/>
        </w:rPr>
        <w:t>2</w:t>
      </w:r>
      <w:r w:rsidRPr="00182C59">
        <w:rPr>
          <w:rFonts w:asciiTheme="minorHAnsi" w:hAnsiTheme="minorHAnsi" w:cstheme="minorHAnsi"/>
          <w:sz w:val="22"/>
          <w:szCs w:val="22"/>
        </w:rPr>
        <w:t xml:space="preserve"> may invite a professional adviser to attend the grievance meeting to provide professional and legal advice as required and, in any case, before reaching a decision. </w:t>
      </w:r>
    </w:p>
    <w:p w14:paraId="3EB64E96" w14:textId="77777777" w:rsidR="00316AD4" w:rsidRPr="00182C59" w:rsidRDefault="00407497">
      <w:pPr>
        <w:rPr>
          <w:rFonts w:asciiTheme="minorHAnsi" w:hAnsiTheme="minorHAnsi" w:cstheme="minorHAnsi"/>
          <w:sz w:val="22"/>
          <w:szCs w:val="22"/>
        </w:rPr>
      </w:pPr>
      <w:r w:rsidRPr="00182C59">
        <w:rPr>
          <w:rFonts w:asciiTheme="minorHAnsi" w:hAnsiTheme="minorHAnsi" w:cstheme="minorHAnsi"/>
          <w:sz w:val="22"/>
          <w:szCs w:val="22"/>
        </w:rPr>
        <w:t xml:space="preserve">An employee has a statutory right to be accompanied by a </w:t>
      </w:r>
      <w:r w:rsidR="002A4D26" w:rsidRPr="00182C59">
        <w:rPr>
          <w:rFonts w:asciiTheme="minorHAnsi" w:hAnsiTheme="minorHAnsi" w:cstheme="minorHAnsi"/>
          <w:sz w:val="22"/>
          <w:szCs w:val="22"/>
        </w:rPr>
        <w:t xml:space="preserve">trade union representative or colleague </w:t>
      </w:r>
      <w:r w:rsidRPr="00182C59">
        <w:rPr>
          <w:rFonts w:asciiTheme="minorHAnsi" w:hAnsiTheme="minorHAnsi" w:cstheme="minorHAnsi"/>
          <w:sz w:val="22"/>
          <w:szCs w:val="22"/>
        </w:rPr>
        <w:t>at a grievance meeting.</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If an employee’s chosen companion will not be available at the time proposed for the meeting by the school, the employer must postpone the meeting to a time proposed by the employee provided that the alternative time is both reasonable and not more than five working days after the date originally proposed.</w:t>
      </w:r>
      <w:r w:rsidR="00A76C80" w:rsidRPr="00182C59">
        <w:rPr>
          <w:rFonts w:asciiTheme="minorHAnsi" w:hAnsiTheme="minorHAnsi" w:cstheme="minorHAnsi"/>
          <w:sz w:val="22"/>
          <w:szCs w:val="22"/>
        </w:rPr>
        <w:t xml:space="preserve"> Where there is a request to postpone a hearing for more than five days because a trade union representative or </w:t>
      </w:r>
      <w:r w:rsidR="002A4D26" w:rsidRPr="00182C59">
        <w:rPr>
          <w:rFonts w:asciiTheme="minorHAnsi" w:hAnsiTheme="minorHAnsi" w:cstheme="minorHAnsi"/>
          <w:sz w:val="22"/>
          <w:szCs w:val="22"/>
        </w:rPr>
        <w:t xml:space="preserve">colleague </w:t>
      </w:r>
      <w:r w:rsidR="00A76C80" w:rsidRPr="00182C59">
        <w:rPr>
          <w:rFonts w:asciiTheme="minorHAnsi" w:hAnsiTheme="minorHAnsi" w:cstheme="minorHAnsi"/>
          <w:sz w:val="22"/>
          <w:szCs w:val="22"/>
        </w:rPr>
        <w:t>is not available, consideration should be given to allow the postponement if it does not cause unreasonable delay. The facts should be considered to decide what is fair and reasonable in the circumstances.</w:t>
      </w:r>
    </w:p>
    <w:p w14:paraId="72F1AE13" w14:textId="77777777" w:rsidR="00D01106" w:rsidRPr="00182C59" w:rsidRDefault="00134652" w:rsidP="00D01106">
      <w:pPr>
        <w:rPr>
          <w:rFonts w:asciiTheme="minorHAnsi" w:hAnsiTheme="minorHAnsi" w:cstheme="minorHAnsi"/>
          <w:sz w:val="22"/>
          <w:szCs w:val="22"/>
        </w:rPr>
      </w:pPr>
      <w:r w:rsidRPr="00182C59">
        <w:rPr>
          <w:rFonts w:asciiTheme="minorHAnsi" w:hAnsiTheme="minorHAnsi" w:cstheme="minorHAnsi"/>
          <w:sz w:val="22"/>
          <w:szCs w:val="22"/>
        </w:rPr>
        <w:t>The individual dealing with the grievance can seek to resolve the grievance/problem in consultation with other members of staff, including the subject of the complaint and trade union representatives, as appropriate.</w:t>
      </w:r>
      <w:r w:rsidR="007C263B" w:rsidRPr="00182C59">
        <w:rPr>
          <w:rFonts w:asciiTheme="minorHAnsi" w:hAnsiTheme="minorHAnsi" w:cstheme="minorHAnsi"/>
          <w:sz w:val="22"/>
          <w:szCs w:val="22"/>
        </w:rPr>
        <w:t xml:space="preserve"> </w:t>
      </w:r>
      <w:r w:rsidR="00D01106" w:rsidRPr="00182C59">
        <w:rPr>
          <w:rFonts w:asciiTheme="minorHAnsi" w:hAnsiTheme="minorHAnsi" w:cstheme="minorHAnsi"/>
          <w:sz w:val="22"/>
          <w:szCs w:val="22"/>
        </w:rPr>
        <w:t xml:space="preserve">If the </w:t>
      </w:r>
      <w:r w:rsidR="00407497" w:rsidRPr="00182C59">
        <w:rPr>
          <w:rFonts w:asciiTheme="minorHAnsi" w:hAnsiTheme="minorHAnsi" w:cstheme="minorHAnsi"/>
          <w:sz w:val="22"/>
          <w:szCs w:val="22"/>
        </w:rPr>
        <w:t>employee</w:t>
      </w:r>
      <w:r w:rsidR="00D01106" w:rsidRPr="00182C59">
        <w:rPr>
          <w:rFonts w:asciiTheme="minorHAnsi" w:hAnsiTheme="minorHAnsi" w:cstheme="minorHAnsi"/>
          <w:sz w:val="22"/>
          <w:szCs w:val="22"/>
        </w:rPr>
        <w:t xml:space="preserve"> is dissatisfied with the response </w:t>
      </w:r>
      <w:r w:rsidR="003936E9" w:rsidRPr="00182C59">
        <w:rPr>
          <w:rFonts w:asciiTheme="minorHAnsi" w:hAnsiTheme="minorHAnsi" w:cstheme="minorHAnsi"/>
          <w:sz w:val="22"/>
          <w:szCs w:val="22"/>
        </w:rPr>
        <w:t>to their grievance</w:t>
      </w:r>
      <w:r w:rsidR="00774D6D" w:rsidRPr="00182C59">
        <w:rPr>
          <w:rFonts w:asciiTheme="minorHAnsi" w:hAnsiTheme="minorHAnsi" w:cstheme="minorHAnsi"/>
          <w:sz w:val="22"/>
          <w:szCs w:val="22"/>
        </w:rPr>
        <w:t>,</w:t>
      </w:r>
      <w:r w:rsidR="003936E9" w:rsidRPr="00182C59">
        <w:rPr>
          <w:rFonts w:asciiTheme="minorHAnsi" w:hAnsiTheme="minorHAnsi" w:cstheme="minorHAnsi"/>
          <w:sz w:val="22"/>
          <w:szCs w:val="22"/>
        </w:rPr>
        <w:t xml:space="preserve"> </w:t>
      </w:r>
      <w:r w:rsidR="00D01106" w:rsidRPr="00182C59">
        <w:rPr>
          <w:rFonts w:asciiTheme="minorHAnsi" w:hAnsiTheme="minorHAnsi" w:cstheme="minorHAnsi"/>
          <w:sz w:val="22"/>
          <w:szCs w:val="22"/>
        </w:rPr>
        <w:t>or if no response has been received within ten working days</w:t>
      </w:r>
      <w:r w:rsidR="004B2712" w:rsidRPr="00182C59">
        <w:rPr>
          <w:rFonts w:asciiTheme="minorHAnsi" w:hAnsiTheme="minorHAnsi" w:cstheme="minorHAnsi"/>
          <w:sz w:val="22"/>
          <w:szCs w:val="22"/>
        </w:rPr>
        <w:t xml:space="preserve"> of any</w:t>
      </w:r>
      <w:r w:rsidRPr="00182C59">
        <w:rPr>
          <w:rFonts w:asciiTheme="minorHAnsi" w:hAnsiTheme="minorHAnsi" w:cstheme="minorHAnsi"/>
          <w:sz w:val="22"/>
          <w:szCs w:val="22"/>
        </w:rPr>
        <w:t xml:space="preserve"> final grievance meeting</w:t>
      </w:r>
      <w:r w:rsidR="00774D6D" w:rsidRPr="00182C59">
        <w:rPr>
          <w:rFonts w:asciiTheme="minorHAnsi" w:hAnsiTheme="minorHAnsi" w:cstheme="minorHAnsi"/>
          <w:sz w:val="22"/>
          <w:szCs w:val="22"/>
        </w:rPr>
        <w:t>,</w:t>
      </w:r>
      <w:r w:rsidR="00D01106" w:rsidRPr="00182C59">
        <w:rPr>
          <w:rFonts w:asciiTheme="minorHAnsi" w:hAnsiTheme="minorHAnsi" w:cstheme="minorHAnsi"/>
          <w:sz w:val="22"/>
          <w:szCs w:val="22"/>
        </w:rPr>
        <w:t xml:space="preserve"> he or she is entitled to move on to </w:t>
      </w:r>
      <w:r w:rsidR="004B2712" w:rsidRPr="00182C59">
        <w:rPr>
          <w:rFonts w:asciiTheme="minorHAnsi" w:hAnsiTheme="minorHAnsi" w:cstheme="minorHAnsi"/>
          <w:sz w:val="22"/>
          <w:szCs w:val="22"/>
        </w:rPr>
        <w:t>s</w:t>
      </w:r>
      <w:r w:rsidR="00467D07" w:rsidRPr="00182C59">
        <w:rPr>
          <w:rFonts w:asciiTheme="minorHAnsi" w:hAnsiTheme="minorHAnsi" w:cstheme="minorHAnsi"/>
          <w:sz w:val="22"/>
          <w:szCs w:val="22"/>
        </w:rPr>
        <w:t xml:space="preserve">tage </w:t>
      </w:r>
      <w:r w:rsidR="006159B8" w:rsidRPr="00182C59">
        <w:rPr>
          <w:rFonts w:asciiTheme="minorHAnsi" w:hAnsiTheme="minorHAnsi" w:cstheme="minorHAnsi"/>
          <w:sz w:val="22"/>
          <w:szCs w:val="22"/>
        </w:rPr>
        <w:t>3</w:t>
      </w:r>
      <w:r w:rsidR="00D01106" w:rsidRPr="00182C59">
        <w:rPr>
          <w:rFonts w:asciiTheme="minorHAnsi" w:hAnsiTheme="minorHAnsi" w:cstheme="minorHAnsi"/>
          <w:sz w:val="22"/>
          <w:szCs w:val="22"/>
        </w:rPr>
        <w:t xml:space="preserve"> of the procedure.</w:t>
      </w:r>
    </w:p>
    <w:p w14:paraId="3CB00A16"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 xml:space="preserve">If the grievance is brought against the headteacher, then the chair of governors or a designated governor takes the place of the headteacher at this stage. Such a governor cannot then serve on any appeal committee should the matter go to appeal. The chair of governors or other designated governor can fulfil this role in addition to any involvement at </w:t>
      </w:r>
      <w:r w:rsidR="00467D07" w:rsidRPr="00182C59">
        <w:rPr>
          <w:rFonts w:asciiTheme="minorHAnsi" w:hAnsiTheme="minorHAnsi" w:cstheme="minorHAnsi"/>
          <w:sz w:val="22"/>
          <w:szCs w:val="22"/>
        </w:rPr>
        <w:t xml:space="preserve">stage </w:t>
      </w:r>
      <w:r w:rsidR="006159B8" w:rsidRPr="00182C59">
        <w:rPr>
          <w:rFonts w:asciiTheme="minorHAnsi" w:hAnsiTheme="minorHAnsi" w:cstheme="minorHAnsi"/>
          <w:sz w:val="22"/>
          <w:szCs w:val="22"/>
        </w:rPr>
        <w:t>1</w:t>
      </w:r>
      <w:r w:rsidR="0083157B" w:rsidRPr="00182C59">
        <w:rPr>
          <w:rFonts w:asciiTheme="minorHAnsi" w:hAnsiTheme="minorHAnsi" w:cstheme="minorHAnsi"/>
          <w:sz w:val="22"/>
          <w:szCs w:val="22"/>
        </w:rPr>
        <w:t>.</w:t>
      </w:r>
    </w:p>
    <w:p w14:paraId="487FB925" w14:textId="77777777" w:rsidR="00175873" w:rsidRPr="00182C59" w:rsidRDefault="00175873" w:rsidP="001E2846">
      <w:pPr>
        <w:pStyle w:val="Heading2"/>
        <w:rPr>
          <w:rFonts w:asciiTheme="minorHAnsi" w:hAnsiTheme="minorHAnsi" w:cstheme="minorHAnsi"/>
          <w:sz w:val="22"/>
          <w:szCs w:val="22"/>
        </w:rPr>
      </w:pPr>
      <w:r w:rsidRPr="00182C59">
        <w:rPr>
          <w:rFonts w:asciiTheme="minorHAnsi" w:hAnsiTheme="minorHAnsi" w:cstheme="minorHAnsi"/>
          <w:sz w:val="22"/>
          <w:szCs w:val="22"/>
        </w:rPr>
        <w:t>Investigations</w:t>
      </w:r>
    </w:p>
    <w:p w14:paraId="66EEA166" w14:textId="77777777" w:rsidR="00175873" w:rsidRPr="00182C59" w:rsidRDefault="00175873">
      <w:pPr>
        <w:rPr>
          <w:rFonts w:asciiTheme="minorHAnsi" w:hAnsiTheme="minorHAnsi" w:cstheme="minorHAnsi"/>
          <w:sz w:val="22"/>
          <w:szCs w:val="22"/>
        </w:rPr>
      </w:pPr>
      <w:r w:rsidRPr="00182C59">
        <w:rPr>
          <w:rFonts w:asciiTheme="minorHAnsi" w:hAnsiTheme="minorHAnsi" w:cstheme="minorHAnsi"/>
          <w:sz w:val="22"/>
          <w:szCs w:val="22"/>
        </w:rPr>
        <w:t>It may be necess</w:t>
      </w:r>
      <w:r w:rsidR="00134652" w:rsidRPr="00182C59">
        <w:rPr>
          <w:rFonts w:asciiTheme="minorHAnsi" w:hAnsiTheme="minorHAnsi" w:cstheme="minorHAnsi"/>
          <w:sz w:val="22"/>
          <w:szCs w:val="22"/>
        </w:rPr>
        <w:t>ary for the individual dealing with the grievance</w:t>
      </w:r>
      <w:r w:rsidRPr="00182C59">
        <w:rPr>
          <w:rFonts w:asciiTheme="minorHAnsi" w:hAnsiTheme="minorHAnsi" w:cstheme="minorHAnsi"/>
          <w:sz w:val="22"/>
          <w:szCs w:val="22"/>
        </w:rPr>
        <w:t xml:space="preserve"> to carry out an investigation into the grievance.</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The amount of investigation required will depend on the nature of the grievance.</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The investigation may include a review of any relevant documents and interviewing and taking statements from the employee and any other witnesses involved.</w:t>
      </w:r>
    </w:p>
    <w:p w14:paraId="6BB2A18A" w14:textId="77777777" w:rsidR="00175873" w:rsidRPr="00182C59" w:rsidRDefault="00175873">
      <w:pPr>
        <w:rPr>
          <w:rFonts w:asciiTheme="minorHAnsi" w:hAnsiTheme="minorHAnsi" w:cstheme="minorHAnsi"/>
          <w:sz w:val="22"/>
          <w:szCs w:val="22"/>
        </w:rPr>
      </w:pPr>
      <w:r w:rsidRPr="00182C59">
        <w:rPr>
          <w:rFonts w:asciiTheme="minorHAnsi" w:hAnsiTheme="minorHAnsi" w:cstheme="minorHAnsi"/>
          <w:sz w:val="22"/>
          <w:szCs w:val="22"/>
        </w:rPr>
        <w:t>The employee must fully co-operate in any investigation.</w:t>
      </w:r>
      <w:r w:rsidR="002A4D26" w:rsidRPr="00182C59">
        <w:rPr>
          <w:rFonts w:asciiTheme="minorHAnsi" w:hAnsiTheme="minorHAnsi" w:cstheme="minorHAnsi"/>
          <w:sz w:val="22"/>
          <w:szCs w:val="22"/>
        </w:rPr>
        <w:t xml:space="preserve"> The employee will be allowed to be accompanied by a trade union representative or colleague at any investigation meeting.</w:t>
      </w:r>
    </w:p>
    <w:p w14:paraId="3EEC2305" w14:textId="77777777" w:rsidR="00175873" w:rsidRPr="00182C59" w:rsidRDefault="00175873">
      <w:pPr>
        <w:rPr>
          <w:rFonts w:asciiTheme="minorHAnsi" w:hAnsiTheme="minorHAnsi" w:cstheme="minorHAnsi"/>
          <w:sz w:val="22"/>
          <w:szCs w:val="22"/>
        </w:rPr>
      </w:pPr>
      <w:r w:rsidRPr="00182C59">
        <w:rPr>
          <w:rFonts w:asciiTheme="minorHAnsi" w:hAnsiTheme="minorHAnsi" w:cstheme="minorHAnsi"/>
          <w:sz w:val="22"/>
          <w:szCs w:val="22"/>
        </w:rPr>
        <w:t>An investigation may take p</w:t>
      </w:r>
      <w:r w:rsidR="00134652" w:rsidRPr="00182C59">
        <w:rPr>
          <w:rFonts w:asciiTheme="minorHAnsi" w:hAnsiTheme="minorHAnsi" w:cstheme="minorHAnsi"/>
          <w:sz w:val="22"/>
          <w:szCs w:val="22"/>
        </w:rPr>
        <w:t xml:space="preserve">lace before a formal grievance meeting </w:t>
      </w:r>
      <w:r w:rsidRPr="00182C59">
        <w:rPr>
          <w:rFonts w:asciiTheme="minorHAnsi" w:hAnsiTheme="minorHAnsi" w:cstheme="minorHAnsi"/>
          <w:sz w:val="22"/>
          <w:szCs w:val="22"/>
        </w:rPr>
        <w:t>where appropriate.</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In other cases</w:t>
      </w:r>
      <w:r w:rsidR="001F0991" w:rsidRPr="00182C59">
        <w:rPr>
          <w:rFonts w:asciiTheme="minorHAnsi" w:hAnsiTheme="minorHAnsi" w:cstheme="minorHAnsi"/>
          <w:sz w:val="22"/>
          <w:szCs w:val="22"/>
        </w:rPr>
        <w:t>,</w:t>
      </w:r>
      <w:r w:rsidRPr="00182C59">
        <w:rPr>
          <w:rFonts w:asciiTheme="minorHAnsi" w:hAnsiTheme="minorHAnsi" w:cstheme="minorHAnsi"/>
          <w:sz w:val="22"/>
          <w:szCs w:val="22"/>
        </w:rPr>
        <w:t xml:space="preserve"> a </w:t>
      </w:r>
      <w:r w:rsidR="00134652" w:rsidRPr="00182C59">
        <w:rPr>
          <w:rFonts w:asciiTheme="minorHAnsi" w:hAnsiTheme="minorHAnsi" w:cstheme="minorHAnsi"/>
          <w:sz w:val="22"/>
          <w:szCs w:val="22"/>
        </w:rPr>
        <w:t xml:space="preserve">formal </w:t>
      </w:r>
      <w:r w:rsidRPr="00182C59">
        <w:rPr>
          <w:rFonts w:asciiTheme="minorHAnsi" w:hAnsiTheme="minorHAnsi" w:cstheme="minorHAnsi"/>
          <w:sz w:val="22"/>
          <w:szCs w:val="22"/>
        </w:rPr>
        <w:t>grievance meeting may be held before deciding what investigation, if any, to carry out.</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In those cases</w:t>
      </w:r>
      <w:r w:rsidR="001F0991" w:rsidRPr="00182C59">
        <w:rPr>
          <w:rFonts w:asciiTheme="minorHAnsi" w:hAnsiTheme="minorHAnsi" w:cstheme="minorHAnsi"/>
          <w:sz w:val="22"/>
          <w:szCs w:val="22"/>
        </w:rPr>
        <w:t>,</w:t>
      </w:r>
      <w:r w:rsidRPr="00182C59">
        <w:rPr>
          <w:rFonts w:asciiTheme="minorHAnsi" w:hAnsiTheme="minorHAnsi" w:cstheme="minorHAnsi"/>
          <w:sz w:val="22"/>
          <w:szCs w:val="22"/>
        </w:rPr>
        <w:t xml:space="preserve"> a</w:t>
      </w:r>
      <w:r w:rsidR="00134652" w:rsidRPr="00182C59">
        <w:rPr>
          <w:rFonts w:asciiTheme="minorHAnsi" w:hAnsiTheme="minorHAnsi" w:cstheme="minorHAnsi"/>
          <w:sz w:val="22"/>
          <w:szCs w:val="22"/>
        </w:rPr>
        <w:t xml:space="preserve"> further grievance meeting may be necessary </w:t>
      </w:r>
      <w:r w:rsidRPr="00182C59">
        <w:rPr>
          <w:rFonts w:asciiTheme="minorHAnsi" w:hAnsiTheme="minorHAnsi" w:cstheme="minorHAnsi"/>
          <w:sz w:val="22"/>
          <w:szCs w:val="22"/>
        </w:rPr>
        <w:t>with the employee after the investigation and before a conclusion is reached.</w:t>
      </w:r>
    </w:p>
    <w:p w14:paraId="04084246" w14:textId="77777777" w:rsidR="00D01106" w:rsidRPr="00182C59" w:rsidRDefault="00D01106" w:rsidP="00182C59">
      <w:pPr>
        <w:pStyle w:val="Heading1"/>
        <w:rPr>
          <w:sz w:val="22"/>
          <w:szCs w:val="22"/>
        </w:rPr>
      </w:pPr>
      <w:r w:rsidRPr="00182C59">
        <w:rPr>
          <w:sz w:val="22"/>
          <w:szCs w:val="22"/>
        </w:rPr>
        <w:t xml:space="preserve">Stage </w:t>
      </w:r>
      <w:r w:rsidR="00E70C6F" w:rsidRPr="00182C59">
        <w:rPr>
          <w:sz w:val="22"/>
          <w:szCs w:val="22"/>
        </w:rPr>
        <w:t>3</w:t>
      </w:r>
      <w:r w:rsidRPr="00182C59">
        <w:rPr>
          <w:sz w:val="22"/>
          <w:szCs w:val="22"/>
        </w:rPr>
        <w:t xml:space="preserve"> – appeal (formal)</w:t>
      </w:r>
    </w:p>
    <w:p w14:paraId="4BE32789"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 xml:space="preserve">If the </w:t>
      </w:r>
      <w:r w:rsidR="00316AD4" w:rsidRPr="00182C59">
        <w:rPr>
          <w:rFonts w:asciiTheme="minorHAnsi" w:hAnsiTheme="minorHAnsi" w:cstheme="minorHAnsi"/>
          <w:sz w:val="22"/>
          <w:szCs w:val="22"/>
        </w:rPr>
        <w:t xml:space="preserve">employee remains unsatisfied, the </w:t>
      </w:r>
      <w:r w:rsidR="00134652" w:rsidRPr="00182C59">
        <w:rPr>
          <w:rFonts w:asciiTheme="minorHAnsi" w:hAnsiTheme="minorHAnsi" w:cstheme="minorHAnsi"/>
          <w:sz w:val="22"/>
          <w:szCs w:val="22"/>
        </w:rPr>
        <w:t>employee</w:t>
      </w:r>
      <w:r w:rsidR="004B2712" w:rsidRPr="00182C59">
        <w:rPr>
          <w:rFonts w:asciiTheme="minorHAnsi" w:hAnsiTheme="minorHAnsi" w:cstheme="minorHAnsi"/>
          <w:sz w:val="22"/>
          <w:szCs w:val="22"/>
        </w:rPr>
        <w:t xml:space="preserve"> </w:t>
      </w:r>
      <w:r w:rsidRPr="00182C59">
        <w:rPr>
          <w:rFonts w:asciiTheme="minorHAnsi" w:hAnsiTheme="minorHAnsi" w:cstheme="minorHAnsi"/>
          <w:sz w:val="22"/>
          <w:szCs w:val="22"/>
        </w:rPr>
        <w:t xml:space="preserve">may appeal to a panel of three governors appointed by the governing </w:t>
      </w:r>
      <w:r w:rsidR="00C47820" w:rsidRPr="00182C59">
        <w:rPr>
          <w:rFonts w:asciiTheme="minorHAnsi" w:hAnsiTheme="minorHAnsi" w:cstheme="minorHAnsi"/>
          <w:sz w:val="22"/>
          <w:szCs w:val="22"/>
        </w:rPr>
        <w:t>board</w:t>
      </w:r>
      <w:r w:rsidRPr="00182C59">
        <w:rPr>
          <w:rFonts w:asciiTheme="minorHAnsi" w:hAnsiTheme="minorHAnsi" w:cstheme="minorHAnsi"/>
          <w:sz w:val="22"/>
          <w:szCs w:val="22"/>
        </w:rPr>
        <w:t>. Such an appeal must be lodged with the clerk to governors who shall arrange the necessary meeting</w:t>
      </w:r>
      <w:r w:rsidR="00467D07" w:rsidRPr="00182C59">
        <w:rPr>
          <w:rFonts w:asciiTheme="minorHAnsi" w:hAnsiTheme="minorHAnsi" w:cstheme="minorHAnsi"/>
          <w:sz w:val="22"/>
          <w:szCs w:val="22"/>
        </w:rPr>
        <w:t>,</w:t>
      </w:r>
      <w:r w:rsidRPr="00182C59">
        <w:rPr>
          <w:rFonts w:asciiTheme="minorHAnsi" w:hAnsiTheme="minorHAnsi" w:cstheme="minorHAnsi"/>
          <w:sz w:val="22"/>
          <w:szCs w:val="22"/>
        </w:rPr>
        <w:t xml:space="preserve"> normally within 15 working days</w:t>
      </w:r>
      <w:r w:rsidR="00F054F3" w:rsidRPr="00182C59">
        <w:rPr>
          <w:rFonts w:asciiTheme="minorHAnsi" w:hAnsiTheme="minorHAnsi" w:cstheme="minorHAnsi"/>
          <w:sz w:val="22"/>
          <w:szCs w:val="22"/>
        </w:rPr>
        <w:t xml:space="preserve"> of receipt of the employee’s written notice of intention to </w:t>
      </w:r>
      <w:r w:rsidR="00AE4BB5" w:rsidRPr="00182C59">
        <w:rPr>
          <w:rFonts w:asciiTheme="minorHAnsi" w:hAnsiTheme="minorHAnsi" w:cstheme="minorHAnsi"/>
          <w:sz w:val="22"/>
          <w:szCs w:val="22"/>
        </w:rPr>
        <w:t>appeal</w:t>
      </w:r>
      <w:r w:rsidR="00F054F3" w:rsidRPr="00182C59">
        <w:rPr>
          <w:rFonts w:asciiTheme="minorHAnsi" w:hAnsiTheme="minorHAnsi" w:cstheme="minorHAnsi"/>
          <w:sz w:val="22"/>
          <w:szCs w:val="22"/>
        </w:rPr>
        <w:t>.</w:t>
      </w:r>
    </w:p>
    <w:p w14:paraId="64707DC5" w14:textId="77777777" w:rsidR="008A23C8" w:rsidRPr="00182C59" w:rsidRDefault="008A23C8" w:rsidP="008A23C8">
      <w:pPr>
        <w:rPr>
          <w:rFonts w:asciiTheme="minorHAnsi" w:hAnsiTheme="minorHAnsi" w:cstheme="minorHAnsi"/>
          <w:sz w:val="22"/>
          <w:szCs w:val="22"/>
        </w:rPr>
      </w:pPr>
      <w:r w:rsidRPr="00182C59">
        <w:rPr>
          <w:rFonts w:asciiTheme="minorHAnsi" w:hAnsiTheme="minorHAnsi" w:cstheme="minorHAnsi"/>
          <w:sz w:val="22"/>
          <w:szCs w:val="22"/>
        </w:rPr>
        <w:t xml:space="preserve">The </w:t>
      </w:r>
      <w:proofErr w:type="spellStart"/>
      <w:r w:rsidR="001F0991" w:rsidRPr="00182C59">
        <w:rPr>
          <w:rFonts w:asciiTheme="minorHAnsi" w:hAnsiTheme="minorHAnsi" w:cstheme="minorHAnsi"/>
          <w:sz w:val="22"/>
          <w:szCs w:val="22"/>
        </w:rPr>
        <w:t>Acas</w:t>
      </w:r>
      <w:proofErr w:type="spellEnd"/>
      <w:r w:rsidR="001F0991" w:rsidRPr="00182C59">
        <w:rPr>
          <w:rFonts w:asciiTheme="minorHAnsi" w:hAnsiTheme="minorHAnsi" w:cstheme="minorHAnsi"/>
          <w:sz w:val="22"/>
          <w:szCs w:val="22"/>
        </w:rPr>
        <w:t xml:space="preserve"> </w:t>
      </w:r>
      <w:r w:rsidR="006F2CE3" w:rsidRPr="00182C59">
        <w:rPr>
          <w:rFonts w:asciiTheme="minorHAnsi" w:hAnsiTheme="minorHAnsi" w:cstheme="minorHAnsi"/>
          <w:sz w:val="22"/>
          <w:szCs w:val="22"/>
        </w:rPr>
        <w:t xml:space="preserve">code </w:t>
      </w:r>
      <w:r w:rsidRPr="00182C59">
        <w:rPr>
          <w:rFonts w:asciiTheme="minorHAnsi" w:hAnsiTheme="minorHAnsi" w:cstheme="minorHAnsi"/>
          <w:sz w:val="22"/>
          <w:szCs w:val="22"/>
        </w:rPr>
        <w:t xml:space="preserve">states that </w:t>
      </w:r>
      <w:r w:rsidR="006F2CE3" w:rsidRPr="00182C59">
        <w:rPr>
          <w:rFonts w:asciiTheme="minorHAnsi" w:hAnsiTheme="minorHAnsi" w:cstheme="minorHAnsi"/>
          <w:sz w:val="22"/>
          <w:szCs w:val="22"/>
        </w:rPr>
        <w:t xml:space="preserve">appeals </w:t>
      </w:r>
      <w:r w:rsidRPr="00182C59">
        <w:rPr>
          <w:rFonts w:asciiTheme="minorHAnsi" w:hAnsiTheme="minorHAnsi" w:cstheme="minorHAnsi"/>
          <w:sz w:val="22"/>
          <w:szCs w:val="22"/>
        </w:rPr>
        <w:t>should be heard without unreasonable delay and at a time and place which should be notified to the employee in advance.</w:t>
      </w:r>
    </w:p>
    <w:p w14:paraId="4A95E7F3"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 xml:space="preserve">The appeal committee will consider all relevant documents and will give all parties concerned the opportunity to make </w:t>
      </w:r>
      <w:r w:rsidR="008A23C8" w:rsidRPr="00182C59">
        <w:rPr>
          <w:rFonts w:asciiTheme="minorHAnsi" w:hAnsiTheme="minorHAnsi" w:cstheme="minorHAnsi"/>
          <w:sz w:val="22"/>
          <w:szCs w:val="22"/>
        </w:rPr>
        <w:t>written and</w:t>
      </w:r>
      <w:r w:rsidR="006F2CE3" w:rsidRPr="00182C59">
        <w:rPr>
          <w:rFonts w:asciiTheme="minorHAnsi" w:hAnsiTheme="minorHAnsi" w:cstheme="minorHAnsi"/>
          <w:sz w:val="22"/>
          <w:szCs w:val="22"/>
        </w:rPr>
        <w:t>/</w:t>
      </w:r>
      <w:r w:rsidR="008A23C8" w:rsidRPr="00182C59">
        <w:rPr>
          <w:rFonts w:asciiTheme="minorHAnsi" w:hAnsiTheme="minorHAnsi" w:cstheme="minorHAnsi"/>
          <w:sz w:val="22"/>
          <w:szCs w:val="22"/>
        </w:rPr>
        <w:t xml:space="preserve">or verbal </w:t>
      </w:r>
      <w:r w:rsidRPr="00182C59">
        <w:rPr>
          <w:rFonts w:asciiTheme="minorHAnsi" w:hAnsiTheme="minorHAnsi" w:cstheme="minorHAnsi"/>
          <w:sz w:val="22"/>
          <w:szCs w:val="22"/>
        </w:rPr>
        <w:t>submission</w:t>
      </w:r>
      <w:r w:rsidR="008A23C8" w:rsidRPr="00182C59">
        <w:rPr>
          <w:rFonts w:asciiTheme="minorHAnsi" w:hAnsiTheme="minorHAnsi" w:cstheme="minorHAnsi"/>
          <w:sz w:val="22"/>
          <w:szCs w:val="22"/>
        </w:rPr>
        <w:t xml:space="preserve">s </w:t>
      </w:r>
      <w:r w:rsidRPr="00182C59">
        <w:rPr>
          <w:rFonts w:asciiTheme="minorHAnsi" w:hAnsiTheme="minorHAnsi" w:cstheme="minorHAnsi"/>
          <w:sz w:val="22"/>
          <w:szCs w:val="22"/>
        </w:rPr>
        <w:t>in person, accompanied, if they wish, by a trade union representative or a work colleague.</w:t>
      </w:r>
    </w:p>
    <w:p w14:paraId="73F03901"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 xml:space="preserve">The appeal committee may invite a professional adviser to attend the hearing to provide professional and legal advice as required and, in any case, before reaching a decision the appeal </w:t>
      </w:r>
      <w:r w:rsidRPr="00182C59">
        <w:rPr>
          <w:rFonts w:asciiTheme="minorHAnsi" w:hAnsiTheme="minorHAnsi" w:cstheme="minorHAnsi"/>
          <w:sz w:val="22"/>
          <w:szCs w:val="22"/>
        </w:rPr>
        <w:lastRenderedPageBreak/>
        <w:t>committee may need to obtain legal or other professional advice. The appeal committee will normally communicate their decision to both parties in writing within ten working days or, if they are unable to do so, give reasons why not, and the date by which a decision is expected.</w:t>
      </w:r>
    </w:p>
    <w:p w14:paraId="61C7D27F"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 xml:space="preserve">The decision of the appeal committee is final and is binding on the governing </w:t>
      </w:r>
      <w:r w:rsidR="00C47820" w:rsidRPr="00182C59">
        <w:rPr>
          <w:rFonts w:asciiTheme="minorHAnsi" w:hAnsiTheme="minorHAnsi" w:cstheme="minorHAnsi"/>
          <w:sz w:val="22"/>
          <w:szCs w:val="22"/>
        </w:rPr>
        <w:t>board</w:t>
      </w:r>
      <w:r w:rsidRPr="00182C59">
        <w:rPr>
          <w:rFonts w:asciiTheme="minorHAnsi" w:hAnsiTheme="minorHAnsi" w:cstheme="minorHAnsi"/>
          <w:sz w:val="22"/>
          <w:szCs w:val="22"/>
        </w:rPr>
        <w:t xml:space="preserve"> and all parties</w:t>
      </w:r>
      <w:r w:rsidR="00134652" w:rsidRPr="00182C59">
        <w:rPr>
          <w:rFonts w:asciiTheme="minorHAnsi" w:hAnsiTheme="minorHAnsi" w:cstheme="minorHAnsi"/>
          <w:sz w:val="22"/>
          <w:szCs w:val="22"/>
        </w:rPr>
        <w:t>.</w:t>
      </w:r>
    </w:p>
    <w:p w14:paraId="49E34B25" w14:textId="77777777" w:rsidR="001F0991" w:rsidRPr="00182C59" w:rsidRDefault="003B7A3A" w:rsidP="001F0991">
      <w:pPr>
        <w:rPr>
          <w:rFonts w:asciiTheme="minorHAnsi" w:hAnsiTheme="minorHAnsi" w:cstheme="minorHAnsi"/>
          <w:sz w:val="22"/>
          <w:szCs w:val="22"/>
        </w:rPr>
      </w:pPr>
      <w:r w:rsidRPr="00182C59">
        <w:rPr>
          <w:rFonts w:asciiTheme="minorHAnsi" w:hAnsiTheme="minorHAnsi" w:cstheme="minorHAnsi"/>
          <w:sz w:val="22"/>
          <w:szCs w:val="22"/>
        </w:rPr>
        <w:t xml:space="preserve">The procedure to be followed at the </w:t>
      </w:r>
      <w:r w:rsidR="001F0991" w:rsidRPr="00182C59">
        <w:rPr>
          <w:rFonts w:asciiTheme="minorHAnsi" w:hAnsiTheme="minorHAnsi" w:cstheme="minorHAnsi"/>
          <w:sz w:val="22"/>
          <w:szCs w:val="22"/>
        </w:rPr>
        <w:t xml:space="preserve">appeal </w:t>
      </w:r>
      <w:r w:rsidRPr="00182C59">
        <w:rPr>
          <w:rFonts w:asciiTheme="minorHAnsi" w:hAnsiTheme="minorHAnsi" w:cstheme="minorHAnsi"/>
          <w:sz w:val="22"/>
          <w:szCs w:val="22"/>
        </w:rPr>
        <w:t xml:space="preserve">meeting can be found at </w:t>
      </w:r>
      <w:r w:rsidR="001F0991" w:rsidRPr="00182C59">
        <w:rPr>
          <w:rFonts w:asciiTheme="minorHAnsi" w:hAnsiTheme="minorHAnsi" w:cstheme="minorHAnsi"/>
          <w:sz w:val="22"/>
          <w:szCs w:val="22"/>
        </w:rPr>
        <w:t>appendix 2</w:t>
      </w:r>
    </w:p>
    <w:p w14:paraId="2FC6B1B2" w14:textId="77777777" w:rsidR="00D01106" w:rsidRPr="00182C59" w:rsidRDefault="00EC237B" w:rsidP="00182C59">
      <w:pPr>
        <w:pStyle w:val="Heading1"/>
        <w:rPr>
          <w:sz w:val="22"/>
          <w:szCs w:val="22"/>
        </w:rPr>
      </w:pPr>
      <w:r w:rsidRPr="00182C59">
        <w:rPr>
          <w:sz w:val="22"/>
          <w:szCs w:val="22"/>
        </w:rPr>
        <w:t>Note</w:t>
      </w:r>
    </w:p>
    <w:p w14:paraId="749BB8AD" w14:textId="77777777" w:rsidR="00D01106" w:rsidRPr="00182C59" w:rsidRDefault="00D01106" w:rsidP="001E2846">
      <w:pPr>
        <w:pStyle w:val="Bullet1"/>
        <w:rPr>
          <w:rFonts w:asciiTheme="minorHAnsi" w:hAnsiTheme="minorHAnsi" w:cstheme="minorHAnsi"/>
          <w:sz w:val="22"/>
          <w:szCs w:val="22"/>
        </w:rPr>
      </w:pPr>
      <w:r w:rsidRPr="00182C59">
        <w:rPr>
          <w:rFonts w:asciiTheme="minorHAnsi" w:hAnsiTheme="minorHAnsi" w:cstheme="minorHAnsi"/>
          <w:sz w:val="22"/>
          <w:szCs w:val="22"/>
        </w:rPr>
        <w:t>This procedure is not intended to be used for collective disputes or salary appeals.</w:t>
      </w:r>
    </w:p>
    <w:p w14:paraId="1508BBD6" w14:textId="77777777" w:rsidR="00D01106" w:rsidRPr="00182C59" w:rsidRDefault="00D01106" w:rsidP="00EC237B">
      <w:pPr>
        <w:pStyle w:val="Bullet1"/>
        <w:rPr>
          <w:rFonts w:asciiTheme="minorHAnsi" w:hAnsiTheme="minorHAnsi" w:cstheme="minorHAnsi"/>
          <w:sz w:val="22"/>
          <w:szCs w:val="22"/>
        </w:rPr>
      </w:pPr>
      <w:r w:rsidRPr="00182C59">
        <w:rPr>
          <w:rFonts w:asciiTheme="minorHAnsi" w:hAnsiTheme="minorHAnsi" w:cstheme="minorHAnsi"/>
          <w:sz w:val="22"/>
          <w:szCs w:val="22"/>
        </w:rPr>
        <w:t xml:space="preserve">Where an employee raises a </w:t>
      </w:r>
      <w:r w:rsidR="00EC237B" w:rsidRPr="00182C59">
        <w:rPr>
          <w:rFonts w:asciiTheme="minorHAnsi" w:hAnsiTheme="minorHAnsi" w:cstheme="minorHAnsi"/>
          <w:sz w:val="22"/>
          <w:szCs w:val="22"/>
        </w:rPr>
        <w:t xml:space="preserve">grievance </w:t>
      </w:r>
      <w:r w:rsidRPr="00182C59">
        <w:rPr>
          <w:rFonts w:asciiTheme="minorHAnsi" w:hAnsiTheme="minorHAnsi" w:cstheme="minorHAnsi"/>
          <w:sz w:val="22"/>
          <w:szCs w:val="22"/>
        </w:rPr>
        <w:t>during a disciplinary process</w:t>
      </w:r>
      <w:r w:rsidR="00467D07" w:rsidRPr="00182C59">
        <w:rPr>
          <w:rFonts w:asciiTheme="minorHAnsi" w:hAnsiTheme="minorHAnsi" w:cstheme="minorHAnsi"/>
          <w:sz w:val="22"/>
          <w:szCs w:val="22"/>
        </w:rPr>
        <w:t>,</w:t>
      </w:r>
      <w:r w:rsidRPr="00182C59">
        <w:rPr>
          <w:rFonts w:asciiTheme="minorHAnsi" w:hAnsiTheme="minorHAnsi" w:cstheme="minorHAnsi"/>
          <w:sz w:val="22"/>
          <w:szCs w:val="22"/>
        </w:rPr>
        <w:t xml:space="preserve"> the disciplinary process may be temporarily suspended in order to deal with the grievance. Where the grievance and disciplinary cases are related</w:t>
      </w:r>
      <w:r w:rsidR="00467D07" w:rsidRPr="00182C59">
        <w:rPr>
          <w:rFonts w:asciiTheme="minorHAnsi" w:hAnsiTheme="minorHAnsi" w:cstheme="minorHAnsi"/>
          <w:sz w:val="22"/>
          <w:szCs w:val="22"/>
        </w:rPr>
        <w:t>,</w:t>
      </w:r>
      <w:r w:rsidRPr="00182C59">
        <w:rPr>
          <w:rFonts w:asciiTheme="minorHAnsi" w:hAnsiTheme="minorHAnsi" w:cstheme="minorHAnsi"/>
          <w:sz w:val="22"/>
          <w:szCs w:val="22"/>
        </w:rPr>
        <w:t xml:space="preserve"> it may be appropriate to deal with both issues concurrently.</w:t>
      </w:r>
      <w:r w:rsidR="00BA453F" w:rsidRPr="00182C59">
        <w:rPr>
          <w:rFonts w:asciiTheme="minorHAnsi" w:hAnsiTheme="minorHAnsi" w:cstheme="minorHAnsi"/>
          <w:sz w:val="22"/>
          <w:szCs w:val="22"/>
        </w:rPr>
        <w:t xml:space="preserve"> </w:t>
      </w:r>
    </w:p>
    <w:p w14:paraId="0B1AC54E" w14:textId="77777777" w:rsidR="003B7A3A" w:rsidRPr="00182C59" w:rsidRDefault="00D01106" w:rsidP="00D01106">
      <w:pPr>
        <w:pStyle w:val="Bullet1"/>
        <w:rPr>
          <w:rFonts w:asciiTheme="minorHAnsi" w:hAnsiTheme="minorHAnsi" w:cstheme="minorHAnsi"/>
          <w:sz w:val="22"/>
          <w:szCs w:val="22"/>
        </w:rPr>
      </w:pPr>
      <w:r w:rsidRPr="00182C59">
        <w:rPr>
          <w:rFonts w:asciiTheme="minorHAnsi" w:hAnsiTheme="minorHAnsi" w:cstheme="minorHAnsi"/>
          <w:sz w:val="22"/>
          <w:szCs w:val="22"/>
        </w:rPr>
        <w:t xml:space="preserve">Staff raising grievances in any other </w:t>
      </w:r>
      <w:r w:rsidR="008A23C8" w:rsidRPr="00182C59">
        <w:rPr>
          <w:rFonts w:asciiTheme="minorHAnsi" w:hAnsiTheme="minorHAnsi" w:cstheme="minorHAnsi"/>
          <w:sz w:val="22"/>
          <w:szCs w:val="22"/>
        </w:rPr>
        <w:t xml:space="preserve">way </w:t>
      </w:r>
      <w:r w:rsidRPr="00182C59">
        <w:rPr>
          <w:rFonts w:asciiTheme="minorHAnsi" w:hAnsiTheme="minorHAnsi" w:cstheme="minorHAnsi"/>
          <w:sz w:val="22"/>
          <w:szCs w:val="22"/>
        </w:rPr>
        <w:t xml:space="preserve">must be </w:t>
      </w:r>
      <w:r w:rsidR="00467D07" w:rsidRPr="00182C59">
        <w:rPr>
          <w:rFonts w:asciiTheme="minorHAnsi" w:hAnsiTheme="minorHAnsi" w:cstheme="minorHAnsi"/>
          <w:sz w:val="22"/>
          <w:szCs w:val="22"/>
        </w:rPr>
        <w:t>referred back to this procedure.</w:t>
      </w:r>
      <w:r w:rsidRPr="00182C59">
        <w:rPr>
          <w:rFonts w:asciiTheme="minorHAnsi" w:hAnsiTheme="minorHAnsi" w:cstheme="minorHAnsi"/>
          <w:sz w:val="22"/>
          <w:szCs w:val="22"/>
        </w:rPr>
        <w:br w:type="page"/>
      </w:r>
    </w:p>
    <w:p w14:paraId="1D0FFC88" w14:textId="77777777" w:rsidR="003639EA" w:rsidRPr="00182C59" w:rsidRDefault="001E2846" w:rsidP="00182C59">
      <w:pPr>
        <w:pStyle w:val="Heading1"/>
        <w:rPr>
          <w:sz w:val="22"/>
          <w:szCs w:val="22"/>
        </w:rPr>
      </w:pPr>
      <w:r w:rsidRPr="00182C59">
        <w:rPr>
          <w:sz w:val="22"/>
          <w:szCs w:val="22"/>
        </w:rPr>
        <w:lastRenderedPageBreak/>
        <w:t xml:space="preserve">APPENDIX </w:t>
      </w:r>
      <w:r w:rsidR="004C1D1B" w:rsidRPr="00182C59">
        <w:rPr>
          <w:sz w:val="22"/>
          <w:szCs w:val="22"/>
        </w:rPr>
        <w:t>1</w:t>
      </w:r>
    </w:p>
    <w:p w14:paraId="0957B3EB" w14:textId="77777777" w:rsidR="00D01106" w:rsidRPr="00182C59" w:rsidRDefault="001E2846" w:rsidP="00182C59">
      <w:pPr>
        <w:pStyle w:val="Heading1"/>
        <w:rPr>
          <w:sz w:val="22"/>
          <w:szCs w:val="22"/>
        </w:rPr>
      </w:pPr>
      <w:r w:rsidRPr="00182C59">
        <w:rPr>
          <w:sz w:val="22"/>
          <w:szCs w:val="22"/>
        </w:rPr>
        <w:t>Grievance notification form</w:t>
      </w:r>
    </w:p>
    <w:p w14:paraId="049DEEEE"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Employees are encouraged to seek a remedy through informal discussion. Where this does not result in a resolution of the grievance</w:t>
      </w:r>
      <w:r w:rsidR="0011457D" w:rsidRPr="00182C59">
        <w:rPr>
          <w:rFonts w:asciiTheme="minorHAnsi" w:hAnsiTheme="minorHAnsi" w:cstheme="minorHAnsi"/>
          <w:sz w:val="22"/>
          <w:szCs w:val="22"/>
        </w:rPr>
        <w:t>,</w:t>
      </w:r>
      <w:r w:rsidRPr="00182C59">
        <w:rPr>
          <w:rFonts w:asciiTheme="minorHAnsi" w:hAnsiTheme="minorHAnsi" w:cstheme="minorHAnsi"/>
          <w:sz w:val="22"/>
          <w:szCs w:val="22"/>
        </w:rPr>
        <w:t xml:space="preserve"> this form is for use by employees to record their grievance in order to avoid any misunderstanding</w:t>
      </w:r>
      <w:r w:rsidR="0011457D" w:rsidRPr="00182C59">
        <w:rPr>
          <w:rFonts w:asciiTheme="minorHAnsi" w:hAnsiTheme="minorHAnsi" w:cstheme="minorHAnsi"/>
          <w:sz w:val="22"/>
          <w:szCs w:val="22"/>
        </w:rPr>
        <w:t xml:space="preserve">. It also </w:t>
      </w:r>
      <w:r w:rsidRPr="00182C59">
        <w:rPr>
          <w:rFonts w:asciiTheme="minorHAnsi" w:hAnsiTheme="minorHAnsi" w:cstheme="minorHAnsi"/>
          <w:sz w:val="22"/>
          <w:szCs w:val="22"/>
        </w:rPr>
        <w:t xml:space="preserve">provides a written response at the formal stage of the procedure and forms part of the documentation should it be necessary to move to </w:t>
      </w:r>
      <w:r w:rsidR="00020EDF" w:rsidRPr="00182C59">
        <w:rPr>
          <w:rFonts w:asciiTheme="minorHAnsi" w:hAnsiTheme="minorHAnsi" w:cstheme="minorHAnsi"/>
          <w:sz w:val="22"/>
          <w:szCs w:val="22"/>
        </w:rPr>
        <w:t xml:space="preserve">stage </w:t>
      </w:r>
      <w:r w:rsidR="00AE3BEB" w:rsidRPr="00182C59">
        <w:rPr>
          <w:rFonts w:asciiTheme="minorHAnsi" w:hAnsiTheme="minorHAnsi" w:cstheme="minorHAnsi"/>
          <w:sz w:val="22"/>
          <w:szCs w:val="22"/>
        </w:rPr>
        <w:t>3</w:t>
      </w:r>
      <w:r w:rsidRPr="00182C59">
        <w:rPr>
          <w:rFonts w:asciiTheme="minorHAnsi" w:hAnsiTheme="minorHAnsi" w:cstheme="minorHAnsi"/>
          <w:sz w:val="22"/>
          <w:szCs w:val="22"/>
        </w:rPr>
        <w:t xml:space="preserve"> of the procedure.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2"/>
      </w:tblGrid>
      <w:tr w:rsidR="00D01106" w:rsidRPr="00182C59" w14:paraId="72918384" w14:textId="77777777" w:rsidTr="00D01106">
        <w:trPr>
          <w:trHeight w:val="644"/>
        </w:trPr>
        <w:tc>
          <w:tcPr>
            <w:tcW w:w="8522" w:type="dxa"/>
            <w:vAlign w:val="center"/>
          </w:tcPr>
          <w:p w14:paraId="39E3C88C"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Please submit in duplicate – one copy will be returned to you with the response duly completed. Use a continuation sheet if necessary.</w:t>
            </w:r>
          </w:p>
        </w:tc>
      </w:tr>
      <w:tr w:rsidR="00D01106" w:rsidRPr="00182C59" w14:paraId="722D8C23" w14:textId="77777777" w:rsidTr="00D01106">
        <w:trPr>
          <w:trHeight w:val="4889"/>
        </w:trPr>
        <w:tc>
          <w:tcPr>
            <w:tcW w:w="8522" w:type="dxa"/>
            <w:vAlign w:val="center"/>
          </w:tcPr>
          <w:p w14:paraId="536F44EE"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To be completed by the employee.</w:t>
            </w:r>
          </w:p>
          <w:p w14:paraId="6EB4408A"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Statement of grievance:</w:t>
            </w:r>
          </w:p>
          <w:p w14:paraId="141CE56C" w14:textId="77777777" w:rsidR="00D01106" w:rsidRPr="00182C59" w:rsidRDefault="00D01106" w:rsidP="00D01106">
            <w:pPr>
              <w:rPr>
                <w:rFonts w:asciiTheme="minorHAnsi" w:hAnsiTheme="minorHAnsi" w:cstheme="minorHAnsi"/>
                <w:sz w:val="22"/>
                <w:szCs w:val="22"/>
              </w:rPr>
            </w:pPr>
          </w:p>
          <w:p w14:paraId="339A1A4E" w14:textId="77777777" w:rsidR="00D01106" w:rsidRPr="00182C59" w:rsidRDefault="00D01106" w:rsidP="00D01106">
            <w:pPr>
              <w:rPr>
                <w:rFonts w:asciiTheme="minorHAnsi" w:hAnsiTheme="minorHAnsi" w:cstheme="minorHAnsi"/>
                <w:sz w:val="22"/>
                <w:szCs w:val="22"/>
              </w:rPr>
            </w:pPr>
          </w:p>
          <w:p w14:paraId="39EFF369" w14:textId="77777777" w:rsidR="00D01106" w:rsidRPr="00182C59" w:rsidRDefault="00D01106" w:rsidP="00D01106">
            <w:pPr>
              <w:rPr>
                <w:rFonts w:asciiTheme="minorHAnsi" w:hAnsiTheme="minorHAnsi" w:cstheme="minorHAnsi"/>
                <w:sz w:val="22"/>
                <w:szCs w:val="22"/>
              </w:rPr>
            </w:pPr>
          </w:p>
          <w:p w14:paraId="4559CB27" w14:textId="77777777" w:rsidR="00D01106" w:rsidRPr="00182C59" w:rsidRDefault="00D01106" w:rsidP="00D01106">
            <w:pPr>
              <w:rPr>
                <w:rFonts w:asciiTheme="minorHAnsi" w:hAnsiTheme="minorHAnsi" w:cstheme="minorHAnsi"/>
                <w:sz w:val="22"/>
                <w:szCs w:val="22"/>
              </w:rPr>
            </w:pPr>
          </w:p>
          <w:p w14:paraId="20D36000" w14:textId="77777777" w:rsidR="00D01106" w:rsidRPr="00182C59" w:rsidRDefault="00D01106" w:rsidP="00D01106">
            <w:pPr>
              <w:rPr>
                <w:rFonts w:asciiTheme="minorHAnsi" w:hAnsiTheme="minorHAnsi" w:cstheme="minorHAnsi"/>
                <w:sz w:val="22"/>
                <w:szCs w:val="22"/>
              </w:rPr>
            </w:pPr>
          </w:p>
          <w:p w14:paraId="6816A8C1" w14:textId="77777777" w:rsidR="00D01106" w:rsidRPr="00182C59" w:rsidRDefault="00D01106" w:rsidP="00D01106">
            <w:pPr>
              <w:rPr>
                <w:rFonts w:asciiTheme="minorHAnsi" w:hAnsiTheme="minorHAnsi" w:cstheme="minorHAnsi"/>
                <w:sz w:val="22"/>
                <w:szCs w:val="22"/>
              </w:rPr>
            </w:pPr>
          </w:p>
          <w:p w14:paraId="4854DC43" w14:textId="77777777" w:rsidR="00D01106" w:rsidRPr="00182C59" w:rsidRDefault="00D01106" w:rsidP="00D01106">
            <w:pPr>
              <w:rPr>
                <w:rFonts w:asciiTheme="minorHAnsi" w:hAnsiTheme="minorHAnsi" w:cstheme="minorHAnsi"/>
                <w:sz w:val="22"/>
                <w:szCs w:val="22"/>
              </w:rPr>
            </w:pPr>
          </w:p>
          <w:p w14:paraId="7A92E29C" w14:textId="77777777" w:rsidR="00D01106" w:rsidRPr="00182C59" w:rsidRDefault="00D01106" w:rsidP="00D01106">
            <w:pPr>
              <w:rPr>
                <w:rFonts w:asciiTheme="minorHAnsi" w:hAnsiTheme="minorHAnsi" w:cstheme="minorHAnsi"/>
                <w:sz w:val="22"/>
                <w:szCs w:val="22"/>
              </w:rPr>
            </w:pPr>
          </w:p>
          <w:p w14:paraId="700C6691" w14:textId="77777777" w:rsidR="00D01106" w:rsidRPr="00182C59" w:rsidRDefault="00D01106" w:rsidP="00D01106">
            <w:pPr>
              <w:rPr>
                <w:rFonts w:asciiTheme="minorHAnsi" w:hAnsiTheme="minorHAnsi" w:cstheme="minorHAnsi"/>
                <w:sz w:val="22"/>
                <w:szCs w:val="22"/>
              </w:rPr>
            </w:pPr>
          </w:p>
          <w:p w14:paraId="26C7B819" w14:textId="77777777" w:rsidR="00D01106" w:rsidRPr="00182C59" w:rsidRDefault="00D01106" w:rsidP="00D01106">
            <w:pPr>
              <w:rPr>
                <w:rFonts w:asciiTheme="minorHAnsi" w:hAnsiTheme="minorHAnsi" w:cstheme="minorHAnsi"/>
                <w:sz w:val="22"/>
                <w:szCs w:val="22"/>
              </w:rPr>
            </w:pPr>
          </w:p>
          <w:p w14:paraId="56EE4E74" w14:textId="77777777" w:rsidR="00D01106" w:rsidRPr="00182C59" w:rsidRDefault="00D01106" w:rsidP="00D01106">
            <w:pPr>
              <w:rPr>
                <w:rFonts w:asciiTheme="minorHAnsi" w:hAnsiTheme="minorHAnsi" w:cstheme="minorHAnsi"/>
                <w:sz w:val="22"/>
                <w:szCs w:val="22"/>
              </w:rPr>
            </w:pPr>
          </w:p>
          <w:p w14:paraId="0F449AE6" w14:textId="77777777" w:rsidR="00D01106" w:rsidRPr="00182C59" w:rsidRDefault="00D01106" w:rsidP="00D01106">
            <w:pPr>
              <w:rPr>
                <w:rFonts w:asciiTheme="minorHAnsi" w:hAnsiTheme="minorHAnsi" w:cstheme="minorHAnsi"/>
                <w:sz w:val="22"/>
                <w:szCs w:val="22"/>
              </w:rPr>
            </w:pPr>
          </w:p>
          <w:p w14:paraId="55F72C77" w14:textId="77777777" w:rsidR="00D01106" w:rsidRPr="00182C59" w:rsidRDefault="00D01106" w:rsidP="00D01106">
            <w:pPr>
              <w:rPr>
                <w:rFonts w:asciiTheme="minorHAnsi" w:hAnsiTheme="minorHAnsi" w:cstheme="minorHAnsi"/>
                <w:sz w:val="22"/>
                <w:szCs w:val="22"/>
              </w:rPr>
            </w:pPr>
          </w:p>
          <w:p w14:paraId="0671B2F1" w14:textId="77777777" w:rsidR="00D01106" w:rsidRPr="00182C59" w:rsidRDefault="00D01106" w:rsidP="00D01106">
            <w:pPr>
              <w:rPr>
                <w:rFonts w:asciiTheme="minorHAnsi" w:hAnsiTheme="minorHAnsi" w:cstheme="minorHAnsi"/>
                <w:sz w:val="22"/>
                <w:szCs w:val="22"/>
              </w:rPr>
            </w:pPr>
          </w:p>
          <w:p w14:paraId="52EA75A1"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Name:</w:t>
            </w:r>
            <w:r w:rsidR="001E2846" w:rsidRPr="00182C59">
              <w:rPr>
                <w:rFonts w:asciiTheme="minorHAnsi" w:hAnsiTheme="minorHAnsi" w:cstheme="minorHAnsi"/>
                <w:sz w:val="22"/>
                <w:szCs w:val="22"/>
              </w:rPr>
              <w:t xml:space="preserve">                                                           </w:t>
            </w:r>
            <w:r w:rsidR="00EC237B" w:rsidRPr="00182C59">
              <w:rPr>
                <w:rFonts w:asciiTheme="minorHAnsi" w:hAnsiTheme="minorHAnsi" w:cstheme="minorHAnsi"/>
                <w:sz w:val="22"/>
                <w:szCs w:val="22"/>
              </w:rPr>
              <w:t xml:space="preserve"> </w:t>
            </w:r>
            <w:r w:rsidRPr="00182C59">
              <w:rPr>
                <w:rFonts w:asciiTheme="minorHAnsi" w:hAnsiTheme="minorHAnsi" w:cstheme="minorHAnsi"/>
                <w:sz w:val="22"/>
                <w:szCs w:val="22"/>
              </w:rPr>
              <w:t>Signature:</w:t>
            </w:r>
          </w:p>
          <w:p w14:paraId="07AF9688" w14:textId="77777777" w:rsidR="00D01106" w:rsidRPr="00182C59" w:rsidRDefault="00D01106" w:rsidP="00D01106">
            <w:pPr>
              <w:rPr>
                <w:rFonts w:asciiTheme="minorHAnsi" w:hAnsiTheme="minorHAnsi" w:cstheme="minorHAnsi"/>
                <w:sz w:val="22"/>
                <w:szCs w:val="22"/>
              </w:rPr>
            </w:pPr>
          </w:p>
          <w:p w14:paraId="762E883D"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Designation:</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Date:</w:t>
            </w:r>
          </w:p>
        </w:tc>
      </w:tr>
      <w:tr w:rsidR="00D01106" w:rsidRPr="00182C59" w14:paraId="53D7EFB2" w14:textId="77777777" w:rsidTr="00D01106">
        <w:trPr>
          <w:trHeight w:val="5242"/>
        </w:trPr>
        <w:tc>
          <w:tcPr>
            <w:tcW w:w="8522" w:type="dxa"/>
            <w:vAlign w:val="center"/>
          </w:tcPr>
          <w:p w14:paraId="5865FDD8"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lastRenderedPageBreak/>
              <w:t xml:space="preserve">To be completed by </w:t>
            </w:r>
            <w:r w:rsidR="00984A42" w:rsidRPr="00182C59">
              <w:rPr>
                <w:rFonts w:asciiTheme="minorHAnsi" w:hAnsiTheme="minorHAnsi" w:cstheme="minorHAnsi"/>
                <w:sz w:val="22"/>
                <w:szCs w:val="22"/>
              </w:rPr>
              <w:t>h</w:t>
            </w:r>
            <w:r w:rsidRPr="00182C59">
              <w:rPr>
                <w:rFonts w:asciiTheme="minorHAnsi" w:hAnsiTheme="minorHAnsi" w:cstheme="minorHAnsi"/>
                <w:sz w:val="22"/>
                <w:szCs w:val="22"/>
              </w:rPr>
              <w:t>eadteacher/</w:t>
            </w:r>
            <w:r w:rsidR="00984A42" w:rsidRPr="00182C59">
              <w:rPr>
                <w:rFonts w:asciiTheme="minorHAnsi" w:hAnsiTheme="minorHAnsi" w:cstheme="minorHAnsi"/>
                <w:sz w:val="22"/>
                <w:szCs w:val="22"/>
              </w:rPr>
              <w:t>m</w:t>
            </w:r>
            <w:r w:rsidRPr="00182C59">
              <w:rPr>
                <w:rFonts w:asciiTheme="minorHAnsi" w:hAnsiTheme="minorHAnsi" w:cstheme="minorHAnsi"/>
                <w:sz w:val="22"/>
                <w:szCs w:val="22"/>
              </w:rPr>
              <w:t xml:space="preserve">ember of </w:t>
            </w:r>
            <w:r w:rsidR="00EC237B" w:rsidRPr="00182C59">
              <w:rPr>
                <w:rFonts w:asciiTheme="minorHAnsi" w:hAnsiTheme="minorHAnsi" w:cstheme="minorHAnsi"/>
                <w:sz w:val="22"/>
                <w:szCs w:val="22"/>
              </w:rPr>
              <w:t xml:space="preserve">school leadership </w:t>
            </w:r>
            <w:r w:rsidRPr="00182C59">
              <w:rPr>
                <w:rFonts w:asciiTheme="minorHAnsi" w:hAnsiTheme="minorHAnsi" w:cstheme="minorHAnsi"/>
                <w:sz w:val="22"/>
                <w:szCs w:val="22"/>
              </w:rPr>
              <w:t>team/</w:t>
            </w:r>
            <w:r w:rsidR="00984A42" w:rsidRPr="00182C59">
              <w:rPr>
                <w:rFonts w:asciiTheme="minorHAnsi" w:hAnsiTheme="minorHAnsi" w:cstheme="minorHAnsi"/>
                <w:sz w:val="22"/>
                <w:szCs w:val="22"/>
              </w:rPr>
              <w:t>c</w:t>
            </w:r>
            <w:r w:rsidRPr="00182C59">
              <w:rPr>
                <w:rFonts w:asciiTheme="minorHAnsi" w:hAnsiTheme="minorHAnsi" w:cstheme="minorHAnsi"/>
                <w:sz w:val="22"/>
                <w:szCs w:val="22"/>
              </w:rPr>
              <w:t xml:space="preserve">hair of </w:t>
            </w:r>
            <w:r w:rsidR="00984A42" w:rsidRPr="00182C59">
              <w:rPr>
                <w:rFonts w:asciiTheme="minorHAnsi" w:hAnsiTheme="minorHAnsi" w:cstheme="minorHAnsi"/>
                <w:sz w:val="22"/>
                <w:szCs w:val="22"/>
              </w:rPr>
              <w:t>g</w:t>
            </w:r>
            <w:r w:rsidRPr="00182C59">
              <w:rPr>
                <w:rFonts w:asciiTheme="minorHAnsi" w:hAnsiTheme="minorHAnsi" w:cstheme="minorHAnsi"/>
                <w:sz w:val="22"/>
                <w:szCs w:val="22"/>
              </w:rPr>
              <w:t>overnors or nominated deputy as appropriate:</w:t>
            </w:r>
          </w:p>
          <w:p w14:paraId="5BC82D4C" w14:textId="77777777" w:rsidR="00570111"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Actions taken on the complaint:</w:t>
            </w:r>
          </w:p>
          <w:p w14:paraId="297E90AE" w14:textId="77777777" w:rsidR="00D01106" w:rsidRPr="00182C59" w:rsidRDefault="00D01106" w:rsidP="00D01106">
            <w:pPr>
              <w:rPr>
                <w:rFonts w:asciiTheme="minorHAnsi" w:hAnsiTheme="minorHAnsi" w:cstheme="minorHAnsi"/>
                <w:sz w:val="22"/>
                <w:szCs w:val="22"/>
              </w:rPr>
            </w:pPr>
          </w:p>
          <w:p w14:paraId="77813567" w14:textId="77777777" w:rsidR="00D01106" w:rsidRPr="00182C59" w:rsidRDefault="00D01106" w:rsidP="00D01106">
            <w:pPr>
              <w:rPr>
                <w:rFonts w:asciiTheme="minorHAnsi" w:hAnsiTheme="minorHAnsi" w:cstheme="minorHAnsi"/>
                <w:sz w:val="22"/>
                <w:szCs w:val="22"/>
              </w:rPr>
            </w:pPr>
          </w:p>
          <w:p w14:paraId="32EABA96" w14:textId="77777777" w:rsidR="00D01106" w:rsidRPr="00182C59" w:rsidRDefault="00D01106" w:rsidP="00D01106">
            <w:pPr>
              <w:rPr>
                <w:rFonts w:asciiTheme="minorHAnsi" w:hAnsiTheme="minorHAnsi" w:cstheme="minorHAnsi"/>
                <w:sz w:val="22"/>
                <w:szCs w:val="22"/>
              </w:rPr>
            </w:pPr>
          </w:p>
          <w:p w14:paraId="7204E43B" w14:textId="77777777" w:rsidR="00D01106" w:rsidRPr="00182C59" w:rsidRDefault="00D01106" w:rsidP="00D01106">
            <w:pPr>
              <w:rPr>
                <w:rFonts w:asciiTheme="minorHAnsi" w:hAnsiTheme="minorHAnsi" w:cstheme="minorHAnsi"/>
                <w:sz w:val="22"/>
                <w:szCs w:val="22"/>
              </w:rPr>
            </w:pPr>
          </w:p>
          <w:p w14:paraId="40B4A02C" w14:textId="77777777" w:rsidR="00D01106" w:rsidRPr="00182C59" w:rsidRDefault="00D01106" w:rsidP="00D01106">
            <w:pPr>
              <w:rPr>
                <w:rFonts w:asciiTheme="minorHAnsi" w:hAnsiTheme="minorHAnsi" w:cstheme="minorHAnsi"/>
                <w:sz w:val="22"/>
                <w:szCs w:val="22"/>
              </w:rPr>
            </w:pPr>
          </w:p>
          <w:p w14:paraId="6C7191D2" w14:textId="77777777" w:rsidR="00D01106" w:rsidRPr="00182C59" w:rsidRDefault="00D01106" w:rsidP="00D01106">
            <w:pPr>
              <w:rPr>
                <w:rFonts w:asciiTheme="minorHAnsi" w:hAnsiTheme="minorHAnsi" w:cstheme="minorHAnsi"/>
                <w:sz w:val="22"/>
                <w:szCs w:val="22"/>
              </w:rPr>
            </w:pPr>
          </w:p>
          <w:p w14:paraId="5BF41D53" w14:textId="77777777" w:rsidR="00D01106" w:rsidRPr="00182C59" w:rsidRDefault="00D01106" w:rsidP="00D01106">
            <w:pPr>
              <w:rPr>
                <w:rFonts w:asciiTheme="minorHAnsi" w:hAnsiTheme="minorHAnsi" w:cstheme="minorHAnsi"/>
                <w:sz w:val="22"/>
                <w:szCs w:val="22"/>
              </w:rPr>
            </w:pPr>
          </w:p>
          <w:p w14:paraId="3F15D2B1" w14:textId="77777777" w:rsidR="00D01106" w:rsidRPr="00182C59" w:rsidRDefault="00D01106" w:rsidP="00D01106">
            <w:pPr>
              <w:rPr>
                <w:rFonts w:asciiTheme="minorHAnsi" w:hAnsiTheme="minorHAnsi" w:cstheme="minorHAnsi"/>
                <w:sz w:val="22"/>
                <w:szCs w:val="22"/>
              </w:rPr>
            </w:pPr>
          </w:p>
          <w:p w14:paraId="4340AC76" w14:textId="77777777" w:rsidR="00D01106" w:rsidRPr="00182C59" w:rsidRDefault="00D01106" w:rsidP="00D01106">
            <w:pPr>
              <w:rPr>
                <w:rFonts w:asciiTheme="minorHAnsi" w:hAnsiTheme="minorHAnsi" w:cstheme="minorHAnsi"/>
                <w:sz w:val="22"/>
                <w:szCs w:val="22"/>
              </w:rPr>
            </w:pPr>
          </w:p>
          <w:p w14:paraId="232514BE" w14:textId="77777777" w:rsidR="00D01106" w:rsidRPr="00182C59" w:rsidRDefault="00D01106" w:rsidP="00D01106">
            <w:pPr>
              <w:rPr>
                <w:rFonts w:asciiTheme="minorHAnsi" w:hAnsiTheme="minorHAnsi" w:cstheme="minorHAnsi"/>
                <w:sz w:val="22"/>
                <w:szCs w:val="22"/>
              </w:rPr>
            </w:pPr>
          </w:p>
          <w:p w14:paraId="609989C0" w14:textId="77777777" w:rsidR="00D01106" w:rsidRPr="00182C59" w:rsidRDefault="00D01106" w:rsidP="00D01106">
            <w:pPr>
              <w:rPr>
                <w:rFonts w:asciiTheme="minorHAnsi" w:hAnsiTheme="minorHAnsi" w:cstheme="minorHAnsi"/>
                <w:sz w:val="22"/>
                <w:szCs w:val="22"/>
              </w:rPr>
            </w:pPr>
          </w:p>
          <w:p w14:paraId="7D466496" w14:textId="77777777" w:rsidR="00D01106" w:rsidRPr="00182C59" w:rsidRDefault="00D01106" w:rsidP="00D01106">
            <w:pPr>
              <w:rPr>
                <w:rFonts w:asciiTheme="minorHAnsi" w:hAnsiTheme="minorHAnsi" w:cstheme="minorHAnsi"/>
                <w:sz w:val="22"/>
                <w:szCs w:val="22"/>
              </w:rPr>
            </w:pPr>
          </w:p>
          <w:p w14:paraId="108DC688" w14:textId="77777777" w:rsidR="00D01106" w:rsidRPr="00182C59" w:rsidRDefault="00D01106" w:rsidP="00D01106">
            <w:pPr>
              <w:rPr>
                <w:rFonts w:asciiTheme="minorHAnsi" w:hAnsiTheme="minorHAnsi" w:cstheme="minorHAnsi"/>
                <w:sz w:val="22"/>
                <w:szCs w:val="22"/>
              </w:rPr>
            </w:pPr>
          </w:p>
          <w:p w14:paraId="2A060295" w14:textId="77777777" w:rsidR="00D01106" w:rsidRPr="00182C59" w:rsidRDefault="00D01106" w:rsidP="00D01106">
            <w:pPr>
              <w:rPr>
                <w:rFonts w:asciiTheme="minorHAnsi" w:hAnsiTheme="minorHAnsi" w:cstheme="minorHAnsi"/>
                <w:sz w:val="22"/>
                <w:szCs w:val="22"/>
              </w:rPr>
            </w:pPr>
          </w:p>
          <w:p w14:paraId="439DEA4A" w14:textId="77777777" w:rsidR="00D01106" w:rsidRPr="00182C59" w:rsidRDefault="00D01106" w:rsidP="00D01106">
            <w:pPr>
              <w:rPr>
                <w:rFonts w:asciiTheme="minorHAnsi" w:hAnsiTheme="minorHAnsi" w:cstheme="minorHAnsi"/>
                <w:sz w:val="22"/>
                <w:szCs w:val="22"/>
              </w:rPr>
            </w:pPr>
          </w:p>
          <w:p w14:paraId="1C3202C2" w14:textId="77777777" w:rsidR="00D01106" w:rsidRPr="00182C59" w:rsidRDefault="00D01106" w:rsidP="00D01106">
            <w:pPr>
              <w:rPr>
                <w:rFonts w:asciiTheme="minorHAnsi" w:hAnsiTheme="minorHAnsi" w:cstheme="minorHAnsi"/>
                <w:sz w:val="22"/>
                <w:szCs w:val="22"/>
              </w:rPr>
            </w:pPr>
          </w:p>
          <w:p w14:paraId="45A09934"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Name:</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Signature:</w:t>
            </w:r>
          </w:p>
          <w:p w14:paraId="3D2239BB" w14:textId="77777777" w:rsidR="00D01106" w:rsidRPr="00182C59" w:rsidRDefault="00D01106" w:rsidP="00D01106">
            <w:pPr>
              <w:rPr>
                <w:rFonts w:asciiTheme="minorHAnsi" w:hAnsiTheme="minorHAnsi" w:cstheme="minorHAnsi"/>
                <w:sz w:val="22"/>
                <w:szCs w:val="22"/>
              </w:rPr>
            </w:pPr>
          </w:p>
          <w:p w14:paraId="650D8C9A" w14:textId="77777777" w:rsidR="00D01106" w:rsidRPr="00182C59" w:rsidRDefault="00D01106" w:rsidP="00D01106">
            <w:pPr>
              <w:rPr>
                <w:rFonts w:asciiTheme="minorHAnsi" w:hAnsiTheme="minorHAnsi" w:cstheme="minorHAnsi"/>
                <w:sz w:val="22"/>
                <w:szCs w:val="22"/>
              </w:rPr>
            </w:pPr>
            <w:r w:rsidRPr="00182C59">
              <w:rPr>
                <w:rFonts w:asciiTheme="minorHAnsi" w:hAnsiTheme="minorHAnsi" w:cstheme="minorHAnsi"/>
                <w:sz w:val="22"/>
                <w:szCs w:val="22"/>
              </w:rPr>
              <w:t>Designation:</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Date:</w:t>
            </w:r>
          </w:p>
        </w:tc>
      </w:tr>
    </w:tbl>
    <w:p w14:paraId="1E137441" w14:textId="77777777" w:rsidR="004B2712" w:rsidRPr="00182C59" w:rsidRDefault="004B2712" w:rsidP="00182C59">
      <w:pPr>
        <w:pStyle w:val="Heading1"/>
        <w:rPr>
          <w:sz w:val="22"/>
          <w:szCs w:val="22"/>
        </w:rPr>
      </w:pPr>
    </w:p>
    <w:p w14:paraId="6B5FAD5D" w14:textId="46553321" w:rsidR="004B2712" w:rsidRPr="00182C59" w:rsidRDefault="004B2712" w:rsidP="001E2846">
      <w:pPr>
        <w:rPr>
          <w:rFonts w:asciiTheme="minorHAnsi" w:hAnsiTheme="minorHAnsi" w:cstheme="minorHAnsi"/>
          <w:sz w:val="22"/>
          <w:szCs w:val="22"/>
        </w:rPr>
      </w:pPr>
    </w:p>
    <w:p w14:paraId="4D9761BD" w14:textId="77777777" w:rsidR="00182C59" w:rsidRPr="00182C59" w:rsidRDefault="00182C59" w:rsidP="001E2846">
      <w:pPr>
        <w:rPr>
          <w:rFonts w:asciiTheme="minorHAnsi" w:hAnsiTheme="minorHAnsi" w:cstheme="minorHAnsi"/>
          <w:sz w:val="22"/>
          <w:szCs w:val="22"/>
        </w:rPr>
      </w:pPr>
    </w:p>
    <w:p w14:paraId="508ABB20" w14:textId="77777777" w:rsidR="003B7A3A" w:rsidRPr="00182C59" w:rsidRDefault="001E2846" w:rsidP="00182C59">
      <w:pPr>
        <w:pStyle w:val="Heading1"/>
        <w:rPr>
          <w:sz w:val="22"/>
          <w:szCs w:val="22"/>
        </w:rPr>
      </w:pPr>
      <w:r w:rsidRPr="00182C59">
        <w:rPr>
          <w:sz w:val="22"/>
          <w:szCs w:val="22"/>
        </w:rPr>
        <w:t xml:space="preserve">APPENDIX </w:t>
      </w:r>
      <w:r w:rsidR="007D7C37" w:rsidRPr="00182C59">
        <w:rPr>
          <w:sz w:val="22"/>
          <w:szCs w:val="22"/>
        </w:rPr>
        <w:t>2</w:t>
      </w:r>
    </w:p>
    <w:p w14:paraId="75399BA7" w14:textId="77777777" w:rsidR="003B7A3A" w:rsidRPr="00182C59" w:rsidRDefault="003B7A3A" w:rsidP="00182C59">
      <w:pPr>
        <w:pStyle w:val="Heading1"/>
        <w:rPr>
          <w:sz w:val="22"/>
          <w:szCs w:val="22"/>
        </w:rPr>
      </w:pPr>
      <w:r w:rsidRPr="00182C59">
        <w:rPr>
          <w:sz w:val="22"/>
          <w:szCs w:val="22"/>
        </w:rPr>
        <w:t>Conduct of hearings before the appeal panel of governors</w:t>
      </w:r>
    </w:p>
    <w:p w14:paraId="3E155E7D" w14:textId="77777777" w:rsidR="003B7A3A" w:rsidRPr="00182C59" w:rsidRDefault="003B7A3A" w:rsidP="003B7A3A">
      <w:pPr>
        <w:rPr>
          <w:rFonts w:asciiTheme="minorHAnsi" w:hAnsiTheme="minorHAnsi" w:cstheme="minorHAnsi"/>
          <w:sz w:val="22"/>
          <w:szCs w:val="22"/>
        </w:rPr>
      </w:pPr>
      <w:r w:rsidRPr="00182C59">
        <w:rPr>
          <w:rFonts w:asciiTheme="minorHAnsi" w:hAnsiTheme="minorHAnsi" w:cstheme="minorHAnsi"/>
          <w:sz w:val="22"/>
          <w:szCs w:val="22"/>
        </w:rPr>
        <w:t>After the chair of the panel of governors (which must normally number three) has introduced those present, the case shall be conducted as follows.</w:t>
      </w:r>
    </w:p>
    <w:p w14:paraId="54D6AEF6" w14:textId="77777777" w:rsidR="003B7A3A" w:rsidRPr="00182C59" w:rsidRDefault="003B7A3A" w:rsidP="003B7A3A">
      <w:pPr>
        <w:pStyle w:val="Bullet1"/>
        <w:rPr>
          <w:rFonts w:asciiTheme="minorHAnsi" w:hAnsiTheme="minorHAnsi" w:cstheme="minorHAnsi"/>
          <w:sz w:val="22"/>
          <w:szCs w:val="22"/>
        </w:rPr>
      </w:pPr>
      <w:r w:rsidRPr="00182C59">
        <w:rPr>
          <w:rFonts w:asciiTheme="minorHAnsi" w:hAnsiTheme="minorHAnsi" w:cstheme="minorHAnsi"/>
          <w:sz w:val="22"/>
          <w:szCs w:val="22"/>
        </w:rPr>
        <w:lastRenderedPageBreak/>
        <w:t>The employee (or his/her representative) put</w:t>
      </w:r>
      <w:r w:rsidR="0011457D" w:rsidRPr="00182C59">
        <w:rPr>
          <w:rFonts w:asciiTheme="minorHAnsi" w:hAnsiTheme="minorHAnsi" w:cstheme="minorHAnsi"/>
          <w:sz w:val="22"/>
          <w:szCs w:val="22"/>
        </w:rPr>
        <w:t>s</w:t>
      </w:r>
      <w:r w:rsidRPr="00182C59">
        <w:rPr>
          <w:rFonts w:asciiTheme="minorHAnsi" w:hAnsiTheme="minorHAnsi" w:cstheme="minorHAnsi"/>
          <w:sz w:val="22"/>
          <w:szCs w:val="22"/>
        </w:rPr>
        <w:t xml:space="preserve"> his/her case in the presence of the individual who dealt with the grievance at </w:t>
      </w:r>
      <w:r w:rsidR="00E70C6F" w:rsidRPr="00182C59">
        <w:rPr>
          <w:rFonts w:asciiTheme="minorHAnsi" w:hAnsiTheme="minorHAnsi" w:cstheme="minorHAnsi"/>
          <w:sz w:val="22"/>
          <w:szCs w:val="22"/>
        </w:rPr>
        <w:t xml:space="preserve">stage </w:t>
      </w:r>
      <w:r w:rsidRPr="00182C59">
        <w:rPr>
          <w:rFonts w:asciiTheme="minorHAnsi" w:hAnsiTheme="minorHAnsi" w:cstheme="minorHAnsi"/>
          <w:sz w:val="22"/>
          <w:szCs w:val="22"/>
        </w:rPr>
        <w:t>2, including any reference to written statements or other written evidence and, if previously notified, the calling of witnesses.</w:t>
      </w:r>
    </w:p>
    <w:p w14:paraId="4B02ED22" w14:textId="77777777" w:rsidR="003B7A3A" w:rsidRPr="00182C59" w:rsidRDefault="003B7A3A" w:rsidP="003B7A3A">
      <w:pPr>
        <w:pStyle w:val="Bullet1"/>
        <w:rPr>
          <w:rFonts w:asciiTheme="minorHAnsi" w:hAnsiTheme="minorHAnsi" w:cstheme="minorHAnsi"/>
          <w:sz w:val="22"/>
          <w:szCs w:val="22"/>
        </w:rPr>
      </w:pPr>
      <w:r w:rsidRPr="00182C59">
        <w:rPr>
          <w:rFonts w:asciiTheme="minorHAnsi" w:hAnsiTheme="minorHAnsi" w:cstheme="minorHAnsi"/>
          <w:sz w:val="22"/>
          <w:szCs w:val="22"/>
        </w:rPr>
        <w:t xml:space="preserve">The individual who dealt with the grievance at </w:t>
      </w:r>
      <w:r w:rsidR="00E70C6F" w:rsidRPr="00182C59">
        <w:rPr>
          <w:rFonts w:asciiTheme="minorHAnsi" w:hAnsiTheme="minorHAnsi" w:cstheme="minorHAnsi"/>
          <w:sz w:val="22"/>
          <w:szCs w:val="22"/>
        </w:rPr>
        <w:t xml:space="preserve">stage </w:t>
      </w:r>
      <w:r w:rsidRPr="00182C59">
        <w:rPr>
          <w:rFonts w:asciiTheme="minorHAnsi" w:hAnsiTheme="minorHAnsi" w:cstheme="minorHAnsi"/>
          <w:sz w:val="22"/>
          <w:szCs w:val="22"/>
        </w:rPr>
        <w:t xml:space="preserve">2 </w:t>
      </w:r>
      <w:r w:rsidR="0011457D" w:rsidRPr="00182C59">
        <w:rPr>
          <w:rFonts w:asciiTheme="minorHAnsi" w:hAnsiTheme="minorHAnsi" w:cstheme="minorHAnsi"/>
          <w:sz w:val="22"/>
          <w:szCs w:val="22"/>
        </w:rPr>
        <w:t>has</w:t>
      </w:r>
      <w:r w:rsidRPr="00182C59">
        <w:rPr>
          <w:rFonts w:asciiTheme="minorHAnsi" w:hAnsiTheme="minorHAnsi" w:cstheme="minorHAnsi"/>
          <w:sz w:val="22"/>
          <w:szCs w:val="22"/>
        </w:rPr>
        <w:t xml:space="preserve"> the opportunity to ask questions on the evidence given by the employee and witnesses, as they are called.</w:t>
      </w:r>
    </w:p>
    <w:p w14:paraId="4A4FFC0E" w14:textId="77777777" w:rsidR="003B7A3A" w:rsidRPr="00182C59" w:rsidRDefault="003B7A3A" w:rsidP="003B7A3A">
      <w:pPr>
        <w:pStyle w:val="Bullet1"/>
        <w:rPr>
          <w:rFonts w:asciiTheme="minorHAnsi" w:hAnsiTheme="minorHAnsi" w:cstheme="minorHAnsi"/>
          <w:sz w:val="22"/>
          <w:szCs w:val="22"/>
        </w:rPr>
      </w:pPr>
      <w:r w:rsidRPr="00182C59">
        <w:rPr>
          <w:rFonts w:asciiTheme="minorHAnsi" w:hAnsiTheme="minorHAnsi" w:cstheme="minorHAnsi"/>
          <w:sz w:val="22"/>
          <w:szCs w:val="22"/>
        </w:rPr>
        <w:t>Members of the panel hearing the case have the opportunity to ask questions on the evidence given by or on behalf of the employee and witnesses, as they are called.</w:t>
      </w:r>
    </w:p>
    <w:p w14:paraId="79858298" w14:textId="77777777" w:rsidR="003B7A3A" w:rsidRPr="00182C59" w:rsidRDefault="003B7A3A" w:rsidP="003B7A3A">
      <w:pPr>
        <w:pStyle w:val="Bullet1"/>
        <w:rPr>
          <w:rFonts w:asciiTheme="minorHAnsi" w:hAnsiTheme="minorHAnsi" w:cstheme="minorHAnsi"/>
          <w:sz w:val="22"/>
          <w:szCs w:val="22"/>
        </w:rPr>
      </w:pPr>
      <w:r w:rsidRPr="00182C59">
        <w:rPr>
          <w:rFonts w:asciiTheme="minorHAnsi" w:hAnsiTheme="minorHAnsi" w:cstheme="minorHAnsi"/>
          <w:sz w:val="22"/>
          <w:szCs w:val="22"/>
        </w:rPr>
        <w:t xml:space="preserve">The individual who dealt with the response at </w:t>
      </w:r>
      <w:r w:rsidR="00E70C6F" w:rsidRPr="00182C59">
        <w:rPr>
          <w:rFonts w:asciiTheme="minorHAnsi" w:hAnsiTheme="minorHAnsi" w:cstheme="minorHAnsi"/>
          <w:sz w:val="22"/>
          <w:szCs w:val="22"/>
        </w:rPr>
        <w:t xml:space="preserve">stage </w:t>
      </w:r>
      <w:r w:rsidRPr="00182C59">
        <w:rPr>
          <w:rFonts w:asciiTheme="minorHAnsi" w:hAnsiTheme="minorHAnsi" w:cstheme="minorHAnsi"/>
          <w:sz w:val="22"/>
          <w:szCs w:val="22"/>
        </w:rPr>
        <w:t>2 answer</w:t>
      </w:r>
      <w:r w:rsidR="0011457D" w:rsidRPr="00182C59">
        <w:rPr>
          <w:rFonts w:asciiTheme="minorHAnsi" w:hAnsiTheme="minorHAnsi" w:cstheme="minorHAnsi"/>
          <w:sz w:val="22"/>
          <w:szCs w:val="22"/>
        </w:rPr>
        <w:t>s</w:t>
      </w:r>
      <w:r w:rsidRPr="00182C59">
        <w:rPr>
          <w:rFonts w:asciiTheme="minorHAnsi" w:hAnsiTheme="minorHAnsi" w:cstheme="minorHAnsi"/>
          <w:sz w:val="22"/>
          <w:szCs w:val="22"/>
        </w:rPr>
        <w:t xml:space="preserve"> the case in the presence of the employee and his/her representative</w:t>
      </w:r>
      <w:r w:rsidR="0011457D" w:rsidRPr="00182C59">
        <w:rPr>
          <w:rFonts w:asciiTheme="minorHAnsi" w:hAnsiTheme="minorHAnsi" w:cstheme="minorHAnsi"/>
          <w:sz w:val="22"/>
          <w:szCs w:val="22"/>
        </w:rPr>
        <w:t>,</w:t>
      </w:r>
      <w:r w:rsidRPr="00182C59">
        <w:rPr>
          <w:rFonts w:asciiTheme="minorHAnsi" w:hAnsiTheme="minorHAnsi" w:cstheme="minorHAnsi"/>
          <w:sz w:val="22"/>
          <w:szCs w:val="22"/>
        </w:rPr>
        <w:t xml:space="preserve"> including any reference to written statements or other written evidence and</w:t>
      </w:r>
      <w:r w:rsidR="00F225CB" w:rsidRPr="00182C59">
        <w:rPr>
          <w:rFonts w:asciiTheme="minorHAnsi" w:hAnsiTheme="minorHAnsi" w:cstheme="minorHAnsi"/>
          <w:sz w:val="22"/>
          <w:szCs w:val="22"/>
        </w:rPr>
        <w:t>,</w:t>
      </w:r>
      <w:r w:rsidRPr="00182C59">
        <w:rPr>
          <w:rFonts w:asciiTheme="minorHAnsi" w:hAnsiTheme="minorHAnsi" w:cstheme="minorHAnsi"/>
          <w:sz w:val="22"/>
          <w:szCs w:val="22"/>
        </w:rPr>
        <w:t xml:space="preserve"> if previously notified, the calling of witnesses.</w:t>
      </w:r>
    </w:p>
    <w:p w14:paraId="11EFF570" w14:textId="77777777" w:rsidR="003B7A3A" w:rsidRPr="00182C59" w:rsidRDefault="003B7A3A" w:rsidP="003B7A3A">
      <w:pPr>
        <w:pStyle w:val="Bullet1"/>
        <w:rPr>
          <w:rFonts w:asciiTheme="minorHAnsi" w:hAnsiTheme="minorHAnsi" w:cstheme="minorHAnsi"/>
          <w:sz w:val="22"/>
          <w:szCs w:val="22"/>
        </w:rPr>
      </w:pPr>
      <w:r w:rsidRPr="00182C59">
        <w:rPr>
          <w:rFonts w:asciiTheme="minorHAnsi" w:hAnsiTheme="minorHAnsi" w:cstheme="minorHAnsi"/>
          <w:sz w:val="22"/>
          <w:szCs w:val="22"/>
        </w:rPr>
        <w:t xml:space="preserve">The employee (or his/her representative) </w:t>
      </w:r>
      <w:r w:rsidR="0011457D" w:rsidRPr="00182C59">
        <w:rPr>
          <w:rFonts w:asciiTheme="minorHAnsi" w:hAnsiTheme="minorHAnsi" w:cstheme="minorHAnsi"/>
          <w:sz w:val="22"/>
          <w:szCs w:val="22"/>
        </w:rPr>
        <w:t>has</w:t>
      </w:r>
      <w:r w:rsidRPr="00182C59">
        <w:rPr>
          <w:rFonts w:asciiTheme="minorHAnsi" w:hAnsiTheme="minorHAnsi" w:cstheme="minorHAnsi"/>
          <w:sz w:val="22"/>
          <w:szCs w:val="22"/>
        </w:rPr>
        <w:t xml:space="preserve"> the opportunity to ask questions on the evidence given by the individual who dealt with the grievance at </w:t>
      </w:r>
      <w:r w:rsidR="00E70C6F" w:rsidRPr="00182C59">
        <w:rPr>
          <w:rFonts w:asciiTheme="minorHAnsi" w:hAnsiTheme="minorHAnsi" w:cstheme="minorHAnsi"/>
          <w:sz w:val="22"/>
          <w:szCs w:val="22"/>
        </w:rPr>
        <w:t xml:space="preserve">stage </w:t>
      </w:r>
      <w:r w:rsidRPr="00182C59">
        <w:rPr>
          <w:rFonts w:asciiTheme="minorHAnsi" w:hAnsiTheme="minorHAnsi" w:cstheme="minorHAnsi"/>
          <w:sz w:val="22"/>
          <w:szCs w:val="22"/>
        </w:rPr>
        <w:t>2 and witnesses, as they are called.</w:t>
      </w:r>
    </w:p>
    <w:p w14:paraId="3DA772AC" w14:textId="77777777" w:rsidR="003B7A3A" w:rsidRPr="00182C59" w:rsidRDefault="003B7A3A" w:rsidP="003B7A3A">
      <w:pPr>
        <w:pStyle w:val="Bullet1"/>
        <w:rPr>
          <w:rFonts w:asciiTheme="minorHAnsi" w:hAnsiTheme="minorHAnsi" w:cstheme="minorHAnsi"/>
          <w:sz w:val="22"/>
          <w:szCs w:val="22"/>
        </w:rPr>
      </w:pPr>
      <w:r w:rsidRPr="00182C59">
        <w:rPr>
          <w:rFonts w:asciiTheme="minorHAnsi" w:hAnsiTheme="minorHAnsi" w:cstheme="minorHAnsi"/>
          <w:sz w:val="22"/>
          <w:szCs w:val="22"/>
        </w:rPr>
        <w:t xml:space="preserve">Members of the panel hearing the case have the opportunity to ask questions on the evidence given by or on behalf of the individual who dealt with the grievance at </w:t>
      </w:r>
      <w:r w:rsidR="00E70C6F" w:rsidRPr="00182C59">
        <w:rPr>
          <w:rFonts w:asciiTheme="minorHAnsi" w:hAnsiTheme="minorHAnsi" w:cstheme="minorHAnsi"/>
          <w:sz w:val="22"/>
          <w:szCs w:val="22"/>
        </w:rPr>
        <w:t xml:space="preserve">stage </w:t>
      </w:r>
      <w:r w:rsidRPr="00182C59">
        <w:rPr>
          <w:rFonts w:asciiTheme="minorHAnsi" w:hAnsiTheme="minorHAnsi" w:cstheme="minorHAnsi"/>
          <w:sz w:val="22"/>
          <w:szCs w:val="22"/>
        </w:rPr>
        <w:t>2</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and witnesses, as they are called.</w:t>
      </w:r>
    </w:p>
    <w:p w14:paraId="5BE71809" w14:textId="77777777" w:rsidR="003B7A3A" w:rsidRPr="00182C59" w:rsidRDefault="003B7A3A" w:rsidP="003B7A3A">
      <w:pPr>
        <w:pStyle w:val="Bullet1"/>
        <w:rPr>
          <w:rFonts w:asciiTheme="minorHAnsi" w:hAnsiTheme="minorHAnsi" w:cstheme="minorHAnsi"/>
          <w:sz w:val="22"/>
          <w:szCs w:val="22"/>
        </w:rPr>
      </w:pPr>
      <w:r w:rsidRPr="00182C59">
        <w:rPr>
          <w:rFonts w:asciiTheme="minorHAnsi" w:hAnsiTheme="minorHAnsi" w:cstheme="minorHAnsi"/>
          <w:sz w:val="22"/>
          <w:szCs w:val="22"/>
        </w:rPr>
        <w:t xml:space="preserve">The individual who dealt with the grievance at </w:t>
      </w:r>
      <w:r w:rsidR="00E70C6F" w:rsidRPr="00182C59">
        <w:rPr>
          <w:rFonts w:asciiTheme="minorHAnsi" w:hAnsiTheme="minorHAnsi" w:cstheme="minorHAnsi"/>
          <w:sz w:val="22"/>
          <w:szCs w:val="22"/>
        </w:rPr>
        <w:t xml:space="preserve">stage </w:t>
      </w:r>
      <w:r w:rsidRPr="00182C59">
        <w:rPr>
          <w:rFonts w:asciiTheme="minorHAnsi" w:hAnsiTheme="minorHAnsi" w:cstheme="minorHAnsi"/>
          <w:sz w:val="22"/>
          <w:szCs w:val="22"/>
        </w:rPr>
        <w:t>2</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and then the employee (or their representatives) have the opportunity to sum up their cases, if they so wish, without the introduction of new material.</w:t>
      </w:r>
    </w:p>
    <w:p w14:paraId="4B91EC28" w14:textId="77777777" w:rsidR="003B7A3A" w:rsidRPr="00182C59" w:rsidRDefault="003B7A3A" w:rsidP="003B7A3A">
      <w:pPr>
        <w:pStyle w:val="Bullet1"/>
        <w:rPr>
          <w:rFonts w:asciiTheme="minorHAnsi" w:hAnsiTheme="minorHAnsi" w:cstheme="minorHAnsi"/>
          <w:sz w:val="22"/>
          <w:szCs w:val="22"/>
        </w:rPr>
      </w:pPr>
      <w:r w:rsidRPr="00182C59">
        <w:rPr>
          <w:rFonts w:asciiTheme="minorHAnsi" w:hAnsiTheme="minorHAnsi" w:cstheme="minorHAnsi"/>
          <w:sz w:val="22"/>
          <w:szCs w:val="22"/>
        </w:rPr>
        <w:t xml:space="preserve">The individual who dealt with the grievance at </w:t>
      </w:r>
      <w:r w:rsidR="00E70C6F" w:rsidRPr="00182C59">
        <w:rPr>
          <w:rFonts w:asciiTheme="minorHAnsi" w:hAnsiTheme="minorHAnsi" w:cstheme="minorHAnsi"/>
          <w:sz w:val="22"/>
          <w:szCs w:val="22"/>
        </w:rPr>
        <w:t xml:space="preserve">stage </w:t>
      </w:r>
      <w:r w:rsidRPr="00182C59">
        <w:rPr>
          <w:rFonts w:asciiTheme="minorHAnsi" w:hAnsiTheme="minorHAnsi" w:cstheme="minorHAnsi"/>
          <w:sz w:val="22"/>
          <w:szCs w:val="22"/>
        </w:rPr>
        <w:t>2 and the employee together with any representatives withdraw.</w:t>
      </w:r>
    </w:p>
    <w:p w14:paraId="381DA109" w14:textId="77777777" w:rsidR="003B7A3A" w:rsidRPr="00182C59" w:rsidRDefault="003B7A3A" w:rsidP="003B7A3A">
      <w:pPr>
        <w:pStyle w:val="Bullet1"/>
        <w:rPr>
          <w:rFonts w:asciiTheme="minorHAnsi" w:hAnsiTheme="minorHAnsi" w:cstheme="minorHAnsi"/>
          <w:sz w:val="22"/>
          <w:szCs w:val="22"/>
        </w:rPr>
      </w:pPr>
      <w:r w:rsidRPr="00182C59">
        <w:rPr>
          <w:rFonts w:asciiTheme="minorHAnsi" w:hAnsiTheme="minorHAnsi" w:cstheme="minorHAnsi"/>
          <w:sz w:val="22"/>
          <w:szCs w:val="22"/>
        </w:rPr>
        <w:t xml:space="preserve">The panel (with any adviser(s)) deliberate in private, only recalling the individual who dealt with the grievance at </w:t>
      </w:r>
      <w:r w:rsidR="00E70C6F" w:rsidRPr="00182C59">
        <w:rPr>
          <w:rFonts w:asciiTheme="minorHAnsi" w:hAnsiTheme="minorHAnsi" w:cstheme="minorHAnsi"/>
          <w:sz w:val="22"/>
          <w:szCs w:val="22"/>
        </w:rPr>
        <w:t xml:space="preserve">stage </w:t>
      </w:r>
      <w:r w:rsidRPr="00182C59">
        <w:rPr>
          <w:rFonts w:asciiTheme="minorHAnsi" w:hAnsiTheme="minorHAnsi" w:cstheme="minorHAnsi"/>
          <w:sz w:val="22"/>
          <w:szCs w:val="22"/>
        </w:rPr>
        <w:t>2</w:t>
      </w:r>
      <w:r w:rsidR="001E2846" w:rsidRPr="00182C59">
        <w:rPr>
          <w:rFonts w:asciiTheme="minorHAnsi" w:hAnsiTheme="minorHAnsi" w:cstheme="minorHAnsi"/>
          <w:sz w:val="22"/>
          <w:szCs w:val="22"/>
        </w:rPr>
        <w:t xml:space="preserve"> </w:t>
      </w:r>
      <w:r w:rsidRPr="00182C59">
        <w:rPr>
          <w:rFonts w:asciiTheme="minorHAnsi" w:hAnsiTheme="minorHAnsi" w:cstheme="minorHAnsi"/>
          <w:sz w:val="22"/>
          <w:szCs w:val="22"/>
        </w:rPr>
        <w:t>and the employee and any representatives to clarify any points of uncertainty on any evidence already given.</w:t>
      </w:r>
    </w:p>
    <w:p w14:paraId="63B79C53" w14:textId="351D550A" w:rsidR="00A84E0B" w:rsidRPr="00182C59" w:rsidRDefault="003B7A3A" w:rsidP="00D01106">
      <w:pPr>
        <w:pStyle w:val="Bullet1"/>
        <w:rPr>
          <w:rFonts w:asciiTheme="minorHAnsi" w:hAnsiTheme="minorHAnsi" w:cstheme="minorHAnsi"/>
          <w:sz w:val="22"/>
          <w:szCs w:val="22"/>
        </w:rPr>
      </w:pPr>
      <w:r w:rsidRPr="00182C59">
        <w:rPr>
          <w:rFonts w:asciiTheme="minorHAnsi" w:hAnsiTheme="minorHAnsi" w:cstheme="minorHAnsi"/>
          <w:sz w:val="22"/>
          <w:szCs w:val="22"/>
        </w:rPr>
        <w:t>The decision of the panel will be notified to both parties in writing as soon as possible in accordance with the procedure.</w:t>
      </w:r>
    </w:p>
    <w:p w14:paraId="41542CE9" w14:textId="77777777" w:rsidR="00A84E0B" w:rsidRPr="00182C59" w:rsidRDefault="00A84E0B">
      <w:pPr>
        <w:spacing w:after="200" w:line="276" w:lineRule="auto"/>
        <w:rPr>
          <w:rFonts w:asciiTheme="minorHAnsi" w:hAnsiTheme="minorHAnsi" w:cstheme="minorHAnsi"/>
          <w:sz w:val="22"/>
          <w:szCs w:val="22"/>
        </w:rPr>
      </w:pPr>
      <w:r w:rsidRPr="00182C59">
        <w:rPr>
          <w:rFonts w:asciiTheme="minorHAnsi" w:hAnsiTheme="minorHAnsi" w:cstheme="minorHAnsi"/>
          <w:sz w:val="22"/>
          <w:szCs w:val="22"/>
        </w:rPr>
        <w:br w:type="page"/>
      </w:r>
      <w:bookmarkStart w:id="0" w:name="_GoBack"/>
      <w:bookmarkEnd w:id="0"/>
    </w:p>
    <w:p w14:paraId="73473343" w14:textId="54C9198F" w:rsidR="00A84E0B" w:rsidRPr="00182C59" w:rsidRDefault="00A84E0B" w:rsidP="00182C59">
      <w:pPr>
        <w:pStyle w:val="Heading1"/>
        <w:rPr>
          <w:sz w:val="22"/>
          <w:szCs w:val="22"/>
        </w:rPr>
      </w:pPr>
      <w:r w:rsidRPr="00182C59">
        <w:rPr>
          <w:sz w:val="22"/>
          <w:szCs w:val="22"/>
        </w:rPr>
        <w:lastRenderedPageBreak/>
        <w:t>APPENDIX 3</w:t>
      </w:r>
    </w:p>
    <w:p w14:paraId="0D8674B3" w14:textId="30E3EC8E" w:rsidR="00A84E0B" w:rsidRPr="00182C59" w:rsidRDefault="00A84E0B" w:rsidP="00182C59">
      <w:pPr>
        <w:pStyle w:val="Heading1"/>
        <w:rPr>
          <w:sz w:val="22"/>
          <w:szCs w:val="22"/>
        </w:rPr>
      </w:pPr>
      <w:r w:rsidRPr="00182C59">
        <w:rPr>
          <w:sz w:val="22"/>
          <w:szCs w:val="22"/>
        </w:rPr>
        <w:t>Summary of grievance procedure</w:t>
      </w:r>
    </w:p>
    <w:p w14:paraId="19282B99" w14:textId="514EB32C" w:rsidR="00712469" w:rsidRPr="00182C59" w:rsidRDefault="00A84E0B" w:rsidP="00A84E0B">
      <w:pPr>
        <w:rPr>
          <w:rFonts w:asciiTheme="minorHAnsi" w:hAnsiTheme="minorHAnsi" w:cstheme="minorHAnsi"/>
          <w:sz w:val="22"/>
          <w:szCs w:val="22"/>
        </w:rPr>
      </w:pPr>
      <w:r w:rsidRPr="00182C59">
        <w:rPr>
          <w:rFonts w:asciiTheme="minorHAnsi" w:hAnsiTheme="minorHAnsi" w:cstheme="minorHAnsi"/>
          <w:sz w:val="22"/>
          <w:szCs w:val="22"/>
        </w:rPr>
        <w:t xml:space="preserve">This flowchart is based on the CEFM </w:t>
      </w:r>
      <w:r w:rsidR="000A17F3" w:rsidRPr="00182C59">
        <w:rPr>
          <w:rFonts w:asciiTheme="minorHAnsi" w:hAnsiTheme="minorHAnsi" w:cstheme="minorHAnsi"/>
          <w:sz w:val="22"/>
          <w:szCs w:val="22"/>
        </w:rPr>
        <w:t xml:space="preserve">grievance </w:t>
      </w:r>
      <w:r w:rsidR="00B521B3" w:rsidRPr="00182C59">
        <w:rPr>
          <w:rFonts w:asciiTheme="minorHAnsi" w:hAnsiTheme="minorHAnsi" w:cstheme="minorHAnsi"/>
          <w:sz w:val="22"/>
          <w:szCs w:val="22"/>
        </w:rPr>
        <w:t>procedure.</w:t>
      </w:r>
      <w:r w:rsidRPr="00182C59">
        <w:rPr>
          <w:rFonts w:asciiTheme="minorHAnsi" w:hAnsiTheme="minorHAnsi" w:cstheme="minorHAnsi"/>
          <w:sz w:val="22"/>
          <w:szCs w:val="22"/>
        </w:rPr>
        <w:t xml:space="preserve"> The procedure at your school may differ depending on the policy and procedure you have in place.</w:t>
      </w:r>
    </w:p>
    <w:p w14:paraId="10ED8063" w14:textId="73C0F588" w:rsidR="00A84E0B" w:rsidRPr="00182C59" w:rsidRDefault="004B6DB0" w:rsidP="00182C59">
      <w:pPr>
        <w:pStyle w:val="Heading1"/>
        <w:rPr>
          <w:sz w:val="22"/>
          <w:szCs w:val="22"/>
        </w:rPr>
      </w:pPr>
      <w:r w:rsidRPr="00182C59">
        <w:rPr>
          <w:sz w:val="22"/>
          <w:szCs w:val="22"/>
        </w:rPr>
        <w:t>Stage 1 – i</w:t>
      </w:r>
      <w:r w:rsidRPr="00182C59">
        <w:rPr>
          <w:rStyle w:val="Heading1Char"/>
          <w:b/>
          <w:sz w:val="22"/>
          <w:szCs w:val="22"/>
        </w:rPr>
        <w:t>n</w:t>
      </w:r>
      <w:r w:rsidRPr="00182C59">
        <w:rPr>
          <w:sz w:val="22"/>
          <w:szCs w:val="22"/>
        </w:rPr>
        <w:t>formal</w:t>
      </w:r>
    </w:p>
    <w:p w14:paraId="5F64B587" w14:textId="0EFE4F9A" w:rsidR="004B6DB0" w:rsidRPr="00182C59" w:rsidRDefault="00E2676E"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3E224795" wp14:editId="54695565">
                <wp:simplePos x="0" y="0"/>
                <wp:positionH relativeFrom="column">
                  <wp:posOffset>1399736</wp:posOffset>
                </wp:positionH>
                <wp:positionV relativeFrom="paragraph">
                  <wp:posOffset>29796</wp:posOffset>
                </wp:positionV>
                <wp:extent cx="2921000" cy="681990"/>
                <wp:effectExtent l="0" t="0" r="12700" b="22860"/>
                <wp:wrapNone/>
                <wp:docPr id="2" name="Flowchart: Terminator 2"/>
                <wp:cNvGraphicFramePr/>
                <a:graphic xmlns:a="http://schemas.openxmlformats.org/drawingml/2006/main">
                  <a:graphicData uri="http://schemas.microsoft.com/office/word/2010/wordprocessingShape">
                    <wps:wsp>
                      <wps:cNvSpPr/>
                      <wps:spPr>
                        <a:xfrm>
                          <a:off x="0" y="0"/>
                          <a:ext cx="2921000" cy="681990"/>
                        </a:xfrm>
                        <a:prstGeom prst="flowChartTermina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38B82" w14:textId="703B7486" w:rsidR="00E2676E" w:rsidRDefault="00E2676E" w:rsidP="00E2676E">
                            <w:pPr>
                              <w:jc w:val="center"/>
                            </w:pPr>
                            <w:r w:rsidRPr="00A16A93">
                              <w:rPr>
                                <w:color w:val="000000" w:themeColor="text1"/>
                              </w:rPr>
                              <w:t>Hold an informal meeting with the employee and seek to resolve informally.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24795" id="_x0000_t116" coordsize="21600,21600" o:spt="116" path="m3475,qx,10800,3475,21600l18125,21600qx21600,10800,18125,xe">
                <v:stroke joinstyle="miter"/>
                <v:path gradientshapeok="t" o:connecttype="rect" textboxrect="1018,3163,20582,18437"/>
              </v:shapetype>
              <v:shape id="Flowchart: Terminator 2" o:spid="_x0000_s1026" type="#_x0000_t116" style="position:absolute;margin-left:110.2pt;margin-top:2.35pt;width:230pt;height:5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" fillcolor="white [3212]" strokecolor="black [3213]" strokeweight=".5pt">
                <v:textbox>
                  <w:txbxContent>
                    <w:p w14:paraId="3D438B82" w14:textId="703B7486" w:rsidR="00E2676E" w:rsidRDefault="00E2676E" w:rsidP="00E2676E">
                      <w:pPr>
                        <w:jc w:val="center"/>
                      </w:pPr>
                      <w:r w:rsidRPr="00A16A93">
                        <w:rPr>
                          <w:color w:val="000000" w:themeColor="text1"/>
                        </w:rPr>
                        <w:t>Hold an informal meeting with the employee and seek to resolve informally.</w:t>
                      </w:r>
                    </w:p>
                  </w:txbxContent>
                </v:textbox>
              </v:shape>
            </w:pict>
          </mc:Fallback>
        </mc:AlternateContent>
      </w:r>
    </w:p>
    <w:p w14:paraId="3594E5FE" w14:textId="47061C60" w:rsidR="004B6DB0" w:rsidRPr="00182C59" w:rsidRDefault="00A16A93"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16256" behindDoc="0" locked="0" layoutInCell="1" allowOverlap="1" wp14:anchorId="3AF66444" wp14:editId="7F99AF70">
                <wp:simplePos x="0" y="0"/>
                <wp:positionH relativeFrom="column">
                  <wp:posOffset>2857500</wp:posOffset>
                </wp:positionH>
                <wp:positionV relativeFrom="paragraph">
                  <wp:posOffset>262890</wp:posOffset>
                </wp:positionV>
                <wp:extent cx="0" cy="342900"/>
                <wp:effectExtent l="133350" t="0" r="76200" b="57150"/>
                <wp:wrapNone/>
                <wp:docPr id="6" name="Straight Arrow Connector 6"/>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074F75" id="_x0000_t32" coordsize="21600,21600" o:spt="32" o:oned="t" path="m,l21600,21600e" filled="f">
                <v:path arrowok="t" fillok="f" o:connecttype="none"/>
                <o:lock v:ext="edit" shapetype="t"/>
              </v:shapetype>
              <v:shape id="Straight Arrow Connector 6" o:spid="_x0000_s1026" type="#_x0000_t32" style="position:absolute;margin-left:225pt;margin-top:20.7pt;width:0;height:27pt;z-index:25161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" strokecolor="black [3040]" strokeweight="2.25pt">
                <v:stroke endarrow="open"/>
              </v:shape>
            </w:pict>
          </mc:Fallback>
        </mc:AlternateContent>
      </w:r>
    </w:p>
    <w:p w14:paraId="794BAEE2" w14:textId="3BA7A6EB" w:rsidR="004B6DB0" w:rsidRPr="00182C59" w:rsidRDefault="00A16A93" w:rsidP="00182C59">
      <w:pPr>
        <w:pStyle w:val="Heading1"/>
        <w:rPr>
          <w:sz w:val="22"/>
          <w:szCs w:val="22"/>
        </w:rPr>
      </w:pPr>
      <w:r w:rsidRPr="00182C59">
        <w:rPr>
          <w:sz w:val="22"/>
          <w:szCs w:val="22"/>
        </w:rPr>
        <w:br/>
      </w:r>
      <w:r w:rsidR="004B6DB0" w:rsidRPr="00182C59">
        <w:rPr>
          <w:sz w:val="22"/>
          <w:szCs w:val="22"/>
        </w:rPr>
        <w:t>Stage 2 – formal</w:t>
      </w:r>
    </w:p>
    <w:p w14:paraId="2CEAADD7" w14:textId="676EB3F1" w:rsidR="004B6DB0" w:rsidRPr="00182C59" w:rsidRDefault="004B6DB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08064" behindDoc="0" locked="0" layoutInCell="1" allowOverlap="1" wp14:anchorId="2F4330FB" wp14:editId="4606EF10">
                <wp:simplePos x="0" y="0"/>
                <wp:positionH relativeFrom="column">
                  <wp:posOffset>0</wp:posOffset>
                </wp:positionH>
                <wp:positionV relativeFrom="paragraph">
                  <wp:posOffset>54610</wp:posOffset>
                </wp:positionV>
                <wp:extent cx="5715000" cy="1253490"/>
                <wp:effectExtent l="0" t="0" r="19050" b="22860"/>
                <wp:wrapNone/>
                <wp:docPr id="3" name="Flowchart: Process 3"/>
                <wp:cNvGraphicFramePr/>
                <a:graphic xmlns:a="http://schemas.openxmlformats.org/drawingml/2006/main">
                  <a:graphicData uri="http://schemas.microsoft.com/office/word/2010/wordprocessingShape">
                    <wps:wsp>
                      <wps:cNvSpPr/>
                      <wps:spPr>
                        <a:xfrm>
                          <a:off x="0" y="0"/>
                          <a:ext cx="5715000" cy="1253490"/>
                        </a:xfrm>
                        <a:prstGeom prst="flowChartProcess">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C9CDAB" w14:textId="26E110DC" w:rsidR="005B0E3A" w:rsidRPr="005B0E3A" w:rsidRDefault="005B0E3A" w:rsidP="005B0E3A">
                            <w:pPr>
                              <w:rPr>
                                <w:color w:val="000000" w:themeColor="text1"/>
                              </w:rPr>
                            </w:pPr>
                            <w:r w:rsidRPr="005B0E3A">
                              <w:rPr>
                                <w:color w:val="000000" w:themeColor="text1"/>
                              </w:rPr>
                              <w:t xml:space="preserve">If the employee remains dissatisfied ask the employee to raise their grievance formally using the form at </w:t>
                            </w:r>
                            <w:r w:rsidR="00914D4C" w:rsidRPr="005B0E3A">
                              <w:rPr>
                                <w:color w:val="000000" w:themeColor="text1"/>
                              </w:rPr>
                              <w:t xml:space="preserve">appendix </w:t>
                            </w:r>
                            <w:r w:rsidRPr="005B0E3A">
                              <w:rPr>
                                <w:color w:val="000000" w:themeColor="text1"/>
                              </w:rPr>
                              <w:t xml:space="preserve">1 of the </w:t>
                            </w:r>
                            <w:r w:rsidR="00914D4C" w:rsidRPr="005B0E3A">
                              <w:rPr>
                                <w:color w:val="000000" w:themeColor="text1"/>
                              </w:rPr>
                              <w:t>grievance policy</w:t>
                            </w:r>
                            <w:r w:rsidR="000A17F3">
                              <w:rPr>
                                <w:color w:val="000000" w:themeColor="text1"/>
                              </w:rPr>
                              <w:t>.</w:t>
                            </w:r>
                          </w:p>
                          <w:p w14:paraId="41353118" w14:textId="2350982C" w:rsidR="005B0E3A" w:rsidRPr="005B0E3A" w:rsidRDefault="005B0E3A" w:rsidP="005B0E3A">
                            <w:pPr>
                              <w:rPr>
                                <w:color w:val="000000" w:themeColor="text1"/>
                              </w:rPr>
                            </w:pPr>
                            <w:r w:rsidRPr="005B0E3A">
                              <w:rPr>
                                <w:color w:val="000000" w:themeColor="text1"/>
                              </w:rPr>
                              <w:t xml:space="preserve">The grievance should be sent to their head of department, member of the school leadership team or the headteacher including an indication of the resolution to the grievance they are seeking. If the complaint is against the headteacher the grievance should be sent to a </w:t>
                            </w:r>
                            <w:r w:rsidR="00914D4C" w:rsidRPr="005B0E3A">
                              <w:rPr>
                                <w:color w:val="000000" w:themeColor="text1"/>
                              </w:rPr>
                              <w:t>governor</w:t>
                            </w:r>
                            <w:r w:rsidRPr="005B0E3A">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330FB" id="_x0000_t109" coordsize="21600,21600" o:spt="109" path="m,l,21600r21600,l21600,xe">
                <v:stroke joinstyle="miter"/>
                <v:path gradientshapeok="t" o:connecttype="rect"/>
              </v:shapetype>
              <v:shape id="Flowchart: Process 3" o:spid="_x0000_s1027" type="#_x0000_t109" style="position:absolute;margin-left:0;margin-top:4.3pt;width:450pt;height:98.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" fillcolor="white [3212]" strokecolor="black [3213]" strokeweight=".5pt">
                <v:textbox>
                  <w:txbxContent>
                    <w:p w14:paraId="69C9CDAB" w14:textId="26E110DC" w:rsidR="005B0E3A" w:rsidRPr="005B0E3A" w:rsidRDefault="005B0E3A" w:rsidP="005B0E3A">
                      <w:pPr>
                        <w:rPr>
                          <w:color w:val="000000" w:themeColor="text1"/>
                        </w:rPr>
                      </w:pPr>
                      <w:r w:rsidRPr="005B0E3A">
                        <w:rPr>
                          <w:color w:val="000000" w:themeColor="text1"/>
                        </w:rPr>
                        <w:t xml:space="preserve">If the employee remains dissatisfied ask the employee to raise their grievance formally using the form at </w:t>
                      </w:r>
                      <w:r w:rsidR="00914D4C" w:rsidRPr="005B0E3A">
                        <w:rPr>
                          <w:color w:val="000000" w:themeColor="text1"/>
                        </w:rPr>
                        <w:t xml:space="preserve">appendix </w:t>
                      </w:r>
                      <w:r w:rsidRPr="005B0E3A">
                        <w:rPr>
                          <w:color w:val="000000" w:themeColor="text1"/>
                        </w:rPr>
                        <w:t xml:space="preserve">1 of the </w:t>
                      </w:r>
                      <w:r w:rsidR="00914D4C" w:rsidRPr="005B0E3A">
                        <w:rPr>
                          <w:color w:val="000000" w:themeColor="text1"/>
                        </w:rPr>
                        <w:t>grievance policy</w:t>
                      </w:r>
                      <w:r w:rsidR="000A17F3">
                        <w:rPr>
                          <w:color w:val="000000" w:themeColor="text1"/>
                        </w:rPr>
                        <w:t>.</w:t>
                      </w:r>
                    </w:p>
                    <w:p w14:paraId="41353118" w14:textId="2350982C" w:rsidR="005B0E3A" w:rsidRPr="005B0E3A" w:rsidRDefault="005B0E3A" w:rsidP="005B0E3A">
                      <w:pPr>
                        <w:rPr>
                          <w:color w:val="000000" w:themeColor="text1"/>
                        </w:rPr>
                      </w:pPr>
                      <w:r w:rsidRPr="005B0E3A">
                        <w:rPr>
                          <w:color w:val="000000" w:themeColor="text1"/>
                        </w:rPr>
                        <w:t xml:space="preserve">The grievance should be sent to their head of department, member of the school leadership team or the headteacher including an indication of the resolution to the grievance they are seeking. If the complaint is against the headteacher the grievance should be sent to a </w:t>
                      </w:r>
                      <w:r w:rsidR="00914D4C" w:rsidRPr="005B0E3A">
                        <w:rPr>
                          <w:color w:val="000000" w:themeColor="text1"/>
                        </w:rPr>
                        <w:t>governor</w:t>
                      </w:r>
                      <w:r w:rsidRPr="005B0E3A">
                        <w:rPr>
                          <w:color w:val="000000" w:themeColor="text1"/>
                        </w:rPr>
                        <w:t>.</w:t>
                      </w:r>
                    </w:p>
                  </w:txbxContent>
                </v:textbox>
              </v:shape>
            </w:pict>
          </mc:Fallback>
        </mc:AlternateContent>
      </w:r>
    </w:p>
    <w:p w14:paraId="421BD0DF" w14:textId="77777777" w:rsidR="004B6DB0" w:rsidRPr="00182C59" w:rsidRDefault="004B6DB0" w:rsidP="004B6DB0">
      <w:pPr>
        <w:rPr>
          <w:rFonts w:asciiTheme="minorHAnsi" w:hAnsiTheme="minorHAnsi" w:cstheme="minorHAnsi"/>
          <w:sz w:val="22"/>
          <w:szCs w:val="22"/>
        </w:rPr>
      </w:pPr>
    </w:p>
    <w:p w14:paraId="4028C497" w14:textId="77777777" w:rsidR="004B6DB0" w:rsidRPr="00182C59" w:rsidRDefault="004B6DB0" w:rsidP="004B6DB0">
      <w:pPr>
        <w:rPr>
          <w:rFonts w:asciiTheme="minorHAnsi" w:hAnsiTheme="minorHAnsi" w:cstheme="minorHAnsi"/>
          <w:sz w:val="22"/>
          <w:szCs w:val="22"/>
        </w:rPr>
      </w:pPr>
    </w:p>
    <w:p w14:paraId="770ABCEE" w14:textId="44A3A8F3" w:rsidR="004B6DB0" w:rsidRPr="00182C59" w:rsidRDefault="00630E15"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20352" behindDoc="0" locked="0" layoutInCell="1" allowOverlap="1" wp14:anchorId="52F3940A" wp14:editId="5CF1BCEC">
                <wp:simplePos x="0" y="0"/>
                <wp:positionH relativeFrom="column">
                  <wp:posOffset>2851150</wp:posOffset>
                </wp:positionH>
                <wp:positionV relativeFrom="paragraph">
                  <wp:posOffset>316230</wp:posOffset>
                </wp:positionV>
                <wp:extent cx="0" cy="342900"/>
                <wp:effectExtent l="133350" t="0" r="76200" b="57150"/>
                <wp:wrapNone/>
                <wp:docPr id="7" name="Straight Arrow Connector 7"/>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A1D4FA" id="Straight Arrow Connector 7" o:spid="_x0000_s1026" type="#_x0000_t32" style="position:absolute;margin-left:224.5pt;margin-top:24.9pt;width:0;height:27pt;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" strokecolor="black [3040]" strokeweight="2.25pt">
                <v:stroke endarrow="open"/>
              </v:shape>
            </w:pict>
          </mc:Fallback>
        </mc:AlternateContent>
      </w:r>
    </w:p>
    <w:p w14:paraId="71FEDBC3" w14:textId="77777777" w:rsidR="004B6DB0" w:rsidRPr="00182C59" w:rsidRDefault="004B6DB0" w:rsidP="004B6DB0">
      <w:pPr>
        <w:rPr>
          <w:rFonts w:asciiTheme="minorHAnsi" w:hAnsiTheme="minorHAnsi" w:cstheme="minorHAnsi"/>
          <w:sz w:val="22"/>
          <w:szCs w:val="22"/>
        </w:rPr>
      </w:pPr>
    </w:p>
    <w:p w14:paraId="365F74C5" w14:textId="0BB5BBBD" w:rsidR="004B6DB0" w:rsidRPr="00182C59" w:rsidRDefault="004B6DB0" w:rsidP="00182C59">
      <w:pPr>
        <w:pStyle w:val="Heading1"/>
        <w:rPr>
          <w:sz w:val="22"/>
          <w:szCs w:val="22"/>
        </w:rPr>
      </w:pPr>
      <w:r w:rsidRPr="00182C59">
        <w:rPr>
          <w:sz w:val="22"/>
          <w:szCs w:val="22"/>
        </w:rPr>
        <w:t>Formal grievance hearing</w:t>
      </w:r>
    </w:p>
    <w:p w14:paraId="08EDBB4C" w14:textId="72316FC3" w:rsidR="004B6DB0" w:rsidRPr="00182C59" w:rsidRDefault="004B6DB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12160" behindDoc="0" locked="0" layoutInCell="1" allowOverlap="1" wp14:anchorId="360D2526" wp14:editId="7E20080C">
                <wp:simplePos x="0" y="0"/>
                <wp:positionH relativeFrom="column">
                  <wp:posOffset>0</wp:posOffset>
                </wp:positionH>
                <wp:positionV relativeFrom="paragraph">
                  <wp:posOffset>16510</wp:posOffset>
                </wp:positionV>
                <wp:extent cx="5715000" cy="1113790"/>
                <wp:effectExtent l="0" t="0" r="19050" b="10160"/>
                <wp:wrapNone/>
                <wp:docPr id="4" name="Flowchart: Process 4"/>
                <wp:cNvGraphicFramePr/>
                <a:graphic xmlns:a="http://schemas.openxmlformats.org/drawingml/2006/main">
                  <a:graphicData uri="http://schemas.microsoft.com/office/word/2010/wordprocessingShape">
                    <wps:wsp>
                      <wps:cNvSpPr/>
                      <wps:spPr>
                        <a:xfrm>
                          <a:off x="0" y="0"/>
                          <a:ext cx="5715000" cy="1113790"/>
                        </a:xfrm>
                        <a:prstGeom prst="flowChartProcess">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717F5" w14:textId="77777777" w:rsidR="005B0E3A" w:rsidRPr="005B0E3A" w:rsidRDefault="005B0E3A" w:rsidP="005B0E3A">
                            <w:pPr>
                              <w:rPr>
                                <w:color w:val="000000" w:themeColor="text1"/>
                              </w:rPr>
                            </w:pPr>
                            <w:r w:rsidRPr="005B0E3A">
                              <w:rPr>
                                <w:color w:val="000000" w:themeColor="text1"/>
                              </w:rPr>
                              <w:t>The individual dealing with the grievance should respond in writing without delay and arrange a formal grievance hearing to discuss the grievance in further detail.</w:t>
                            </w:r>
                          </w:p>
                          <w:p w14:paraId="73A7C827" w14:textId="73D893F9" w:rsidR="005B0E3A" w:rsidRPr="005B0E3A" w:rsidRDefault="005B0E3A" w:rsidP="005B0E3A">
                            <w:pPr>
                              <w:rPr>
                                <w:color w:val="000000" w:themeColor="text1"/>
                              </w:rPr>
                            </w:pPr>
                            <w:r w:rsidRPr="005B0E3A">
                              <w:rPr>
                                <w:color w:val="000000" w:themeColor="text1"/>
                              </w:rPr>
                              <w:t>The employee has a statutory right to be accompanied at the meeting by a trade union member o</w:t>
                            </w:r>
                            <w:r w:rsidR="000A17F3">
                              <w:rPr>
                                <w:color w:val="000000" w:themeColor="text1"/>
                              </w:rPr>
                              <w:t>r</w:t>
                            </w:r>
                            <w:r w:rsidRPr="005B0E3A">
                              <w:rPr>
                                <w:color w:val="000000" w:themeColor="text1"/>
                              </w:rPr>
                              <w:t xml:space="preserve"> colleague.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D2526" id="Flowchart: Process 4" o:spid="_x0000_s1028" type="#_x0000_t109" style="position:absolute;margin-left:0;margin-top:1.3pt;width:450pt;height:87.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" fillcolor="white [3212]" strokecolor="black [3213]" strokeweight=".5pt">
                <v:textbox>
                  <w:txbxContent>
                    <w:p w14:paraId="1EC717F5" w14:textId="77777777" w:rsidR="005B0E3A" w:rsidRPr="005B0E3A" w:rsidRDefault="005B0E3A" w:rsidP="005B0E3A">
                      <w:pPr>
                        <w:rPr>
                          <w:color w:val="000000" w:themeColor="text1"/>
                        </w:rPr>
                      </w:pPr>
                      <w:r w:rsidRPr="005B0E3A">
                        <w:rPr>
                          <w:color w:val="000000" w:themeColor="text1"/>
                        </w:rPr>
                        <w:t>The individual dealing with the grievance should respond in writing without delay and arrange a formal grievance hearing to discuss the grievance in further detail.</w:t>
                      </w:r>
                    </w:p>
                    <w:p w14:paraId="73A7C827" w14:textId="73D893F9" w:rsidR="005B0E3A" w:rsidRPr="005B0E3A" w:rsidRDefault="005B0E3A" w:rsidP="005B0E3A">
                      <w:pPr>
                        <w:rPr>
                          <w:color w:val="000000" w:themeColor="text1"/>
                        </w:rPr>
                      </w:pPr>
                      <w:r w:rsidRPr="005B0E3A">
                        <w:rPr>
                          <w:color w:val="000000" w:themeColor="text1"/>
                        </w:rPr>
                        <w:t>The employee has a statutory right to be accompanied at the meeting by a trade union member o</w:t>
                      </w:r>
                      <w:r w:rsidR="000A17F3">
                        <w:rPr>
                          <w:color w:val="000000" w:themeColor="text1"/>
                        </w:rPr>
                        <w:t>r</w:t>
                      </w:r>
                      <w:r w:rsidRPr="005B0E3A">
                        <w:rPr>
                          <w:color w:val="000000" w:themeColor="text1"/>
                        </w:rPr>
                        <w:t xml:space="preserve"> colleague.</w:t>
                      </w:r>
                    </w:p>
                  </w:txbxContent>
                </v:textbox>
              </v:shape>
            </w:pict>
          </mc:Fallback>
        </mc:AlternateContent>
      </w:r>
    </w:p>
    <w:p w14:paraId="233705DD" w14:textId="77777777" w:rsidR="004B6DB0" w:rsidRPr="00182C59" w:rsidRDefault="004B6DB0" w:rsidP="004B6DB0">
      <w:pPr>
        <w:rPr>
          <w:rFonts w:asciiTheme="minorHAnsi" w:hAnsiTheme="minorHAnsi" w:cstheme="minorHAnsi"/>
          <w:sz w:val="22"/>
          <w:szCs w:val="22"/>
        </w:rPr>
      </w:pPr>
    </w:p>
    <w:p w14:paraId="10E8AC0E" w14:textId="77777777" w:rsidR="004B6DB0" w:rsidRPr="00182C59" w:rsidRDefault="004B6DB0" w:rsidP="004B6DB0">
      <w:pPr>
        <w:rPr>
          <w:rFonts w:asciiTheme="minorHAnsi" w:hAnsiTheme="minorHAnsi" w:cstheme="minorHAnsi"/>
          <w:sz w:val="22"/>
          <w:szCs w:val="22"/>
        </w:rPr>
      </w:pPr>
    </w:p>
    <w:p w14:paraId="491D547A" w14:textId="12F7E66B" w:rsidR="004B6DB0" w:rsidRPr="00182C59" w:rsidRDefault="00E42EF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94080" behindDoc="0" locked="0" layoutInCell="1" allowOverlap="1" wp14:anchorId="56F757C8" wp14:editId="73BA2E7B">
                <wp:simplePos x="0" y="0"/>
                <wp:positionH relativeFrom="column">
                  <wp:posOffset>130629</wp:posOffset>
                </wp:positionH>
                <wp:positionV relativeFrom="paragraph">
                  <wp:posOffset>142603</wp:posOffset>
                </wp:positionV>
                <wp:extent cx="0" cy="2776583"/>
                <wp:effectExtent l="57150" t="38100" r="57150" b="5080"/>
                <wp:wrapNone/>
                <wp:docPr id="25" name="Straight Arrow Connector 25"/>
                <wp:cNvGraphicFramePr/>
                <a:graphic xmlns:a="http://schemas.openxmlformats.org/drawingml/2006/main">
                  <a:graphicData uri="http://schemas.microsoft.com/office/word/2010/wordprocessingShape">
                    <wps:wsp>
                      <wps:cNvCnPr/>
                      <wps:spPr>
                        <a:xfrm flipV="1">
                          <a:off x="0" y="0"/>
                          <a:ext cx="0" cy="2776583"/>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C765839" id="Straight Arrow Connector 25" o:spid="_x0000_s1026" type="#_x0000_t32" style="position:absolute;margin-left:10.3pt;margin-top:11.25pt;width:0;height:218.65pt;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" strokecolor="black [3040]" strokeweight="2.25pt">
                <v:stroke endarrow="open"/>
              </v:shape>
            </w:pict>
          </mc:Fallback>
        </mc:AlternateContent>
      </w:r>
      <w:r w:rsidR="00630E15" w:rsidRPr="00182C59">
        <w:rPr>
          <w:rFonts w:asciiTheme="minorHAnsi" w:hAnsiTheme="minorHAnsi" w:cstheme="minorHAnsi"/>
          <w:noProof/>
          <w:sz w:val="22"/>
          <w:szCs w:val="22"/>
        </w:rPr>
        <mc:AlternateContent>
          <mc:Choice Requires="wps">
            <w:drawing>
              <wp:anchor distT="0" distB="0" distL="114300" distR="114300" simplePos="0" relativeHeight="251624448" behindDoc="0" locked="0" layoutInCell="1" allowOverlap="1" wp14:anchorId="0F1981C7" wp14:editId="09B51C1D">
                <wp:simplePos x="0" y="0"/>
                <wp:positionH relativeFrom="column">
                  <wp:posOffset>2860040</wp:posOffset>
                </wp:positionH>
                <wp:positionV relativeFrom="paragraph">
                  <wp:posOffset>139700</wp:posOffset>
                </wp:positionV>
                <wp:extent cx="0" cy="342900"/>
                <wp:effectExtent l="133350" t="0" r="76200" b="57150"/>
                <wp:wrapNone/>
                <wp:docPr id="8" name="Straight Arrow Connector 8"/>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A09ABF" id="Straight Arrow Connector 8" o:spid="_x0000_s1026" type="#_x0000_t32" style="position:absolute;margin-left:225.2pt;margin-top:11pt;width:0;height:27pt;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" strokecolor="black [3040]" strokeweight="2.25pt">
                <v:stroke endarrow="open"/>
              </v:shape>
            </w:pict>
          </mc:Fallback>
        </mc:AlternateContent>
      </w:r>
    </w:p>
    <w:p w14:paraId="053E996D" w14:textId="4B1A9AF5" w:rsidR="004B6DB0" w:rsidRPr="00182C59" w:rsidRDefault="00E2676E"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5737D91A" wp14:editId="59A1E473">
                <wp:simplePos x="0" y="0"/>
                <wp:positionH relativeFrom="column">
                  <wp:posOffset>1397000</wp:posOffset>
                </wp:positionH>
                <wp:positionV relativeFrom="paragraph">
                  <wp:posOffset>156210</wp:posOffset>
                </wp:positionV>
                <wp:extent cx="2921000" cy="927100"/>
                <wp:effectExtent l="0" t="0" r="12700" b="25400"/>
                <wp:wrapNone/>
                <wp:docPr id="13" name="Flowchart: Decision 13"/>
                <wp:cNvGraphicFramePr/>
                <a:graphic xmlns:a="http://schemas.openxmlformats.org/drawingml/2006/main">
                  <a:graphicData uri="http://schemas.microsoft.com/office/word/2010/wordprocessingShape">
                    <wps:wsp>
                      <wps:cNvSpPr/>
                      <wps:spPr>
                        <a:xfrm>
                          <a:off x="0" y="0"/>
                          <a:ext cx="2921000" cy="927100"/>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5F6CA" w14:textId="04F424AF" w:rsidR="00E2676E" w:rsidRDefault="00E2676E" w:rsidP="00E2676E">
                            <w:pPr>
                              <w:jc w:val="center"/>
                            </w:pPr>
                            <w:r>
                              <w:rPr>
                                <w:color w:val="000000" w:themeColor="text1"/>
                              </w:rPr>
                              <w:t>Adjourn hearing for</w:t>
                            </w:r>
                            <w:r w:rsidRPr="002A15E2">
                              <w:rPr>
                                <w:color w:val="000000" w:themeColor="text1"/>
                              </w:rPr>
                              <w:t xml:space="preserve">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7D91A" id="_x0000_t110" coordsize="21600,21600" o:spt="110" path="m10800,l,10800,10800,21600,21600,10800xe">
                <v:stroke joinstyle="miter"/>
                <v:path gradientshapeok="t" o:connecttype="rect" textboxrect="5400,5400,16200,16200"/>
              </v:shapetype>
              <v:shape id="Flowchart: Decision 13" o:spid="_x0000_s1029" type="#_x0000_t110" style="position:absolute;margin-left:110pt;margin-top:12.3pt;width:230pt;height: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" fillcolor="white [3212]" strokecolor="black [3213]" strokeweight=".5pt">
                <v:textbox>
                  <w:txbxContent>
                    <w:p w14:paraId="0135F6CA" w14:textId="04F424AF" w:rsidR="00E2676E" w:rsidRDefault="00E2676E" w:rsidP="00E2676E">
                      <w:pPr>
                        <w:jc w:val="center"/>
                      </w:pPr>
                      <w:r>
                        <w:rPr>
                          <w:color w:val="000000" w:themeColor="text1"/>
                        </w:rPr>
                        <w:t>Adjourn hearing for</w:t>
                      </w:r>
                      <w:r w:rsidRPr="002A15E2">
                        <w:rPr>
                          <w:color w:val="000000" w:themeColor="text1"/>
                        </w:rPr>
                        <w:t xml:space="preserve"> investigation?</w:t>
                      </w:r>
                    </w:p>
                  </w:txbxContent>
                </v:textbox>
              </v:shape>
            </w:pict>
          </mc:Fallback>
        </mc:AlternateContent>
      </w:r>
    </w:p>
    <w:p w14:paraId="11543FEF" w14:textId="0865C4B7" w:rsidR="004B6DB0" w:rsidRPr="00182C59" w:rsidRDefault="00E42EF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30182F6D" wp14:editId="608FAB7B">
                <wp:simplePos x="0" y="0"/>
                <wp:positionH relativeFrom="column">
                  <wp:posOffset>1208315</wp:posOffset>
                </wp:positionH>
                <wp:positionV relativeFrom="paragraph">
                  <wp:posOffset>298269</wp:posOffset>
                </wp:positionV>
                <wp:extent cx="188594" cy="0"/>
                <wp:effectExtent l="38100" t="133350" r="2540" b="133350"/>
                <wp:wrapNone/>
                <wp:docPr id="31" name="Straight Arrow Connector 31"/>
                <wp:cNvGraphicFramePr/>
                <a:graphic xmlns:a="http://schemas.openxmlformats.org/drawingml/2006/main">
                  <a:graphicData uri="http://schemas.microsoft.com/office/word/2010/wordprocessingShape">
                    <wps:wsp>
                      <wps:cNvCnPr/>
                      <wps:spPr>
                        <a:xfrm flipH="1">
                          <a:off x="0" y="0"/>
                          <a:ext cx="188594" cy="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8C20CC" id="Straight Arrow Connector 31" o:spid="_x0000_s1026" type="#_x0000_t32" style="position:absolute;margin-left:95.15pt;margin-top:23.5pt;width:14.85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" strokecolor="black [3040]" strokeweight="2.25pt">
                <v:stroke endarrow="open"/>
              </v:shape>
            </w:pict>
          </mc:Fallback>
        </mc:AlternateContent>
      </w:r>
      <w:r w:rsidRPr="00182C59">
        <w:rPr>
          <w:rFonts w:asciiTheme="minorHAnsi" w:hAnsiTheme="minorHAnsi" w:cstheme="minorHAnsi"/>
          <w:noProof/>
          <w:sz w:val="22"/>
          <w:szCs w:val="22"/>
        </w:rPr>
        <mc:AlternateContent>
          <mc:Choice Requires="wps">
            <w:drawing>
              <wp:anchor distT="0" distB="0" distL="114300" distR="114300" simplePos="0" relativeHeight="251640832" behindDoc="0" locked="0" layoutInCell="1" allowOverlap="1" wp14:anchorId="6E6BFC73" wp14:editId="25ACC8A0">
                <wp:simplePos x="0" y="0"/>
                <wp:positionH relativeFrom="column">
                  <wp:posOffset>1213485</wp:posOffset>
                </wp:positionH>
                <wp:positionV relativeFrom="paragraph">
                  <wp:posOffset>295910</wp:posOffset>
                </wp:positionV>
                <wp:extent cx="0" cy="673100"/>
                <wp:effectExtent l="133350" t="0" r="76200" b="50800"/>
                <wp:wrapNone/>
                <wp:docPr id="19" name="Straight Arrow Connector 19"/>
                <wp:cNvGraphicFramePr/>
                <a:graphic xmlns:a="http://schemas.openxmlformats.org/drawingml/2006/main">
                  <a:graphicData uri="http://schemas.microsoft.com/office/word/2010/wordprocessingShape">
                    <wps:wsp>
                      <wps:cNvCnPr/>
                      <wps:spPr>
                        <a:xfrm>
                          <a:off x="0" y="0"/>
                          <a:ext cx="0" cy="67310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48C6A5B" id="Straight Arrow Connector 19" o:spid="_x0000_s1026" type="#_x0000_t32" style="position:absolute;margin-left:95.55pt;margin-top:23.3pt;width:0;height:53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" strokecolor="black [3213]" strokeweight="2.25pt">
                <v:stroke endarrow="open"/>
              </v:shape>
            </w:pict>
          </mc:Fallback>
        </mc:AlternateContent>
      </w:r>
    </w:p>
    <w:p w14:paraId="558ED88E" w14:textId="433843D9" w:rsidR="00E2676E" w:rsidRPr="00182C59" w:rsidRDefault="00E42EF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3F11C5A0" wp14:editId="7A175FBA">
                <wp:simplePos x="0" y="0"/>
                <wp:positionH relativeFrom="column">
                  <wp:posOffset>1079319</wp:posOffset>
                </wp:positionH>
                <wp:positionV relativeFrom="paragraph">
                  <wp:posOffset>179705</wp:posOffset>
                </wp:positionV>
                <wp:extent cx="571500" cy="35179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71500" cy="351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24FCD" w14:textId="43E39126" w:rsidR="0080618E" w:rsidRDefault="0080618E" w:rsidP="0080618E">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1C5A0" id="_x0000_t202" coordsize="21600,21600" o:spt="202" path="m,l,21600r21600,l21600,xe">
                <v:stroke joinstyle="miter"/>
                <v:path gradientshapeok="t" o:connecttype="rect"/>
              </v:shapetype>
              <v:shape id="Text Box 14" o:spid="_x0000_s1030" type="#_x0000_t202" style="position:absolute;margin-left:85pt;margin-top:14.15pt;width:45pt;height:2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" filled="f" stroked="f" strokeweight=".5pt">
                <v:textbox>
                  <w:txbxContent>
                    <w:p w14:paraId="0F824FCD" w14:textId="43E39126" w:rsidR="0080618E" w:rsidRDefault="0080618E" w:rsidP="0080618E">
                      <w:pPr>
                        <w:jc w:val="center"/>
                      </w:pPr>
                      <w:r>
                        <w:t>Yes</w:t>
                      </w:r>
                    </w:p>
                  </w:txbxContent>
                </v:textbox>
              </v:shape>
            </w:pict>
          </mc:Fallback>
        </mc:AlternateContent>
      </w:r>
    </w:p>
    <w:p w14:paraId="1D3075EA" w14:textId="3FBC308C" w:rsidR="004B6DB0" w:rsidRPr="00182C59" w:rsidRDefault="00E42EF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36736" behindDoc="0" locked="0" layoutInCell="1" allowOverlap="1" wp14:anchorId="730302EB" wp14:editId="34C92732">
                <wp:simplePos x="0" y="0"/>
                <wp:positionH relativeFrom="column">
                  <wp:posOffset>383540</wp:posOffset>
                </wp:positionH>
                <wp:positionV relativeFrom="paragraph">
                  <wp:posOffset>307340</wp:posOffset>
                </wp:positionV>
                <wp:extent cx="1647190" cy="342900"/>
                <wp:effectExtent l="0" t="0" r="10160" b="19050"/>
                <wp:wrapNone/>
                <wp:docPr id="12" name="Flowchart: Process 12"/>
                <wp:cNvGraphicFramePr/>
                <a:graphic xmlns:a="http://schemas.openxmlformats.org/drawingml/2006/main">
                  <a:graphicData uri="http://schemas.microsoft.com/office/word/2010/wordprocessingShape">
                    <wps:wsp>
                      <wps:cNvSpPr/>
                      <wps:spPr>
                        <a:xfrm>
                          <a:off x="0" y="0"/>
                          <a:ext cx="1647190" cy="342900"/>
                        </a:xfrm>
                        <a:prstGeom prst="flowChartProcess">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23A91" w14:textId="782E8654" w:rsidR="003B7621" w:rsidRPr="003B7621" w:rsidRDefault="003B7621" w:rsidP="003B7621">
                            <w:pPr>
                              <w:jc w:val="center"/>
                              <w:rPr>
                                <w:color w:val="000000" w:themeColor="text1"/>
                              </w:rPr>
                            </w:pPr>
                            <w:r w:rsidRPr="003B7621">
                              <w:rPr>
                                <w:color w:val="000000" w:themeColor="text1"/>
                              </w:rPr>
                              <w:t>Carry out investigation.</w:t>
                            </w:r>
                            <w:r w:rsidR="00A16A93" w:rsidRPr="00A16A93">
                              <w:t xml:space="preserve"> </w:t>
                            </w:r>
                            <w:r w:rsidR="00A16A93">
                              <w:t>Hold an informal meeting with the employee and seek to resolve informally.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302EB" id="Flowchart: Process 12" o:spid="_x0000_s1031" type="#_x0000_t109" style="position:absolute;margin-left:30.2pt;margin-top:24.2pt;width:129.7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" fillcolor="white [3212]" strokecolor="black [3213]" strokeweight=".5pt">
                <v:textbox>
                  <w:txbxContent>
                    <w:p w14:paraId="2D723A91" w14:textId="782E8654" w:rsidR="003B7621" w:rsidRPr="003B7621" w:rsidRDefault="003B7621" w:rsidP="003B7621">
                      <w:pPr>
                        <w:jc w:val="center"/>
                        <w:rPr>
                          <w:color w:val="000000" w:themeColor="text1"/>
                        </w:rPr>
                      </w:pPr>
                      <w:r w:rsidRPr="003B7621">
                        <w:rPr>
                          <w:color w:val="000000" w:themeColor="text1"/>
                        </w:rPr>
                        <w:t>Carry out investigation.</w:t>
                      </w:r>
                      <w:r w:rsidR="00A16A93" w:rsidRPr="00A16A93">
                        <w:t xml:space="preserve"> </w:t>
                      </w:r>
                      <w:r w:rsidR="00A16A93">
                        <w:t>Hold an informal meeting with the employee and seek to resolve informally.</w:t>
                      </w:r>
                    </w:p>
                  </w:txbxContent>
                </v:textbox>
              </v:shape>
            </w:pict>
          </mc:Fallback>
        </mc:AlternateContent>
      </w:r>
      <w:r w:rsidR="0080618E" w:rsidRPr="00182C59">
        <w:rPr>
          <w:rFonts w:asciiTheme="minorHAnsi" w:hAnsiTheme="minorHAnsi" w:cstheme="minorHAnsi"/>
          <w:noProof/>
          <w:sz w:val="22"/>
          <w:szCs w:val="22"/>
        </w:rPr>
        <mc:AlternateContent>
          <mc:Choice Requires="wps">
            <w:drawing>
              <wp:anchor distT="0" distB="0" distL="114300" distR="114300" simplePos="0" relativeHeight="251632640" behindDoc="0" locked="0" layoutInCell="1" allowOverlap="1" wp14:anchorId="4A647246" wp14:editId="457D3FD0">
                <wp:simplePos x="0" y="0"/>
                <wp:positionH relativeFrom="column">
                  <wp:posOffset>2844800</wp:posOffset>
                </wp:positionH>
                <wp:positionV relativeFrom="paragraph">
                  <wp:posOffset>88900</wp:posOffset>
                </wp:positionV>
                <wp:extent cx="0" cy="2189480"/>
                <wp:effectExtent l="133350" t="0" r="76200" b="39370"/>
                <wp:wrapNone/>
                <wp:docPr id="11" name="Straight Arrow Connector 11"/>
                <wp:cNvGraphicFramePr/>
                <a:graphic xmlns:a="http://schemas.openxmlformats.org/drawingml/2006/main">
                  <a:graphicData uri="http://schemas.microsoft.com/office/word/2010/wordprocessingShape">
                    <wps:wsp>
                      <wps:cNvCnPr/>
                      <wps:spPr>
                        <a:xfrm>
                          <a:off x="0" y="0"/>
                          <a:ext cx="0" cy="218948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5C3B6E" id="Straight Arrow Connector 11" o:spid="_x0000_s1026" type="#_x0000_t32" style="position:absolute;margin-left:224pt;margin-top:7pt;width:0;height:172.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" strokecolor="black [3213]" strokeweight="2.25pt">
                <v:stroke endarrow="open"/>
              </v:shape>
            </w:pict>
          </mc:Fallback>
        </mc:AlternateContent>
      </w:r>
    </w:p>
    <w:p w14:paraId="68257070" w14:textId="6ECDFB5C" w:rsidR="004B6DB0" w:rsidRPr="00182C59" w:rsidRDefault="00E42EF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89984" behindDoc="0" locked="0" layoutInCell="1" allowOverlap="1" wp14:anchorId="74AA33B6" wp14:editId="7347CBD5">
                <wp:simplePos x="0" y="0"/>
                <wp:positionH relativeFrom="column">
                  <wp:posOffset>2730500</wp:posOffset>
                </wp:positionH>
                <wp:positionV relativeFrom="paragraph">
                  <wp:posOffset>87630</wp:posOffset>
                </wp:positionV>
                <wp:extent cx="571500" cy="35179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71500" cy="351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05AE6" w14:textId="246178B8" w:rsidR="00E42EF0" w:rsidRDefault="00E42EF0" w:rsidP="00E42EF0">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A33B6" id="Text Box 23" o:spid="_x0000_s1032" type="#_x0000_t202" style="position:absolute;margin-left:215pt;margin-top:6.9pt;width:45pt;height:2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" filled="f" stroked="f" strokeweight=".5pt">
                <v:textbox>
                  <w:txbxContent>
                    <w:p w14:paraId="2D205AE6" w14:textId="246178B8" w:rsidR="00E42EF0" w:rsidRDefault="00E42EF0" w:rsidP="00E42EF0">
                      <w:pPr>
                        <w:jc w:val="center"/>
                      </w:pPr>
                      <w:r>
                        <w:t>No</w:t>
                      </w:r>
                    </w:p>
                  </w:txbxContent>
                </v:textbox>
              </v:shape>
            </w:pict>
          </mc:Fallback>
        </mc:AlternateContent>
      </w:r>
    </w:p>
    <w:p w14:paraId="15940CE9" w14:textId="6F30EC1C" w:rsidR="00041FC6" w:rsidRPr="00182C59" w:rsidRDefault="00E42EF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44928" behindDoc="0" locked="0" layoutInCell="1" allowOverlap="1" wp14:anchorId="2E299785" wp14:editId="42DED965">
                <wp:simplePos x="0" y="0"/>
                <wp:positionH relativeFrom="column">
                  <wp:posOffset>1209040</wp:posOffset>
                </wp:positionH>
                <wp:positionV relativeFrom="paragraph">
                  <wp:posOffset>-635</wp:posOffset>
                </wp:positionV>
                <wp:extent cx="0" cy="342900"/>
                <wp:effectExtent l="133350" t="0" r="76200" b="57150"/>
                <wp:wrapNone/>
                <wp:docPr id="20" name="Straight Arrow Connector 20"/>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AC7A4A" id="Straight Arrow Connector 20" o:spid="_x0000_s1026" type="#_x0000_t32" style="position:absolute;margin-left:95.2pt;margin-top:-.05pt;width:0;height:27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" strokecolor="black [3040]" strokeweight="2.25pt">
                <v:stroke endarrow="open"/>
              </v:shape>
            </w:pict>
          </mc:Fallback>
        </mc:AlternateContent>
      </w:r>
    </w:p>
    <w:p w14:paraId="6BC00BBA" w14:textId="6284F1C8" w:rsidR="00041FC6" w:rsidRPr="00182C59" w:rsidRDefault="00E42EF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1F4BE8A0" wp14:editId="28053052">
                <wp:simplePos x="0" y="0"/>
                <wp:positionH relativeFrom="column">
                  <wp:posOffset>380999</wp:posOffset>
                </wp:positionH>
                <wp:positionV relativeFrom="paragraph">
                  <wp:posOffset>2903</wp:posOffset>
                </wp:positionV>
                <wp:extent cx="1651907" cy="1193800"/>
                <wp:effectExtent l="0" t="0" r="24765" b="25400"/>
                <wp:wrapNone/>
                <wp:docPr id="15" name="Flowchart: Decision 15"/>
                <wp:cNvGraphicFramePr/>
                <a:graphic xmlns:a="http://schemas.openxmlformats.org/drawingml/2006/main">
                  <a:graphicData uri="http://schemas.microsoft.com/office/word/2010/wordprocessingShape">
                    <wps:wsp>
                      <wps:cNvSpPr/>
                      <wps:spPr>
                        <a:xfrm>
                          <a:off x="0" y="0"/>
                          <a:ext cx="1651907" cy="1193800"/>
                        </a:xfrm>
                        <a:prstGeom prst="flowChartDecision">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600F5" w14:textId="3C93DD3E" w:rsidR="00A228B0" w:rsidRDefault="00A228B0" w:rsidP="00A228B0">
                            <w:pPr>
                              <w:jc w:val="center"/>
                            </w:pPr>
                            <w:r>
                              <w:rPr>
                                <w:color w:val="000000" w:themeColor="text1"/>
                              </w:rPr>
                              <w:t>F</w:t>
                            </w:r>
                            <w:r w:rsidRPr="00A16A93">
                              <w:rPr>
                                <w:color w:val="000000" w:themeColor="text1"/>
                              </w:rPr>
                              <w:t xml:space="preserve">urther </w:t>
                            </w:r>
                            <w:r>
                              <w:rPr>
                                <w:color w:val="000000" w:themeColor="text1"/>
                              </w:rPr>
                              <w:t>hearing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E8A0" id="Flowchart: Decision 15" o:spid="_x0000_s1033" type="#_x0000_t110" style="position:absolute;margin-left:30pt;margin-top:.25pt;width:130.05pt;height: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" fillcolor="white [3212]" strokecolor="black [3213]" strokeweight=".5pt">
                <v:textbox>
                  <w:txbxContent>
                    <w:p w14:paraId="4E3600F5" w14:textId="3C93DD3E" w:rsidR="00A228B0" w:rsidRDefault="00A228B0" w:rsidP="00A228B0">
                      <w:pPr>
                        <w:jc w:val="center"/>
                      </w:pPr>
                      <w:r>
                        <w:rPr>
                          <w:color w:val="000000" w:themeColor="text1"/>
                        </w:rPr>
                        <w:t>F</w:t>
                      </w:r>
                      <w:r w:rsidRPr="00A16A93">
                        <w:rPr>
                          <w:color w:val="000000" w:themeColor="text1"/>
                        </w:rPr>
                        <w:t xml:space="preserve">urther </w:t>
                      </w:r>
                      <w:r>
                        <w:rPr>
                          <w:color w:val="000000" w:themeColor="text1"/>
                        </w:rPr>
                        <w:t>hearing needed?</w:t>
                      </w:r>
                    </w:p>
                  </w:txbxContent>
                </v:textbox>
              </v:shape>
            </w:pict>
          </mc:Fallback>
        </mc:AlternateContent>
      </w:r>
      <w:r w:rsidRPr="00182C59">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200F94C3" wp14:editId="13F89D88">
                <wp:simplePos x="0" y="0"/>
                <wp:positionH relativeFrom="column">
                  <wp:posOffset>1844040</wp:posOffset>
                </wp:positionH>
                <wp:positionV relativeFrom="paragraph">
                  <wp:posOffset>238760</wp:posOffset>
                </wp:positionV>
                <wp:extent cx="571500" cy="35179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571500" cy="351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D7E6B" w14:textId="77777777" w:rsidR="00E42EF0" w:rsidRDefault="00E42EF0" w:rsidP="00E42EF0">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F94C3" id="Text Box 35" o:spid="_x0000_s1034" type="#_x0000_t202" style="position:absolute;margin-left:145.2pt;margin-top:18.8pt;width:45pt;height:2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" filled="f" stroked="f" strokeweight=".5pt">
                <v:textbox>
                  <w:txbxContent>
                    <w:p w14:paraId="01AD7E6B" w14:textId="77777777" w:rsidR="00E42EF0" w:rsidRDefault="00E42EF0" w:rsidP="00E42EF0">
                      <w:pPr>
                        <w:jc w:val="center"/>
                      </w:pPr>
                      <w:r>
                        <w:t>No</w:t>
                      </w:r>
                    </w:p>
                  </w:txbxContent>
                </v:textbox>
              </v:shape>
            </w:pict>
          </mc:Fallback>
        </mc:AlternateContent>
      </w:r>
      <w:r w:rsidRPr="00182C59">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63EA7719" wp14:editId="2AD20D5D">
                <wp:simplePos x="0" y="0"/>
                <wp:positionH relativeFrom="column">
                  <wp:posOffset>0</wp:posOffset>
                </wp:positionH>
                <wp:positionV relativeFrom="paragraph">
                  <wp:posOffset>229054</wp:posOffset>
                </wp:positionV>
                <wp:extent cx="571500" cy="35179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71500" cy="351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22B22" w14:textId="77777777" w:rsidR="00E42EF0" w:rsidRDefault="00E42EF0" w:rsidP="00E42EF0">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A7719" id="Text Box 36" o:spid="_x0000_s1035" type="#_x0000_t202" style="position:absolute;margin-left:0;margin-top:18.05pt;width:45pt;height:2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" filled="f" stroked="f" strokeweight=".5pt">
                <v:textbox>
                  <w:txbxContent>
                    <w:p w14:paraId="06322B22" w14:textId="77777777" w:rsidR="00E42EF0" w:rsidRDefault="00E42EF0" w:rsidP="00E42EF0">
                      <w:pPr>
                        <w:jc w:val="center"/>
                      </w:pPr>
                      <w:r>
                        <w:t>Yes</w:t>
                      </w:r>
                    </w:p>
                  </w:txbxContent>
                </v:textbox>
              </v:shape>
            </w:pict>
          </mc:Fallback>
        </mc:AlternateContent>
      </w:r>
    </w:p>
    <w:p w14:paraId="1DFD0699" w14:textId="0E39B039" w:rsidR="00041FC6" w:rsidRPr="00182C59" w:rsidRDefault="00E42EF0"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49024" behindDoc="0" locked="0" layoutInCell="1" allowOverlap="1" wp14:anchorId="44814C0B" wp14:editId="64968DB9">
                <wp:simplePos x="0" y="0"/>
                <wp:positionH relativeFrom="column">
                  <wp:posOffset>130629</wp:posOffset>
                </wp:positionH>
                <wp:positionV relativeFrom="paragraph">
                  <wp:posOffset>260531</wp:posOffset>
                </wp:positionV>
                <wp:extent cx="252730" cy="15966"/>
                <wp:effectExtent l="0" t="114300" r="0" b="117475"/>
                <wp:wrapNone/>
                <wp:docPr id="21" name="Straight Arrow Connector 21"/>
                <wp:cNvGraphicFramePr/>
                <a:graphic xmlns:a="http://schemas.openxmlformats.org/drawingml/2006/main">
                  <a:graphicData uri="http://schemas.microsoft.com/office/word/2010/wordprocessingShape">
                    <wps:wsp>
                      <wps:cNvCnPr/>
                      <wps:spPr>
                        <a:xfrm flipH="1">
                          <a:off x="0" y="0"/>
                          <a:ext cx="252730" cy="15966"/>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80BDC2" id="Straight Arrow Connector 21" o:spid="_x0000_s1026" type="#_x0000_t32" style="position:absolute;margin-left:10.3pt;margin-top:20.5pt;width:19.9pt;height:1.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" strokecolor="black [3040]" strokeweight="2.25pt">
                <v:stroke endarrow="open"/>
              </v:shape>
            </w:pict>
          </mc:Fallback>
        </mc:AlternateContent>
      </w:r>
      <w:r w:rsidRPr="00182C59">
        <w:rPr>
          <w:rFonts w:asciiTheme="minorHAnsi" w:hAnsiTheme="minorHAnsi" w:cstheme="minorHAnsi"/>
          <w:noProof/>
          <w:sz w:val="22"/>
          <w:szCs w:val="22"/>
        </w:rPr>
        <mc:AlternateContent>
          <mc:Choice Requires="wps">
            <w:drawing>
              <wp:anchor distT="0" distB="0" distL="114300" distR="114300" simplePos="0" relativeHeight="251653120" behindDoc="0" locked="0" layoutInCell="1" allowOverlap="1" wp14:anchorId="0C10C39F" wp14:editId="1BD7737F">
                <wp:simplePos x="0" y="0"/>
                <wp:positionH relativeFrom="column">
                  <wp:posOffset>2408464</wp:posOffset>
                </wp:positionH>
                <wp:positionV relativeFrom="paragraph">
                  <wp:posOffset>260531</wp:posOffset>
                </wp:positionV>
                <wp:extent cx="0" cy="679269"/>
                <wp:effectExtent l="133350" t="0" r="95250" b="45085"/>
                <wp:wrapNone/>
                <wp:docPr id="29" name="Straight Connector 29"/>
                <wp:cNvGraphicFramePr/>
                <a:graphic xmlns:a="http://schemas.openxmlformats.org/drawingml/2006/main">
                  <a:graphicData uri="http://schemas.microsoft.com/office/word/2010/wordprocessingShape">
                    <wps:wsp>
                      <wps:cNvCnPr/>
                      <wps:spPr>
                        <a:xfrm>
                          <a:off x="0" y="0"/>
                          <a:ext cx="0" cy="679269"/>
                        </a:xfrm>
                        <a:prstGeom prst="line">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DABBD" id="Straight Connector 2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5pt,20.5pt" to="189.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" strokecolor="black [3040]" strokeweight="2.25pt">
                <v:stroke endarrow="open"/>
              </v:line>
            </w:pict>
          </mc:Fallback>
        </mc:AlternateContent>
      </w:r>
      <w:r w:rsidRPr="00182C59">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7840141D" wp14:editId="562A300E">
                <wp:simplePos x="0" y="0"/>
                <wp:positionH relativeFrom="column">
                  <wp:posOffset>2032635</wp:posOffset>
                </wp:positionH>
                <wp:positionV relativeFrom="paragraph">
                  <wp:posOffset>268605</wp:posOffset>
                </wp:positionV>
                <wp:extent cx="375285" cy="0"/>
                <wp:effectExtent l="0" t="133350" r="0" b="133350"/>
                <wp:wrapNone/>
                <wp:docPr id="32" name="Straight Arrow Connector 32"/>
                <wp:cNvGraphicFramePr/>
                <a:graphic xmlns:a="http://schemas.openxmlformats.org/drawingml/2006/main">
                  <a:graphicData uri="http://schemas.microsoft.com/office/word/2010/wordprocessingShape">
                    <wps:wsp>
                      <wps:cNvCnPr/>
                      <wps:spPr>
                        <a:xfrm>
                          <a:off x="0" y="0"/>
                          <a:ext cx="375285" cy="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7373B1C" id="Straight Arrow Connector 32" o:spid="_x0000_s1026" type="#_x0000_t32" style="position:absolute;margin-left:160.05pt;margin-top:21.15pt;width:29.5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" strokecolor="black [3040]" strokeweight="2.25pt">
                <v:stroke endarrow="open"/>
              </v:shape>
            </w:pict>
          </mc:Fallback>
        </mc:AlternateContent>
      </w:r>
    </w:p>
    <w:p w14:paraId="1F486399" w14:textId="5E46B812" w:rsidR="00630E15" w:rsidRPr="00182C59" w:rsidRDefault="00630E15" w:rsidP="004B6DB0">
      <w:pPr>
        <w:rPr>
          <w:rFonts w:asciiTheme="minorHAnsi" w:hAnsiTheme="minorHAnsi" w:cstheme="minorHAnsi"/>
          <w:sz w:val="22"/>
          <w:szCs w:val="22"/>
        </w:rPr>
      </w:pPr>
    </w:p>
    <w:p w14:paraId="2525B25D" w14:textId="4F2A3123" w:rsidR="00AA7D8B" w:rsidRPr="00182C59" w:rsidRDefault="00AA7D8B" w:rsidP="004B6DB0">
      <w:pPr>
        <w:rPr>
          <w:rFonts w:asciiTheme="minorHAnsi" w:hAnsiTheme="minorHAnsi" w:cstheme="minorHAnsi"/>
          <w:sz w:val="22"/>
          <w:szCs w:val="22"/>
        </w:rPr>
      </w:pPr>
      <w:r w:rsidRPr="00182C59">
        <w:rPr>
          <w:rFonts w:asciiTheme="minorHAnsi" w:hAnsiTheme="minorHAnsi" w:cstheme="minorHAnsi"/>
          <w:noProof/>
          <w:sz w:val="22"/>
          <w:szCs w:val="22"/>
        </w:rPr>
        <mc:AlternateContent>
          <mc:Choice Requires="wps">
            <w:drawing>
              <wp:anchor distT="0" distB="0" distL="114300" distR="114300" simplePos="0" relativeHeight="251628544" behindDoc="0" locked="0" layoutInCell="1" allowOverlap="1" wp14:anchorId="75D8616A" wp14:editId="3F87ECE6">
                <wp:simplePos x="0" y="0"/>
                <wp:positionH relativeFrom="column">
                  <wp:posOffset>1396093</wp:posOffset>
                </wp:positionH>
                <wp:positionV relativeFrom="paragraph">
                  <wp:posOffset>186146</wp:posOffset>
                </wp:positionV>
                <wp:extent cx="2921000" cy="499654"/>
                <wp:effectExtent l="0" t="0" r="12700" b="15240"/>
                <wp:wrapNone/>
                <wp:docPr id="9" name="Flowchart: Process 9"/>
                <wp:cNvGraphicFramePr/>
                <a:graphic xmlns:a="http://schemas.openxmlformats.org/drawingml/2006/main">
                  <a:graphicData uri="http://schemas.microsoft.com/office/word/2010/wordprocessingShape">
                    <wps:wsp>
                      <wps:cNvSpPr/>
                      <wps:spPr>
                        <a:xfrm>
                          <a:off x="0" y="0"/>
                          <a:ext cx="2921000" cy="499654"/>
                        </a:xfrm>
                        <a:prstGeom prst="flowChartProcess">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AFC6C" w14:textId="39717E83" w:rsidR="00630E15" w:rsidRPr="00630E15" w:rsidRDefault="00630E15" w:rsidP="00630E15">
                            <w:pPr>
                              <w:rPr>
                                <w:color w:val="000000" w:themeColor="text1"/>
                              </w:rPr>
                            </w:pPr>
                            <w:r w:rsidRPr="00630E15">
                              <w:rPr>
                                <w:color w:val="000000" w:themeColor="text1"/>
                              </w:rPr>
                              <w:t>Write to employee confirming the outcome of the grievance.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8616A" id="Flowchart: Process 9" o:spid="_x0000_s1036" type="#_x0000_t109" style="position:absolute;margin-left:109.95pt;margin-top:14.65pt;width:230pt;height:39.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" fillcolor="white [3212]" strokecolor="black [3213]" strokeweight=".5pt">
                <v:textbox>
                  <w:txbxContent>
                    <w:p w14:paraId="352AFC6C" w14:textId="39717E83" w:rsidR="00630E15" w:rsidRPr="00630E15" w:rsidRDefault="00630E15" w:rsidP="00630E15">
                      <w:pPr>
                        <w:rPr>
                          <w:color w:val="000000" w:themeColor="text1"/>
                        </w:rPr>
                      </w:pPr>
                      <w:r w:rsidRPr="00630E15">
                        <w:rPr>
                          <w:color w:val="000000" w:themeColor="text1"/>
                        </w:rPr>
                        <w:t>Write to employee confirming the outcome of the grievance.</w:t>
                      </w:r>
                    </w:p>
                  </w:txbxContent>
                </v:textbox>
              </v:shape>
            </w:pict>
          </mc:Fallback>
        </mc:AlternateContent>
      </w:r>
      <w:r w:rsidRPr="00182C59">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4E367755" wp14:editId="20ABEF39">
                <wp:simplePos x="0" y="0"/>
                <wp:positionH relativeFrom="column">
                  <wp:posOffset>2856865</wp:posOffset>
                </wp:positionH>
                <wp:positionV relativeFrom="paragraph">
                  <wp:posOffset>-45085</wp:posOffset>
                </wp:positionV>
                <wp:extent cx="0" cy="228600"/>
                <wp:effectExtent l="13335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2286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16BA45C" id="Straight Arrow Connector 33" o:spid="_x0000_s1026" type="#_x0000_t32" style="position:absolute;margin-left:224.95pt;margin-top:-3.55pt;width:0;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" strokecolor="black [3040]" strokeweight="2.25pt">
                <v:stroke endarrow="open"/>
              </v:shape>
            </w:pict>
          </mc:Fallback>
        </mc:AlternateContent>
      </w:r>
      <w:r w:rsidRPr="00182C59">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2E287E15" wp14:editId="5A11DC32">
                <wp:simplePos x="0" y="0"/>
                <wp:positionH relativeFrom="column">
                  <wp:posOffset>2416175</wp:posOffset>
                </wp:positionH>
                <wp:positionV relativeFrom="paragraph">
                  <wp:posOffset>-44087</wp:posOffset>
                </wp:positionV>
                <wp:extent cx="0" cy="228600"/>
                <wp:effectExtent l="133350" t="0" r="57150" b="57150"/>
                <wp:wrapNone/>
                <wp:docPr id="37" name="Straight Connector 37"/>
                <wp:cNvGraphicFramePr/>
                <a:graphic xmlns:a="http://schemas.openxmlformats.org/drawingml/2006/main">
                  <a:graphicData uri="http://schemas.microsoft.com/office/word/2010/wordprocessingShape">
                    <wps:wsp>
                      <wps:cNvCnPr/>
                      <wps:spPr>
                        <a:xfrm>
                          <a:off x="0" y="0"/>
                          <a:ext cx="0" cy="228600"/>
                        </a:xfrm>
                        <a:prstGeom prst="line">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400C2" id="Straight Connector 3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25pt,-3.45pt" to="190.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" strokecolor="black [3040]" strokeweight="2.25pt">
                <v:stroke endarrow="open"/>
              </v:line>
            </w:pict>
          </mc:Fallback>
        </mc:AlternateContent>
      </w:r>
    </w:p>
    <w:p w14:paraId="32386863" w14:textId="0A77F5FD" w:rsidR="00AA7D8B" w:rsidRPr="00182C59" w:rsidRDefault="00AA7D8B" w:rsidP="004B6DB0">
      <w:pPr>
        <w:rPr>
          <w:rFonts w:asciiTheme="minorHAnsi" w:hAnsiTheme="minorHAnsi" w:cstheme="minorHAnsi"/>
          <w:sz w:val="22"/>
          <w:szCs w:val="22"/>
        </w:rPr>
      </w:pPr>
    </w:p>
    <w:p w14:paraId="7F5776DD" w14:textId="62903073" w:rsidR="004B6DB0" w:rsidRPr="00182C59" w:rsidRDefault="00AA7D8B" w:rsidP="004B6DB0">
      <w:pPr>
        <w:rPr>
          <w:rFonts w:asciiTheme="minorHAnsi" w:hAnsiTheme="minorHAnsi" w:cstheme="minorHAnsi"/>
          <w:sz w:val="22"/>
          <w:szCs w:val="22"/>
        </w:rPr>
      </w:pPr>
      <w:r w:rsidRPr="00182C59">
        <w:rPr>
          <w:rFonts w:asciiTheme="minorHAnsi" w:hAnsiTheme="minorHAnsi" w:cstheme="minorHAnsi"/>
          <w:noProof/>
          <w:sz w:val="22"/>
          <w:szCs w:val="22"/>
        </w:rPr>
        <w:lastRenderedPageBreak/>
        <mc:AlternateContent>
          <mc:Choice Requires="wps">
            <w:drawing>
              <wp:anchor distT="0" distB="0" distL="114300" distR="114300" simplePos="0" relativeHeight="251710464" behindDoc="0" locked="0" layoutInCell="1" allowOverlap="1" wp14:anchorId="7D4A6DBD" wp14:editId="3BD3CF12">
                <wp:simplePos x="0" y="0"/>
                <wp:positionH relativeFrom="column">
                  <wp:posOffset>2848610</wp:posOffset>
                </wp:positionH>
                <wp:positionV relativeFrom="paragraph">
                  <wp:posOffset>23858</wp:posOffset>
                </wp:positionV>
                <wp:extent cx="0" cy="342900"/>
                <wp:effectExtent l="133350" t="0" r="76200" b="57150"/>
                <wp:wrapNone/>
                <wp:docPr id="38" name="Straight Arrow Connector 38"/>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509B1B" id="Straight Arrow Connector 38" o:spid="_x0000_s1026" type="#_x0000_t32" style="position:absolute;margin-left:224.3pt;margin-top:1.9pt;width:0;height:2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" strokecolor="black [3040]" strokeweight="2.25pt">
                <v:stroke endarrow="open"/>
              </v:shape>
            </w:pict>
          </mc:Fallback>
        </mc:AlternateContent>
      </w:r>
    </w:p>
    <w:p w14:paraId="1FD4EC3A" w14:textId="5C9F33B9" w:rsidR="004B6DB0" w:rsidRPr="00182C59" w:rsidRDefault="00E2676E" w:rsidP="00182C59">
      <w:pPr>
        <w:pStyle w:val="Heading1"/>
        <w:rPr>
          <w:sz w:val="22"/>
          <w:szCs w:val="22"/>
        </w:rPr>
      </w:pPr>
      <w:r w:rsidRPr="00182C59">
        <w:rPr>
          <w:noProof/>
          <w:sz w:val="22"/>
          <w:szCs w:val="22"/>
        </w:rPr>
        <mc:AlternateContent>
          <mc:Choice Requires="wps">
            <w:drawing>
              <wp:anchor distT="0" distB="0" distL="114300" distR="114300" simplePos="0" relativeHeight="251673600" behindDoc="0" locked="0" layoutInCell="1" allowOverlap="1" wp14:anchorId="16003B56" wp14:editId="45D5860D">
                <wp:simplePos x="0" y="0"/>
                <wp:positionH relativeFrom="column">
                  <wp:posOffset>1396093</wp:posOffset>
                </wp:positionH>
                <wp:positionV relativeFrom="paragraph">
                  <wp:posOffset>281396</wp:posOffset>
                </wp:positionV>
                <wp:extent cx="3048000" cy="1585504"/>
                <wp:effectExtent l="0" t="0" r="19050" b="15240"/>
                <wp:wrapNone/>
                <wp:docPr id="5" name="Flowchart: Terminator 5"/>
                <wp:cNvGraphicFramePr/>
                <a:graphic xmlns:a="http://schemas.openxmlformats.org/drawingml/2006/main">
                  <a:graphicData uri="http://schemas.microsoft.com/office/word/2010/wordprocessingShape">
                    <wps:wsp>
                      <wps:cNvSpPr/>
                      <wps:spPr>
                        <a:xfrm>
                          <a:off x="0" y="0"/>
                          <a:ext cx="3048000" cy="1585504"/>
                        </a:xfrm>
                        <a:prstGeom prst="flowChartTerminator">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796A1" w14:textId="56B1A274" w:rsidR="00E2676E" w:rsidRPr="00914D4C" w:rsidRDefault="00E2676E" w:rsidP="003454D5">
                            <w:pPr>
                              <w:rPr>
                                <w:color w:val="000000" w:themeColor="text1"/>
                              </w:rPr>
                            </w:pPr>
                            <w:r w:rsidRPr="00914D4C">
                              <w:rPr>
                                <w:color w:val="000000" w:themeColor="text1"/>
                              </w:rPr>
                              <w:t xml:space="preserve">If the employee remains dissatisfied, the employee may appeal in writing to the clerk to </w:t>
                            </w:r>
                            <w:r w:rsidR="000A17F3">
                              <w:rPr>
                                <w:color w:val="000000" w:themeColor="text1"/>
                              </w:rPr>
                              <w:t xml:space="preserve">the </w:t>
                            </w:r>
                            <w:r w:rsidRPr="00914D4C">
                              <w:rPr>
                                <w:color w:val="000000" w:themeColor="text1"/>
                              </w:rPr>
                              <w:t>governors.</w:t>
                            </w:r>
                          </w:p>
                          <w:p w14:paraId="406F62C2" w14:textId="03DA59FC" w:rsidR="00E2676E" w:rsidRDefault="00E2676E" w:rsidP="003454D5">
                            <w:r w:rsidRPr="00914D4C">
                              <w:rPr>
                                <w:color w:val="000000" w:themeColor="text1"/>
                              </w:rPr>
                              <w:t>An appeal hearing should be arranged within 15 days receipt of the employee’s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03B56" id="Flowchart: Terminator 5" o:spid="_x0000_s1037" type="#_x0000_t116" style="position:absolute;margin-left:109.95pt;margin-top:22.15pt;width:240pt;height:12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" fillcolor="white [3212]" strokecolor="black [3213]" strokeweight=".5pt">
                <v:textbox>
                  <w:txbxContent>
                    <w:p w14:paraId="217796A1" w14:textId="56B1A274" w:rsidR="00E2676E" w:rsidRPr="00914D4C" w:rsidRDefault="00E2676E" w:rsidP="003454D5">
                      <w:pPr>
                        <w:rPr>
                          <w:color w:val="000000" w:themeColor="text1"/>
                        </w:rPr>
                      </w:pPr>
                      <w:r w:rsidRPr="00914D4C">
                        <w:rPr>
                          <w:color w:val="000000" w:themeColor="text1"/>
                        </w:rPr>
                        <w:t xml:space="preserve">If the employee remains dissatisfied, the employee may appeal in writing to the clerk to </w:t>
                      </w:r>
                      <w:r w:rsidR="000A17F3">
                        <w:rPr>
                          <w:color w:val="000000" w:themeColor="text1"/>
                        </w:rPr>
                        <w:t xml:space="preserve">the </w:t>
                      </w:r>
                      <w:r w:rsidRPr="00914D4C">
                        <w:rPr>
                          <w:color w:val="000000" w:themeColor="text1"/>
                        </w:rPr>
                        <w:t>governors.</w:t>
                      </w:r>
                    </w:p>
                    <w:p w14:paraId="406F62C2" w14:textId="03DA59FC" w:rsidR="00E2676E" w:rsidRDefault="00E2676E" w:rsidP="003454D5">
                      <w:r w:rsidRPr="00914D4C">
                        <w:rPr>
                          <w:color w:val="000000" w:themeColor="text1"/>
                        </w:rPr>
                        <w:t>An appeal hearing should be arranged within 15 days receipt of the employee’s appeal.</w:t>
                      </w:r>
                    </w:p>
                  </w:txbxContent>
                </v:textbox>
              </v:shape>
            </w:pict>
          </mc:Fallback>
        </mc:AlternateContent>
      </w:r>
      <w:r w:rsidR="004B6DB0" w:rsidRPr="00182C59">
        <w:rPr>
          <w:sz w:val="22"/>
          <w:szCs w:val="22"/>
        </w:rPr>
        <w:t>Stage 3 – appeal</w:t>
      </w:r>
    </w:p>
    <w:sectPr w:rsidR="004B6DB0" w:rsidRPr="00182C59" w:rsidSect="008946D4">
      <w:headerReference w:type="default" r:id="rId9"/>
      <w:footerReference w:type="default" r:id="rId10"/>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5E5F6" w14:textId="77777777" w:rsidR="00B55AFB" w:rsidRDefault="00B55AFB" w:rsidP="00B0503A">
      <w:r>
        <w:separator/>
      </w:r>
    </w:p>
  </w:endnote>
  <w:endnote w:type="continuationSeparator" w:id="0">
    <w:p w14:paraId="170B03A1" w14:textId="77777777" w:rsidR="00B55AFB" w:rsidRDefault="00B55AFB"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FA3" w14:textId="77777777" w:rsidR="00D01106" w:rsidRDefault="00D01106" w:rsidP="001E4FC1">
    <w:pPr>
      <w:pStyle w:val="Footer"/>
    </w:pPr>
  </w:p>
  <w:p w14:paraId="03268212" w14:textId="1E566B3C" w:rsidR="00D01106" w:rsidRDefault="00182C59" w:rsidP="001E4FC1">
    <w:pPr>
      <w:pStyle w:val="Footer"/>
    </w:pPr>
    <w:r>
      <w:t>September 202</w:t>
    </w:r>
    <w:r w:rsidR="0052397F">
      <w:t>5</w:t>
    </w:r>
  </w:p>
  <w:p w14:paraId="08A25C20" w14:textId="20F1BE41" w:rsidR="00182C59" w:rsidRDefault="00182C59" w:rsidP="001E4FC1">
    <w:pPr>
      <w:pStyle w:val="Footer"/>
    </w:pPr>
    <w:r>
      <w:t>Review: September 202</w:t>
    </w:r>
    <w:r w:rsidR="0052397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01CE0" w14:textId="77777777" w:rsidR="00B55AFB" w:rsidRDefault="00B55AFB" w:rsidP="00B0503A">
      <w:r>
        <w:separator/>
      </w:r>
    </w:p>
  </w:footnote>
  <w:footnote w:type="continuationSeparator" w:id="0">
    <w:p w14:paraId="42DF7EC5" w14:textId="77777777" w:rsidR="00B55AFB" w:rsidRDefault="00B55AFB"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14D7" w14:textId="7F58D12A" w:rsidR="00D01106" w:rsidRPr="00ED1093" w:rsidRDefault="00182C59" w:rsidP="00ED1093">
    <w:pPr>
      <w:pStyle w:val="Header"/>
    </w:pPr>
    <w:r>
      <w:rPr>
        <w:noProof/>
      </w:rPr>
      <w:drawing>
        <wp:anchor distT="0" distB="0" distL="114300" distR="114300" simplePos="0" relativeHeight="251658240" behindDoc="1" locked="0" layoutInCell="1" allowOverlap="1" wp14:anchorId="59238936" wp14:editId="34C315BE">
          <wp:simplePos x="0" y="0"/>
          <wp:positionH relativeFrom="column">
            <wp:posOffset>5037880</wp:posOffset>
          </wp:positionH>
          <wp:positionV relativeFrom="paragraph">
            <wp:posOffset>-273102</wp:posOffset>
          </wp:positionV>
          <wp:extent cx="1428750" cy="704850"/>
          <wp:effectExtent l="0" t="0" r="0" b="0"/>
          <wp:wrapTight wrapText="bothSides">
            <wp:wrapPolygon edited="0">
              <wp:start x="0" y="0"/>
              <wp:lineTo x="0" y="21016"/>
              <wp:lineTo x="21312" y="21016"/>
              <wp:lineTo x="2131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965C1"/>
    <w:multiLevelType w:val="hybridMultilevel"/>
    <w:tmpl w:val="91003E54"/>
    <w:lvl w:ilvl="0" w:tplc="6BC4BD1C">
      <w:start w:val="14"/>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 w15:restartNumberingAfterBreak="0">
    <w:nsid w:val="3C554552"/>
    <w:multiLevelType w:val="hybridMultilevel"/>
    <w:tmpl w:val="154AF71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DF934F8"/>
    <w:multiLevelType w:val="hybridMultilevel"/>
    <w:tmpl w:val="7704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61FFD"/>
    <w:multiLevelType w:val="hybridMultilevel"/>
    <w:tmpl w:val="904ACE50"/>
    <w:lvl w:ilvl="0" w:tplc="760AC184">
      <w:start w:val="14"/>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5"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E07C23"/>
    <w:multiLevelType w:val="hybridMultilevel"/>
    <w:tmpl w:val="9C8040CE"/>
    <w:lvl w:ilvl="0" w:tplc="CB32D04C">
      <w:start w:val="14"/>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6A"/>
    <w:rsid w:val="000118EB"/>
    <w:rsid w:val="00020EDF"/>
    <w:rsid w:val="00041FC6"/>
    <w:rsid w:val="00051B31"/>
    <w:rsid w:val="000636A0"/>
    <w:rsid w:val="00074E4E"/>
    <w:rsid w:val="000821BC"/>
    <w:rsid w:val="000A17F3"/>
    <w:rsid w:val="000A7690"/>
    <w:rsid w:val="000C1526"/>
    <w:rsid w:val="000C1DBA"/>
    <w:rsid w:val="000C4993"/>
    <w:rsid w:val="000E384C"/>
    <w:rsid w:val="000F066B"/>
    <w:rsid w:val="00102561"/>
    <w:rsid w:val="00106E50"/>
    <w:rsid w:val="00112ADD"/>
    <w:rsid w:val="00112ED9"/>
    <w:rsid w:val="0011457D"/>
    <w:rsid w:val="00114C23"/>
    <w:rsid w:val="00122544"/>
    <w:rsid w:val="00123C3C"/>
    <w:rsid w:val="0012609B"/>
    <w:rsid w:val="00131181"/>
    <w:rsid w:val="00134652"/>
    <w:rsid w:val="00145EF9"/>
    <w:rsid w:val="00156052"/>
    <w:rsid w:val="001576C7"/>
    <w:rsid w:val="00175873"/>
    <w:rsid w:val="00175DF3"/>
    <w:rsid w:val="00182C59"/>
    <w:rsid w:val="001B4108"/>
    <w:rsid w:val="001C0902"/>
    <w:rsid w:val="001C3B47"/>
    <w:rsid w:val="001E1DFB"/>
    <w:rsid w:val="001E2846"/>
    <w:rsid w:val="001E3A9E"/>
    <w:rsid w:val="001E4FC1"/>
    <w:rsid w:val="001F0991"/>
    <w:rsid w:val="001F127C"/>
    <w:rsid w:val="001F2F5C"/>
    <w:rsid w:val="0023721E"/>
    <w:rsid w:val="0025446A"/>
    <w:rsid w:val="002750BD"/>
    <w:rsid w:val="00293F8B"/>
    <w:rsid w:val="002A15E2"/>
    <w:rsid w:val="002A4D26"/>
    <w:rsid w:val="002A62BE"/>
    <w:rsid w:val="002C7FE3"/>
    <w:rsid w:val="002D75FB"/>
    <w:rsid w:val="002E22E7"/>
    <w:rsid w:val="00310545"/>
    <w:rsid w:val="00316AD4"/>
    <w:rsid w:val="003211CB"/>
    <w:rsid w:val="00330CE3"/>
    <w:rsid w:val="00332884"/>
    <w:rsid w:val="00340DE3"/>
    <w:rsid w:val="00343809"/>
    <w:rsid w:val="003454D5"/>
    <w:rsid w:val="003639EA"/>
    <w:rsid w:val="00381786"/>
    <w:rsid w:val="0038301C"/>
    <w:rsid w:val="00383528"/>
    <w:rsid w:val="003936E9"/>
    <w:rsid w:val="00394265"/>
    <w:rsid w:val="003B3F01"/>
    <w:rsid w:val="003B7621"/>
    <w:rsid w:val="003B7A3A"/>
    <w:rsid w:val="003C10F8"/>
    <w:rsid w:val="003C2784"/>
    <w:rsid w:val="003C2F0F"/>
    <w:rsid w:val="003C6BDD"/>
    <w:rsid w:val="003D25E5"/>
    <w:rsid w:val="003D4178"/>
    <w:rsid w:val="003D5133"/>
    <w:rsid w:val="003D7F53"/>
    <w:rsid w:val="003E0D2F"/>
    <w:rsid w:val="003F6B5F"/>
    <w:rsid w:val="004054EB"/>
    <w:rsid w:val="004064C6"/>
    <w:rsid w:val="00407497"/>
    <w:rsid w:val="00422C74"/>
    <w:rsid w:val="00437170"/>
    <w:rsid w:val="00445464"/>
    <w:rsid w:val="00445D3D"/>
    <w:rsid w:val="004519E4"/>
    <w:rsid w:val="00467D07"/>
    <w:rsid w:val="00473941"/>
    <w:rsid w:val="00476AE8"/>
    <w:rsid w:val="00481303"/>
    <w:rsid w:val="00491325"/>
    <w:rsid w:val="004A0F5F"/>
    <w:rsid w:val="004A6982"/>
    <w:rsid w:val="004B2712"/>
    <w:rsid w:val="004B6DB0"/>
    <w:rsid w:val="004B7388"/>
    <w:rsid w:val="004C1D1B"/>
    <w:rsid w:val="004C2D37"/>
    <w:rsid w:val="004C394E"/>
    <w:rsid w:val="004C458F"/>
    <w:rsid w:val="004C5523"/>
    <w:rsid w:val="004C6613"/>
    <w:rsid w:val="004C7DC2"/>
    <w:rsid w:val="004D0FEA"/>
    <w:rsid w:val="00506535"/>
    <w:rsid w:val="0052397F"/>
    <w:rsid w:val="00525782"/>
    <w:rsid w:val="00525D4B"/>
    <w:rsid w:val="00544D98"/>
    <w:rsid w:val="005622CA"/>
    <w:rsid w:val="005665FF"/>
    <w:rsid w:val="00570111"/>
    <w:rsid w:val="00575DB7"/>
    <w:rsid w:val="0059130A"/>
    <w:rsid w:val="00592730"/>
    <w:rsid w:val="005A4735"/>
    <w:rsid w:val="005B03BD"/>
    <w:rsid w:val="005B0E3A"/>
    <w:rsid w:val="005B175C"/>
    <w:rsid w:val="005C366E"/>
    <w:rsid w:val="005D5104"/>
    <w:rsid w:val="005E2127"/>
    <w:rsid w:val="005E31F5"/>
    <w:rsid w:val="005F5100"/>
    <w:rsid w:val="00600FFB"/>
    <w:rsid w:val="006159B8"/>
    <w:rsid w:val="00616A06"/>
    <w:rsid w:val="00616AA8"/>
    <w:rsid w:val="00625902"/>
    <w:rsid w:val="00630E15"/>
    <w:rsid w:val="00647EDF"/>
    <w:rsid w:val="006659B3"/>
    <w:rsid w:val="00665AF8"/>
    <w:rsid w:val="00672E59"/>
    <w:rsid w:val="00677128"/>
    <w:rsid w:val="006A47C9"/>
    <w:rsid w:val="006A5516"/>
    <w:rsid w:val="006B1784"/>
    <w:rsid w:val="006B52E1"/>
    <w:rsid w:val="006C00AD"/>
    <w:rsid w:val="006C2C75"/>
    <w:rsid w:val="006D3896"/>
    <w:rsid w:val="006F2CE3"/>
    <w:rsid w:val="006F6D39"/>
    <w:rsid w:val="00706792"/>
    <w:rsid w:val="00712469"/>
    <w:rsid w:val="00731324"/>
    <w:rsid w:val="007329D6"/>
    <w:rsid w:val="00754987"/>
    <w:rsid w:val="00757A39"/>
    <w:rsid w:val="00774D6D"/>
    <w:rsid w:val="00775AB2"/>
    <w:rsid w:val="00792288"/>
    <w:rsid w:val="007A24EC"/>
    <w:rsid w:val="007A44C2"/>
    <w:rsid w:val="007C263B"/>
    <w:rsid w:val="007C40A9"/>
    <w:rsid w:val="007D7C37"/>
    <w:rsid w:val="007E6B29"/>
    <w:rsid w:val="007E7C53"/>
    <w:rsid w:val="007F1CAB"/>
    <w:rsid w:val="007F260D"/>
    <w:rsid w:val="008013A3"/>
    <w:rsid w:val="0080406F"/>
    <w:rsid w:val="0080524C"/>
    <w:rsid w:val="00805A7F"/>
    <w:rsid w:val="00806034"/>
    <w:rsid w:val="0080618E"/>
    <w:rsid w:val="00826381"/>
    <w:rsid w:val="0083157B"/>
    <w:rsid w:val="0083245E"/>
    <w:rsid w:val="008378AA"/>
    <w:rsid w:val="008558C5"/>
    <w:rsid w:val="00884908"/>
    <w:rsid w:val="00892A24"/>
    <w:rsid w:val="008946D4"/>
    <w:rsid w:val="00897310"/>
    <w:rsid w:val="008A23C8"/>
    <w:rsid w:val="008A4A4E"/>
    <w:rsid w:val="008A53EF"/>
    <w:rsid w:val="008E5F0B"/>
    <w:rsid w:val="008F024B"/>
    <w:rsid w:val="008F3CCF"/>
    <w:rsid w:val="008F431A"/>
    <w:rsid w:val="00914693"/>
    <w:rsid w:val="00914D4C"/>
    <w:rsid w:val="0092040B"/>
    <w:rsid w:val="00923788"/>
    <w:rsid w:val="009271B3"/>
    <w:rsid w:val="00936618"/>
    <w:rsid w:val="0096056F"/>
    <w:rsid w:val="0096633F"/>
    <w:rsid w:val="00977600"/>
    <w:rsid w:val="00984A42"/>
    <w:rsid w:val="0099009D"/>
    <w:rsid w:val="00992329"/>
    <w:rsid w:val="00993780"/>
    <w:rsid w:val="009979DC"/>
    <w:rsid w:val="009C0607"/>
    <w:rsid w:val="009C5685"/>
    <w:rsid w:val="009C7ED0"/>
    <w:rsid w:val="009E0782"/>
    <w:rsid w:val="009E74BC"/>
    <w:rsid w:val="00A02E07"/>
    <w:rsid w:val="00A03A67"/>
    <w:rsid w:val="00A16A93"/>
    <w:rsid w:val="00A228B0"/>
    <w:rsid w:val="00A24753"/>
    <w:rsid w:val="00A26D3C"/>
    <w:rsid w:val="00A40943"/>
    <w:rsid w:val="00A4269A"/>
    <w:rsid w:val="00A752BF"/>
    <w:rsid w:val="00A7650B"/>
    <w:rsid w:val="00A76C80"/>
    <w:rsid w:val="00A77AE6"/>
    <w:rsid w:val="00A84E0B"/>
    <w:rsid w:val="00AA7D8B"/>
    <w:rsid w:val="00AB0401"/>
    <w:rsid w:val="00AB6A59"/>
    <w:rsid w:val="00AD7B0A"/>
    <w:rsid w:val="00AD7E73"/>
    <w:rsid w:val="00AE09B6"/>
    <w:rsid w:val="00AE3BEB"/>
    <w:rsid w:val="00AE4847"/>
    <w:rsid w:val="00AE4BB5"/>
    <w:rsid w:val="00AF7386"/>
    <w:rsid w:val="00B03CED"/>
    <w:rsid w:val="00B0503A"/>
    <w:rsid w:val="00B06EA5"/>
    <w:rsid w:val="00B0700C"/>
    <w:rsid w:val="00B46D3B"/>
    <w:rsid w:val="00B50FBC"/>
    <w:rsid w:val="00B521B3"/>
    <w:rsid w:val="00B55AFB"/>
    <w:rsid w:val="00B60503"/>
    <w:rsid w:val="00B631B9"/>
    <w:rsid w:val="00BA453F"/>
    <w:rsid w:val="00BA4CD9"/>
    <w:rsid w:val="00BD705B"/>
    <w:rsid w:val="00BF6D8E"/>
    <w:rsid w:val="00C12118"/>
    <w:rsid w:val="00C14073"/>
    <w:rsid w:val="00C26715"/>
    <w:rsid w:val="00C4271D"/>
    <w:rsid w:val="00C47820"/>
    <w:rsid w:val="00C663C1"/>
    <w:rsid w:val="00C674DA"/>
    <w:rsid w:val="00CA524A"/>
    <w:rsid w:val="00CA6CBC"/>
    <w:rsid w:val="00CB3E65"/>
    <w:rsid w:val="00CC650B"/>
    <w:rsid w:val="00CD3C55"/>
    <w:rsid w:val="00CE0034"/>
    <w:rsid w:val="00CF35C6"/>
    <w:rsid w:val="00CF7A02"/>
    <w:rsid w:val="00D01106"/>
    <w:rsid w:val="00D02D84"/>
    <w:rsid w:val="00D073F1"/>
    <w:rsid w:val="00D15B9C"/>
    <w:rsid w:val="00D176B3"/>
    <w:rsid w:val="00D30E0F"/>
    <w:rsid w:val="00D44F63"/>
    <w:rsid w:val="00D52363"/>
    <w:rsid w:val="00D64383"/>
    <w:rsid w:val="00D774BD"/>
    <w:rsid w:val="00DA320F"/>
    <w:rsid w:val="00DB704A"/>
    <w:rsid w:val="00DC242B"/>
    <w:rsid w:val="00DC5EAF"/>
    <w:rsid w:val="00DE2A48"/>
    <w:rsid w:val="00DE54E1"/>
    <w:rsid w:val="00DF7640"/>
    <w:rsid w:val="00E242F4"/>
    <w:rsid w:val="00E2676E"/>
    <w:rsid w:val="00E309DF"/>
    <w:rsid w:val="00E42EF0"/>
    <w:rsid w:val="00E50873"/>
    <w:rsid w:val="00E5795B"/>
    <w:rsid w:val="00E65EFF"/>
    <w:rsid w:val="00E70297"/>
    <w:rsid w:val="00E70C6F"/>
    <w:rsid w:val="00E71138"/>
    <w:rsid w:val="00EC13DD"/>
    <w:rsid w:val="00EC237B"/>
    <w:rsid w:val="00ED1093"/>
    <w:rsid w:val="00EE29DC"/>
    <w:rsid w:val="00EE718C"/>
    <w:rsid w:val="00EE7BA8"/>
    <w:rsid w:val="00EF227D"/>
    <w:rsid w:val="00EF25F9"/>
    <w:rsid w:val="00F04E45"/>
    <w:rsid w:val="00F054F3"/>
    <w:rsid w:val="00F06E56"/>
    <w:rsid w:val="00F070B9"/>
    <w:rsid w:val="00F07ED0"/>
    <w:rsid w:val="00F20A1B"/>
    <w:rsid w:val="00F225CB"/>
    <w:rsid w:val="00F36D85"/>
    <w:rsid w:val="00F56EFF"/>
    <w:rsid w:val="00F57EC5"/>
    <w:rsid w:val="00F6213C"/>
    <w:rsid w:val="00F80A34"/>
    <w:rsid w:val="00F85F88"/>
    <w:rsid w:val="00F902DC"/>
    <w:rsid w:val="00F96428"/>
    <w:rsid w:val="00FA0079"/>
    <w:rsid w:val="00FA2AB5"/>
    <w:rsid w:val="00FA3B6D"/>
    <w:rsid w:val="00FA7350"/>
    <w:rsid w:val="00FC2C11"/>
    <w:rsid w:val="00FD79DA"/>
    <w:rsid w:val="00FF05F8"/>
    <w:rsid w:val="00FF4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27E880"/>
  <w15:docId w15:val="{861DB7CA-F727-4555-AE36-8115C29F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uiPriority w:val="9"/>
    <w:qFormat/>
    <w:rsid w:val="00182C59"/>
    <w:pPr>
      <w:keepNext/>
      <w:keepLines/>
      <w:tabs>
        <w:tab w:val="left" w:pos="1701"/>
      </w:tabs>
      <w:spacing w:before="240" w:after="60" w:line="320" w:lineRule="exact"/>
      <w:outlineLvl w:val="0"/>
    </w:pPr>
    <w:rPr>
      <w:rFonts w:asciiTheme="minorHAnsi" w:eastAsiaTheme="majorEastAsia" w:hAnsiTheme="minorHAnsi" w:cstheme="minorHAnsi"/>
      <w:b/>
      <w:bCs/>
      <w:sz w:val="40"/>
      <w:szCs w:val="40"/>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uiPriority w:val="9"/>
    <w:rsid w:val="00182C59"/>
    <w:rPr>
      <w:rFonts w:eastAsiaTheme="majorEastAsia" w:cstheme="minorHAnsi"/>
      <w:b/>
      <w:bCs/>
      <w:sz w:val="40"/>
      <w:szCs w:val="40"/>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1D1B"/>
    <w:rPr>
      <w:color w:val="800000"/>
    </w:rPr>
  </w:style>
  <w:style w:type="character" w:customStyle="1" w:styleId="DarkRedChar">
    <w:name w:val="Dark Red Char"/>
    <w:basedOn w:val="DefaultParagraphFont"/>
    <w:link w:val="DarkRed"/>
    <w:rsid w:val="004C1D1B"/>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1E2846"/>
    <w:pPr>
      <w:numPr>
        <w:numId w:val="2"/>
      </w:numPr>
      <w:ind w:left="568" w:hanging="284"/>
    </w:pPr>
  </w:style>
  <w:style w:type="paragraph" w:customStyle="1" w:styleId="Bullet2">
    <w:name w:val="Bullet 2"/>
    <w:basedOn w:val="Normal"/>
    <w:link w:val="Bullet2Char"/>
    <w:qFormat/>
    <w:rsid w:val="00FA7350"/>
    <w:pPr>
      <w:numPr>
        <w:numId w:val="1"/>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1E2846"/>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rsid w:val="00D01106"/>
    <w:rPr>
      <w:rFonts w:cs="Times New Roman"/>
      <w:color w:val="0000FF"/>
      <w:u w:val="single"/>
    </w:rPr>
  </w:style>
  <w:style w:type="character" w:styleId="FollowedHyperlink">
    <w:name w:val="FollowedHyperlink"/>
    <w:basedOn w:val="DefaultParagraphFont"/>
    <w:uiPriority w:val="99"/>
    <w:semiHidden/>
    <w:unhideWhenUsed/>
    <w:rsid w:val="00467D07"/>
    <w:rPr>
      <w:color w:val="800080" w:themeColor="followedHyperlink"/>
      <w:u w:val="single"/>
    </w:rPr>
  </w:style>
  <w:style w:type="character" w:styleId="CommentReference">
    <w:name w:val="annotation reference"/>
    <w:basedOn w:val="DefaultParagraphFont"/>
    <w:uiPriority w:val="99"/>
    <w:semiHidden/>
    <w:unhideWhenUsed/>
    <w:rsid w:val="001C3B47"/>
    <w:rPr>
      <w:sz w:val="16"/>
      <w:szCs w:val="16"/>
    </w:rPr>
  </w:style>
  <w:style w:type="paragraph" w:styleId="CommentText">
    <w:name w:val="annotation text"/>
    <w:basedOn w:val="Normal"/>
    <w:link w:val="CommentTextChar"/>
    <w:uiPriority w:val="99"/>
    <w:semiHidden/>
    <w:unhideWhenUsed/>
    <w:rsid w:val="001C3B47"/>
    <w:pPr>
      <w:spacing w:line="240" w:lineRule="auto"/>
    </w:pPr>
  </w:style>
  <w:style w:type="character" w:customStyle="1" w:styleId="CommentTextChar">
    <w:name w:val="Comment Text Char"/>
    <w:basedOn w:val="DefaultParagraphFont"/>
    <w:link w:val="CommentText"/>
    <w:uiPriority w:val="99"/>
    <w:semiHidden/>
    <w:rsid w:val="001C3B4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C3B47"/>
    <w:rPr>
      <w:b/>
      <w:bCs/>
    </w:rPr>
  </w:style>
  <w:style w:type="character" w:customStyle="1" w:styleId="CommentSubjectChar">
    <w:name w:val="Comment Subject Char"/>
    <w:basedOn w:val="CommentTextChar"/>
    <w:link w:val="CommentSubject"/>
    <w:uiPriority w:val="99"/>
    <w:semiHidden/>
    <w:rsid w:val="001C3B47"/>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2342">
      <w:bodyDiv w:val="1"/>
      <w:marLeft w:val="0"/>
      <w:marRight w:val="0"/>
      <w:marTop w:val="0"/>
      <w:marBottom w:val="0"/>
      <w:divBdr>
        <w:top w:val="none" w:sz="0" w:space="0" w:color="auto"/>
        <w:left w:val="none" w:sz="0" w:space="0" w:color="auto"/>
        <w:bottom w:val="none" w:sz="0" w:space="0" w:color="auto"/>
        <w:right w:val="none" w:sz="0" w:space="0" w:color="auto"/>
      </w:divBdr>
    </w:div>
    <w:div w:id="1498762235">
      <w:bodyDiv w:val="1"/>
      <w:marLeft w:val="0"/>
      <w:marRight w:val="0"/>
      <w:marTop w:val="0"/>
      <w:marBottom w:val="0"/>
      <w:divBdr>
        <w:top w:val="none" w:sz="0" w:space="0" w:color="auto"/>
        <w:left w:val="none" w:sz="0" w:space="0" w:color="auto"/>
        <w:bottom w:val="none" w:sz="0" w:space="0" w:color="auto"/>
        <w:right w:val="none" w:sz="0" w:space="0" w:color="auto"/>
      </w:divBdr>
    </w:div>
    <w:div w:id="1778062761">
      <w:bodyDiv w:val="1"/>
      <w:marLeft w:val="0"/>
      <w:marRight w:val="0"/>
      <w:marTop w:val="0"/>
      <w:marBottom w:val="0"/>
      <w:divBdr>
        <w:top w:val="none" w:sz="0" w:space="0" w:color="auto"/>
        <w:left w:val="none" w:sz="0" w:space="0" w:color="auto"/>
        <w:bottom w:val="none" w:sz="0" w:space="0" w:color="auto"/>
        <w:right w:val="none" w:sz="0" w:space="0" w:color="auto"/>
      </w:divBdr>
    </w:div>
    <w:div w:id="209578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tailEnd type="arrow"/>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30BC-718A-4A49-A7EC-BB6CA8A5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Grievance policy</vt:lpstr>
    </vt:vector>
  </TitlesOfParts>
  <Company>CEFM</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policy</dc:title>
  <dc:creator>CEFMi</dc:creator>
  <cp:lastModifiedBy>Mrs A Shaikh</cp:lastModifiedBy>
  <cp:revision>4</cp:revision>
  <cp:lastPrinted>2023-04-25T10:52:00Z</cp:lastPrinted>
  <dcterms:created xsi:type="dcterms:W3CDTF">2023-07-19T15:37:00Z</dcterms:created>
  <dcterms:modified xsi:type="dcterms:W3CDTF">2025-06-03T10:30:00Z</dcterms:modified>
</cp:coreProperties>
</file>