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tbl>
      <w:tblPr>
        <w:tblStyle w:val="TableGrid"/>
        <w:tblpPr w:leftFromText="180" w:rightFromText="180" w:vertAnchor="text" w:horzAnchor="margin" w:tblpY="-14"/>
        <w:tblW w:w="15446" w:type="dxa"/>
        <w:tblLook w:val="04A0" w:firstRow="1" w:lastRow="0" w:firstColumn="1" w:lastColumn="0" w:noHBand="0" w:noVBand="1"/>
      </w:tblPr>
      <w:tblGrid>
        <w:gridCol w:w="1838"/>
        <w:gridCol w:w="1173"/>
        <w:gridCol w:w="1662"/>
        <w:gridCol w:w="2450"/>
        <w:gridCol w:w="1377"/>
        <w:gridCol w:w="704"/>
        <w:gridCol w:w="2081"/>
        <w:gridCol w:w="2073"/>
        <w:gridCol w:w="2088"/>
      </w:tblGrid>
      <w:tr w:rsidRPr="00192AA4" w:rsidR="00067F43" w:rsidTr="070C791B" w14:paraId="0971185E" w14:textId="77777777">
        <w:trPr>
          <w:trHeight w:val="1102"/>
        </w:trPr>
        <w:tc>
          <w:tcPr>
            <w:tcW w:w="3011" w:type="dxa"/>
            <w:gridSpan w:val="2"/>
            <w:tcBorders>
              <w:top w:val="single" w:color="auto" w:sz="4" w:space="0"/>
              <w:left w:val="single" w:color="auto" w:sz="4" w:space="0"/>
              <w:bottom w:val="single" w:color="auto" w:sz="4" w:space="0"/>
              <w:right w:val="nil"/>
            </w:tcBorders>
            <w:shd w:val="clear" w:color="auto" w:fill="FFFFFF" w:themeFill="background1"/>
            <w:tcMar/>
            <w:hideMark/>
          </w:tcPr>
          <w:p w:rsidRPr="00192AA4" w:rsidR="00067F43" w:rsidP="00221B3F" w:rsidRDefault="00603CFA" w14:paraId="4BEB6261" w14:textId="2EA98454">
            <w:pPr>
              <w:jc w:val="center"/>
              <w:rPr>
                <w:rFonts w:ascii="Calibri" w:hAnsi="Calibri" w:cs="Calibri"/>
                <w:b/>
                <w:color w:val="000000" w:themeColor="text1"/>
                <w:sz w:val="24"/>
              </w:rPr>
            </w:pPr>
            <w:r>
              <w:rPr>
                <w:rFonts w:ascii="Calibri" w:hAnsi="Calibri" w:cs="Calibri"/>
                <w:b/>
                <w:noProof/>
                <w:color w:val="000000" w:themeColor="text1"/>
                <w:sz w:val="24"/>
                <w:lang w:eastAsia="en-GB"/>
              </w:rPr>
              <w:drawing>
                <wp:anchor distT="0" distB="0" distL="114300" distR="114300" simplePos="0" relativeHeight="251659264" behindDoc="0" locked="0" layoutInCell="1" allowOverlap="1" wp14:anchorId="38465658" wp14:editId="7D6B40E9">
                  <wp:simplePos x="0" y="0"/>
                  <wp:positionH relativeFrom="column">
                    <wp:posOffset>0</wp:posOffset>
                  </wp:positionH>
                  <wp:positionV relativeFrom="paragraph">
                    <wp:posOffset>3175</wp:posOffset>
                  </wp:positionV>
                  <wp:extent cx="786609" cy="806450"/>
                  <wp:effectExtent l="0" t="0" r="0" b="0"/>
                  <wp:wrapNone/>
                  <wp:docPr id="1" name="Picture 1" descr="Brooksi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ookside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5982" cy="826311"/>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489" w:type="dxa"/>
            <w:gridSpan w:val="3"/>
            <w:tcBorders>
              <w:top w:val="single" w:color="auto" w:sz="4" w:space="0"/>
              <w:left w:val="nil"/>
              <w:bottom w:val="single" w:color="auto" w:sz="4" w:space="0"/>
              <w:right w:val="single" w:color="auto" w:sz="4" w:space="0"/>
            </w:tcBorders>
            <w:shd w:val="clear" w:color="auto" w:fill="FFFFFF" w:themeFill="background1"/>
            <w:tcMar/>
            <w:hideMark/>
          </w:tcPr>
          <w:p w:rsidRPr="00192AA4" w:rsidR="00067F43" w:rsidP="00F45922" w:rsidRDefault="00603CFA" w14:paraId="1547A2B7" w14:textId="54D57D4B">
            <w:pPr>
              <w:ind w:left="83" w:hanging="83"/>
              <w:rPr>
                <w:rFonts w:ascii="Calibri" w:hAnsi="Calibri" w:cs="Calibri"/>
                <w:b/>
                <w:color w:val="000000" w:themeColor="text1"/>
                <w:sz w:val="32"/>
                <w:szCs w:val="32"/>
              </w:rPr>
            </w:pPr>
            <w:r>
              <w:rPr>
                <w:rFonts w:ascii="Calibri" w:hAnsi="Calibri" w:cs="Calibri"/>
                <w:b/>
                <w:color w:val="000000" w:themeColor="text1"/>
                <w:sz w:val="32"/>
                <w:szCs w:val="32"/>
              </w:rPr>
              <w:t>Brookside</w:t>
            </w:r>
            <w:r w:rsidRPr="00192AA4" w:rsidR="00067F43">
              <w:rPr>
                <w:rFonts w:ascii="Calibri" w:hAnsi="Calibri" w:cs="Calibri"/>
                <w:b/>
                <w:color w:val="000000" w:themeColor="text1"/>
                <w:sz w:val="32"/>
                <w:szCs w:val="32"/>
              </w:rPr>
              <w:t xml:space="preserve"> Primary School</w:t>
            </w:r>
          </w:p>
          <w:p w:rsidRPr="00192AA4" w:rsidR="00067F43" w:rsidP="00F45922" w:rsidRDefault="00067F43" w14:paraId="088A7A34" w14:textId="77777777">
            <w:pPr>
              <w:ind w:left="83" w:hanging="83"/>
              <w:rPr>
                <w:rFonts w:ascii="Calibri" w:hAnsi="Calibri" w:cs="Calibri"/>
                <w:b/>
                <w:color w:val="000000" w:themeColor="text1"/>
                <w:sz w:val="28"/>
                <w:szCs w:val="28"/>
              </w:rPr>
            </w:pPr>
            <w:r w:rsidRPr="00192AA4">
              <w:rPr>
                <w:rFonts w:ascii="Calibri" w:hAnsi="Calibri" w:cs="Calibri"/>
                <w:b/>
                <w:color w:val="000000" w:themeColor="text1"/>
                <w:sz w:val="27"/>
                <w:szCs w:val="27"/>
              </w:rPr>
              <w:t xml:space="preserve">Long Term Plan </w:t>
            </w:r>
            <w:r w:rsidRPr="00192AA4">
              <w:rPr>
                <w:rFonts w:ascii="Calibri" w:hAnsi="Calibri" w:cs="Calibri"/>
                <w:b/>
                <w:color w:val="000000" w:themeColor="text1"/>
                <w:sz w:val="28"/>
                <w:szCs w:val="28"/>
              </w:rPr>
              <w:t xml:space="preserve"> </w:t>
            </w:r>
          </w:p>
          <w:p w:rsidR="00192AA4" w:rsidP="00F45922" w:rsidRDefault="00192AA4" w14:paraId="360025DC" w14:textId="77777777">
            <w:pPr>
              <w:ind w:left="83" w:hanging="83"/>
              <w:rPr>
                <w:rFonts w:ascii="Calibri" w:hAnsi="Calibri" w:cs="Calibri"/>
                <w:b/>
                <w:color w:val="000000" w:themeColor="text1"/>
                <w:sz w:val="28"/>
                <w:szCs w:val="28"/>
              </w:rPr>
            </w:pPr>
          </w:p>
          <w:p w:rsidRPr="00192AA4" w:rsidR="00067F43" w:rsidP="00F45922" w:rsidRDefault="00067F43" w14:paraId="75494BB2" w14:textId="29762F45">
            <w:pPr>
              <w:ind w:left="83" w:hanging="83"/>
              <w:rPr>
                <w:rFonts w:ascii="Calibri" w:hAnsi="Calibri" w:cs="Calibri"/>
                <w:b/>
                <w:color w:val="000000" w:themeColor="text1"/>
                <w:sz w:val="27"/>
                <w:szCs w:val="27"/>
              </w:rPr>
            </w:pPr>
            <w:r w:rsidRPr="00192AA4">
              <w:rPr>
                <w:rFonts w:ascii="Calibri" w:hAnsi="Calibri" w:cs="Calibri"/>
                <w:b/>
                <w:color w:val="000000" w:themeColor="text1"/>
                <w:sz w:val="28"/>
                <w:szCs w:val="28"/>
              </w:rPr>
              <w:t>Subject:    Computing</w:t>
            </w:r>
          </w:p>
        </w:tc>
        <w:tc>
          <w:tcPr>
            <w:tcW w:w="6946" w:type="dxa"/>
            <w:gridSpan w:val="4"/>
            <w:tcBorders>
              <w:top w:val="single" w:color="auto" w:sz="4" w:space="0"/>
              <w:left w:val="nil"/>
              <w:bottom w:val="single" w:color="auto" w:sz="4" w:space="0"/>
              <w:right w:val="single" w:color="auto" w:sz="4" w:space="0"/>
            </w:tcBorders>
            <w:shd w:val="clear" w:color="auto" w:fill="FFFFFF" w:themeFill="background1"/>
            <w:tcMar/>
          </w:tcPr>
          <w:p w:rsidRPr="00192AA4" w:rsidR="00067F43" w:rsidP="00067F43" w:rsidRDefault="00067F43" w14:paraId="6E55D2AC" w14:textId="77777777">
            <w:pPr>
              <w:rPr>
                <w:rFonts w:ascii="Calibri" w:hAnsi="Calibri" w:cs="Calibri"/>
                <w:b/>
              </w:rPr>
            </w:pPr>
            <w:r w:rsidRPr="00192AA4">
              <w:rPr>
                <w:rFonts w:ascii="Calibri" w:hAnsi="Calibri" w:cs="Calibri"/>
                <w:b/>
              </w:rPr>
              <w:t>Key concepts threaded through computing:</w:t>
            </w:r>
          </w:p>
          <w:p w:rsidRPr="00192AA4" w:rsidR="00067F43" w:rsidP="5DB9276D" w:rsidRDefault="00067F43" w14:paraId="252DB86E" w14:textId="2C73B790">
            <w:pPr>
              <w:pStyle w:val="ListParagraph"/>
              <w:numPr>
                <w:ilvl w:val="0"/>
                <w:numId w:val="4"/>
              </w:numPr>
              <w:rPr>
                <w:rFonts w:ascii="Calibri" w:hAnsi="Calibri" w:cs="Calibri"/>
                <w:b/>
                <w:bCs/>
                <w:sz w:val="20"/>
                <w:szCs w:val="20"/>
              </w:rPr>
            </w:pPr>
            <w:r w:rsidRPr="5DB9276D">
              <w:rPr>
                <w:rFonts w:ascii="Calibri" w:hAnsi="Calibri" w:cs="Calibri"/>
                <w:b/>
                <w:bCs/>
                <w:sz w:val="20"/>
                <w:szCs w:val="20"/>
              </w:rPr>
              <w:t>Computing systems and networks</w:t>
            </w:r>
          </w:p>
          <w:p w:rsidRPr="00192AA4" w:rsidR="00067F43" w:rsidP="5DB9276D" w:rsidRDefault="00067F43" w14:paraId="66091A77" w14:textId="77777777">
            <w:pPr>
              <w:pStyle w:val="ListParagraph"/>
              <w:numPr>
                <w:ilvl w:val="0"/>
                <w:numId w:val="4"/>
              </w:numPr>
              <w:rPr>
                <w:rFonts w:ascii="Calibri" w:hAnsi="Calibri" w:cs="Calibri"/>
                <w:b/>
                <w:bCs/>
                <w:sz w:val="20"/>
                <w:szCs w:val="20"/>
              </w:rPr>
            </w:pPr>
            <w:r w:rsidRPr="5DB9276D">
              <w:rPr>
                <w:rFonts w:ascii="Calibri" w:hAnsi="Calibri" w:cs="Calibri"/>
                <w:b/>
                <w:bCs/>
                <w:sz w:val="20"/>
                <w:szCs w:val="20"/>
              </w:rPr>
              <w:t>Creating media</w:t>
            </w:r>
          </w:p>
          <w:p w:rsidRPr="00192AA4" w:rsidR="00067F43" w:rsidP="5DB9276D" w:rsidRDefault="00067F43" w14:paraId="06494484" w14:textId="409BC6E5">
            <w:pPr>
              <w:pStyle w:val="ListParagraph"/>
              <w:numPr>
                <w:ilvl w:val="0"/>
                <w:numId w:val="4"/>
              </w:numPr>
              <w:rPr>
                <w:rFonts w:ascii="Calibri" w:hAnsi="Calibri" w:cs="Calibri"/>
                <w:b/>
                <w:bCs/>
                <w:sz w:val="20"/>
                <w:szCs w:val="20"/>
              </w:rPr>
            </w:pPr>
            <w:r w:rsidRPr="5DB9276D">
              <w:rPr>
                <w:rFonts w:ascii="Calibri" w:hAnsi="Calibri" w:cs="Calibri"/>
                <w:b/>
                <w:bCs/>
                <w:sz w:val="20"/>
                <w:szCs w:val="20"/>
              </w:rPr>
              <w:t xml:space="preserve">Programming </w:t>
            </w:r>
          </w:p>
          <w:p w:rsidRPr="00192AA4" w:rsidR="00067F43" w:rsidP="5DB9276D" w:rsidRDefault="00067F43" w14:paraId="43D6240A" w14:textId="77777777">
            <w:pPr>
              <w:pStyle w:val="ListParagraph"/>
              <w:numPr>
                <w:ilvl w:val="0"/>
                <w:numId w:val="4"/>
              </w:numPr>
              <w:rPr>
                <w:rFonts w:ascii="Calibri" w:hAnsi="Calibri" w:cs="Calibri"/>
                <w:b/>
                <w:bCs/>
                <w:sz w:val="20"/>
                <w:szCs w:val="20"/>
              </w:rPr>
            </w:pPr>
            <w:r w:rsidRPr="5DB9276D">
              <w:rPr>
                <w:rFonts w:ascii="Calibri" w:hAnsi="Calibri" w:cs="Calibri"/>
                <w:b/>
                <w:bCs/>
                <w:sz w:val="20"/>
                <w:szCs w:val="20"/>
              </w:rPr>
              <w:t>Data and information</w:t>
            </w:r>
          </w:p>
          <w:p w:rsidRPr="00192AA4" w:rsidR="00067F43" w:rsidP="5DB9276D" w:rsidRDefault="00067F43" w14:paraId="73B1DCD0" w14:textId="7405110A">
            <w:pPr>
              <w:pStyle w:val="ListParagraph"/>
              <w:numPr>
                <w:ilvl w:val="0"/>
                <w:numId w:val="4"/>
              </w:numPr>
              <w:rPr>
                <w:rFonts w:ascii="Calibri" w:hAnsi="Calibri" w:cs="Calibri"/>
                <w:b/>
                <w:bCs/>
                <w:sz w:val="20"/>
                <w:szCs w:val="20"/>
              </w:rPr>
            </w:pPr>
            <w:r w:rsidRPr="5DB9276D">
              <w:rPr>
                <w:rFonts w:ascii="Calibri" w:hAnsi="Calibri" w:cs="Calibri"/>
                <w:b/>
                <w:bCs/>
                <w:sz w:val="20"/>
                <w:szCs w:val="20"/>
              </w:rPr>
              <w:t>Online safety</w:t>
            </w:r>
          </w:p>
        </w:tc>
      </w:tr>
      <w:tr w:rsidRPr="00192AA4" w:rsidR="00F45922" w:rsidTr="070C791B" w14:paraId="6099A890" w14:textId="77777777">
        <w:trPr>
          <w:trHeight w:val="431"/>
        </w:trPr>
        <w:tc>
          <w:tcPr>
            <w:tcW w:w="1838"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hideMark/>
          </w:tcPr>
          <w:p w:rsidRPr="00192AA4" w:rsidR="00F45922" w:rsidP="00192AA4" w:rsidRDefault="00F45922" w14:paraId="52C08AEA" w14:textId="77777777">
            <w:pPr>
              <w:jc w:val="center"/>
              <w:rPr>
                <w:rFonts w:ascii="Calibri" w:hAnsi="Calibri" w:cs="Calibri"/>
                <w:b/>
                <w:color w:val="FFFFFF" w:themeColor="background1"/>
                <w:sz w:val="28"/>
                <w:szCs w:val="28"/>
              </w:rPr>
            </w:pPr>
            <w:r w:rsidRPr="00192AA4">
              <w:rPr>
                <w:rFonts w:ascii="Calibri" w:hAnsi="Calibri" w:cs="Calibri"/>
                <w:b/>
                <w:color w:val="FFFFFF" w:themeColor="background1"/>
                <w:sz w:val="28"/>
                <w:szCs w:val="28"/>
              </w:rPr>
              <w:t>Year Group/Term</w:t>
            </w:r>
          </w:p>
        </w:tc>
        <w:tc>
          <w:tcPr>
            <w:tcW w:w="2835" w:type="dxa"/>
            <w:gridSpan w:val="2"/>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Pr="00192AA4" w:rsidR="00F45922" w:rsidP="00192AA4" w:rsidRDefault="00F45922" w14:paraId="2F28BDF1" w14:textId="595E389E">
            <w:pPr>
              <w:jc w:val="center"/>
              <w:rPr>
                <w:rFonts w:ascii="Calibri" w:hAnsi="Calibri" w:cs="Calibri"/>
                <w:b/>
                <w:color w:val="FFFFFF" w:themeColor="background1"/>
                <w:sz w:val="28"/>
                <w:szCs w:val="28"/>
              </w:rPr>
            </w:pPr>
            <w:r w:rsidRPr="00192AA4">
              <w:rPr>
                <w:rFonts w:ascii="Calibri" w:hAnsi="Calibri" w:cs="Calibri"/>
                <w:b/>
                <w:color w:val="FFFFFF" w:themeColor="background1"/>
                <w:sz w:val="28"/>
                <w:szCs w:val="28"/>
              </w:rPr>
              <w:t>Autumn 1</w:t>
            </w:r>
          </w:p>
        </w:tc>
        <w:tc>
          <w:tcPr>
            <w:tcW w:w="2450"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Pr="00192AA4" w:rsidR="00F45922" w:rsidP="00192AA4" w:rsidRDefault="00F45922" w14:paraId="5D8DD414" w14:textId="0EAEECBA">
            <w:pPr>
              <w:jc w:val="center"/>
              <w:rPr>
                <w:rFonts w:ascii="Calibri" w:hAnsi="Calibri" w:cs="Calibri"/>
                <w:b/>
                <w:color w:val="FFFFFF" w:themeColor="background1"/>
                <w:sz w:val="28"/>
                <w:szCs w:val="28"/>
              </w:rPr>
            </w:pPr>
            <w:r w:rsidRPr="00192AA4">
              <w:rPr>
                <w:rFonts w:ascii="Calibri" w:hAnsi="Calibri" w:cs="Calibri"/>
                <w:b/>
                <w:color w:val="FFFFFF" w:themeColor="background1"/>
                <w:sz w:val="28"/>
                <w:szCs w:val="28"/>
              </w:rPr>
              <w:t>Autumn 2</w:t>
            </w:r>
          </w:p>
        </w:tc>
        <w:tc>
          <w:tcPr>
            <w:tcW w:w="2081" w:type="dxa"/>
            <w:gridSpan w:val="2"/>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Pr="00192AA4" w:rsidR="00F45922" w:rsidP="00192AA4" w:rsidRDefault="00F45922" w14:paraId="201EC407" w14:textId="67BC618D">
            <w:pPr>
              <w:jc w:val="center"/>
              <w:rPr>
                <w:rFonts w:ascii="Calibri" w:hAnsi="Calibri" w:cs="Calibri"/>
                <w:b/>
                <w:color w:val="FFFFFF" w:themeColor="background1"/>
                <w:sz w:val="28"/>
                <w:szCs w:val="28"/>
              </w:rPr>
            </w:pPr>
            <w:r w:rsidRPr="00192AA4">
              <w:rPr>
                <w:rFonts w:ascii="Calibri" w:hAnsi="Calibri" w:cs="Calibri"/>
                <w:b/>
                <w:color w:val="FFFFFF" w:themeColor="background1"/>
                <w:sz w:val="28"/>
                <w:szCs w:val="28"/>
              </w:rPr>
              <w:t>Spring 1</w:t>
            </w:r>
          </w:p>
        </w:tc>
        <w:tc>
          <w:tcPr>
            <w:tcW w:w="2081"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Pr="00192AA4" w:rsidR="00F45922" w:rsidP="00192AA4" w:rsidRDefault="00F45922" w14:paraId="241A98FB" w14:textId="40F75117">
            <w:pPr>
              <w:jc w:val="center"/>
              <w:rPr>
                <w:rFonts w:ascii="Calibri" w:hAnsi="Calibri" w:cs="Calibri"/>
                <w:b/>
                <w:color w:val="FFFFFF" w:themeColor="background1"/>
                <w:sz w:val="28"/>
                <w:szCs w:val="28"/>
              </w:rPr>
            </w:pPr>
            <w:r w:rsidRPr="00192AA4">
              <w:rPr>
                <w:rFonts w:ascii="Calibri" w:hAnsi="Calibri" w:cs="Calibri"/>
                <w:b/>
                <w:color w:val="FFFFFF" w:themeColor="background1"/>
                <w:sz w:val="28"/>
                <w:szCs w:val="28"/>
              </w:rPr>
              <w:t>Spring 2</w:t>
            </w:r>
          </w:p>
        </w:tc>
        <w:tc>
          <w:tcPr>
            <w:tcW w:w="2073"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Pr="00192AA4" w:rsidR="00F45922" w:rsidP="00192AA4" w:rsidRDefault="00F45922" w14:paraId="5C827239" w14:textId="6AEEA44A">
            <w:pPr>
              <w:jc w:val="center"/>
              <w:rPr>
                <w:rFonts w:ascii="Calibri" w:hAnsi="Calibri" w:cs="Calibri"/>
                <w:b/>
                <w:color w:val="FFFFFF" w:themeColor="background1"/>
                <w:sz w:val="28"/>
                <w:szCs w:val="28"/>
              </w:rPr>
            </w:pPr>
            <w:r w:rsidRPr="00192AA4">
              <w:rPr>
                <w:rFonts w:ascii="Calibri" w:hAnsi="Calibri" w:cs="Calibri"/>
                <w:b/>
                <w:color w:val="FFFFFF" w:themeColor="background1"/>
                <w:sz w:val="28"/>
                <w:szCs w:val="28"/>
              </w:rPr>
              <w:t>Summer 1</w:t>
            </w:r>
          </w:p>
        </w:tc>
        <w:tc>
          <w:tcPr>
            <w:tcW w:w="2088"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Pr="00192AA4" w:rsidR="00F45922" w:rsidP="00192AA4" w:rsidRDefault="00F45922" w14:paraId="1DF87B29" w14:textId="602188EB">
            <w:pPr>
              <w:jc w:val="center"/>
              <w:rPr>
                <w:rFonts w:ascii="Calibri" w:hAnsi="Calibri" w:cs="Calibri"/>
                <w:b/>
                <w:color w:val="FFFFFF" w:themeColor="background1"/>
                <w:sz w:val="28"/>
                <w:szCs w:val="28"/>
              </w:rPr>
            </w:pPr>
            <w:r w:rsidRPr="00192AA4">
              <w:rPr>
                <w:rFonts w:ascii="Calibri" w:hAnsi="Calibri" w:cs="Calibri"/>
                <w:b/>
                <w:color w:val="FFFFFF" w:themeColor="background1"/>
                <w:sz w:val="28"/>
                <w:szCs w:val="28"/>
              </w:rPr>
              <w:t>Summer 2</w:t>
            </w:r>
          </w:p>
        </w:tc>
      </w:tr>
      <w:tr w:rsidRPr="00192AA4" w:rsidR="00285F90" w:rsidTr="070C791B" w14:paraId="26650FE5" w14:textId="77777777">
        <w:trPr>
          <w:trHeight w:val="1455"/>
        </w:trPr>
        <w:tc>
          <w:tcPr>
            <w:tcW w:w="1838"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hideMark/>
          </w:tcPr>
          <w:p w:rsidR="00BD45A4" w:rsidP="00221B3F" w:rsidRDefault="00BD45A4" w14:paraId="3496F782" w14:textId="77777777">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Robin</w:t>
            </w:r>
          </w:p>
          <w:p w:rsidRPr="00192AA4" w:rsidR="00285F90" w:rsidP="00221B3F" w:rsidRDefault="00285F90" w14:paraId="600DD215" w14:textId="4FE8E49B">
            <w:pPr>
              <w:jc w:val="center"/>
              <w:rPr>
                <w:rFonts w:ascii="Calibri" w:hAnsi="Calibri" w:cs="Calibri"/>
                <w:b/>
                <w:color w:val="FFFFFF" w:themeColor="background1"/>
                <w:sz w:val="28"/>
                <w:szCs w:val="28"/>
              </w:rPr>
            </w:pPr>
            <w:bookmarkStart w:name="_GoBack" w:id="0"/>
            <w:bookmarkEnd w:id="0"/>
            <w:r w:rsidRPr="00192AA4">
              <w:rPr>
                <w:rFonts w:ascii="Calibri" w:hAnsi="Calibri" w:cs="Calibri"/>
                <w:b/>
                <w:color w:val="FFFFFF" w:themeColor="background1"/>
                <w:sz w:val="28"/>
                <w:szCs w:val="28"/>
              </w:rPr>
              <w:t>Reception</w:t>
            </w:r>
          </w:p>
          <w:p w:rsidRPr="00192AA4" w:rsidR="00285F90" w:rsidP="00221B3F" w:rsidRDefault="00285F90" w14:paraId="01E47FE5" w14:textId="340D1FF2">
            <w:pPr>
              <w:jc w:val="center"/>
              <w:rPr>
                <w:rFonts w:ascii="Calibri" w:hAnsi="Calibri" w:cs="Calibri"/>
                <w:b/>
                <w:color w:val="FFFFFF" w:themeColor="background1"/>
                <w:sz w:val="28"/>
                <w:szCs w:val="28"/>
              </w:rPr>
            </w:pPr>
          </w:p>
        </w:tc>
        <w:tc>
          <w:tcPr>
            <w:tcW w:w="13608" w:type="dxa"/>
            <w:gridSpan w:val="8"/>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285F90" w:rsidP="00285F90" w:rsidRDefault="00285F90" w14:paraId="008FC429" w14:textId="185881B1">
            <w:pPr>
              <w:rPr>
                <w:rFonts w:ascii="Calibri" w:hAnsi="Calibri" w:cs="Calibri"/>
                <w:bCs/>
                <w:color w:val="000000" w:themeColor="text1"/>
                <w:sz w:val="20"/>
                <w:szCs w:val="20"/>
              </w:rPr>
            </w:pPr>
            <w:r w:rsidRPr="00192AA4">
              <w:rPr>
                <w:rFonts w:ascii="Calibri" w:hAnsi="Calibri" w:cs="Calibri"/>
                <w:bCs/>
                <w:color w:val="000000" w:themeColor="text1"/>
                <w:sz w:val="20"/>
                <w:szCs w:val="20"/>
              </w:rPr>
              <w:t>Understanding the world involves guiding children to make sense of their physical world and their community. The frequency and range of children’s personal experiences increases their knowledge and sense of the world around them – from visiting parks, libraries and museums to meeting important members of society such as police officers, nurses and firefighters. In addition, listening to a broad selection of stories, non-fiction, rhymes and poems will foster their understanding of our culturally, socially, technologically and ecologically diverse world. As well as building important knowledge, this extends their familiarity with words that support understanding across domains. Enriching and widening children’s vocabulary will support later reading comprehension.</w:t>
            </w:r>
          </w:p>
        </w:tc>
      </w:tr>
      <w:tr w:rsidRPr="00192AA4" w:rsidR="00E209E2" w:rsidTr="070C791B" w14:paraId="2DBB75B3" w14:textId="77777777">
        <w:trPr>
          <w:trHeight w:val="315"/>
        </w:trPr>
        <w:tc>
          <w:tcPr>
            <w:tcW w:w="1838"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hideMark/>
          </w:tcPr>
          <w:p w:rsidR="00603CFA" w:rsidP="00603CFA" w:rsidRDefault="00603CFA" w14:paraId="2745F352" w14:textId="77777777">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Blackbird</w:t>
            </w:r>
          </w:p>
          <w:p w:rsidR="00603CFA" w:rsidP="00603CFA" w:rsidRDefault="00603CFA" w14:paraId="41944A2F" w14:textId="77777777">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Year</w:t>
            </w:r>
            <w:r>
              <w:rPr>
                <w:rFonts w:ascii="Calibri" w:hAnsi="Calibri" w:cs="Calibri"/>
                <w:b/>
                <w:color w:val="FFFFFF" w:themeColor="background1"/>
                <w:sz w:val="28"/>
                <w:szCs w:val="28"/>
              </w:rPr>
              <w:t xml:space="preserve"> 1/2</w:t>
            </w:r>
          </w:p>
          <w:p w:rsidR="00603CFA" w:rsidP="00603CFA" w:rsidRDefault="00603CFA" w14:paraId="70EECC28" w14:textId="77777777">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Cycle A</w:t>
            </w:r>
          </w:p>
          <w:p w:rsidRPr="00192AA4" w:rsidR="00E209E2" w:rsidP="00603CFA" w:rsidRDefault="00603CFA" w14:paraId="3F25622C" w14:textId="141B07A1">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2025/26</w:t>
            </w:r>
          </w:p>
        </w:tc>
        <w:tc>
          <w:tcPr>
            <w:tcW w:w="2835"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209E2" w:rsidP="00285F90" w:rsidRDefault="00E209E2" w14:paraId="18341737" w14:textId="105D07BA">
            <w:pPr>
              <w:jc w:val="center"/>
              <w:rPr>
                <w:rFonts w:ascii="Calibri" w:hAnsi="Calibri" w:cs="Calibri"/>
                <w:b/>
                <w:color w:val="000000" w:themeColor="text1"/>
                <w:sz w:val="24"/>
                <w:szCs w:val="24"/>
              </w:rPr>
            </w:pPr>
            <w:r w:rsidRPr="00192AA4">
              <w:rPr>
                <w:rFonts w:ascii="Calibri" w:hAnsi="Calibri" w:cs="Calibri"/>
                <w:b/>
                <w:color w:val="000000" w:themeColor="text1"/>
                <w:sz w:val="24"/>
                <w:szCs w:val="24"/>
              </w:rPr>
              <w:t xml:space="preserve">Technology around us </w:t>
            </w:r>
          </w:p>
        </w:tc>
        <w:tc>
          <w:tcPr>
            <w:tcW w:w="245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209E2" w:rsidP="00285F90" w:rsidRDefault="00E209E2" w14:paraId="10A6ED8C" w14:textId="40859081">
            <w:pPr>
              <w:jc w:val="center"/>
              <w:rPr>
                <w:rFonts w:ascii="Calibri" w:hAnsi="Calibri" w:cs="Calibri"/>
                <w:color w:val="000000" w:themeColor="text1"/>
                <w:sz w:val="24"/>
                <w:szCs w:val="24"/>
              </w:rPr>
            </w:pPr>
            <w:r w:rsidRPr="00192AA4">
              <w:rPr>
                <w:rFonts w:ascii="Calibri" w:hAnsi="Calibri" w:cs="Calibri"/>
                <w:b/>
                <w:color w:val="000000" w:themeColor="text1"/>
                <w:sz w:val="24"/>
                <w:szCs w:val="24"/>
              </w:rPr>
              <w:t xml:space="preserve">Digital painting </w:t>
            </w:r>
          </w:p>
        </w:tc>
        <w:tc>
          <w:tcPr>
            <w:tcW w:w="2081"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209E2" w:rsidP="00285F90" w:rsidRDefault="00E209E2" w14:paraId="6EF3BB0B" w14:textId="5520FAAB">
            <w:pPr>
              <w:jc w:val="center"/>
              <w:rPr>
                <w:rFonts w:ascii="Calibri" w:hAnsi="Calibri" w:cs="Calibri"/>
                <w:b/>
                <w:bCs/>
                <w:color w:val="000000" w:themeColor="text1"/>
                <w:sz w:val="24"/>
                <w:szCs w:val="24"/>
              </w:rPr>
            </w:pPr>
            <w:r w:rsidRPr="00192AA4">
              <w:rPr>
                <w:rFonts w:ascii="Calibri" w:hAnsi="Calibri" w:cs="Calibri"/>
                <w:b/>
                <w:color w:val="000000" w:themeColor="text1"/>
                <w:sz w:val="24"/>
                <w:szCs w:val="24"/>
              </w:rPr>
              <w:t>Moving a robot</w:t>
            </w:r>
          </w:p>
        </w:tc>
        <w:tc>
          <w:tcPr>
            <w:tcW w:w="2081"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209E2" w:rsidP="00285F90" w:rsidRDefault="00E209E2" w14:paraId="0DD0812E" w14:textId="4506AF82">
            <w:pPr>
              <w:jc w:val="center"/>
              <w:rPr>
                <w:rFonts w:ascii="Calibri" w:hAnsi="Calibri" w:cs="Calibri"/>
                <w:color w:val="000000" w:themeColor="text1"/>
                <w:sz w:val="24"/>
                <w:szCs w:val="24"/>
              </w:rPr>
            </w:pPr>
            <w:r w:rsidRPr="00192AA4">
              <w:rPr>
                <w:rFonts w:ascii="Calibri" w:hAnsi="Calibri" w:cs="Calibri"/>
                <w:b/>
                <w:color w:val="000000" w:themeColor="text1"/>
                <w:sz w:val="24"/>
                <w:szCs w:val="24"/>
              </w:rPr>
              <w:t xml:space="preserve">Grouping data </w:t>
            </w:r>
          </w:p>
        </w:tc>
        <w:tc>
          <w:tcPr>
            <w:tcW w:w="2073"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209E2" w:rsidP="00285F90" w:rsidRDefault="00E209E2" w14:paraId="12F86B60" w14:textId="0C3D6C9A">
            <w:pPr>
              <w:jc w:val="center"/>
              <w:rPr>
                <w:rFonts w:ascii="Calibri" w:hAnsi="Calibri" w:cs="Calibri"/>
                <w:color w:val="000000" w:themeColor="text1"/>
                <w:sz w:val="24"/>
                <w:szCs w:val="24"/>
              </w:rPr>
            </w:pPr>
            <w:r w:rsidRPr="00192AA4">
              <w:rPr>
                <w:rFonts w:ascii="Calibri" w:hAnsi="Calibri" w:cs="Calibri"/>
                <w:b/>
                <w:color w:val="000000" w:themeColor="text1"/>
                <w:sz w:val="24"/>
                <w:szCs w:val="24"/>
              </w:rPr>
              <w:t xml:space="preserve">Digital writing </w:t>
            </w:r>
          </w:p>
        </w:tc>
        <w:tc>
          <w:tcPr>
            <w:tcW w:w="2088"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209E2" w:rsidP="00285F90" w:rsidRDefault="00E209E2" w14:paraId="6E04158B" w14:textId="7AD8DC69">
            <w:pPr>
              <w:jc w:val="center"/>
              <w:rPr>
                <w:rFonts w:ascii="Calibri" w:hAnsi="Calibri" w:cs="Calibri"/>
                <w:color w:val="000000" w:themeColor="text1"/>
                <w:sz w:val="24"/>
                <w:szCs w:val="24"/>
              </w:rPr>
            </w:pPr>
            <w:r w:rsidRPr="00192AA4">
              <w:rPr>
                <w:rFonts w:ascii="Calibri" w:hAnsi="Calibri" w:cs="Calibri"/>
                <w:b/>
                <w:color w:val="000000" w:themeColor="text1"/>
                <w:sz w:val="24"/>
                <w:szCs w:val="24"/>
              </w:rPr>
              <w:t xml:space="preserve">Programming animations </w:t>
            </w:r>
          </w:p>
        </w:tc>
      </w:tr>
      <w:tr w:rsidRPr="00192AA4" w:rsidR="00E209E2" w:rsidTr="070C791B" w14:paraId="42BF34C3" w14:textId="77777777">
        <w:trPr>
          <w:trHeight w:val="1344"/>
        </w:trPr>
        <w:tc>
          <w:tcPr>
            <w:tcW w:w="1838"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hideMark/>
          </w:tcPr>
          <w:p w:rsidRPr="00192AA4" w:rsidR="00E209E2" w:rsidP="00E209E2" w:rsidRDefault="00E209E2" w14:paraId="157685B1" w14:textId="77777777">
            <w:pPr>
              <w:jc w:val="center"/>
              <w:rPr>
                <w:rFonts w:ascii="Calibri" w:hAnsi="Calibri" w:cs="Calibri"/>
                <w:b/>
                <w:color w:val="FFFFFF" w:themeColor="background1"/>
                <w:sz w:val="28"/>
                <w:szCs w:val="28"/>
              </w:rPr>
            </w:pPr>
            <w:r w:rsidRPr="00192AA4">
              <w:rPr>
                <w:rFonts w:ascii="Calibri" w:hAnsi="Calibri" w:cs="Calibri"/>
                <w:b/>
                <w:color w:val="FFFFFF" w:themeColor="background1"/>
                <w:sz w:val="28"/>
                <w:szCs w:val="28"/>
              </w:rPr>
              <w:t>Subject Leader notes:</w:t>
            </w:r>
          </w:p>
          <w:p w:rsidRPr="00192AA4" w:rsidR="00E209E2" w:rsidP="00E209E2" w:rsidRDefault="00E209E2" w14:paraId="0B9F25C7" w14:textId="57E95139">
            <w:pPr>
              <w:jc w:val="center"/>
              <w:rPr>
                <w:rFonts w:ascii="Calibri" w:hAnsi="Calibri" w:cs="Calibri"/>
                <w:b/>
                <w:color w:val="FFFFFF" w:themeColor="background1"/>
                <w:sz w:val="28"/>
                <w:szCs w:val="28"/>
              </w:rPr>
            </w:pPr>
          </w:p>
        </w:tc>
        <w:tc>
          <w:tcPr>
            <w:tcW w:w="2835"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192AA4" w:rsidP="5DB9276D" w:rsidRDefault="00192AA4" w14:paraId="6B015971" w14:textId="77777777">
            <w:pPr>
              <w:jc w:val="center"/>
              <w:rPr>
                <w:rFonts w:ascii="Calibri" w:hAnsi="Calibri" w:cs="Calibri"/>
                <w:color w:val="000000" w:themeColor="text1"/>
                <w:sz w:val="18"/>
                <w:szCs w:val="18"/>
              </w:rPr>
            </w:pPr>
            <w:r w:rsidRPr="5DB9276D">
              <w:rPr>
                <w:rFonts w:ascii="Calibri" w:hAnsi="Calibri" w:cs="Calibri"/>
                <w:color w:val="000000" w:themeColor="text1"/>
                <w:sz w:val="18"/>
                <w:szCs w:val="18"/>
              </w:rPr>
              <w:t>(1.1)</w:t>
            </w:r>
          </w:p>
          <w:p w:rsidRPr="00192AA4" w:rsidR="00E209E2" w:rsidP="5DB9276D" w:rsidRDefault="00E209E2" w14:paraId="08654841" w14:textId="589F672A">
            <w:pPr>
              <w:jc w:val="center"/>
              <w:rPr>
                <w:rFonts w:ascii="Calibri" w:hAnsi="Calibri" w:cs="Calibri"/>
                <w:color w:val="000000" w:themeColor="text1"/>
                <w:sz w:val="18"/>
                <w:szCs w:val="18"/>
              </w:rPr>
            </w:pPr>
            <w:r w:rsidRPr="5DB9276D">
              <w:rPr>
                <w:rFonts w:ascii="Calibri" w:hAnsi="Calibri" w:cs="Calibri"/>
                <w:color w:val="000000" w:themeColor="text1"/>
                <w:sz w:val="18"/>
                <w:szCs w:val="18"/>
              </w:rPr>
              <w:t>Technology around us Recognising technology in school and using it responsibly.</w:t>
            </w:r>
          </w:p>
          <w:p w:rsidRPr="00192AA4" w:rsidR="00E209E2" w:rsidP="5DB9276D" w:rsidRDefault="18C00D9C" w14:paraId="6289C36F" w14:textId="1950AAF6">
            <w:pPr>
              <w:jc w:val="center"/>
              <w:rPr>
                <w:rFonts w:ascii="Calibri" w:hAnsi="Calibri" w:cs="Calibri"/>
                <w:color w:val="000000" w:themeColor="text1"/>
                <w:sz w:val="18"/>
                <w:szCs w:val="18"/>
              </w:rPr>
            </w:pPr>
            <w:r w:rsidRPr="5DB9276D">
              <w:rPr>
                <w:rFonts w:ascii="Calibri" w:hAnsi="Calibri" w:cs="Calibri"/>
                <w:color w:val="000000" w:themeColor="text1"/>
                <w:sz w:val="18"/>
                <w:szCs w:val="18"/>
              </w:rPr>
              <w:t>Lesson 1 and 2 can be class discussions before spending time on key skills for rest of unit.  (logging in may take majority of time)</w:t>
            </w:r>
          </w:p>
          <w:p w:rsidRPr="00192AA4" w:rsidR="00E209E2" w:rsidP="5DB9276D" w:rsidRDefault="18C00D9C" w14:paraId="7378FD49" w14:textId="3354BA32">
            <w:pPr>
              <w:jc w:val="center"/>
              <w:rPr>
                <w:rFonts w:ascii="Calibri" w:hAnsi="Calibri" w:cs="Calibri"/>
                <w:color w:val="000000" w:themeColor="text1"/>
                <w:sz w:val="18"/>
                <w:szCs w:val="18"/>
              </w:rPr>
            </w:pPr>
            <w:r w:rsidRPr="5DB9276D">
              <w:rPr>
                <w:rFonts w:ascii="Calibri" w:hAnsi="Calibri" w:cs="Calibri"/>
                <w:color w:val="000000" w:themeColor="text1"/>
                <w:sz w:val="18"/>
                <w:szCs w:val="18"/>
              </w:rPr>
              <w:t>Lesson 6 will need fo</w:t>
            </w:r>
            <w:r w:rsidRPr="5DB9276D" w:rsidR="5CF52CDD">
              <w:rPr>
                <w:rFonts w:ascii="Calibri" w:hAnsi="Calibri" w:cs="Calibri"/>
                <w:color w:val="000000" w:themeColor="text1"/>
                <w:sz w:val="18"/>
                <w:szCs w:val="18"/>
              </w:rPr>
              <w:t>cus and can form part of ongoing online safety.</w:t>
            </w:r>
          </w:p>
        </w:tc>
        <w:tc>
          <w:tcPr>
            <w:tcW w:w="245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192AA4" w:rsidP="5DB9276D" w:rsidRDefault="00192AA4" w14:paraId="2EC4662C" w14:textId="77777777">
            <w:pPr>
              <w:jc w:val="center"/>
              <w:rPr>
                <w:rFonts w:ascii="Calibri" w:hAnsi="Calibri" w:cs="Calibri"/>
                <w:color w:val="000000" w:themeColor="text1"/>
                <w:sz w:val="18"/>
                <w:szCs w:val="18"/>
              </w:rPr>
            </w:pPr>
            <w:r w:rsidRPr="5DB9276D">
              <w:rPr>
                <w:rFonts w:ascii="Calibri" w:hAnsi="Calibri" w:cs="Calibri"/>
                <w:color w:val="000000" w:themeColor="text1"/>
                <w:sz w:val="18"/>
                <w:szCs w:val="18"/>
              </w:rPr>
              <w:t xml:space="preserve">(1.2) </w:t>
            </w:r>
          </w:p>
          <w:p w:rsidRPr="00192AA4" w:rsidR="00E209E2" w:rsidP="5DB9276D" w:rsidRDefault="00E209E2" w14:paraId="6207BA89" w14:textId="69990792">
            <w:pPr>
              <w:jc w:val="center"/>
              <w:rPr>
                <w:rFonts w:ascii="Calibri" w:hAnsi="Calibri" w:cs="Calibri"/>
                <w:color w:val="000000" w:themeColor="text1"/>
                <w:sz w:val="18"/>
                <w:szCs w:val="18"/>
              </w:rPr>
            </w:pPr>
            <w:r w:rsidRPr="5DB9276D">
              <w:rPr>
                <w:rFonts w:ascii="Calibri" w:hAnsi="Calibri" w:cs="Calibri"/>
                <w:color w:val="000000" w:themeColor="text1"/>
                <w:sz w:val="18"/>
                <w:szCs w:val="18"/>
              </w:rPr>
              <w:t>Choosing appropriate tools in a program to create art, and making comparisons with working non digitally.</w:t>
            </w:r>
          </w:p>
        </w:tc>
        <w:tc>
          <w:tcPr>
            <w:tcW w:w="2081"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192AA4" w:rsidP="5DB9276D" w:rsidRDefault="00192AA4" w14:paraId="6EEA4C70" w14:textId="77777777">
            <w:pPr>
              <w:jc w:val="center"/>
              <w:rPr>
                <w:rFonts w:ascii="Calibri" w:hAnsi="Calibri" w:cs="Calibri"/>
                <w:color w:val="000000" w:themeColor="text1"/>
                <w:sz w:val="18"/>
                <w:szCs w:val="18"/>
              </w:rPr>
            </w:pPr>
            <w:r w:rsidRPr="5DB9276D">
              <w:rPr>
                <w:rFonts w:ascii="Calibri" w:hAnsi="Calibri" w:cs="Calibri"/>
                <w:color w:val="000000" w:themeColor="text1"/>
                <w:sz w:val="18"/>
                <w:szCs w:val="18"/>
              </w:rPr>
              <w:t>(1.3)</w:t>
            </w:r>
          </w:p>
          <w:p w:rsidRPr="00192AA4" w:rsidR="00E209E2" w:rsidP="5DB9276D" w:rsidRDefault="00E209E2" w14:paraId="5D8BFF72" w14:textId="011071CC">
            <w:pPr>
              <w:jc w:val="center"/>
              <w:rPr>
                <w:rFonts w:ascii="Calibri" w:hAnsi="Calibri" w:cs="Calibri"/>
                <w:color w:val="000000" w:themeColor="text1"/>
                <w:sz w:val="18"/>
                <w:szCs w:val="18"/>
              </w:rPr>
            </w:pPr>
            <w:r w:rsidRPr="5DB9276D">
              <w:rPr>
                <w:rFonts w:ascii="Calibri" w:hAnsi="Calibri" w:cs="Calibri"/>
                <w:color w:val="000000" w:themeColor="text1"/>
                <w:sz w:val="18"/>
                <w:szCs w:val="18"/>
              </w:rPr>
              <w:t>Writing short algorithms and programs for floor robots, and predicting program outcomes.</w:t>
            </w:r>
          </w:p>
        </w:tc>
        <w:tc>
          <w:tcPr>
            <w:tcW w:w="2081"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192AA4" w:rsidP="5DB9276D" w:rsidRDefault="00192AA4" w14:paraId="1624199C" w14:textId="77777777">
            <w:pPr>
              <w:jc w:val="center"/>
              <w:rPr>
                <w:rFonts w:ascii="Calibri" w:hAnsi="Calibri" w:cs="Calibri"/>
                <w:color w:val="000000" w:themeColor="text1"/>
                <w:sz w:val="18"/>
                <w:szCs w:val="18"/>
              </w:rPr>
            </w:pPr>
            <w:r w:rsidRPr="5DB9276D">
              <w:rPr>
                <w:rFonts w:ascii="Calibri" w:hAnsi="Calibri" w:cs="Calibri"/>
                <w:color w:val="000000" w:themeColor="text1"/>
                <w:sz w:val="18"/>
                <w:szCs w:val="18"/>
              </w:rPr>
              <w:t>(1.4)</w:t>
            </w:r>
          </w:p>
          <w:p w:rsidRPr="00192AA4" w:rsidR="00E209E2" w:rsidP="5DB9276D" w:rsidRDefault="00E209E2" w14:paraId="1DFE1763" w14:textId="63D8FB0D">
            <w:pPr>
              <w:jc w:val="center"/>
              <w:rPr>
                <w:rFonts w:ascii="Calibri" w:hAnsi="Calibri" w:cs="Calibri"/>
                <w:color w:val="000000" w:themeColor="text1"/>
                <w:sz w:val="18"/>
                <w:szCs w:val="18"/>
              </w:rPr>
            </w:pPr>
            <w:r w:rsidRPr="5DB9276D">
              <w:rPr>
                <w:rFonts w:ascii="Calibri" w:hAnsi="Calibri" w:cs="Calibri"/>
                <w:color w:val="000000" w:themeColor="text1"/>
                <w:sz w:val="18"/>
                <w:szCs w:val="18"/>
              </w:rPr>
              <w:t>Exploring object labels, then using them to sort and group objects by properties.</w:t>
            </w:r>
          </w:p>
        </w:tc>
        <w:tc>
          <w:tcPr>
            <w:tcW w:w="2073"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192AA4" w:rsidP="5DB9276D" w:rsidRDefault="00192AA4" w14:paraId="62F7FFC7" w14:textId="77777777">
            <w:pPr>
              <w:jc w:val="center"/>
              <w:rPr>
                <w:rFonts w:ascii="Calibri" w:hAnsi="Calibri" w:cs="Calibri"/>
                <w:color w:val="000000" w:themeColor="text1"/>
                <w:sz w:val="18"/>
                <w:szCs w:val="18"/>
              </w:rPr>
            </w:pPr>
            <w:r w:rsidRPr="5DB9276D">
              <w:rPr>
                <w:rFonts w:ascii="Calibri" w:hAnsi="Calibri" w:cs="Calibri"/>
                <w:color w:val="000000" w:themeColor="text1"/>
                <w:sz w:val="18"/>
                <w:szCs w:val="18"/>
              </w:rPr>
              <w:t>(1.5)</w:t>
            </w:r>
          </w:p>
          <w:p w:rsidRPr="00192AA4" w:rsidR="00E209E2" w:rsidP="5DB9276D" w:rsidRDefault="00E209E2" w14:paraId="37D3FEAB" w14:textId="7FB52276">
            <w:pPr>
              <w:jc w:val="center"/>
              <w:rPr>
                <w:rFonts w:ascii="Calibri" w:hAnsi="Calibri" w:cs="Calibri"/>
                <w:color w:val="000000" w:themeColor="text1"/>
                <w:sz w:val="18"/>
                <w:szCs w:val="18"/>
              </w:rPr>
            </w:pPr>
            <w:r w:rsidRPr="5DB9276D">
              <w:rPr>
                <w:rFonts w:ascii="Calibri" w:hAnsi="Calibri" w:cs="Calibri"/>
                <w:color w:val="000000" w:themeColor="text1"/>
                <w:sz w:val="18"/>
                <w:szCs w:val="18"/>
              </w:rPr>
              <w:t>Using a computer to create and format text, before comparing to writing non-digitally.</w:t>
            </w:r>
          </w:p>
        </w:tc>
        <w:tc>
          <w:tcPr>
            <w:tcW w:w="2088"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192AA4" w:rsidP="5DB9276D" w:rsidRDefault="00192AA4" w14:paraId="0D927793" w14:textId="77777777">
            <w:pPr>
              <w:jc w:val="center"/>
              <w:rPr>
                <w:rFonts w:ascii="Calibri" w:hAnsi="Calibri" w:cs="Calibri"/>
                <w:color w:val="000000" w:themeColor="text1"/>
                <w:sz w:val="18"/>
                <w:szCs w:val="18"/>
                <w:shd w:val="clear" w:color="auto" w:fill="FFFFFF"/>
              </w:rPr>
            </w:pPr>
            <w:r w:rsidRPr="5DB9276D">
              <w:rPr>
                <w:rFonts w:ascii="Calibri" w:hAnsi="Calibri" w:cs="Calibri"/>
                <w:color w:val="000000" w:themeColor="text1"/>
                <w:sz w:val="18"/>
                <w:szCs w:val="18"/>
                <w:shd w:val="clear" w:color="auto" w:fill="FFFFFF"/>
              </w:rPr>
              <w:t>(1.6)</w:t>
            </w:r>
          </w:p>
          <w:p w:rsidRPr="00192AA4" w:rsidR="00E209E2" w:rsidP="5DB9276D" w:rsidRDefault="00E209E2" w14:paraId="4A33DD57" w14:textId="161DBAC3">
            <w:pPr>
              <w:jc w:val="center"/>
              <w:rPr>
                <w:rFonts w:ascii="Calibri" w:hAnsi="Calibri" w:cs="Calibri"/>
                <w:color w:val="000000" w:themeColor="text1"/>
                <w:sz w:val="18"/>
                <w:szCs w:val="18"/>
                <w:shd w:val="clear" w:color="auto" w:fill="FFFFFF"/>
              </w:rPr>
            </w:pPr>
            <w:r w:rsidRPr="5DB9276D">
              <w:rPr>
                <w:rFonts w:ascii="Calibri" w:hAnsi="Calibri" w:cs="Calibri"/>
                <w:color w:val="000000" w:themeColor="text1"/>
                <w:sz w:val="18"/>
                <w:szCs w:val="18"/>
                <w:shd w:val="clear" w:color="auto" w:fill="FFFFFF"/>
              </w:rPr>
              <w:t>Designing and programming the movement of a character on screen to tell stories.</w:t>
            </w:r>
          </w:p>
        </w:tc>
      </w:tr>
      <w:tr w:rsidRPr="00192AA4" w:rsidR="00E209E2" w:rsidTr="070C791B" w14:paraId="0EE6FF46" w14:textId="77777777">
        <w:trPr>
          <w:trHeight w:val="570"/>
        </w:trPr>
        <w:tc>
          <w:tcPr>
            <w:tcW w:w="1838"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00603CFA" w:rsidP="00603CFA" w:rsidRDefault="00603CFA" w14:paraId="2845ECDC" w14:textId="77777777">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Blackbird</w:t>
            </w:r>
          </w:p>
          <w:p w:rsidR="00603CFA" w:rsidP="00603CFA" w:rsidRDefault="00603CFA" w14:paraId="1D9C8A64" w14:textId="77777777">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Year</w:t>
            </w:r>
            <w:r>
              <w:rPr>
                <w:rFonts w:ascii="Calibri" w:hAnsi="Calibri" w:cs="Calibri"/>
                <w:b/>
                <w:color w:val="FFFFFF" w:themeColor="background1"/>
                <w:sz w:val="28"/>
                <w:szCs w:val="28"/>
              </w:rPr>
              <w:t xml:space="preserve"> 1/2</w:t>
            </w:r>
          </w:p>
          <w:p w:rsidR="00603CFA" w:rsidP="00603CFA" w:rsidRDefault="00603CFA" w14:paraId="1975E956" w14:textId="77777777">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Cycle B</w:t>
            </w:r>
          </w:p>
          <w:p w:rsidRPr="00192AA4" w:rsidR="00E209E2" w:rsidP="00603CFA" w:rsidRDefault="00603CFA" w14:paraId="2D0D29CC" w14:textId="5B8534E6">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2026/27</w:t>
            </w:r>
          </w:p>
        </w:tc>
        <w:tc>
          <w:tcPr>
            <w:tcW w:w="2835"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209E2" w:rsidP="00285F90" w:rsidRDefault="00E209E2" w14:paraId="6D094974" w14:textId="6D4F349A">
            <w:pPr>
              <w:jc w:val="center"/>
              <w:rPr>
                <w:rFonts w:ascii="Calibri" w:hAnsi="Calibri" w:cs="Calibri"/>
                <w:b/>
                <w:color w:val="000000" w:themeColor="text1"/>
                <w:sz w:val="24"/>
                <w:szCs w:val="24"/>
              </w:rPr>
            </w:pPr>
            <w:r w:rsidRPr="00192AA4">
              <w:rPr>
                <w:rFonts w:ascii="Calibri" w:hAnsi="Calibri" w:cs="Calibri"/>
                <w:b/>
                <w:color w:val="000000" w:themeColor="text1"/>
                <w:sz w:val="24"/>
                <w:szCs w:val="24"/>
              </w:rPr>
              <w:t>Information technology around us</w:t>
            </w:r>
          </w:p>
        </w:tc>
        <w:tc>
          <w:tcPr>
            <w:tcW w:w="245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209E2" w:rsidP="00285F90" w:rsidRDefault="00E209E2" w14:paraId="1853D8E2" w14:textId="33804A60">
            <w:pPr>
              <w:jc w:val="center"/>
              <w:rPr>
                <w:rFonts w:ascii="Calibri" w:hAnsi="Calibri" w:cs="Calibri"/>
                <w:b/>
                <w:color w:val="000000" w:themeColor="text1"/>
                <w:sz w:val="24"/>
                <w:szCs w:val="24"/>
              </w:rPr>
            </w:pPr>
            <w:r w:rsidRPr="00192AA4">
              <w:rPr>
                <w:rFonts w:ascii="Calibri" w:hAnsi="Calibri" w:cs="Calibri"/>
                <w:b/>
                <w:color w:val="000000" w:themeColor="text1"/>
                <w:sz w:val="24"/>
                <w:szCs w:val="24"/>
              </w:rPr>
              <w:t>Digital photography</w:t>
            </w:r>
          </w:p>
        </w:tc>
        <w:tc>
          <w:tcPr>
            <w:tcW w:w="2081"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209E2" w:rsidP="00285F90" w:rsidRDefault="00E209E2" w14:paraId="60AEC855" w14:textId="1C288F65">
            <w:pPr>
              <w:jc w:val="center"/>
              <w:rPr>
                <w:rFonts w:ascii="Calibri" w:hAnsi="Calibri" w:cs="Calibri"/>
                <w:b/>
                <w:color w:val="000000" w:themeColor="text1"/>
                <w:sz w:val="24"/>
                <w:szCs w:val="24"/>
              </w:rPr>
            </w:pPr>
            <w:r w:rsidRPr="00192AA4">
              <w:rPr>
                <w:rFonts w:ascii="Calibri" w:hAnsi="Calibri" w:cs="Calibri"/>
                <w:b/>
                <w:color w:val="000000" w:themeColor="text1"/>
                <w:sz w:val="24"/>
                <w:szCs w:val="24"/>
              </w:rPr>
              <w:t>Robot algorithms</w:t>
            </w:r>
          </w:p>
          <w:p w:rsidRPr="00192AA4" w:rsidR="00E209E2" w:rsidP="00285F90" w:rsidRDefault="00E209E2" w14:paraId="63B425C0" w14:textId="120BCFE7">
            <w:pPr>
              <w:jc w:val="center"/>
              <w:rPr>
                <w:rFonts w:ascii="Calibri" w:hAnsi="Calibri" w:cs="Calibri"/>
                <w:b/>
                <w:color w:val="000000" w:themeColor="text1"/>
                <w:sz w:val="24"/>
                <w:szCs w:val="24"/>
              </w:rPr>
            </w:pPr>
          </w:p>
        </w:tc>
        <w:tc>
          <w:tcPr>
            <w:tcW w:w="2081"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209E2" w:rsidP="00285F90" w:rsidRDefault="00E209E2" w14:paraId="111913D0" w14:textId="5B11DFCB">
            <w:pPr>
              <w:jc w:val="center"/>
              <w:rPr>
                <w:rFonts w:ascii="Calibri" w:hAnsi="Calibri" w:cs="Calibri"/>
                <w:b/>
                <w:color w:val="000000" w:themeColor="text1"/>
                <w:sz w:val="24"/>
                <w:szCs w:val="24"/>
              </w:rPr>
            </w:pPr>
            <w:r w:rsidRPr="00192AA4">
              <w:rPr>
                <w:rFonts w:ascii="Calibri" w:hAnsi="Calibri" w:cs="Calibri"/>
                <w:b/>
                <w:color w:val="000000" w:themeColor="text1"/>
                <w:sz w:val="24"/>
                <w:szCs w:val="24"/>
              </w:rPr>
              <w:t>Pictograms</w:t>
            </w:r>
          </w:p>
        </w:tc>
        <w:tc>
          <w:tcPr>
            <w:tcW w:w="2073"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209E2" w:rsidP="00285F90" w:rsidRDefault="00E209E2" w14:paraId="0A19DCF8" w14:textId="57C3613C">
            <w:pPr>
              <w:jc w:val="center"/>
              <w:rPr>
                <w:rFonts w:ascii="Calibri" w:hAnsi="Calibri" w:cs="Calibri"/>
                <w:b/>
                <w:color w:val="000000" w:themeColor="text1"/>
                <w:sz w:val="24"/>
                <w:szCs w:val="24"/>
              </w:rPr>
            </w:pPr>
            <w:r w:rsidRPr="00192AA4">
              <w:rPr>
                <w:rFonts w:ascii="Calibri" w:hAnsi="Calibri" w:cs="Calibri"/>
                <w:b/>
                <w:color w:val="000000" w:themeColor="text1"/>
                <w:sz w:val="24"/>
                <w:szCs w:val="24"/>
              </w:rPr>
              <w:t>Digital music</w:t>
            </w:r>
          </w:p>
        </w:tc>
        <w:tc>
          <w:tcPr>
            <w:tcW w:w="2088"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209E2" w:rsidP="00285F90" w:rsidRDefault="00E209E2" w14:paraId="1D3ED7BC" w14:textId="7D76299D">
            <w:pPr>
              <w:jc w:val="center"/>
              <w:rPr>
                <w:rFonts w:ascii="Calibri" w:hAnsi="Calibri" w:cs="Calibri"/>
                <w:b/>
                <w:color w:val="000000" w:themeColor="text1"/>
                <w:sz w:val="24"/>
                <w:szCs w:val="24"/>
                <w:shd w:val="clear" w:color="auto" w:fill="FFFFFF"/>
              </w:rPr>
            </w:pPr>
            <w:r w:rsidRPr="00192AA4">
              <w:rPr>
                <w:rFonts w:ascii="Calibri" w:hAnsi="Calibri" w:cs="Calibri"/>
                <w:b/>
                <w:color w:val="000000" w:themeColor="text1"/>
                <w:sz w:val="24"/>
                <w:szCs w:val="24"/>
              </w:rPr>
              <w:t>Programming quizzes</w:t>
            </w:r>
          </w:p>
        </w:tc>
      </w:tr>
      <w:tr w:rsidRPr="00192AA4" w:rsidR="00E209E2" w:rsidTr="070C791B" w14:paraId="57EC272F" w14:textId="77777777">
        <w:trPr>
          <w:trHeight w:val="1344"/>
        </w:trPr>
        <w:tc>
          <w:tcPr>
            <w:tcW w:w="1838"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Pr="00192AA4" w:rsidR="00E209E2" w:rsidP="00E209E2" w:rsidRDefault="00E209E2" w14:paraId="50C613EA" w14:textId="77777777">
            <w:pPr>
              <w:jc w:val="center"/>
              <w:rPr>
                <w:rFonts w:ascii="Calibri" w:hAnsi="Calibri" w:cs="Calibri"/>
                <w:b/>
                <w:color w:val="FFFFFF" w:themeColor="background1"/>
                <w:sz w:val="28"/>
                <w:szCs w:val="28"/>
              </w:rPr>
            </w:pPr>
            <w:r w:rsidRPr="00192AA4">
              <w:rPr>
                <w:rFonts w:ascii="Calibri" w:hAnsi="Calibri" w:cs="Calibri"/>
                <w:b/>
                <w:color w:val="FFFFFF" w:themeColor="background1"/>
                <w:sz w:val="28"/>
                <w:szCs w:val="28"/>
              </w:rPr>
              <w:t>Subject Leader notes:</w:t>
            </w:r>
          </w:p>
          <w:p w:rsidRPr="00192AA4" w:rsidR="00E209E2" w:rsidP="00E209E2" w:rsidRDefault="00E209E2" w14:paraId="0F8446B1" w14:textId="77777777">
            <w:pPr>
              <w:jc w:val="center"/>
              <w:rPr>
                <w:rFonts w:ascii="Calibri" w:hAnsi="Calibri" w:cs="Calibri"/>
                <w:b/>
                <w:color w:val="FFFFFF" w:themeColor="background1"/>
                <w:sz w:val="28"/>
                <w:szCs w:val="28"/>
              </w:rPr>
            </w:pPr>
          </w:p>
        </w:tc>
        <w:tc>
          <w:tcPr>
            <w:tcW w:w="2835"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209E2" w:rsidP="5DB9276D" w:rsidRDefault="00285F90" w14:paraId="2E124E74" w14:textId="2BA81D28">
            <w:pPr>
              <w:jc w:val="center"/>
              <w:rPr>
                <w:rFonts w:ascii="Calibri" w:hAnsi="Calibri" w:cs="Calibri"/>
                <w:color w:val="000000" w:themeColor="text1"/>
                <w:sz w:val="18"/>
                <w:szCs w:val="18"/>
              </w:rPr>
            </w:pPr>
            <w:r w:rsidRPr="5DB9276D">
              <w:rPr>
                <w:rFonts w:ascii="Calibri" w:hAnsi="Calibri" w:cs="Calibri"/>
                <w:color w:val="000000" w:themeColor="text1"/>
                <w:sz w:val="18"/>
                <w:szCs w:val="18"/>
              </w:rPr>
              <w:t xml:space="preserve">2.1 </w:t>
            </w:r>
            <w:r w:rsidRPr="5DB9276D" w:rsidR="00E209E2">
              <w:rPr>
                <w:rFonts w:ascii="Calibri" w:hAnsi="Calibri" w:cs="Calibri"/>
                <w:color w:val="000000" w:themeColor="text1"/>
                <w:sz w:val="18"/>
                <w:szCs w:val="18"/>
              </w:rPr>
              <w:t>Identifying IT and how its responsible use improves our world in school and beyond.</w:t>
            </w:r>
            <w:r w:rsidR="00A660A4">
              <w:rPr>
                <w:rFonts w:ascii="Calibri" w:hAnsi="Calibri" w:cs="Calibri"/>
                <w:color w:val="000000" w:themeColor="text1"/>
                <w:sz w:val="18"/>
                <w:szCs w:val="18"/>
              </w:rPr>
              <w:t xml:space="preserve">  This will need time for children to develop mouse and keyboard skills.</w:t>
            </w:r>
            <w:r w:rsidRPr="5DB9276D" w:rsidR="5F4E3916">
              <w:rPr>
                <w:rFonts w:ascii="Calibri" w:hAnsi="Calibri" w:cs="Calibri"/>
                <w:color w:val="000000" w:themeColor="text1"/>
                <w:sz w:val="18"/>
                <w:szCs w:val="18"/>
              </w:rPr>
              <w:t xml:space="preserve"> </w:t>
            </w:r>
          </w:p>
          <w:p w:rsidRPr="00192AA4" w:rsidR="00E209E2" w:rsidP="5DB9276D" w:rsidRDefault="7505327E" w14:paraId="6098ADC5" w14:textId="784B8D44">
            <w:pPr>
              <w:jc w:val="center"/>
              <w:rPr>
                <w:rFonts w:ascii="Calibri" w:hAnsi="Calibri" w:cs="Calibri"/>
                <w:color w:val="000000" w:themeColor="text1"/>
                <w:sz w:val="18"/>
                <w:szCs w:val="18"/>
              </w:rPr>
            </w:pPr>
            <w:r w:rsidRPr="5DB9276D">
              <w:rPr>
                <w:rFonts w:ascii="Calibri" w:hAnsi="Calibri" w:cs="Calibri"/>
                <w:color w:val="000000" w:themeColor="text1"/>
                <w:sz w:val="18"/>
                <w:szCs w:val="18"/>
              </w:rPr>
              <w:t xml:space="preserve">Many </w:t>
            </w:r>
            <w:r w:rsidR="00A660A4">
              <w:rPr>
                <w:rFonts w:ascii="Calibri" w:hAnsi="Calibri" w:cs="Calibri"/>
                <w:color w:val="000000" w:themeColor="text1"/>
                <w:sz w:val="18"/>
                <w:szCs w:val="18"/>
              </w:rPr>
              <w:t>of the other objectives in these units</w:t>
            </w:r>
            <w:r w:rsidRPr="5DB9276D">
              <w:rPr>
                <w:rFonts w:ascii="Calibri" w:hAnsi="Calibri" w:cs="Calibri"/>
                <w:color w:val="000000" w:themeColor="text1"/>
                <w:sz w:val="18"/>
                <w:szCs w:val="18"/>
              </w:rPr>
              <w:t xml:space="preserve"> can be</w:t>
            </w:r>
            <w:r w:rsidR="00A660A4">
              <w:rPr>
                <w:rFonts w:ascii="Calibri" w:hAnsi="Calibri" w:cs="Calibri"/>
                <w:color w:val="000000" w:themeColor="text1"/>
                <w:sz w:val="18"/>
                <w:szCs w:val="18"/>
              </w:rPr>
              <w:t xml:space="preserve"> achieved as a</w:t>
            </w:r>
            <w:r w:rsidRPr="5DB9276D">
              <w:rPr>
                <w:rFonts w:ascii="Calibri" w:hAnsi="Calibri" w:cs="Calibri"/>
                <w:color w:val="000000" w:themeColor="text1"/>
                <w:sz w:val="18"/>
                <w:szCs w:val="18"/>
              </w:rPr>
              <w:t xml:space="preserve"> class discussion</w:t>
            </w:r>
            <w:r w:rsidR="00A660A4">
              <w:rPr>
                <w:rFonts w:ascii="Calibri" w:hAnsi="Calibri" w:cs="Calibri"/>
                <w:color w:val="000000" w:themeColor="text1"/>
                <w:sz w:val="18"/>
                <w:szCs w:val="18"/>
              </w:rPr>
              <w:t xml:space="preserve"> starter</w:t>
            </w:r>
            <w:r w:rsidRPr="5DB9276D">
              <w:rPr>
                <w:rFonts w:ascii="Calibri" w:hAnsi="Calibri" w:cs="Calibri"/>
                <w:color w:val="000000" w:themeColor="text1"/>
                <w:sz w:val="18"/>
                <w:szCs w:val="18"/>
              </w:rPr>
              <w:t xml:space="preserve"> before </w:t>
            </w:r>
            <w:r w:rsidRPr="5DB9276D">
              <w:rPr>
                <w:rFonts w:ascii="Calibri" w:hAnsi="Calibri" w:cs="Calibri"/>
                <w:color w:val="000000" w:themeColor="text1"/>
                <w:sz w:val="18"/>
                <w:szCs w:val="18"/>
              </w:rPr>
              <w:lastRenderedPageBreak/>
              <w:t>focusing on securing the keyboard/mouse skills needed for future work.</w:t>
            </w:r>
          </w:p>
        </w:tc>
        <w:tc>
          <w:tcPr>
            <w:tcW w:w="245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209E2" w:rsidP="5DB9276D" w:rsidRDefault="00285F90" w14:paraId="5C4F449E" w14:textId="3A3953B8">
            <w:pPr>
              <w:jc w:val="center"/>
              <w:rPr>
                <w:rFonts w:ascii="Calibri" w:hAnsi="Calibri" w:cs="Calibri"/>
                <w:color w:val="000000" w:themeColor="text1"/>
                <w:sz w:val="18"/>
                <w:szCs w:val="18"/>
              </w:rPr>
            </w:pPr>
            <w:r w:rsidRPr="5DB9276D">
              <w:rPr>
                <w:rFonts w:ascii="Calibri" w:hAnsi="Calibri" w:cs="Calibri"/>
                <w:color w:val="000000" w:themeColor="text1"/>
                <w:sz w:val="18"/>
                <w:szCs w:val="18"/>
              </w:rPr>
              <w:lastRenderedPageBreak/>
              <w:t xml:space="preserve">2.2 </w:t>
            </w:r>
            <w:r w:rsidRPr="5DB9276D" w:rsidR="00E209E2">
              <w:rPr>
                <w:rFonts w:ascii="Calibri" w:hAnsi="Calibri" w:cs="Calibri"/>
                <w:color w:val="000000" w:themeColor="text1"/>
                <w:sz w:val="18"/>
                <w:szCs w:val="18"/>
              </w:rPr>
              <w:t>Capturing and changing digital photographs for different purposes.</w:t>
            </w:r>
          </w:p>
        </w:tc>
        <w:tc>
          <w:tcPr>
            <w:tcW w:w="2081"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209E2" w:rsidP="5DB9276D" w:rsidRDefault="00285F90" w14:paraId="68084A5F" w14:textId="12B37C16">
            <w:pPr>
              <w:jc w:val="center"/>
              <w:rPr>
                <w:rFonts w:ascii="Calibri" w:hAnsi="Calibri" w:cs="Calibri"/>
                <w:color w:val="000000" w:themeColor="text1"/>
                <w:sz w:val="18"/>
                <w:szCs w:val="18"/>
              </w:rPr>
            </w:pPr>
            <w:r w:rsidRPr="5DB9276D">
              <w:rPr>
                <w:rFonts w:ascii="Calibri" w:hAnsi="Calibri" w:cs="Calibri"/>
                <w:color w:val="000000" w:themeColor="text1"/>
                <w:sz w:val="18"/>
                <w:szCs w:val="18"/>
              </w:rPr>
              <w:t xml:space="preserve">2.3 </w:t>
            </w:r>
            <w:r w:rsidRPr="5DB9276D" w:rsidR="00E209E2">
              <w:rPr>
                <w:rFonts w:ascii="Calibri" w:hAnsi="Calibri" w:cs="Calibri"/>
                <w:color w:val="000000" w:themeColor="text1"/>
                <w:sz w:val="18"/>
                <w:szCs w:val="18"/>
              </w:rPr>
              <w:t>Creating and debugging programs, and using logical reasoning to make predictions.</w:t>
            </w:r>
          </w:p>
        </w:tc>
        <w:tc>
          <w:tcPr>
            <w:tcW w:w="2081"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209E2" w:rsidP="5DB9276D" w:rsidRDefault="00285F90" w14:paraId="211A0AB6" w14:textId="39275EAD">
            <w:pPr>
              <w:jc w:val="center"/>
              <w:rPr>
                <w:rFonts w:ascii="Calibri" w:hAnsi="Calibri" w:cs="Calibri"/>
                <w:color w:val="000000" w:themeColor="text1"/>
                <w:sz w:val="18"/>
                <w:szCs w:val="18"/>
              </w:rPr>
            </w:pPr>
            <w:r w:rsidRPr="5DB9276D">
              <w:rPr>
                <w:rFonts w:ascii="Calibri" w:hAnsi="Calibri" w:cs="Calibri"/>
                <w:color w:val="000000" w:themeColor="text1"/>
                <w:sz w:val="18"/>
                <w:szCs w:val="18"/>
              </w:rPr>
              <w:t xml:space="preserve">2.4 </w:t>
            </w:r>
            <w:r w:rsidRPr="5DB9276D" w:rsidR="00E209E2">
              <w:rPr>
                <w:rFonts w:ascii="Calibri" w:hAnsi="Calibri" w:cs="Calibri"/>
                <w:color w:val="000000" w:themeColor="text1"/>
                <w:sz w:val="18"/>
                <w:szCs w:val="18"/>
              </w:rPr>
              <w:t>Collecting data in tally charts and using attributes to organise and present data on a computer.</w:t>
            </w:r>
          </w:p>
        </w:tc>
        <w:tc>
          <w:tcPr>
            <w:tcW w:w="2073"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209E2" w:rsidP="5DB9276D" w:rsidRDefault="00285F90" w14:paraId="7F19A6AE" w14:textId="6DFDB84C">
            <w:pPr>
              <w:jc w:val="center"/>
              <w:rPr>
                <w:rFonts w:ascii="Calibri" w:hAnsi="Calibri" w:cs="Calibri"/>
                <w:color w:val="000000" w:themeColor="text1"/>
                <w:sz w:val="18"/>
                <w:szCs w:val="18"/>
              </w:rPr>
            </w:pPr>
            <w:r w:rsidRPr="5DB9276D">
              <w:rPr>
                <w:rFonts w:ascii="Calibri" w:hAnsi="Calibri" w:cs="Calibri"/>
                <w:color w:val="000000" w:themeColor="text1"/>
                <w:sz w:val="18"/>
                <w:szCs w:val="18"/>
              </w:rPr>
              <w:t xml:space="preserve">2.5 </w:t>
            </w:r>
            <w:r w:rsidRPr="5DB9276D" w:rsidR="00E209E2">
              <w:rPr>
                <w:rFonts w:ascii="Calibri" w:hAnsi="Calibri" w:cs="Calibri"/>
                <w:color w:val="000000" w:themeColor="text1"/>
                <w:sz w:val="18"/>
                <w:szCs w:val="18"/>
              </w:rPr>
              <w:t>Using a computer as a tool to explore rhythms and melodies, before creating a musical composition</w:t>
            </w:r>
          </w:p>
        </w:tc>
        <w:tc>
          <w:tcPr>
            <w:tcW w:w="2088"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209E2" w:rsidP="5DB9276D" w:rsidRDefault="00285F90" w14:paraId="161C54C1" w14:textId="5F3E02C3">
            <w:pPr>
              <w:jc w:val="center"/>
              <w:rPr>
                <w:rFonts w:ascii="Calibri" w:hAnsi="Calibri" w:cs="Calibri"/>
                <w:color w:val="000000" w:themeColor="text1"/>
                <w:sz w:val="18"/>
                <w:szCs w:val="18"/>
                <w:shd w:val="clear" w:color="auto" w:fill="FFFFFF"/>
              </w:rPr>
            </w:pPr>
            <w:r w:rsidRPr="5DB9276D">
              <w:rPr>
                <w:rFonts w:ascii="Calibri" w:hAnsi="Calibri" w:cs="Calibri"/>
                <w:color w:val="000000" w:themeColor="text1"/>
                <w:sz w:val="18"/>
                <w:szCs w:val="18"/>
                <w:shd w:val="clear" w:color="auto" w:fill="FFFFFF"/>
              </w:rPr>
              <w:t xml:space="preserve">2.6 </w:t>
            </w:r>
            <w:r w:rsidRPr="5DB9276D" w:rsidR="00E209E2">
              <w:rPr>
                <w:rFonts w:ascii="Calibri" w:hAnsi="Calibri" w:cs="Calibri"/>
                <w:color w:val="000000" w:themeColor="text1"/>
                <w:sz w:val="18"/>
                <w:szCs w:val="18"/>
                <w:shd w:val="clear" w:color="auto" w:fill="FFFFFF"/>
              </w:rPr>
              <w:t>Designing algorithms and programs that use events to trigger sequences of code to make an interactive quiz.</w:t>
            </w:r>
          </w:p>
        </w:tc>
      </w:tr>
      <w:tr w:rsidR="5DB9276D" w:rsidTr="070C791B" w14:paraId="715BDCF9" w14:textId="77777777">
        <w:trPr>
          <w:trHeight w:val="300"/>
        </w:trPr>
        <w:tc>
          <w:tcPr>
            <w:tcW w:w="1838"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78D90146" w:rsidP="5DB9276D" w:rsidRDefault="78D90146" w14:paraId="22AAA37F" w14:textId="6DBCDC41">
            <w:pPr>
              <w:jc w:val="center"/>
              <w:rPr>
                <w:rFonts w:ascii="Calibri" w:hAnsi="Calibri" w:cs="Calibri"/>
                <w:b/>
                <w:bCs/>
                <w:color w:val="FFFFFF" w:themeColor="background1"/>
                <w:sz w:val="28"/>
                <w:szCs w:val="28"/>
              </w:rPr>
            </w:pPr>
            <w:r w:rsidRPr="5DB9276D">
              <w:rPr>
                <w:rFonts w:ascii="Calibri" w:hAnsi="Calibri" w:cs="Calibri"/>
                <w:b/>
                <w:bCs/>
                <w:color w:val="FFFFFF" w:themeColor="background1"/>
                <w:sz w:val="28"/>
                <w:szCs w:val="28"/>
              </w:rPr>
              <w:t>Online Safety</w:t>
            </w:r>
          </w:p>
        </w:tc>
        <w:tc>
          <w:tcPr>
            <w:tcW w:w="13608" w:type="dxa"/>
            <w:gridSpan w:val="8"/>
            <w:tcBorders>
              <w:top w:val="single" w:color="auto" w:sz="4" w:space="0"/>
              <w:left w:val="single" w:color="auto" w:sz="4" w:space="0"/>
              <w:bottom w:val="single" w:color="auto" w:sz="4" w:space="0"/>
              <w:right w:val="single" w:color="auto" w:sz="4" w:space="0"/>
            </w:tcBorders>
            <w:shd w:val="clear" w:color="auto" w:fill="auto"/>
            <w:tcMar/>
            <w:vAlign w:val="center"/>
          </w:tcPr>
          <w:p w:rsidR="78D90146" w:rsidP="070C791B" w:rsidRDefault="78D90146" w14:paraId="20348A2D" w14:textId="35823C72">
            <w:pPr>
              <w:rPr>
                <w:rFonts w:ascii="Calibri" w:hAnsi="Calibri" w:cs="Calibri"/>
                <w:color w:val="0070C0" w:themeColor="text1"/>
                <w:sz w:val="20"/>
                <w:szCs w:val="20"/>
              </w:rPr>
            </w:pPr>
            <w:r w:rsidRPr="070C791B" w:rsidR="78D90146">
              <w:rPr>
                <w:rFonts w:ascii="Calibri" w:hAnsi="Calibri" w:cs="Calibri"/>
                <w:b w:val="1"/>
                <w:bCs w:val="1"/>
                <w:color w:val="0070C0"/>
                <w:sz w:val="20"/>
                <w:szCs w:val="20"/>
              </w:rPr>
              <w:t>Protect Your Stuff</w:t>
            </w:r>
            <w:r w:rsidRPr="070C791B" w:rsidR="20A514BB">
              <w:rPr>
                <w:rFonts w:ascii="Calibri" w:hAnsi="Calibri" w:cs="Calibri"/>
                <w:b w:val="1"/>
                <w:bCs w:val="1"/>
                <w:color w:val="0070C0"/>
                <w:sz w:val="20"/>
                <w:szCs w:val="20"/>
              </w:rPr>
              <w:t>:</w:t>
            </w:r>
            <w:r w:rsidRPr="070C791B" w:rsidR="20A514BB">
              <w:rPr>
                <w:rFonts w:ascii="Calibri" w:hAnsi="Calibri" w:cs="Calibri"/>
                <w:color w:val="0070C0"/>
                <w:sz w:val="20"/>
                <w:szCs w:val="20"/>
              </w:rPr>
              <w:t xml:space="preserve">  </w:t>
            </w:r>
            <w:r w:rsidRPr="070C791B" w:rsidR="20A514BB">
              <w:rPr>
                <w:rFonts w:ascii="Calibri" w:hAnsi="Calibri" w:eastAsia="Calibri" w:cs="Calibri"/>
                <w:color w:val="0070C0"/>
                <w:sz w:val="20"/>
                <w:szCs w:val="20"/>
              </w:rPr>
              <w:t xml:space="preserve"> know the basics of online privacy and security. Protecting those devices and the personal information on them—all that stuff about you, your family and your friends—means thinking about what’s incoming and outgoing and being smart about passwords, the information you share, and understanding the choices you have when it comes to protecting your privacy online</w:t>
            </w:r>
          </w:p>
        </w:tc>
      </w:tr>
      <w:tr w:rsidR="5DB9276D" w:rsidTr="070C791B" w14:paraId="22826F94" w14:textId="77777777">
        <w:trPr>
          <w:trHeight w:val="958"/>
        </w:trPr>
        <w:tc>
          <w:tcPr>
            <w:tcW w:w="1838"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5DB9276D" w:rsidP="5DB9276D" w:rsidRDefault="5DB9276D" w14:paraId="02C4F8DA" w14:textId="77777777">
            <w:pPr>
              <w:jc w:val="center"/>
              <w:rPr>
                <w:rFonts w:ascii="Calibri" w:hAnsi="Calibri" w:cs="Calibri"/>
                <w:b/>
                <w:bCs/>
                <w:color w:val="FFFFFF" w:themeColor="background1"/>
                <w:sz w:val="28"/>
                <w:szCs w:val="28"/>
              </w:rPr>
            </w:pPr>
            <w:r w:rsidRPr="5DB9276D">
              <w:rPr>
                <w:rFonts w:ascii="Calibri" w:hAnsi="Calibri" w:cs="Calibri"/>
                <w:b/>
                <w:bCs/>
                <w:color w:val="FFFFFF" w:themeColor="background1"/>
                <w:sz w:val="28"/>
                <w:szCs w:val="28"/>
              </w:rPr>
              <w:t>Year Group/Term</w:t>
            </w:r>
          </w:p>
        </w:tc>
        <w:tc>
          <w:tcPr>
            <w:tcW w:w="2835" w:type="dxa"/>
            <w:gridSpan w:val="2"/>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5DB9276D" w:rsidP="5DB9276D" w:rsidRDefault="5DB9276D" w14:paraId="629D2734" w14:textId="595E389E">
            <w:pPr>
              <w:jc w:val="center"/>
              <w:rPr>
                <w:rFonts w:ascii="Calibri" w:hAnsi="Calibri" w:cs="Calibri"/>
                <w:b/>
                <w:bCs/>
                <w:color w:val="FFFFFF" w:themeColor="background1"/>
                <w:sz w:val="28"/>
                <w:szCs w:val="28"/>
              </w:rPr>
            </w:pPr>
            <w:r w:rsidRPr="5DB9276D">
              <w:rPr>
                <w:rFonts w:ascii="Calibri" w:hAnsi="Calibri" w:cs="Calibri"/>
                <w:b/>
                <w:bCs/>
                <w:color w:val="FFFFFF" w:themeColor="background1"/>
                <w:sz w:val="28"/>
                <w:szCs w:val="28"/>
              </w:rPr>
              <w:t>Autumn 1</w:t>
            </w:r>
          </w:p>
        </w:tc>
        <w:tc>
          <w:tcPr>
            <w:tcW w:w="2450"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150D3E8C" w:rsidP="5DB9276D" w:rsidRDefault="150D3E8C" w14:paraId="2E3D3E6B" w14:textId="49296B63">
            <w:pPr>
              <w:jc w:val="center"/>
              <w:rPr>
                <w:rFonts w:ascii="Calibri" w:hAnsi="Calibri" w:cs="Calibri"/>
                <w:b/>
                <w:bCs/>
                <w:color w:val="FFFFFF" w:themeColor="background1"/>
                <w:sz w:val="28"/>
                <w:szCs w:val="28"/>
              </w:rPr>
            </w:pPr>
            <w:r w:rsidRPr="5DB9276D">
              <w:rPr>
                <w:rFonts w:ascii="Calibri" w:hAnsi="Calibri" w:cs="Calibri"/>
                <w:b/>
                <w:bCs/>
                <w:color w:val="FFFFFF" w:themeColor="background1"/>
                <w:sz w:val="28"/>
                <w:szCs w:val="28"/>
              </w:rPr>
              <w:t>Autumn 2</w:t>
            </w:r>
          </w:p>
        </w:tc>
        <w:tc>
          <w:tcPr>
            <w:tcW w:w="2081" w:type="dxa"/>
            <w:gridSpan w:val="2"/>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5DB9276D" w:rsidP="5DB9276D" w:rsidRDefault="5DB9276D" w14:paraId="321E54BA" w14:textId="67BC618D">
            <w:pPr>
              <w:jc w:val="center"/>
              <w:rPr>
                <w:rFonts w:ascii="Calibri" w:hAnsi="Calibri" w:cs="Calibri"/>
                <w:b/>
                <w:bCs/>
                <w:color w:val="FFFFFF" w:themeColor="background1"/>
                <w:sz w:val="28"/>
                <w:szCs w:val="28"/>
              </w:rPr>
            </w:pPr>
            <w:r w:rsidRPr="5DB9276D">
              <w:rPr>
                <w:rFonts w:ascii="Calibri" w:hAnsi="Calibri" w:cs="Calibri"/>
                <w:b/>
                <w:bCs/>
                <w:color w:val="FFFFFF" w:themeColor="background1"/>
                <w:sz w:val="28"/>
                <w:szCs w:val="28"/>
              </w:rPr>
              <w:t>Spring 1</w:t>
            </w:r>
          </w:p>
        </w:tc>
        <w:tc>
          <w:tcPr>
            <w:tcW w:w="2081"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5DB9276D" w:rsidP="5DB9276D" w:rsidRDefault="5DB9276D" w14:paraId="164A058F" w14:textId="47AFA01D">
            <w:pPr>
              <w:jc w:val="center"/>
              <w:rPr>
                <w:rFonts w:ascii="Calibri" w:hAnsi="Calibri" w:cs="Calibri"/>
                <w:b/>
                <w:bCs/>
                <w:color w:val="FFFFFF" w:themeColor="background1"/>
                <w:sz w:val="28"/>
                <w:szCs w:val="28"/>
              </w:rPr>
            </w:pPr>
            <w:r w:rsidRPr="5DB9276D">
              <w:rPr>
                <w:rFonts w:ascii="Calibri" w:hAnsi="Calibri" w:cs="Calibri"/>
                <w:b/>
                <w:bCs/>
                <w:color w:val="FFFFFF" w:themeColor="background1"/>
                <w:sz w:val="28"/>
                <w:szCs w:val="28"/>
              </w:rPr>
              <w:t>S</w:t>
            </w:r>
            <w:r w:rsidRPr="5DB9276D" w:rsidR="42163DEA">
              <w:rPr>
                <w:rFonts w:ascii="Calibri" w:hAnsi="Calibri" w:cs="Calibri"/>
                <w:b/>
                <w:bCs/>
                <w:color w:val="FFFFFF" w:themeColor="background1"/>
                <w:sz w:val="28"/>
                <w:szCs w:val="28"/>
              </w:rPr>
              <w:t>pring 2</w:t>
            </w:r>
          </w:p>
        </w:tc>
        <w:tc>
          <w:tcPr>
            <w:tcW w:w="2073"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42163DEA" w:rsidP="5DB9276D" w:rsidRDefault="42163DEA" w14:paraId="27C925C3" w14:textId="6BCCADFC">
            <w:pPr>
              <w:jc w:val="center"/>
              <w:rPr>
                <w:rFonts w:ascii="Calibri" w:hAnsi="Calibri" w:cs="Calibri"/>
                <w:b/>
                <w:bCs/>
                <w:color w:val="FFFFFF" w:themeColor="background1"/>
                <w:sz w:val="28"/>
                <w:szCs w:val="28"/>
              </w:rPr>
            </w:pPr>
            <w:r w:rsidRPr="5DB9276D">
              <w:rPr>
                <w:rFonts w:ascii="Calibri" w:hAnsi="Calibri" w:cs="Calibri"/>
                <w:b/>
                <w:bCs/>
                <w:color w:val="FFFFFF" w:themeColor="background1"/>
                <w:sz w:val="28"/>
                <w:szCs w:val="28"/>
              </w:rPr>
              <w:t>Summer 1</w:t>
            </w:r>
          </w:p>
        </w:tc>
        <w:tc>
          <w:tcPr>
            <w:tcW w:w="2088"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42163DEA" w:rsidP="5DB9276D" w:rsidRDefault="42163DEA" w14:paraId="1AF6772D" w14:textId="09BEDA1A">
            <w:pPr>
              <w:jc w:val="center"/>
              <w:rPr>
                <w:rFonts w:ascii="Calibri" w:hAnsi="Calibri" w:cs="Calibri"/>
                <w:b/>
                <w:bCs/>
                <w:color w:val="FFFFFF" w:themeColor="background1"/>
                <w:sz w:val="28"/>
                <w:szCs w:val="28"/>
              </w:rPr>
            </w:pPr>
            <w:r w:rsidRPr="5DB9276D">
              <w:rPr>
                <w:rFonts w:ascii="Calibri" w:hAnsi="Calibri" w:cs="Calibri"/>
                <w:b/>
                <w:bCs/>
                <w:color w:val="FFFFFF" w:themeColor="background1"/>
                <w:sz w:val="28"/>
                <w:szCs w:val="28"/>
              </w:rPr>
              <w:t>Summer 2</w:t>
            </w:r>
          </w:p>
        </w:tc>
      </w:tr>
      <w:tr w:rsidRPr="00192AA4" w:rsidR="00E75570" w:rsidTr="070C791B" w14:paraId="7A43B863" w14:textId="77777777">
        <w:trPr>
          <w:trHeight w:val="686"/>
        </w:trPr>
        <w:tc>
          <w:tcPr>
            <w:tcW w:w="1838"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00E75570" w:rsidP="00E75570" w:rsidRDefault="00E75570" w14:paraId="701E5CF9" w14:textId="77777777">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Starling</w:t>
            </w:r>
          </w:p>
          <w:p w:rsidR="00E75570" w:rsidP="00E75570" w:rsidRDefault="00E75570" w14:paraId="57E1AC53" w14:textId="77777777">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Year</w:t>
            </w:r>
            <w:r>
              <w:rPr>
                <w:rFonts w:ascii="Calibri" w:hAnsi="Calibri" w:cs="Calibri"/>
                <w:b/>
                <w:color w:val="FFFFFF" w:themeColor="background1"/>
                <w:sz w:val="28"/>
                <w:szCs w:val="28"/>
              </w:rPr>
              <w:t xml:space="preserve"> 3/4</w:t>
            </w:r>
          </w:p>
          <w:p w:rsidR="00E75570" w:rsidP="00E75570" w:rsidRDefault="00E75570" w14:paraId="079CCD57" w14:textId="3E7BCFF9">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Cycle A</w:t>
            </w:r>
          </w:p>
          <w:p w:rsidRPr="00192AA4" w:rsidR="00E75570" w:rsidP="00E75570" w:rsidRDefault="00E75570" w14:paraId="257E2646" w14:textId="7C6ABBBB">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2025/26</w:t>
            </w:r>
          </w:p>
        </w:tc>
        <w:tc>
          <w:tcPr>
            <w:tcW w:w="2835"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75570" w:rsidP="00E75570" w:rsidRDefault="00E75570" w14:paraId="738F1096" w14:textId="77777777">
            <w:pPr>
              <w:jc w:val="center"/>
              <w:rPr>
                <w:rFonts w:ascii="Calibri" w:hAnsi="Calibri" w:cs="Calibri"/>
                <w:b/>
                <w:bCs/>
                <w:color w:val="000000" w:themeColor="text1"/>
                <w:sz w:val="24"/>
                <w:szCs w:val="24"/>
              </w:rPr>
            </w:pPr>
            <w:r w:rsidRPr="00192AA4">
              <w:rPr>
                <w:rFonts w:ascii="Calibri" w:hAnsi="Calibri" w:cs="Calibri"/>
                <w:b/>
                <w:bCs/>
                <w:color w:val="000000" w:themeColor="text1"/>
                <w:sz w:val="24"/>
                <w:szCs w:val="24"/>
              </w:rPr>
              <w:t>The Internet</w:t>
            </w:r>
          </w:p>
        </w:tc>
        <w:tc>
          <w:tcPr>
            <w:tcW w:w="245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75570" w:rsidP="00E75570" w:rsidRDefault="00E75570" w14:paraId="527C3D6E" w14:textId="77777777">
            <w:pPr>
              <w:jc w:val="center"/>
              <w:rPr>
                <w:rFonts w:ascii="Calibri" w:hAnsi="Calibri" w:cs="Calibri"/>
                <w:b/>
                <w:bCs/>
                <w:color w:val="000000" w:themeColor="text1"/>
                <w:sz w:val="24"/>
                <w:szCs w:val="24"/>
              </w:rPr>
            </w:pPr>
            <w:r w:rsidRPr="00192AA4">
              <w:rPr>
                <w:rFonts w:ascii="Calibri" w:hAnsi="Calibri" w:cs="Calibri"/>
                <w:b/>
                <w:bCs/>
                <w:color w:val="000000" w:themeColor="text1"/>
                <w:sz w:val="24"/>
                <w:szCs w:val="24"/>
              </w:rPr>
              <w:t>Audio production</w:t>
            </w:r>
          </w:p>
        </w:tc>
        <w:tc>
          <w:tcPr>
            <w:tcW w:w="2081"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75570" w:rsidP="00E75570" w:rsidRDefault="00E75570" w14:paraId="034D9761" w14:textId="77777777">
            <w:pPr>
              <w:jc w:val="center"/>
              <w:rPr>
                <w:rFonts w:ascii="Calibri" w:hAnsi="Calibri" w:cs="Calibri"/>
                <w:b/>
                <w:bCs/>
                <w:color w:val="000000" w:themeColor="text1"/>
                <w:sz w:val="24"/>
                <w:szCs w:val="24"/>
              </w:rPr>
            </w:pPr>
            <w:r w:rsidRPr="00192AA4">
              <w:rPr>
                <w:rFonts w:ascii="Calibri" w:hAnsi="Calibri" w:cs="Calibri"/>
                <w:b/>
                <w:bCs/>
                <w:color w:val="000000" w:themeColor="text1"/>
                <w:sz w:val="24"/>
                <w:szCs w:val="24"/>
              </w:rPr>
              <w:t>Repetition in shapes</w:t>
            </w:r>
          </w:p>
        </w:tc>
        <w:tc>
          <w:tcPr>
            <w:tcW w:w="2081"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75570" w:rsidP="00E75570" w:rsidRDefault="00E75570" w14:paraId="52B525BA" w14:textId="77777777">
            <w:pPr>
              <w:jc w:val="center"/>
              <w:rPr>
                <w:rFonts w:ascii="Calibri" w:hAnsi="Calibri" w:cs="Calibri"/>
                <w:b/>
                <w:bCs/>
                <w:color w:val="000000" w:themeColor="text1"/>
                <w:sz w:val="24"/>
                <w:szCs w:val="24"/>
              </w:rPr>
            </w:pPr>
            <w:r w:rsidRPr="00192AA4">
              <w:rPr>
                <w:rFonts w:ascii="Calibri" w:hAnsi="Calibri" w:cs="Calibri"/>
                <w:b/>
                <w:bCs/>
                <w:color w:val="000000" w:themeColor="text1"/>
                <w:sz w:val="24"/>
                <w:szCs w:val="24"/>
              </w:rPr>
              <w:t>Data logging</w:t>
            </w:r>
          </w:p>
        </w:tc>
        <w:tc>
          <w:tcPr>
            <w:tcW w:w="2073"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75570" w:rsidP="00E75570" w:rsidRDefault="00E75570" w14:paraId="0A7520F9" w14:textId="77777777">
            <w:pPr>
              <w:jc w:val="center"/>
              <w:rPr>
                <w:rFonts w:ascii="Calibri" w:hAnsi="Calibri" w:cs="Calibri"/>
                <w:b/>
                <w:bCs/>
                <w:color w:val="000000" w:themeColor="text1"/>
                <w:sz w:val="24"/>
                <w:szCs w:val="24"/>
              </w:rPr>
            </w:pPr>
            <w:r w:rsidRPr="00192AA4">
              <w:rPr>
                <w:rFonts w:ascii="Calibri" w:hAnsi="Calibri" w:cs="Calibri"/>
                <w:b/>
                <w:bCs/>
                <w:color w:val="000000" w:themeColor="text1"/>
                <w:sz w:val="24"/>
                <w:szCs w:val="24"/>
              </w:rPr>
              <w:t>Photo editing</w:t>
            </w:r>
          </w:p>
        </w:tc>
        <w:tc>
          <w:tcPr>
            <w:tcW w:w="2088"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75570" w:rsidP="00E75570" w:rsidRDefault="00E75570" w14:paraId="4A7EB71D" w14:textId="77777777">
            <w:pPr>
              <w:jc w:val="center"/>
              <w:rPr>
                <w:rFonts w:ascii="Calibri" w:hAnsi="Calibri" w:cs="Calibri"/>
                <w:b/>
                <w:bCs/>
                <w:color w:val="000000" w:themeColor="text1"/>
                <w:sz w:val="24"/>
                <w:szCs w:val="24"/>
                <w:shd w:val="clear" w:color="auto" w:fill="FFFFFF"/>
              </w:rPr>
            </w:pPr>
            <w:r w:rsidRPr="00192AA4">
              <w:rPr>
                <w:rFonts w:ascii="Calibri" w:hAnsi="Calibri" w:cs="Calibri"/>
                <w:b/>
                <w:bCs/>
                <w:color w:val="000000" w:themeColor="text1"/>
                <w:sz w:val="24"/>
                <w:szCs w:val="24"/>
              </w:rPr>
              <w:t>Repetition in games</w:t>
            </w:r>
          </w:p>
        </w:tc>
      </w:tr>
      <w:tr w:rsidRPr="00192AA4" w:rsidR="00E75570" w:rsidTr="070C791B" w14:paraId="384E74B8" w14:textId="77777777">
        <w:trPr>
          <w:trHeight w:val="2129"/>
        </w:trPr>
        <w:tc>
          <w:tcPr>
            <w:tcW w:w="1838"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Pr="00192AA4" w:rsidR="00E75570" w:rsidP="00E75570" w:rsidRDefault="00E75570" w14:paraId="13059A8A" w14:textId="77777777">
            <w:pPr>
              <w:jc w:val="center"/>
              <w:rPr>
                <w:rFonts w:ascii="Calibri" w:hAnsi="Calibri" w:cs="Calibri"/>
                <w:b/>
                <w:color w:val="FFFFFF" w:themeColor="background1"/>
                <w:sz w:val="28"/>
                <w:szCs w:val="28"/>
              </w:rPr>
            </w:pPr>
            <w:r w:rsidRPr="00192AA4">
              <w:rPr>
                <w:rFonts w:ascii="Calibri" w:hAnsi="Calibri" w:cs="Calibri"/>
                <w:b/>
                <w:color w:val="FFFFFF" w:themeColor="background1"/>
                <w:sz w:val="28"/>
                <w:szCs w:val="28"/>
              </w:rPr>
              <w:t>Subject Leader notes:</w:t>
            </w:r>
          </w:p>
        </w:tc>
        <w:tc>
          <w:tcPr>
            <w:tcW w:w="2835"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75570" w:rsidP="00E75570" w:rsidRDefault="00E75570" w14:paraId="59065B40" w14:textId="77777777">
            <w:pPr>
              <w:jc w:val="center"/>
              <w:rPr>
                <w:rFonts w:ascii="Calibri" w:hAnsi="Calibri" w:cs="Calibri"/>
                <w:color w:val="000000" w:themeColor="text1"/>
                <w:sz w:val="20"/>
                <w:szCs w:val="20"/>
              </w:rPr>
            </w:pPr>
            <w:r w:rsidRPr="00192AA4">
              <w:rPr>
                <w:rFonts w:ascii="Calibri" w:hAnsi="Calibri" w:cs="Calibri"/>
                <w:color w:val="000000" w:themeColor="text1"/>
                <w:sz w:val="20"/>
                <w:szCs w:val="20"/>
              </w:rPr>
              <w:t>(4.1)</w:t>
            </w:r>
          </w:p>
          <w:p w:rsidRPr="00192AA4" w:rsidR="00E75570" w:rsidP="00E75570" w:rsidRDefault="00E75570" w14:paraId="63E78C27" w14:textId="77777777">
            <w:pPr>
              <w:jc w:val="center"/>
              <w:rPr>
                <w:rFonts w:ascii="Calibri" w:hAnsi="Calibri" w:cs="Calibri"/>
                <w:color w:val="000000" w:themeColor="text1"/>
                <w:sz w:val="20"/>
                <w:szCs w:val="20"/>
              </w:rPr>
            </w:pPr>
            <w:r w:rsidRPr="5DB9276D">
              <w:rPr>
                <w:rFonts w:ascii="Calibri" w:hAnsi="Calibri" w:cs="Calibri"/>
                <w:color w:val="000000" w:themeColor="text1"/>
                <w:sz w:val="20"/>
                <w:szCs w:val="20"/>
              </w:rPr>
              <w:t>Recognising that the internet is a network of networks including the WWW, and why we should evaluate online content.</w:t>
            </w:r>
          </w:p>
          <w:p w:rsidRPr="00192AA4" w:rsidR="00E75570" w:rsidP="00E75570" w:rsidRDefault="00E75570" w14:paraId="44F88F35" w14:textId="77777777">
            <w:pPr>
              <w:jc w:val="center"/>
              <w:rPr>
                <w:rFonts w:ascii="Calibri" w:hAnsi="Calibri" w:cs="Calibri"/>
                <w:color w:val="000000" w:themeColor="text1"/>
                <w:sz w:val="20"/>
                <w:szCs w:val="20"/>
              </w:rPr>
            </w:pPr>
            <w:r w:rsidRPr="5DB9276D">
              <w:rPr>
                <w:rFonts w:ascii="Calibri" w:hAnsi="Calibri" w:cs="Calibri"/>
                <w:color w:val="000000" w:themeColor="text1"/>
                <w:sz w:val="20"/>
                <w:szCs w:val="20"/>
              </w:rPr>
              <w:t>Lesson 3 and 4 have potential to combine.</w:t>
            </w:r>
          </w:p>
        </w:tc>
        <w:tc>
          <w:tcPr>
            <w:tcW w:w="245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75570" w:rsidP="00E75570" w:rsidRDefault="00E75570" w14:paraId="0E9AB255" w14:textId="77777777">
            <w:pPr>
              <w:jc w:val="center"/>
              <w:rPr>
                <w:rFonts w:ascii="Calibri" w:hAnsi="Calibri" w:cs="Calibri"/>
                <w:color w:val="000000" w:themeColor="text1"/>
                <w:sz w:val="20"/>
                <w:szCs w:val="20"/>
              </w:rPr>
            </w:pPr>
            <w:r w:rsidRPr="00192AA4">
              <w:rPr>
                <w:rFonts w:ascii="Calibri" w:hAnsi="Calibri" w:cs="Calibri"/>
                <w:color w:val="000000" w:themeColor="text1"/>
                <w:sz w:val="20"/>
                <w:szCs w:val="20"/>
              </w:rPr>
              <w:t>(4.2)</w:t>
            </w:r>
          </w:p>
          <w:p w:rsidRPr="00192AA4" w:rsidR="00E75570" w:rsidP="00E75570" w:rsidRDefault="00E75570" w14:paraId="5FB824B1" w14:textId="77777777">
            <w:pPr>
              <w:jc w:val="center"/>
              <w:rPr>
                <w:rFonts w:ascii="Calibri" w:hAnsi="Calibri" w:cs="Calibri"/>
                <w:color w:val="000000" w:themeColor="text1"/>
                <w:sz w:val="20"/>
                <w:szCs w:val="20"/>
              </w:rPr>
            </w:pPr>
            <w:r w:rsidRPr="00192AA4">
              <w:rPr>
                <w:rFonts w:ascii="Calibri" w:hAnsi="Calibri" w:cs="Calibri"/>
                <w:color w:val="000000" w:themeColor="text1"/>
                <w:sz w:val="20"/>
                <w:szCs w:val="20"/>
              </w:rPr>
              <w:t>Capturing and editing audio to produce a podcast, ensuring that copyright is considered.</w:t>
            </w:r>
          </w:p>
        </w:tc>
        <w:tc>
          <w:tcPr>
            <w:tcW w:w="2081"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75570" w:rsidP="00E75570" w:rsidRDefault="00E75570" w14:paraId="366494E2" w14:textId="77777777">
            <w:pPr>
              <w:jc w:val="center"/>
              <w:rPr>
                <w:rFonts w:ascii="Calibri" w:hAnsi="Calibri" w:cs="Calibri"/>
                <w:color w:val="000000" w:themeColor="text1"/>
                <w:sz w:val="20"/>
                <w:szCs w:val="20"/>
              </w:rPr>
            </w:pPr>
            <w:r w:rsidRPr="00192AA4">
              <w:rPr>
                <w:rFonts w:ascii="Calibri" w:hAnsi="Calibri" w:cs="Calibri"/>
                <w:color w:val="000000" w:themeColor="text1"/>
                <w:sz w:val="20"/>
                <w:szCs w:val="20"/>
              </w:rPr>
              <w:t>(4.3)</w:t>
            </w:r>
          </w:p>
          <w:p w:rsidRPr="00192AA4" w:rsidR="00E75570" w:rsidP="00E75570" w:rsidRDefault="00E75570" w14:paraId="4BB0823C" w14:textId="77777777">
            <w:pPr>
              <w:jc w:val="center"/>
              <w:rPr>
                <w:rFonts w:ascii="Calibri" w:hAnsi="Calibri" w:cs="Calibri"/>
                <w:color w:val="000000" w:themeColor="text1"/>
                <w:sz w:val="20"/>
                <w:szCs w:val="20"/>
              </w:rPr>
            </w:pPr>
            <w:r w:rsidRPr="00192AA4">
              <w:rPr>
                <w:rFonts w:ascii="Calibri" w:hAnsi="Calibri" w:cs="Calibri"/>
                <w:color w:val="000000" w:themeColor="text1"/>
                <w:sz w:val="20"/>
                <w:szCs w:val="20"/>
              </w:rPr>
              <w:t>Using a text-based programming language to explore count-controlled loops when drawing shapes.</w:t>
            </w:r>
          </w:p>
        </w:tc>
        <w:tc>
          <w:tcPr>
            <w:tcW w:w="2081"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75570" w:rsidP="00E75570" w:rsidRDefault="00E75570" w14:paraId="4D81135C" w14:textId="77777777">
            <w:pPr>
              <w:jc w:val="center"/>
              <w:rPr>
                <w:rFonts w:ascii="Calibri" w:hAnsi="Calibri" w:cs="Calibri"/>
                <w:color w:val="000000" w:themeColor="text1"/>
                <w:sz w:val="20"/>
                <w:szCs w:val="20"/>
              </w:rPr>
            </w:pPr>
            <w:r w:rsidRPr="00192AA4">
              <w:rPr>
                <w:rFonts w:ascii="Calibri" w:hAnsi="Calibri" w:cs="Calibri"/>
                <w:color w:val="000000" w:themeColor="text1"/>
                <w:sz w:val="20"/>
                <w:szCs w:val="20"/>
              </w:rPr>
              <w:t>(4.4)</w:t>
            </w:r>
          </w:p>
          <w:p w:rsidRPr="00192AA4" w:rsidR="00E75570" w:rsidP="00E75570" w:rsidRDefault="00E75570" w14:paraId="6BD088E9" w14:textId="77777777">
            <w:pPr>
              <w:jc w:val="center"/>
              <w:rPr>
                <w:rFonts w:ascii="Calibri" w:hAnsi="Calibri" w:cs="Calibri"/>
                <w:color w:val="000000" w:themeColor="text1"/>
                <w:sz w:val="20"/>
                <w:szCs w:val="20"/>
              </w:rPr>
            </w:pPr>
            <w:r w:rsidRPr="00192AA4">
              <w:rPr>
                <w:rFonts w:ascii="Calibri" w:hAnsi="Calibri" w:cs="Calibri"/>
                <w:color w:val="000000" w:themeColor="text1"/>
                <w:sz w:val="20"/>
                <w:szCs w:val="20"/>
              </w:rPr>
              <w:t>Recognising how and why data is collected over time, before using data loggers to carry out an investigation,</w:t>
            </w:r>
          </w:p>
        </w:tc>
        <w:tc>
          <w:tcPr>
            <w:tcW w:w="2073"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75570" w:rsidP="00E75570" w:rsidRDefault="00E75570" w14:paraId="3A214057" w14:textId="77777777">
            <w:pPr>
              <w:jc w:val="center"/>
              <w:rPr>
                <w:rFonts w:ascii="Calibri" w:hAnsi="Calibri" w:cs="Calibri"/>
                <w:color w:val="000000" w:themeColor="text1"/>
                <w:sz w:val="20"/>
                <w:szCs w:val="20"/>
              </w:rPr>
            </w:pPr>
            <w:r w:rsidRPr="00192AA4">
              <w:rPr>
                <w:rFonts w:ascii="Calibri" w:hAnsi="Calibri" w:cs="Calibri"/>
                <w:color w:val="000000" w:themeColor="text1"/>
                <w:sz w:val="20"/>
                <w:szCs w:val="20"/>
              </w:rPr>
              <w:t>(4.5)</w:t>
            </w:r>
          </w:p>
          <w:p w:rsidRPr="00192AA4" w:rsidR="00E75570" w:rsidP="00E75570" w:rsidRDefault="00E75570" w14:paraId="28AE2073" w14:textId="77777777">
            <w:pPr>
              <w:jc w:val="center"/>
              <w:rPr>
                <w:rFonts w:ascii="Calibri" w:hAnsi="Calibri" w:cs="Calibri"/>
                <w:color w:val="000000" w:themeColor="text1"/>
                <w:sz w:val="20"/>
                <w:szCs w:val="20"/>
              </w:rPr>
            </w:pPr>
            <w:r w:rsidRPr="00192AA4">
              <w:rPr>
                <w:rFonts w:ascii="Calibri" w:hAnsi="Calibri" w:cs="Calibri"/>
                <w:color w:val="000000" w:themeColor="text1"/>
                <w:sz w:val="20"/>
                <w:szCs w:val="20"/>
              </w:rPr>
              <w:t>Manipulating digital images, and reflecting on the impact of the changes and whether the required purpose is fulfilled,</w:t>
            </w:r>
          </w:p>
        </w:tc>
        <w:tc>
          <w:tcPr>
            <w:tcW w:w="2088"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75570" w:rsidP="00E75570" w:rsidRDefault="00E75570" w14:paraId="3B1FA342" w14:textId="77777777">
            <w:pPr>
              <w:jc w:val="center"/>
              <w:rPr>
                <w:rFonts w:ascii="Calibri" w:hAnsi="Calibri" w:cs="Calibri"/>
                <w:color w:val="000000" w:themeColor="text1"/>
                <w:sz w:val="20"/>
                <w:szCs w:val="20"/>
              </w:rPr>
            </w:pPr>
            <w:r w:rsidRPr="00192AA4">
              <w:rPr>
                <w:rFonts w:ascii="Calibri" w:hAnsi="Calibri" w:cs="Calibri"/>
                <w:color w:val="000000" w:themeColor="text1"/>
                <w:sz w:val="20"/>
                <w:szCs w:val="20"/>
              </w:rPr>
              <w:t>(4.6)</w:t>
            </w:r>
          </w:p>
          <w:p w:rsidRPr="00192AA4" w:rsidR="00E75570" w:rsidP="00E75570" w:rsidRDefault="00E75570" w14:paraId="47C6FFC1" w14:textId="77777777">
            <w:pPr>
              <w:jc w:val="center"/>
              <w:rPr>
                <w:rFonts w:ascii="Calibri" w:hAnsi="Calibri" w:cs="Calibri"/>
                <w:color w:val="000000" w:themeColor="text1"/>
                <w:sz w:val="20"/>
                <w:szCs w:val="20"/>
                <w:shd w:val="clear" w:color="auto" w:fill="FFFFFF"/>
              </w:rPr>
            </w:pPr>
            <w:r w:rsidRPr="00192AA4">
              <w:rPr>
                <w:rFonts w:ascii="Calibri" w:hAnsi="Calibri" w:cs="Calibri"/>
                <w:color w:val="000000" w:themeColor="text1"/>
                <w:sz w:val="20"/>
                <w:szCs w:val="20"/>
                <w:shd w:val="clear" w:color="auto" w:fill="FFFFFF"/>
              </w:rPr>
              <w:t>Using a block-based programming language to explore count-controlled and infinite loops when creating a game</w:t>
            </w:r>
          </w:p>
        </w:tc>
      </w:tr>
      <w:tr w:rsidR="00E75570" w:rsidTr="070C791B" w14:paraId="7BA57F60" w14:textId="77777777">
        <w:trPr>
          <w:trHeight w:val="1448"/>
        </w:trPr>
        <w:tc>
          <w:tcPr>
            <w:tcW w:w="1838"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00E75570" w:rsidP="00E75570" w:rsidRDefault="00E75570" w14:paraId="52DD6096" w14:textId="77777777">
            <w:pPr>
              <w:jc w:val="center"/>
              <w:rPr>
                <w:rFonts w:ascii="Calibri" w:hAnsi="Calibri" w:cs="Calibri"/>
                <w:b/>
                <w:bCs/>
                <w:color w:val="FFFFFF" w:themeColor="background1"/>
                <w:sz w:val="28"/>
                <w:szCs w:val="28"/>
              </w:rPr>
            </w:pPr>
            <w:r w:rsidRPr="5DB9276D">
              <w:rPr>
                <w:rFonts w:ascii="Calibri" w:hAnsi="Calibri" w:cs="Calibri"/>
                <w:b/>
                <w:bCs/>
                <w:color w:val="FFFFFF" w:themeColor="background1"/>
                <w:sz w:val="28"/>
                <w:szCs w:val="28"/>
              </w:rPr>
              <w:t>Online Safety</w:t>
            </w:r>
          </w:p>
          <w:p w:rsidR="00E75570" w:rsidP="00E75570" w:rsidRDefault="00E75570" w14:paraId="11CF33CF" w14:textId="77777777">
            <w:pPr>
              <w:jc w:val="center"/>
              <w:rPr>
                <w:rFonts w:ascii="Calibri" w:hAnsi="Calibri" w:cs="Calibri"/>
                <w:b/>
                <w:bCs/>
                <w:color w:val="FFFFFF" w:themeColor="background1"/>
                <w:sz w:val="28"/>
                <w:szCs w:val="28"/>
              </w:rPr>
            </w:pPr>
          </w:p>
        </w:tc>
        <w:tc>
          <w:tcPr>
            <w:tcW w:w="13608" w:type="dxa"/>
            <w:gridSpan w:val="8"/>
            <w:tcBorders>
              <w:top w:val="single" w:color="auto" w:sz="4" w:space="0"/>
              <w:left w:val="single" w:color="auto" w:sz="4" w:space="0"/>
              <w:bottom w:val="single" w:color="auto" w:sz="4" w:space="0"/>
              <w:right w:val="single" w:color="auto" w:sz="4" w:space="0"/>
            </w:tcBorders>
            <w:shd w:val="clear" w:color="auto" w:fill="auto"/>
            <w:tcMar/>
            <w:vAlign w:val="center"/>
          </w:tcPr>
          <w:p w:rsidR="00E75570" w:rsidP="00E75570" w:rsidRDefault="00E75570" w14:paraId="55035374" w14:textId="77777777">
            <w:pPr>
              <w:rPr>
                <w:rFonts w:ascii="Calibri" w:hAnsi="Calibri" w:cs="Calibri"/>
                <w:b/>
                <w:bCs/>
                <w:color w:val="000000" w:themeColor="text1"/>
                <w:sz w:val="20"/>
                <w:szCs w:val="20"/>
              </w:rPr>
            </w:pPr>
            <w:r w:rsidRPr="5DB9276D">
              <w:rPr>
                <w:rFonts w:ascii="Calibri" w:hAnsi="Calibri" w:cs="Calibri"/>
                <w:b/>
                <w:bCs/>
                <w:color w:val="000000" w:themeColor="text1"/>
                <w:sz w:val="20"/>
                <w:szCs w:val="20"/>
              </w:rPr>
              <w:t>Check It’s For Real</w:t>
            </w:r>
            <w:r>
              <w:rPr>
                <w:rFonts w:ascii="Calibri" w:hAnsi="Calibri" w:cs="Calibri"/>
                <w:b/>
                <w:bCs/>
                <w:color w:val="000000" w:themeColor="text1"/>
                <w:sz w:val="20"/>
                <w:szCs w:val="20"/>
              </w:rPr>
              <w:t>:</w:t>
            </w:r>
            <w:r w:rsidRPr="5DB9276D">
              <w:rPr>
                <w:rFonts w:ascii="Calibri" w:hAnsi="Calibri" w:cs="Calibri"/>
                <w:b/>
                <w:bCs/>
                <w:color w:val="000000" w:themeColor="text1"/>
                <w:sz w:val="20"/>
                <w:szCs w:val="20"/>
              </w:rPr>
              <w:t xml:space="preserve"> </w:t>
            </w:r>
            <w:r w:rsidRPr="5DB9276D">
              <w:rPr>
                <w:rFonts w:ascii="Calibri" w:hAnsi="Calibri" w:eastAsia="Calibri" w:cs="Calibri"/>
                <w:sz w:val="20"/>
                <w:szCs w:val="20"/>
              </w:rPr>
              <w:t>understand that contacts or content they encounter online arenʼt necessarily true or reliable and could involve efforts to trick them or steal their information, identity or property. Online scams aim to get Internet users of all ages to respond to fraudulent posts and pitches – sometimes from people pretending to be someone they know.</w:t>
            </w:r>
          </w:p>
        </w:tc>
      </w:tr>
      <w:tr w:rsidRPr="00192AA4" w:rsidR="00E75570" w:rsidTr="070C791B" w14:paraId="0D25B052" w14:textId="77777777">
        <w:trPr>
          <w:trHeight w:val="776"/>
        </w:trPr>
        <w:tc>
          <w:tcPr>
            <w:tcW w:w="1838"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00E75570" w:rsidP="00E75570" w:rsidRDefault="00E75570" w14:paraId="323D966A" w14:textId="77777777">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Starling</w:t>
            </w:r>
          </w:p>
          <w:p w:rsidR="00E75570" w:rsidP="00E75570" w:rsidRDefault="00E75570" w14:paraId="7FC025BD" w14:textId="77777777">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Year</w:t>
            </w:r>
            <w:r>
              <w:rPr>
                <w:rFonts w:ascii="Calibri" w:hAnsi="Calibri" w:cs="Calibri"/>
                <w:b/>
                <w:color w:val="FFFFFF" w:themeColor="background1"/>
                <w:sz w:val="28"/>
                <w:szCs w:val="28"/>
              </w:rPr>
              <w:t xml:space="preserve"> 3/4</w:t>
            </w:r>
          </w:p>
          <w:p w:rsidR="00E75570" w:rsidP="00E75570" w:rsidRDefault="00E75570" w14:paraId="0974BD92" w14:textId="02022060">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Cycle B</w:t>
            </w:r>
          </w:p>
          <w:p w:rsidRPr="00192AA4" w:rsidR="00E75570" w:rsidP="00E75570" w:rsidRDefault="00E75570" w14:paraId="5E9951E5" w14:textId="2C396A0C">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2026/27</w:t>
            </w:r>
          </w:p>
        </w:tc>
        <w:tc>
          <w:tcPr>
            <w:tcW w:w="2835"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75570" w:rsidP="00E75570" w:rsidRDefault="00E75570" w14:paraId="3AE79F73" w14:textId="77777777">
            <w:pPr>
              <w:jc w:val="center"/>
              <w:rPr>
                <w:rFonts w:ascii="Calibri" w:hAnsi="Calibri" w:cs="Calibri"/>
                <w:b/>
                <w:bCs/>
                <w:color w:val="000000" w:themeColor="text1"/>
                <w:sz w:val="24"/>
                <w:szCs w:val="24"/>
              </w:rPr>
            </w:pPr>
            <w:r w:rsidRPr="00192AA4">
              <w:rPr>
                <w:rFonts w:ascii="Calibri" w:hAnsi="Calibri" w:cs="Calibri"/>
                <w:b/>
                <w:bCs/>
                <w:color w:val="000000" w:themeColor="text1"/>
                <w:sz w:val="24"/>
                <w:szCs w:val="24"/>
              </w:rPr>
              <w:t>Connecting computers</w:t>
            </w:r>
          </w:p>
        </w:tc>
        <w:tc>
          <w:tcPr>
            <w:tcW w:w="245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75570" w:rsidP="00E75570" w:rsidRDefault="00E75570" w14:paraId="62DCCFC6" w14:textId="77777777">
            <w:pPr>
              <w:jc w:val="center"/>
              <w:rPr>
                <w:rFonts w:ascii="Calibri" w:hAnsi="Calibri" w:cs="Calibri"/>
                <w:b/>
                <w:bCs/>
                <w:color w:val="000000" w:themeColor="text1"/>
                <w:sz w:val="24"/>
                <w:szCs w:val="24"/>
              </w:rPr>
            </w:pPr>
            <w:r w:rsidRPr="00192AA4">
              <w:rPr>
                <w:rFonts w:ascii="Calibri" w:hAnsi="Calibri" w:cs="Calibri"/>
                <w:b/>
                <w:bCs/>
                <w:color w:val="000000" w:themeColor="text1"/>
                <w:sz w:val="24"/>
                <w:szCs w:val="24"/>
              </w:rPr>
              <w:t>Stop-frame animation</w:t>
            </w:r>
          </w:p>
        </w:tc>
        <w:tc>
          <w:tcPr>
            <w:tcW w:w="2081"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75570" w:rsidP="00E75570" w:rsidRDefault="00E75570" w14:paraId="4C1BC655" w14:textId="77777777">
            <w:pPr>
              <w:jc w:val="center"/>
              <w:rPr>
                <w:rFonts w:ascii="Calibri" w:hAnsi="Calibri" w:cs="Calibri"/>
                <w:b/>
                <w:bCs/>
                <w:color w:val="000000" w:themeColor="text1"/>
                <w:sz w:val="24"/>
                <w:szCs w:val="24"/>
              </w:rPr>
            </w:pPr>
            <w:r w:rsidRPr="00192AA4">
              <w:rPr>
                <w:rFonts w:ascii="Calibri" w:hAnsi="Calibri" w:cs="Calibri"/>
                <w:b/>
                <w:bCs/>
                <w:color w:val="000000" w:themeColor="text1"/>
                <w:sz w:val="24"/>
                <w:szCs w:val="24"/>
              </w:rPr>
              <w:t>Sequencing sounds</w:t>
            </w:r>
          </w:p>
        </w:tc>
        <w:tc>
          <w:tcPr>
            <w:tcW w:w="2081"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75570" w:rsidP="00E75570" w:rsidRDefault="00E75570" w14:paraId="609477D4" w14:textId="77777777">
            <w:pPr>
              <w:jc w:val="center"/>
              <w:rPr>
                <w:rFonts w:ascii="Calibri" w:hAnsi="Calibri" w:cs="Calibri"/>
                <w:b/>
                <w:bCs/>
                <w:color w:val="000000" w:themeColor="text1"/>
                <w:sz w:val="24"/>
                <w:szCs w:val="24"/>
              </w:rPr>
            </w:pPr>
            <w:r w:rsidRPr="00192AA4">
              <w:rPr>
                <w:rFonts w:ascii="Calibri" w:hAnsi="Calibri" w:cs="Calibri"/>
                <w:b/>
                <w:bCs/>
                <w:color w:val="000000" w:themeColor="text1"/>
                <w:sz w:val="24"/>
                <w:szCs w:val="24"/>
              </w:rPr>
              <w:t>Branching databases</w:t>
            </w:r>
          </w:p>
        </w:tc>
        <w:tc>
          <w:tcPr>
            <w:tcW w:w="2073"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75570" w:rsidP="00E75570" w:rsidRDefault="00E75570" w14:paraId="3AC5EEC3" w14:textId="77777777">
            <w:pPr>
              <w:jc w:val="center"/>
              <w:rPr>
                <w:rFonts w:ascii="Calibri" w:hAnsi="Calibri" w:cs="Calibri"/>
                <w:b/>
                <w:bCs/>
                <w:color w:val="000000" w:themeColor="text1"/>
                <w:sz w:val="24"/>
                <w:szCs w:val="24"/>
              </w:rPr>
            </w:pPr>
            <w:r w:rsidRPr="00192AA4">
              <w:rPr>
                <w:rFonts w:ascii="Calibri" w:hAnsi="Calibri" w:cs="Calibri"/>
                <w:b/>
                <w:bCs/>
                <w:color w:val="000000" w:themeColor="text1"/>
                <w:sz w:val="24"/>
                <w:szCs w:val="24"/>
              </w:rPr>
              <w:t>Desktop publishing</w:t>
            </w:r>
          </w:p>
        </w:tc>
        <w:tc>
          <w:tcPr>
            <w:tcW w:w="2088"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75570" w:rsidP="00E75570" w:rsidRDefault="00E75570" w14:paraId="56657426" w14:textId="77777777">
            <w:pPr>
              <w:jc w:val="center"/>
              <w:rPr>
                <w:rFonts w:ascii="Calibri" w:hAnsi="Calibri" w:cs="Calibri"/>
                <w:b/>
                <w:bCs/>
                <w:color w:val="000000" w:themeColor="text1"/>
                <w:sz w:val="24"/>
                <w:szCs w:val="24"/>
                <w:shd w:val="clear" w:color="auto" w:fill="FFFFFF"/>
              </w:rPr>
            </w:pPr>
            <w:r w:rsidRPr="00192AA4">
              <w:rPr>
                <w:rFonts w:ascii="Calibri" w:hAnsi="Calibri" w:cs="Calibri"/>
                <w:b/>
                <w:bCs/>
                <w:color w:val="000000" w:themeColor="text1"/>
                <w:sz w:val="24"/>
                <w:szCs w:val="24"/>
              </w:rPr>
              <w:t>Events and actions in programs</w:t>
            </w:r>
          </w:p>
        </w:tc>
      </w:tr>
      <w:tr w:rsidRPr="00192AA4" w:rsidR="00E75570" w:rsidTr="070C791B" w14:paraId="49E9B634" w14:textId="77777777">
        <w:trPr>
          <w:trHeight w:val="1935"/>
        </w:trPr>
        <w:tc>
          <w:tcPr>
            <w:tcW w:w="1838"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Pr="00192AA4" w:rsidR="00E75570" w:rsidP="00E75570" w:rsidRDefault="00E75570" w14:paraId="79E9FD72" w14:textId="77777777">
            <w:pPr>
              <w:jc w:val="center"/>
              <w:rPr>
                <w:rFonts w:ascii="Calibri" w:hAnsi="Calibri" w:cs="Calibri"/>
                <w:b/>
                <w:color w:val="FFFFFF" w:themeColor="background1"/>
                <w:sz w:val="28"/>
                <w:szCs w:val="28"/>
              </w:rPr>
            </w:pPr>
            <w:r w:rsidRPr="00192AA4">
              <w:rPr>
                <w:rFonts w:ascii="Calibri" w:hAnsi="Calibri" w:cs="Calibri"/>
                <w:b/>
                <w:color w:val="FFFFFF" w:themeColor="background1"/>
                <w:sz w:val="28"/>
                <w:szCs w:val="28"/>
              </w:rPr>
              <w:lastRenderedPageBreak/>
              <w:t>Subject Leader notes:</w:t>
            </w:r>
          </w:p>
        </w:tc>
        <w:tc>
          <w:tcPr>
            <w:tcW w:w="2835"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75570" w:rsidP="00E75570" w:rsidRDefault="00E75570" w14:paraId="20ACFF71" w14:textId="77777777">
            <w:pPr>
              <w:jc w:val="center"/>
              <w:rPr>
                <w:rFonts w:ascii="Calibri" w:hAnsi="Calibri" w:cs="Calibri"/>
                <w:color w:val="000000" w:themeColor="text1"/>
                <w:sz w:val="20"/>
                <w:szCs w:val="20"/>
              </w:rPr>
            </w:pPr>
            <w:r w:rsidRPr="00192AA4">
              <w:rPr>
                <w:rFonts w:ascii="Calibri" w:hAnsi="Calibri" w:cs="Calibri"/>
                <w:color w:val="000000" w:themeColor="text1"/>
                <w:sz w:val="20"/>
                <w:szCs w:val="20"/>
              </w:rPr>
              <w:t>(3.1)</w:t>
            </w:r>
          </w:p>
          <w:p w:rsidR="00E75570" w:rsidP="00E75570" w:rsidRDefault="00E75570" w14:paraId="27D063CD" w14:textId="77777777">
            <w:pPr>
              <w:jc w:val="center"/>
              <w:rPr>
                <w:rFonts w:ascii="Calibri" w:hAnsi="Calibri" w:cs="Calibri"/>
                <w:color w:val="000000" w:themeColor="text1"/>
                <w:sz w:val="20"/>
                <w:szCs w:val="20"/>
              </w:rPr>
            </w:pPr>
            <w:r w:rsidRPr="5DB9276D">
              <w:rPr>
                <w:rFonts w:ascii="Calibri" w:hAnsi="Calibri" w:cs="Calibri"/>
                <w:color w:val="000000" w:themeColor="text1"/>
                <w:sz w:val="20"/>
                <w:szCs w:val="20"/>
              </w:rPr>
              <w:t>Identifying that digital devices have inputs, processes, and outputs, and how devices can be connected to make networks.</w:t>
            </w:r>
          </w:p>
          <w:p w:rsidRPr="00192AA4" w:rsidR="00E75570" w:rsidP="00E75570" w:rsidRDefault="00E75570" w14:paraId="00916979" w14:textId="77777777">
            <w:pPr>
              <w:jc w:val="center"/>
              <w:rPr>
                <w:rFonts w:ascii="Calibri" w:hAnsi="Calibri" w:cs="Calibri"/>
                <w:color w:val="000000" w:themeColor="text1"/>
                <w:sz w:val="20"/>
                <w:szCs w:val="20"/>
              </w:rPr>
            </w:pPr>
            <w:r>
              <w:rPr>
                <w:rFonts w:ascii="Calibri" w:hAnsi="Calibri" w:cs="Calibri"/>
                <w:color w:val="000000" w:themeColor="text1"/>
                <w:sz w:val="20"/>
                <w:szCs w:val="20"/>
              </w:rPr>
              <w:t>Lesson 5 and 6 can combine.  Discussing how this is networked in school and then walk around the building to find it as part of lesson 6.</w:t>
            </w:r>
          </w:p>
        </w:tc>
        <w:tc>
          <w:tcPr>
            <w:tcW w:w="245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75570" w:rsidP="00E75570" w:rsidRDefault="00E75570" w14:paraId="6587EAB2" w14:textId="77777777">
            <w:pPr>
              <w:jc w:val="center"/>
              <w:rPr>
                <w:rFonts w:ascii="Calibri" w:hAnsi="Calibri" w:cs="Calibri"/>
                <w:color w:val="000000" w:themeColor="text1"/>
                <w:sz w:val="20"/>
                <w:szCs w:val="20"/>
              </w:rPr>
            </w:pPr>
            <w:r w:rsidRPr="00192AA4">
              <w:rPr>
                <w:rFonts w:ascii="Calibri" w:hAnsi="Calibri" w:cs="Calibri"/>
                <w:color w:val="000000" w:themeColor="text1"/>
                <w:sz w:val="20"/>
                <w:szCs w:val="20"/>
              </w:rPr>
              <w:t>(3.2)</w:t>
            </w:r>
          </w:p>
          <w:p w:rsidRPr="00192AA4" w:rsidR="00E75570" w:rsidP="00E75570" w:rsidRDefault="00E75570" w14:paraId="2A43A128" w14:textId="77777777">
            <w:pPr>
              <w:jc w:val="center"/>
              <w:rPr>
                <w:rFonts w:ascii="Calibri" w:hAnsi="Calibri" w:cs="Calibri"/>
                <w:color w:val="000000" w:themeColor="text1"/>
                <w:sz w:val="20"/>
                <w:szCs w:val="20"/>
              </w:rPr>
            </w:pPr>
            <w:r w:rsidRPr="00192AA4">
              <w:rPr>
                <w:rFonts w:ascii="Calibri" w:hAnsi="Calibri" w:cs="Calibri"/>
                <w:color w:val="000000" w:themeColor="text1"/>
                <w:sz w:val="20"/>
                <w:szCs w:val="20"/>
              </w:rPr>
              <w:t>Capturing and editing digital still images to produce a stop frame animation that tells a story</w:t>
            </w:r>
          </w:p>
        </w:tc>
        <w:tc>
          <w:tcPr>
            <w:tcW w:w="2081"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75570" w:rsidP="00E75570" w:rsidRDefault="00E75570" w14:paraId="7F8A4F73" w14:textId="77777777">
            <w:pPr>
              <w:jc w:val="center"/>
              <w:rPr>
                <w:rFonts w:ascii="Calibri" w:hAnsi="Calibri" w:cs="Calibri"/>
                <w:color w:val="000000" w:themeColor="text1"/>
                <w:sz w:val="20"/>
                <w:szCs w:val="20"/>
              </w:rPr>
            </w:pPr>
            <w:r w:rsidRPr="00192AA4">
              <w:rPr>
                <w:rFonts w:ascii="Calibri" w:hAnsi="Calibri" w:cs="Calibri"/>
                <w:color w:val="000000" w:themeColor="text1"/>
                <w:sz w:val="20"/>
                <w:szCs w:val="20"/>
              </w:rPr>
              <w:t>(3.3)</w:t>
            </w:r>
          </w:p>
          <w:p w:rsidRPr="00192AA4" w:rsidR="00E75570" w:rsidP="00E75570" w:rsidRDefault="00E75570" w14:paraId="7816D966" w14:textId="77777777">
            <w:pPr>
              <w:jc w:val="center"/>
              <w:rPr>
                <w:rFonts w:ascii="Calibri" w:hAnsi="Calibri" w:cs="Calibri"/>
                <w:color w:val="000000" w:themeColor="text1"/>
                <w:sz w:val="20"/>
                <w:szCs w:val="20"/>
              </w:rPr>
            </w:pPr>
            <w:r w:rsidRPr="00192AA4">
              <w:rPr>
                <w:rFonts w:ascii="Calibri" w:hAnsi="Calibri" w:cs="Calibri"/>
                <w:color w:val="000000" w:themeColor="text1"/>
                <w:sz w:val="20"/>
                <w:szCs w:val="20"/>
              </w:rPr>
              <w:t>Creating sequences in a block-based programming language to make music.</w:t>
            </w:r>
          </w:p>
        </w:tc>
        <w:tc>
          <w:tcPr>
            <w:tcW w:w="2081"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75570" w:rsidP="00E75570" w:rsidRDefault="00E75570" w14:paraId="1F9F0A2E" w14:textId="77777777">
            <w:pPr>
              <w:jc w:val="center"/>
              <w:rPr>
                <w:rFonts w:ascii="Calibri" w:hAnsi="Calibri" w:cs="Calibri"/>
                <w:color w:val="000000" w:themeColor="text1"/>
                <w:sz w:val="20"/>
                <w:szCs w:val="20"/>
              </w:rPr>
            </w:pPr>
            <w:r w:rsidRPr="00192AA4">
              <w:rPr>
                <w:rFonts w:ascii="Calibri" w:hAnsi="Calibri" w:cs="Calibri"/>
                <w:color w:val="000000" w:themeColor="text1"/>
                <w:sz w:val="20"/>
                <w:szCs w:val="20"/>
              </w:rPr>
              <w:t>(3.4)</w:t>
            </w:r>
          </w:p>
          <w:p w:rsidRPr="00192AA4" w:rsidR="00E75570" w:rsidP="00E75570" w:rsidRDefault="00E75570" w14:paraId="33563E62" w14:textId="77777777">
            <w:pPr>
              <w:jc w:val="center"/>
              <w:rPr>
                <w:rFonts w:ascii="Calibri" w:hAnsi="Calibri" w:cs="Calibri"/>
                <w:color w:val="000000" w:themeColor="text1"/>
                <w:sz w:val="20"/>
                <w:szCs w:val="20"/>
              </w:rPr>
            </w:pPr>
            <w:r w:rsidRPr="00192AA4">
              <w:rPr>
                <w:rFonts w:ascii="Calibri" w:hAnsi="Calibri" w:cs="Calibri"/>
                <w:color w:val="000000" w:themeColor="text1"/>
                <w:sz w:val="20"/>
                <w:szCs w:val="20"/>
              </w:rPr>
              <w:t>Building and using branching databases to group objects using yes/no questions.</w:t>
            </w:r>
          </w:p>
        </w:tc>
        <w:tc>
          <w:tcPr>
            <w:tcW w:w="2073"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75570" w:rsidP="00E75570" w:rsidRDefault="00E75570" w14:paraId="0EA40DDF" w14:textId="77777777">
            <w:pPr>
              <w:jc w:val="center"/>
              <w:rPr>
                <w:rFonts w:ascii="Calibri" w:hAnsi="Calibri" w:cs="Calibri"/>
                <w:color w:val="000000" w:themeColor="text1"/>
                <w:sz w:val="20"/>
                <w:szCs w:val="20"/>
              </w:rPr>
            </w:pPr>
            <w:r w:rsidRPr="00192AA4">
              <w:rPr>
                <w:rFonts w:ascii="Calibri" w:hAnsi="Calibri" w:cs="Calibri"/>
                <w:color w:val="000000" w:themeColor="text1"/>
                <w:sz w:val="20"/>
                <w:szCs w:val="20"/>
              </w:rPr>
              <w:t>(3.5)</w:t>
            </w:r>
          </w:p>
          <w:p w:rsidRPr="00192AA4" w:rsidR="00E75570" w:rsidP="00E75570" w:rsidRDefault="00E75570" w14:paraId="46B4D670" w14:textId="77777777">
            <w:pPr>
              <w:jc w:val="center"/>
              <w:rPr>
                <w:rFonts w:ascii="Calibri" w:hAnsi="Calibri" w:cs="Calibri"/>
                <w:color w:val="000000" w:themeColor="text1"/>
                <w:sz w:val="20"/>
                <w:szCs w:val="20"/>
              </w:rPr>
            </w:pPr>
            <w:r w:rsidRPr="00192AA4">
              <w:rPr>
                <w:rFonts w:ascii="Calibri" w:hAnsi="Calibri" w:cs="Calibri"/>
                <w:color w:val="000000" w:themeColor="text1"/>
                <w:sz w:val="20"/>
                <w:szCs w:val="20"/>
              </w:rPr>
              <w:t>Creating documents and modifying text, images and page layouts for a specific purpose.</w:t>
            </w:r>
          </w:p>
        </w:tc>
        <w:tc>
          <w:tcPr>
            <w:tcW w:w="2088"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75570" w:rsidP="00E75570" w:rsidRDefault="00E75570" w14:paraId="229369E5" w14:textId="77777777">
            <w:pPr>
              <w:jc w:val="center"/>
              <w:rPr>
                <w:rFonts w:ascii="Calibri" w:hAnsi="Calibri" w:cs="Calibri"/>
                <w:color w:val="000000" w:themeColor="text1"/>
                <w:sz w:val="20"/>
                <w:szCs w:val="20"/>
              </w:rPr>
            </w:pPr>
            <w:r w:rsidRPr="00192AA4">
              <w:rPr>
                <w:rFonts w:ascii="Calibri" w:hAnsi="Calibri" w:cs="Calibri"/>
                <w:color w:val="000000" w:themeColor="text1"/>
                <w:sz w:val="20"/>
                <w:szCs w:val="20"/>
              </w:rPr>
              <w:t>(3.6)</w:t>
            </w:r>
          </w:p>
          <w:p w:rsidRPr="00192AA4" w:rsidR="00E75570" w:rsidP="00E75570" w:rsidRDefault="00E75570" w14:paraId="0C523C8D" w14:textId="77777777">
            <w:pPr>
              <w:jc w:val="center"/>
              <w:rPr>
                <w:rFonts w:ascii="Calibri" w:hAnsi="Calibri" w:cs="Calibri"/>
                <w:color w:val="000000" w:themeColor="text1"/>
                <w:sz w:val="20"/>
                <w:szCs w:val="20"/>
                <w:shd w:val="clear" w:color="auto" w:fill="FFFFFF"/>
              </w:rPr>
            </w:pPr>
            <w:r w:rsidRPr="00192AA4">
              <w:rPr>
                <w:rFonts w:ascii="Calibri" w:hAnsi="Calibri" w:cs="Calibri"/>
                <w:color w:val="000000" w:themeColor="text1"/>
                <w:sz w:val="20"/>
                <w:szCs w:val="20"/>
                <w:shd w:val="clear" w:color="auto" w:fill="FFFFFF"/>
              </w:rPr>
              <w:t>writing algorithms and programs that use a range of events to trigger sequences of actions.</w:t>
            </w:r>
          </w:p>
        </w:tc>
      </w:tr>
      <w:tr w:rsidR="00E75570" w:rsidTr="070C791B" w14:paraId="4819F19D" w14:textId="77777777">
        <w:trPr>
          <w:trHeight w:val="1208"/>
        </w:trPr>
        <w:tc>
          <w:tcPr>
            <w:tcW w:w="1838"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00E75570" w:rsidP="00E75570" w:rsidRDefault="00E75570" w14:paraId="706B803A" w14:textId="77777777">
            <w:pPr>
              <w:jc w:val="center"/>
              <w:rPr>
                <w:rFonts w:ascii="Calibri" w:hAnsi="Calibri" w:cs="Calibri"/>
                <w:b/>
                <w:bCs/>
                <w:color w:val="FFFFFF" w:themeColor="background1"/>
                <w:sz w:val="28"/>
                <w:szCs w:val="28"/>
              </w:rPr>
            </w:pPr>
            <w:r w:rsidRPr="5DB9276D">
              <w:rPr>
                <w:rFonts w:ascii="Calibri" w:hAnsi="Calibri" w:cs="Calibri"/>
                <w:b/>
                <w:bCs/>
                <w:color w:val="FFFFFF" w:themeColor="background1"/>
                <w:sz w:val="28"/>
                <w:szCs w:val="28"/>
              </w:rPr>
              <w:t>Online Safety</w:t>
            </w:r>
          </w:p>
          <w:p w:rsidR="00E75570" w:rsidP="00E75570" w:rsidRDefault="00E75570" w14:paraId="6723201D" w14:textId="77777777">
            <w:pPr>
              <w:jc w:val="center"/>
              <w:rPr>
                <w:rFonts w:ascii="Calibri" w:hAnsi="Calibri" w:cs="Calibri"/>
                <w:b/>
                <w:bCs/>
                <w:color w:val="FFFFFF" w:themeColor="background1"/>
                <w:sz w:val="28"/>
                <w:szCs w:val="28"/>
              </w:rPr>
            </w:pPr>
          </w:p>
        </w:tc>
        <w:tc>
          <w:tcPr>
            <w:tcW w:w="13608" w:type="dxa"/>
            <w:gridSpan w:val="8"/>
            <w:tcBorders>
              <w:top w:val="single" w:color="auto" w:sz="4" w:space="0"/>
              <w:left w:val="single" w:color="auto" w:sz="4" w:space="0"/>
              <w:bottom w:val="single" w:color="auto" w:sz="4" w:space="0"/>
              <w:right w:val="single" w:color="auto" w:sz="4" w:space="0"/>
            </w:tcBorders>
            <w:shd w:val="clear" w:color="auto" w:fill="auto"/>
            <w:tcMar/>
            <w:vAlign w:val="center"/>
          </w:tcPr>
          <w:p w:rsidR="00E75570" w:rsidP="00E75570" w:rsidRDefault="00E75570" w14:paraId="4993D9DE" w14:textId="77777777">
            <w:pPr>
              <w:rPr>
                <w:rFonts w:ascii="Calibri" w:hAnsi="Calibri" w:cs="Calibri"/>
                <w:color w:val="000000" w:themeColor="text1"/>
                <w:sz w:val="20"/>
                <w:szCs w:val="20"/>
              </w:rPr>
            </w:pPr>
            <w:r w:rsidRPr="5DB9276D">
              <w:rPr>
                <w:rFonts w:ascii="Calibri" w:hAnsi="Calibri" w:cs="Calibri"/>
                <w:b/>
                <w:bCs/>
                <w:color w:val="000000" w:themeColor="text1"/>
                <w:sz w:val="20"/>
                <w:szCs w:val="20"/>
              </w:rPr>
              <w:t>Respect Each Other</w:t>
            </w:r>
            <w:r>
              <w:rPr>
                <w:rFonts w:ascii="Calibri" w:hAnsi="Calibri" w:cs="Calibri"/>
                <w:b/>
                <w:bCs/>
                <w:color w:val="000000" w:themeColor="text1"/>
                <w:sz w:val="20"/>
                <w:szCs w:val="20"/>
              </w:rPr>
              <w:t>:</w:t>
            </w:r>
            <w:r w:rsidRPr="5DB9276D">
              <w:rPr>
                <w:rFonts w:ascii="Calibri" w:hAnsi="Calibri" w:cs="Calibri"/>
                <w:color w:val="000000" w:themeColor="text1"/>
                <w:sz w:val="20"/>
                <w:szCs w:val="20"/>
              </w:rPr>
              <w:t xml:space="preserve"> (not including lesson 1.2)  </w:t>
            </w:r>
            <w:r w:rsidRPr="5DB9276D">
              <w:rPr>
                <w:rFonts w:ascii="Calibri" w:hAnsi="Calibri" w:eastAsia="Calibri" w:cs="Calibri"/>
                <w:sz w:val="20"/>
                <w:szCs w:val="20"/>
              </w:rPr>
              <w:t>Social cues can be harder to read online, constant connecting can bring both comfort and anxiety, and anonymity can fuel crushes and compliments as well as harm to ourselves and others.  Learning to express kindness and empathy, and how to respond to negativity and harassment, is essential for building healthy relationships and reducing bullying, depression, academic struggles and other problems.</w:t>
            </w:r>
          </w:p>
        </w:tc>
      </w:tr>
      <w:tr w:rsidR="5DB9276D" w:rsidTr="070C791B" w14:paraId="1589DB84" w14:textId="77777777">
        <w:trPr>
          <w:trHeight w:val="955"/>
        </w:trPr>
        <w:tc>
          <w:tcPr>
            <w:tcW w:w="1838"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5DB9276D" w:rsidP="5DB9276D" w:rsidRDefault="5DB9276D" w14:paraId="57F3084A" w14:textId="77777777">
            <w:pPr>
              <w:jc w:val="center"/>
              <w:rPr>
                <w:rFonts w:ascii="Calibri" w:hAnsi="Calibri" w:cs="Calibri"/>
                <w:b/>
                <w:bCs/>
                <w:color w:val="FFFFFF" w:themeColor="background1"/>
                <w:sz w:val="28"/>
                <w:szCs w:val="28"/>
              </w:rPr>
            </w:pPr>
            <w:r w:rsidRPr="5DB9276D">
              <w:rPr>
                <w:rFonts w:ascii="Calibri" w:hAnsi="Calibri" w:cs="Calibri"/>
                <w:b/>
                <w:bCs/>
                <w:color w:val="FFFFFF" w:themeColor="background1"/>
                <w:sz w:val="28"/>
                <w:szCs w:val="28"/>
              </w:rPr>
              <w:t>Year Group/Term</w:t>
            </w:r>
          </w:p>
        </w:tc>
        <w:tc>
          <w:tcPr>
            <w:tcW w:w="2835" w:type="dxa"/>
            <w:gridSpan w:val="2"/>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5DB9276D" w:rsidP="5DB9276D" w:rsidRDefault="5DB9276D" w14:paraId="134B1476" w14:textId="595E389E">
            <w:pPr>
              <w:jc w:val="center"/>
              <w:rPr>
                <w:rFonts w:ascii="Calibri" w:hAnsi="Calibri" w:cs="Calibri"/>
                <w:b/>
                <w:bCs/>
                <w:color w:val="FFFFFF" w:themeColor="background1"/>
                <w:sz w:val="28"/>
                <w:szCs w:val="28"/>
              </w:rPr>
            </w:pPr>
            <w:r w:rsidRPr="5DB9276D">
              <w:rPr>
                <w:rFonts w:ascii="Calibri" w:hAnsi="Calibri" w:cs="Calibri"/>
                <w:b/>
                <w:bCs/>
                <w:color w:val="FFFFFF" w:themeColor="background1"/>
                <w:sz w:val="28"/>
                <w:szCs w:val="28"/>
              </w:rPr>
              <w:t>Autumn 1</w:t>
            </w:r>
          </w:p>
        </w:tc>
        <w:tc>
          <w:tcPr>
            <w:tcW w:w="2450"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22C97C60" w:rsidP="5DB9276D" w:rsidRDefault="22C97C60" w14:paraId="1DBF9F75" w14:textId="5E0CD69B">
            <w:pPr>
              <w:jc w:val="center"/>
              <w:rPr>
                <w:rFonts w:ascii="Calibri" w:hAnsi="Calibri" w:cs="Calibri"/>
                <w:b/>
                <w:bCs/>
                <w:color w:val="FFFFFF" w:themeColor="background1"/>
                <w:sz w:val="28"/>
                <w:szCs w:val="28"/>
              </w:rPr>
            </w:pPr>
            <w:r w:rsidRPr="5DB9276D">
              <w:rPr>
                <w:rFonts w:ascii="Calibri" w:hAnsi="Calibri" w:cs="Calibri"/>
                <w:b/>
                <w:bCs/>
                <w:color w:val="FFFFFF" w:themeColor="background1"/>
                <w:sz w:val="28"/>
                <w:szCs w:val="28"/>
              </w:rPr>
              <w:t>Autumn 2</w:t>
            </w:r>
          </w:p>
        </w:tc>
        <w:tc>
          <w:tcPr>
            <w:tcW w:w="2081" w:type="dxa"/>
            <w:gridSpan w:val="2"/>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22C97C60" w:rsidP="5DB9276D" w:rsidRDefault="22C97C60" w14:paraId="74F407AD" w14:textId="7695C62E">
            <w:pPr>
              <w:jc w:val="center"/>
              <w:rPr>
                <w:rFonts w:ascii="Calibri" w:hAnsi="Calibri" w:cs="Calibri"/>
                <w:b/>
                <w:bCs/>
                <w:color w:val="FFFFFF" w:themeColor="background1"/>
                <w:sz w:val="28"/>
                <w:szCs w:val="28"/>
              </w:rPr>
            </w:pPr>
            <w:r w:rsidRPr="5DB9276D">
              <w:rPr>
                <w:rFonts w:ascii="Calibri" w:hAnsi="Calibri" w:cs="Calibri"/>
                <w:b/>
                <w:bCs/>
                <w:color w:val="FFFFFF" w:themeColor="background1"/>
                <w:sz w:val="28"/>
                <w:szCs w:val="28"/>
              </w:rPr>
              <w:t>Spring 1</w:t>
            </w:r>
          </w:p>
        </w:tc>
        <w:tc>
          <w:tcPr>
            <w:tcW w:w="2081"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22C97C60" w:rsidP="5DB9276D" w:rsidRDefault="22C97C60" w14:paraId="2A63CAEF" w14:textId="3417C371">
            <w:pPr>
              <w:jc w:val="center"/>
              <w:rPr>
                <w:rFonts w:ascii="Calibri" w:hAnsi="Calibri" w:cs="Calibri"/>
                <w:b/>
                <w:bCs/>
                <w:color w:val="FFFFFF" w:themeColor="background1"/>
                <w:sz w:val="28"/>
                <w:szCs w:val="28"/>
              </w:rPr>
            </w:pPr>
            <w:r w:rsidRPr="5DB9276D">
              <w:rPr>
                <w:rFonts w:ascii="Calibri" w:hAnsi="Calibri" w:cs="Calibri"/>
                <w:b/>
                <w:bCs/>
                <w:color w:val="FFFFFF" w:themeColor="background1"/>
                <w:sz w:val="28"/>
                <w:szCs w:val="28"/>
              </w:rPr>
              <w:t>Spring 2</w:t>
            </w:r>
          </w:p>
        </w:tc>
        <w:tc>
          <w:tcPr>
            <w:tcW w:w="2073"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22C97C60" w:rsidP="5DB9276D" w:rsidRDefault="22C97C60" w14:paraId="6B953A5D" w14:textId="529AAB8C">
            <w:pPr>
              <w:jc w:val="center"/>
              <w:rPr>
                <w:rFonts w:ascii="Calibri" w:hAnsi="Calibri" w:cs="Calibri"/>
                <w:b/>
                <w:bCs/>
                <w:color w:val="FFFFFF" w:themeColor="background1"/>
                <w:sz w:val="28"/>
                <w:szCs w:val="28"/>
              </w:rPr>
            </w:pPr>
            <w:r w:rsidRPr="5DB9276D">
              <w:rPr>
                <w:rFonts w:ascii="Calibri" w:hAnsi="Calibri" w:cs="Calibri"/>
                <w:b/>
                <w:bCs/>
                <w:color w:val="FFFFFF" w:themeColor="background1"/>
                <w:sz w:val="28"/>
                <w:szCs w:val="28"/>
              </w:rPr>
              <w:t>Summer 1</w:t>
            </w:r>
          </w:p>
        </w:tc>
        <w:tc>
          <w:tcPr>
            <w:tcW w:w="2088"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22C97C60" w:rsidP="5DB9276D" w:rsidRDefault="22C97C60" w14:paraId="41AFE468" w14:textId="6FA59791">
            <w:pPr>
              <w:jc w:val="center"/>
              <w:rPr>
                <w:rFonts w:ascii="Calibri" w:hAnsi="Calibri" w:cs="Calibri"/>
                <w:b/>
                <w:bCs/>
                <w:color w:val="FFFFFF" w:themeColor="background1"/>
                <w:sz w:val="28"/>
                <w:szCs w:val="28"/>
              </w:rPr>
            </w:pPr>
            <w:r w:rsidRPr="5DB9276D">
              <w:rPr>
                <w:rFonts w:ascii="Calibri" w:hAnsi="Calibri" w:cs="Calibri"/>
                <w:b/>
                <w:bCs/>
                <w:color w:val="FFFFFF" w:themeColor="background1"/>
                <w:sz w:val="28"/>
                <w:szCs w:val="28"/>
              </w:rPr>
              <w:t>Summer 2</w:t>
            </w:r>
          </w:p>
        </w:tc>
      </w:tr>
      <w:tr w:rsidRPr="00192AA4" w:rsidR="0078541B" w:rsidTr="070C791B" w14:paraId="0D3BF0D5" w14:textId="77777777">
        <w:trPr>
          <w:trHeight w:val="761"/>
        </w:trPr>
        <w:tc>
          <w:tcPr>
            <w:tcW w:w="1838"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Pr="00616444" w:rsidR="0078541B" w:rsidP="0078541B" w:rsidRDefault="0078541B" w14:paraId="64343568" w14:textId="77777777">
            <w:pPr>
              <w:jc w:val="center"/>
              <w:rPr>
                <w:rFonts w:ascii="Calibri" w:hAnsi="Calibri" w:cs="Calibri"/>
                <w:b/>
                <w:color w:val="FFFFFF" w:themeColor="background1"/>
                <w:sz w:val="28"/>
                <w:szCs w:val="28"/>
              </w:rPr>
            </w:pPr>
            <w:r w:rsidRPr="00616444">
              <w:rPr>
                <w:rFonts w:ascii="Calibri" w:hAnsi="Calibri" w:cs="Calibri"/>
                <w:b/>
                <w:color w:val="FFFFFF" w:themeColor="background1"/>
                <w:sz w:val="28"/>
                <w:szCs w:val="28"/>
              </w:rPr>
              <w:t>Goldfinch</w:t>
            </w:r>
          </w:p>
          <w:p w:rsidRPr="00616444" w:rsidR="0078541B" w:rsidP="0078541B" w:rsidRDefault="0078541B" w14:paraId="41F1BBB6" w14:textId="77777777">
            <w:pPr>
              <w:jc w:val="center"/>
              <w:rPr>
                <w:rFonts w:ascii="Calibri" w:hAnsi="Calibri" w:cs="Calibri"/>
                <w:b/>
                <w:color w:val="FFFFFF" w:themeColor="background1"/>
                <w:sz w:val="28"/>
                <w:szCs w:val="28"/>
              </w:rPr>
            </w:pPr>
            <w:r w:rsidRPr="00616444">
              <w:rPr>
                <w:rFonts w:ascii="Calibri" w:hAnsi="Calibri" w:cs="Calibri"/>
                <w:b/>
                <w:color w:val="FFFFFF" w:themeColor="background1"/>
                <w:sz w:val="28"/>
                <w:szCs w:val="28"/>
              </w:rPr>
              <w:t>Year 5/6</w:t>
            </w:r>
          </w:p>
          <w:p w:rsidRPr="00616444" w:rsidR="0078541B" w:rsidP="0078541B" w:rsidRDefault="0078541B" w14:paraId="71BB024A" w14:textId="0BBF386F">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Cycle A</w:t>
            </w:r>
          </w:p>
          <w:p w:rsidRPr="00192AA4" w:rsidR="0078541B" w:rsidP="0078541B" w:rsidRDefault="0078541B" w14:paraId="2E53D489" w14:textId="07E4B481">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2025/26</w:t>
            </w:r>
          </w:p>
        </w:tc>
        <w:tc>
          <w:tcPr>
            <w:tcW w:w="2835"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78541B" w:rsidP="0078541B" w:rsidRDefault="0078541B" w14:paraId="610D44CA" w14:textId="77777777">
            <w:pPr>
              <w:jc w:val="center"/>
              <w:rPr>
                <w:rFonts w:ascii="Calibri" w:hAnsi="Calibri" w:cs="Calibri"/>
                <w:b/>
                <w:bCs/>
                <w:color w:val="000000" w:themeColor="text1"/>
                <w:sz w:val="24"/>
                <w:szCs w:val="24"/>
              </w:rPr>
            </w:pPr>
            <w:r w:rsidRPr="00192AA4">
              <w:rPr>
                <w:rFonts w:ascii="Calibri" w:hAnsi="Calibri" w:cs="Calibri"/>
                <w:b/>
                <w:bCs/>
                <w:color w:val="000000" w:themeColor="text1"/>
                <w:sz w:val="24"/>
                <w:szCs w:val="24"/>
              </w:rPr>
              <w:t>Communication and collaboration</w:t>
            </w:r>
          </w:p>
        </w:tc>
        <w:tc>
          <w:tcPr>
            <w:tcW w:w="245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78541B" w:rsidP="0078541B" w:rsidRDefault="0078541B" w14:paraId="5514DBFD" w14:textId="77777777">
            <w:pPr>
              <w:jc w:val="center"/>
              <w:rPr>
                <w:rFonts w:ascii="Calibri" w:hAnsi="Calibri" w:cs="Calibri"/>
                <w:b/>
                <w:bCs/>
                <w:color w:val="000000" w:themeColor="text1"/>
                <w:sz w:val="24"/>
                <w:szCs w:val="24"/>
              </w:rPr>
            </w:pPr>
            <w:r w:rsidRPr="00192AA4">
              <w:rPr>
                <w:rFonts w:ascii="Calibri" w:hAnsi="Calibri" w:cs="Calibri"/>
                <w:b/>
                <w:bCs/>
                <w:color w:val="000000" w:themeColor="text1"/>
                <w:sz w:val="24"/>
                <w:szCs w:val="24"/>
              </w:rPr>
              <w:t>Web page creation</w:t>
            </w:r>
          </w:p>
        </w:tc>
        <w:tc>
          <w:tcPr>
            <w:tcW w:w="2081"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78541B" w:rsidP="0078541B" w:rsidRDefault="0078541B" w14:paraId="1C485440" w14:textId="77777777">
            <w:pPr>
              <w:jc w:val="center"/>
              <w:rPr>
                <w:rFonts w:ascii="Calibri" w:hAnsi="Calibri" w:cs="Calibri"/>
                <w:b/>
                <w:bCs/>
                <w:color w:val="000000" w:themeColor="text1"/>
                <w:sz w:val="24"/>
                <w:szCs w:val="24"/>
              </w:rPr>
            </w:pPr>
            <w:r w:rsidRPr="00192AA4">
              <w:rPr>
                <w:rFonts w:ascii="Calibri" w:hAnsi="Calibri" w:cs="Calibri"/>
                <w:b/>
                <w:bCs/>
                <w:color w:val="000000" w:themeColor="text1"/>
                <w:sz w:val="24"/>
                <w:szCs w:val="24"/>
              </w:rPr>
              <w:t>Variables in games</w:t>
            </w:r>
          </w:p>
        </w:tc>
        <w:tc>
          <w:tcPr>
            <w:tcW w:w="2081"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78541B" w:rsidP="0078541B" w:rsidRDefault="0078541B" w14:paraId="1DD4DED6" w14:textId="77777777">
            <w:pPr>
              <w:jc w:val="center"/>
              <w:rPr>
                <w:rFonts w:ascii="Calibri" w:hAnsi="Calibri" w:cs="Calibri"/>
                <w:b/>
                <w:bCs/>
                <w:color w:val="000000" w:themeColor="text1"/>
                <w:sz w:val="24"/>
                <w:szCs w:val="24"/>
              </w:rPr>
            </w:pPr>
            <w:r w:rsidRPr="00192AA4">
              <w:rPr>
                <w:rFonts w:ascii="Calibri" w:hAnsi="Calibri" w:cs="Calibri"/>
                <w:b/>
                <w:bCs/>
                <w:color w:val="000000" w:themeColor="text1"/>
                <w:sz w:val="24"/>
                <w:szCs w:val="24"/>
              </w:rPr>
              <w:t>Spreadsheets</w:t>
            </w:r>
          </w:p>
        </w:tc>
        <w:tc>
          <w:tcPr>
            <w:tcW w:w="2073"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78541B" w:rsidP="0078541B" w:rsidRDefault="0078541B" w14:paraId="0A758B71" w14:textId="77777777">
            <w:pPr>
              <w:jc w:val="center"/>
              <w:rPr>
                <w:rFonts w:ascii="Calibri" w:hAnsi="Calibri" w:cs="Calibri"/>
                <w:b/>
                <w:bCs/>
                <w:color w:val="000000" w:themeColor="text1"/>
                <w:sz w:val="24"/>
                <w:szCs w:val="24"/>
              </w:rPr>
            </w:pPr>
            <w:r w:rsidRPr="00192AA4">
              <w:rPr>
                <w:rFonts w:ascii="Calibri" w:hAnsi="Calibri" w:cs="Calibri"/>
                <w:b/>
                <w:bCs/>
                <w:color w:val="000000" w:themeColor="text1"/>
                <w:sz w:val="24"/>
                <w:szCs w:val="24"/>
              </w:rPr>
              <w:t>3D modelling</w:t>
            </w:r>
          </w:p>
        </w:tc>
        <w:tc>
          <w:tcPr>
            <w:tcW w:w="2088"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78541B" w:rsidP="0078541B" w:rsidRDefault="0078541B" w14:paraId="5A731D67" w14:textId="77777777">
            <w:pPr>
              <w:jc w:val="center"/>
              <w:rPr>
                <w:rFonts w:ascii="Calibri" w:hAnsi="Calibri" w:cs="Calibri"/>
                <w:b/>
                <w:bCs/>
                <w:color w:val="000000" w:themeColor="text1"/>
                <w:sz w:val="24"/>
                <w:szCs w:val="24"/>
                <w:shd w:val="clear" w:color="auto" w:fill="FFFFFF"/>
              </w:rPr>
            </w:pPr>
            <w:r w:rsidRPr="00192AA4">
              <w:rPr>
                <w:rFonts w:ascii="Calibri" w:hAnsi="Calibri" w:cs="Calibri"/>
                <w:b/>
                <w:bCs/>
                <w:color w:val="000000" w:themeColor="text1"/>
                <w:sz w:val="24"/>
                <w:szCs w:val="24"/>
              </w:rPr>
              <w:t>Sensing movement</w:t>
            </w:r>
          </w:p>
        </w:tc>
      </w:tr>
      <w:tr w:rsidRPr="00192AA4" w:rsidR="0078541B" w:rsidTr="070C791B" w14:paraId="13E9D800" w14:textId="77777777">
        <w:trPr>
          <w:trHeight w:val="2595"/>
        </w:trPr>
        <w:tc>
          <w:tcPr>
            <w:tcW w:w="1838"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Pr="00192AA4" w:rsidR="0078541B" w:rsidP="0078541B" w:rsidRDefault="0078541B" w14:paraId="4F92CAE2" w14:textId="77777777">
            <w:pPr>
              <w:jc w:val="center"/>
              <w:rPr>
                <w:rFonts w:ascii="Calibri" w:hAnsi="Calibri" w:cs="Calibri"/>
                <w:b/>
                <w:color w:val="FFFFFF" w:themeColor="background1"/>
                <w:sz w:val="28"/>
                <w:szCs w:val="28"/>
              </w:rPr>
            </w:pPr>
            <w:r w:rsidRPr="00192AA4">
              <w:rPr>
                <w:rFonts w:ascii="Calibri" w:hAnsi="Calibri" w:cs="Calibri"/>
                <w:b/>
                <w:color w:val="FFFFFF" w:themeColor="background1"/>
                <w:sz w:val="28"/>
                <w:szCs w:val="28"/>
              </w:rPr>
              <w:t>Subject Leader notes:</w:t>
            </w:r>
          </w:p>
        </w:tc>
        <w:tc>
          <w:tcPr>
            <w:tcW w:w="2835"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78541B" w:rsidP="0078541B" w:rsidRDefault="0078541B" w14:paraId="4D7E2016" w14:textId="77777777">
            <w:pPr>
              <w:jc w:val="center"/>
              <w:rPr>
                <w:rFonts w:ascii="Calibri" w:hAnsi="Calibri" w:cs="Calibri"/>
                <w:color w:val="000000" w:themeColor="text1"/>
                <w:sz w:val="20"/>
                <w:szCs w:val="20"/>
              </w:rPr>
            </w:pPr>
            <w:r w:rsidRPr="00192AA4">
              <w:rPr>
                <w:rFonts w:ascii="Calibri" w:hAnsi="Calibri" w:cs="Calibri"/>
                <w:color w:val="000000" w:themeColor="text1"/>
                <w:sz w:val="20"/>
                <w:szCs w:val="20"/>
              </w:rPr>
              <w:t>(6.1)</w:t>
            </w:r>
          </w:p>
          <w:p w:rsidRPr="00192AA4" w:rsidR="0078541B" w:rsidP="0078541B" w:rsidRDefault="0078541B" w14:paraId="7AA1B99D" w14:textId="77777777">
            <w:pPr>
              <w:jc w:val="center"/>
              <w:rPr>
                <w:rFonts w:ascii="Calibri" w:hAnsi="Calibri" w:cs="Calibri"/>
                <w:color w:val="000000" w:themeColor="text1"/>
                <w:sz w:val="20"/>
                <w:szCs w:val="20"/>
              </w:rPr>
            </w:pPr>
            <w:r w:rsidRPr="5DB9276D">
              <w:rPr>
                <w:rFonts w:ascii="Calibri" w:hAnsi="Calibri" w:cs="Calibri"/>
                <w:color w:val="000000" w:themeColor="text1"/>
                <w:sz w:val="20"/>
                <w:szCs w:val="20"/>
              </w:rPr>
              <w:t>Exploring how data is transferred by working collaboratively online.</w:t>
            </w:r>
          </w:p>
          <w:p w:rsidRPr="00192AA4" w:rsidR="0078541B" w:rsidP="0078541B" w:rsidRDefault="0078541B" w14:paraId="295AC322" w14:textId="77777777">
            <w:pPr>
              <w:jc w:val="center"/>
              <w:rPr>
                <w:rFonts w:ascii="Calibri" w:hAnsi="Calibri" w:eastAsia="Calibri" w:cs="Calibri"/>
                <w:sz w:val="20"/>
                <w:szCs w:val="20"/>
              </w:rPr>
            </w:pPr>
            <w:r w:rsidRPr="5DB9276D">
              <w:rPr>
                <w:rFonts w:ascii="Calibri" w:hAnsi="Calibri" w:cs="Calibri"/>
                <w:color w:val="000000" w:themeColor="text1"/>
                <w:sz w:val="20"/>
                <w:szCs w:val="20"/>
              </w:rPr>
              <w:t xml:space="preserve">It should work to combine lesson 1 and 2 together then 3 and 4.  This should allow more time on lesson 6 </w:t>
            </w:r>
            <w:r w:rsidRPr="5DB9276D">
              <w:rPr>
                <w:rFonts w:ascii="Calibri" w:hAnsi="Calibri" w:eastAsia="Calibri" w:cs="Calibri"/>
                <w:sz w:val="20"/>
                <w:szCs w:val="20"/>
              </w:rPr>
              <w:t>Communicating responsibly.</w:t>
            </w:r>
          </w:p>
        </w:tc>
        <w:tc>
          <w:tcPr>
            <w:tcW w:w="245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78541B" w:rsidP="0078541B" w:rsidRDefault="0078541B" w14:paraId="19FCB603" w14:textId="77777777">
            <w:pPr>
              <w:jc w:val="center"/>
              <w:rPr>
                <w:rFonts w:ascii="Calibri" w:hAnsi="Calibri" w:cs="Calibri"/>
                <w:color w:val="000000" w:themeColor="text1"/>
                <w:sz w:val="20"/>
                <w:szCs w:val="20"/>
              </w:rPr>
            </w:pPr>
            <w:r w:rsidRPr="00192AA4">
              <w:rPr>
                <w:rFonts w:ascii="Calibri" w:hAnsi="Calibri" w:cs="Calibri"/>
                <w:color w:val="000000" w:themeColor="text1"/>
                <w:sz w:val="20"/>
                <w:szCs w:val="20"/>
              </w:rPr>
              <w:t>(6.2)</w:t>
            </w:r>
          </w:p>
          <w:p w:rsidRPr="00192AA4" w:rsidR="0078541B" w:rsidP="0078541B" w:rsidRDefault="0078541B" w14:paraId="0EDF4F95" w14:textId="77777777">
            <w:pPr>
              <w:jc w:val="center"/>
              <w:rPr>
                <w:rFonts w:ascii="Calibri" w:hAnsi="Calibri" w:cs="Calibri"/>
                <w:color w:val="000000" w:themeColor="text1"/>
                <w:sz w:val="20"/>
                <w:szCs w:val="20"/>
              </w:rPr>
            </w:pPr>
            <w:r w:rsidRPr="00192AA4">
              <w:rPr>
                <w:rFonts w:ascii="Calibri" w:hAnsi="Calibri" w:cs="Calibri"/>
                <w:color w:val="000000" w:themeColor="text1"/>
                <w:sz w:val="20"/>
                <w:szCs w:val="20"/>
              </w:rPr>
              <w:t>Designing and creating webpages, giving consideration to copyright, aesthetics and navigation.</w:t>
            </w:r>
          </w:p>
        </w:tc>
        <w:tc>
          <w:tcPr>
            <w:tcW w:w="2081"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78541B" w:rsidP="0078541B" w:rsidRDefault="0078541B" w14:paraId="27FCCD57" w14:textId="77777777">
            <w:pPr>
              <w:jc w:val="center"/>
              <w:rPr>
                <w:rFonts w:ascii="Calibri" w:hAnsi="Calibri" w:cs="Calibri"/>
                <w:color w:val="000000" w:themeColor="text1"/>
                <w:sz w:val="20"/>
                <w:szCs w:val="20"/>
              </w:rPr>
            </w:pPr>
            <w:r w:rsidRPr="00192AA4">
              <w:rPr>
                <w:rFonts w:ascii="Calibri" w:hAnsi="Calibri" w:cs="Calibri"/>
                <w:color w:val="000000" w:themeColor="text1"/>
                <w:sz w:val="20"/>
                <w:szCs w:val="20"/>
              </w:rPr>
              <w:t>(6.3)</w:t>
            </w:r>
          </w:p>
          <w:p w:rsidRPr="00192AA4" w:rsidR="0078541B" w:rsidP="0078541B" w:rsidRDefault="0078541B" w14:paraId="285E3DA7" w14:textId="77777777">
            <w:pPr>
              <w:jc w:val="center"/>
              <w:rPr>
                <w:rFonts w:ascii="Calibri" w:hAnsi="Calibri" w:cs="Calibri"/>
                <w:color w:val="000000" w:themeColor="text1"/>
                <w:sz w:val="20"/>
                <w:szCs w:val="20"/>
              </w:rPr>
            </w:pPr>
            <w:r w:rsidRPr="00192AA4">
              <w:rPr>
                <w:rFonts w:ascii="Calibri" w:hAnsi="Calibri" w:cs="Calibri"/>
                <w:color w:val="000000" w:themeColor="text1"/>
                <w:sz w:val="20"/>
                <w:szCs w:val="20"/>
              </w:rPr>
              <w:t>Exploring variables when designing and coding a game.</w:t>
            </w:r>
          </w:p>
        </w:tc>
        <w:tc>
          <w:tcPr>
            <w:tcW w:w="2081"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78541B" w:rsidP="0078541B" w:rsidRDefault="0078541B" w14:paraId="426FE83D" w14:textId="77777777">
            <w:pPr>
              <w:jc w:val="center"/>
              <w:rPr>
                <w:rFonts w:ascii="Calibri" w:hAnsi="Calibri" w:cs="Calibri"/>
                <w:color w:val="000000" w:themeColor="text1"/>
                <w:sz w:val="20"/>
                <w:szCs w:val="20"/>
              </w:rPr>
            </w:pPr>
            <w:r w:rsidRPr="00192AA4">
              <w:rPr>
                <w:rFonts w:ascii="Calibri" w:hAnsi="Calibri" w:cs="Calibri"/>
                <w:color w:val="000000" w:themeColor="text1"/>
                <w:sz w:val="20"/>
                <w:szCs w:val="20"/>
              </w:rPr>
              <w:t>(6.4)</w:t>
            </w:r>
          </w:p>
          <w:p w:rsidRPr="00192AA4" w:rsidR="0078541B" w:rsidP="0078541B" w:rsidRDefault="0078541B" w14:paraId="5A2D4B51" w14:textId="77777777">
            <w:pPr>
              <w:jc w:val="center"/>
              <w:rPr>
                <w:rFonts w:ascii="Calibri" w:hAnsi="Calibri" w:cs="Calibri"/>
                <w:color w:val="000000" w:themeColor="text1"/>
                <w:sz w:val="20"/>
                <w:szCs w:val="20"/>
              </w:rPr>
            </w:pPr>
            <w:r w:rsidRPr="00192AA4">
              <w:rPr>
                <w:rFonts w:ascii="Calibri" w:hAnsi="Calibri" w:cs="Calibri"/>
                <w:color w:val="000000" w:themeColor="text1"/>
                <w:sz w:val="20"/>
                <w:szCs w:val="20"/>
              </w:rPr>
              <w:t>Answering questions by using spreadsheets to organise and calculate data.</w:t>
            </w:r>
          </w:p>
        </w:tc>
        <w:tc>
          <w:tcPr>
            <w:tcW w:w="2073"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78541B" w:rsidP="0078541B" w:rsidRDefault="0078541B" w14:paraId="16AF567E" w14:textId="77777777">
            <w:pPr>
              <w:jc w:val="center"/>
              <w:rPr>
                <w:rFonts w:ascii="Calibri" w:hAnsi="Calibri" w:cs="Calibri"/>
                <w:color w:val="000000" w:themeColor="text1"/>
                <w:sz w:val="20"/>
                <w:szCs w:val="20"/>
              </w:rPr>
            </w:pPr>
            <w:r w:rsidRPr="00192AA4">
              <w:rPr>
                <w:rFonts w:ascii="Calibri" w:hAnsi="Calibri" w:cs="Calibri"/>
                <w:color w:val="000000" w:themeColor="text1"/>
                <w:sz w:val="20"/>
                <w:szCs w:val="20"/>
              </w:rPr>
              <w:t>(6.5) Planning, developing, and evaluation 3D computer models of physical objects</w:t>
            </w:r>
          </w:p>
        </w:tc>
        <w:tc>
          <w:tcPr>
            <w:tcW w:w="2088"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78541B" w:rsidP="0078541B" w:rsidRDefault="0078541B" w14:paraId="5F95E11C" w14:textId="77777777">
            <w:pPr>
              <w:jc w:val="center"/>
              <w:rPr>
                <w:rFonts w:ascii="Calibri" w:hAnsi="Calibri" w:cs="Calibri"/>
                <w:color w:val="000000" w:themeColor="text1"/>
                <w:sz w:val="20"/>
                <w:szCs w:val="20"/>
                <w:shd w:val="clear" w:color="auto" w:fill="FFFFFF"/>
              </w:rPr>
            </w:pPr>
            <w:r w:rsidRPr="00192AA4">
              <w:rPr>
                <w:rFonts w:ascii="Calibri" w:hAnsi="Calibri" w:cs="Calibri"/>
                <w:color w:val="000000" w:themeColor="text1"/>
                <w:sz w:val="20"/>
                <w:szCs w:val="20"/>
              </w:rPr>
              <w:t>(6.6) Designing and coding a project that captures inputs from physical devices.</w:t>
            </w:r>
          </w:p>
        </w:tc>
      </w:tr>
      <w:tr w:rsidR="0078541B" w:rsidTr="070C791B" w14:paraId="43E02936" w14:textId="77777777">
        <w:trPr>
          <w:trHeight w:val="699"/>
        </w:trPr>
        <w:tc>
          <w:tcPr>
            <w:tcW w:w="1838"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0078541B" w:rsidP="0078541B" w:rsidRDefault="0078541B" w14:paraId="0D102FE6" w14:textId="77777777">
            <w:pPr>
              <w:jc w:val="center"/>
              <w:rPr>
                <w:rFonts w:ascii="Calibri" w:hAnsi="Calibri" w:cs="Calibri"/>
                <w:b/>
                <w:bCs/>
                <w:color w:val="FFFFFF" w:themeColor="background1"/>
                <w:sz w:val="28"/>
                <w:szCs w:val="28"/>
              </w:rPr>
            </w:pPr>
            <w:r w:rsidRPr="5DB9276D">
              <w:rPr>
                <w:rFonts w:ascii="Calibri" w:hAnsi="Calibri" w:cs="Calibri"/>
                <w:b/>
                <w:bCs/>
                <w:color w:val="FFFFFF" w:themeColor="background1"/>
                <w:sz w:val="28"/>
                <w:szCs w:val="28"/>
              </w:rPr>
              <w:t>Online Safety</w:t>
            </w:r>
          </w:p>
        </w:tc>
        <w:tc>
          <w:tcPr>
            <w:tcW w:w="13608" w:type="dxa"/>
            <w:gridSpan w:val="8"/>
            <w:tcBorders>
              <w:top w:val="single" w:color="auto" w:sz="4" w:space="0"/>
              <w:left w:val="single" w:color="auto" w:sz="4" w:space="0"/>
              <w:bottom w:val="single" w:color="auto" w:sz="4" w:space="0"/>
              <w:right w:val="single" w:color="auto" w:sz="4" w:space="0"/>
            </w:tcBorders>
            <w:shd w:val="clear" w:color="auto" w:fill="auto"/>
            <w:tcMar/>
            <w:vAlign w:val="center"/>
          </w:tcPr>
          <w:p w:rsidR="0078541B" w:rsidP="0078541B" w:rsidRDefault="0078541B" w14:paraId="410A515D" w14:textId="77777777">
            <w:pPr>
              <w:rPr>
                <w:rFonts w:ascii="Calibri" w:hAnsi="Calibri" w:eastAsia="Calibri" w:cs="Calibri"/>
                <w:sz w:val="20"/>
                <w:szCs w:val="20"/>
              </w:rPr>
            </w:pPr>
            <w:r w:rsidRPr="5DB9276D">
              <w:rPr>
                <w:rFonts w:ascii="Calibri" w:hAnsi="Calibri" w:eastAsia="Calibri" w:cs="Calibri"/>
                <w:b/>
                <w:bCs/>
                <w:sz w:val="20"/>
                <w:szCs w:val="20"/>
              </w:rPr>
              <w:t>Think before you share</w:t>
            </w:r>
            <w:r>
              <w:rPr>
                <w:rFonts w:ascii="Calibri" w:hAnsi="Calibri" w:eastAsia="Calibri" w:cs="Calibri"/>
                <w:b/>
                <w:bCs/>
                <w:sz w:val="20"/>
                <w:szCs w:val="20"/>
              </w:rPr>
              <w:t>:</w:t>
            </w:r>
            <w:r w:rsidRPr="5DB9276D">
              <w:rPr>
                <w:rFonts w:ascii="Calibri" w:hAnsi="Calibri" w:eastAsia="Calibri" w:cs="Calibri"/>
                <w:b/>
                <w:bCs/>
                <w:sz w:val="20"/>
                <w:szCs w:val="20"/>
              </w:rPr>
              <w:t xml:space="preserve"> </w:t>
            </w:r>
            <w:r w:rsidRPr="5DB9276D">
              <w:rPr>
                <w:rFonts w:ascii="Calibri" w:hAnsi="Calibri" w:eastAsia="Calibri" w:cs="Calibri"/>
                <w:sz w:val="20"/>
                <w:szCs w:val="20"/>
              </w:rPr>
              <w:t xml:space="preserve">  Teachers and parents understand how digital mistakes can hurt feelings, reputations and privacy. But it can be harder to convince children that a seemingly harmless post today could be misunderstood tomorrow – let alone in the future and by people they never thought would see it.</w:t>
            </w:r>
          </w:p>
        </w:tc>
      </w:tr>
      <w:tr w:rsidRPr="00192AA4" w:rsidR="00E209E2" w:rsidTr="070C791B" w14:paraId="475F82DC" w14:textId="77777777">
        <w:trPr>
          <w:trHeight w:val="955"/>
        </w:trPr>
        <w:tc>
          <w:tcPr>
            <w:tcW w:w="1838"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00F63A30" w:rsidP="00F63A30" w:rsidRDefault="00F63A30" w14:paraId="1EBC6DE2" w14:textId="77777777">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Goldfinch</w:t>
            </w:r>
          </w:p>
          <w:p w:rsidR="00F63A30" w:rsidP="00F63A30" w:rsidRDefault="00F63A30" w14:paraId="3DD04567" w14:textId="77777777">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Year</w:t>
            </w:r>
            <w:r>
              <w:rPr>
                <w:rFonts w:ascii="Calibri" w:hAnsi="Calibri" w:cs="Calibri"/>
                <w:b/>
                <w:color w:val="FFFFFF" w:themeColor="background1"/>
                <w:sz w:val="28"/>
                <w:szCs w:val="28"/>
              </w:rPr>
              <w:t xml:space="preserve"> 5/6</w:t>
            </w:r>
          </w:p>
          <w:p w:rsidR="00F63A30" w:rsidP="00F63A30" w:rsidRDefault="0078541B" w14:paraId="7A035323" w14:textId="1582D276">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Cycle B</w:t>
            </w:r>
          </w:p>
          <w:p w:rsidRPr="00192AA4" w:rsidR="00E209E2" w:rsidP="00F63A30" w:rsidRDefault="0078541B" w14:paraId="308F25A2" w14:textId="2CE1BC75">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lastRenderedPageBreak/>
              <w:t>2026/27</w:t>
            </w:r>
          </w:p>
        </w:tc>
        <w:tc>
          <w:tcPr>
            <w:tcW w:w="2835"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209E2" w:rsidP="00192AA4" w:rsidRDefault="00192AA4" w14:paraId="7EA3834D" w14:textId="7B9CA439">
            <w:pPr>
              <w:jc w:val="center"/>
              <w:rPr>
                <w:rFonts w:ascii="Calibri" w:hAnsi="Calibri" w:cs="Calibri"/>
                <w:b/>
                <w:bCs/>
                <w:color w:val="000000" w:themeColor="text1"/>
                <w:sz w:val="24"/>
                <w:szCs w:val="24"/>
              </w:rPr>
            </w:pPr>
            <w:r w:rsidRPr="00192AA4">
              <w:rPr>
                <w:rFonts w:ascii="Calibri" w:hAnsi="Calibri" w:cs="Calibri"/>
                <w:b/>
                <w:bCs/>
                <w:color w:val="000000" w:themeColor="text1"/>
                <w:sz w:val="24"/>
                <w:szCs w:val="24"/>
              </w:rPr>
              <w:lastRenderedPageBreak/>
              <w:t>S</w:t>
            </w:r>
            <w:r w:rsidRPr="00192AA4" w:rsidR="00067F43">
              <w:rPr>
                <w:rFonts w:ascii="Calibri" w:hAnsi="Calibri" w:cs="Calibri"/>
                <w:b/>
                <w:bCs/>
                <w:color w:val="000000" w:themeColor="text1"/>
                <w:sz w:val="24"/>
                <w:szCs w:val="24"/>
              </w:rPr>
              <w:t>ystems and searching</w:t>
            </w:r>
          </w:p>
        </w:tc>
        <w:tc>
          <w:tcPr>
            <w:tcW w:w="245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209E2" w:rsidP="00192AA4" w:rsidRDefault="00067F43" w14:paraId="61F11DCD" w14:textId="795CDA13">
            <w:pPr>
              <w:jc w:val="center"/>
              <w:rPr>
                <w:rFonts w:ascii="Calibri" w:hAnsi="Calibri" w:cs="Calibri"/>
                <w:b/>
                <w:bCs/>
                <w:color w:val="000000" w:themeColor="text1"/>
                <w:sz w:val="24"/>
                <w:szCs w:val="24"/>
              </w:rPr>
            </w:pPr>
            <w:r w:rsidRPr="00192AA4">
              <w:rPr>
                <w:rFonts w:ascii="Calibri" w:hAnsi="Calibri" w:cs="Calibri"/>
                <w:b/>
                <w:bCs/>
                <w:color w:val="000000" w:themeColor="text1"/>
                <w:sz w:val="24"/>
                <w:szCs w:val="24"/>
              </w:rPr>
              <w:t>Video production</w:t>
            </w:r>
          </w:p>
        </w:tc>
        <w:tc>
          <w:tcPr>
            <w:tcW w:w="2081"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067F43" w:rsidP="00285F90" w:rsidRDefault="00067F43" w14:paraId="796BCD69" w14:textId="3FBDF25E">
            <w:pPr>
              <w:jc w:val="center"/>
              <w:rPr>
                <w:rFonts w:ascii="Calibri" w:hAnsi="Calibri" w:cs="Calibri"/>
                <w:b/>
                <w:bCs/>
                <w:color w:val="000000" w:themeColor="text1"/>
                <w:sz w:val="24"/>
                <w:szCs w:val="24"/>
              </w:rPr>
            </w:pPr>
            <w:r w:rsidRPr="00192AA4">
              <w:rPr>
                <w:rFonts w:ascii="Calibri" w:hAnsi="Calibri" w:cs="Calibri"/>
                <w:b/>
                <w:bCs/>
                <w:color w:val="000000" w:themeColor="text1"/>
                <w:sz w:val="24"/>
                <w:szCs w:val="24"/>
              </w:rPr>
              <w:t>Selection</w:t>
            </w:r>
          </w:p>
          <w:p w:rsidRPr="00192AA4" w:rsidR="00E209E2" w:rsidP="00192AA4" w:rsidRDefault="00067F43" w14:paraId="7A1132FC" w14:textId="0E545D0D">
            <w:pPr>
              <w:jc w:val="center"/>
              <w:rPr>
                <w:rFonts w:ascii="Calibri" w:hAnsi="Calibri" w:cs="Calibri"/>
                <w:b/>
                <w:bCs/>
                <w:color w:val="000000" w:themeColor="text1"/>
                <w:sz w:val="24"/>
                <w:szCs w:val="24"/>
              </w:rPr>
            </w:pPr>
            <w:r w:rsidRPr="00192AA4">
              <w:rPr>
                <w:rFonts w:ascii="Calibri" w:hAnsi="Calibri" w:cs="Calibri"/>
                <w:b/>
                <w:bCs/>
                <w:color w:val="000000" w:themeColor="text1"/>
                <w:sz w:val="24"/>
                <w:szCs w:val="24"/>
              </w:rPr>
              <w:t>In physical computing</w:t>
            </w:r>
          </w:p>
        </w:tc>
        <w:tc>
          <w:tcPr>
            <w:tcW w:w="2081"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209E2" w:rsidP="00192AA4" w:rsidRDefault="00067F43" w14:paraId="00DDF4DF" w14:textId="1CD27552">
            <w:pPr>
              <w:jc w:val="center"/>
              <w:rPr>
                <w:rFonts w:ascii="Calibri" w:hAnsi="Calibri" w:cs="Calibri"/>
                <w:b/>
                <w:bCs/>
                <w:color w:val="000000" w:themeColor="text1"/>
                <w:sz w:val="24"/>
                <w:szCs w:val="24"/>
              </w:rPr>
            </w:pPr>
            <w:r w:rsidRPr="00192AA4">
              <w:rPr>
                <w:rFonts w:ascii="Calibri" w:hAnsi="Calibri" w:cs="Calibri"/>
                <w:b/>
                <w:bCs/>
                <w:color w:val="000000" w:themeColor="text1"/>
                <w:sz w:val="24"/>
                <w:szCs w:val="24"/>
              </w:rPr>
              <w:t>Flat-file databases</w:t>
            </w:r>
          </w:p>
        </w:tc>
        <w:tc>
          <w:tcPr>
            <w:tcW w:w="2073"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067F43" w:rsidP="00285F90" w:rsidRDefault="00067F43" w14:paraId="493902FF" w14:textId="478224C2">
            <w:pPr>
              <w:jc w:val="center"/>
              <w:rPr>
                <w:rFonts w:ascii="Calibri" w:hAnsi="Calibri" w:cs="Calibri"/>
                <w:b/>
                <w:bCs/>
                <w:color w:val="000000" w:themeColor="text1"/>
                <w:sz w:val="24"/>
                <w:szCs w:val="24"/>
              </w:rPr>
            </w:pPr>
            <w:r w:rsidRPr="00192AA4">
              <w:rPr>
                <w:rFonts w:ascii="Calibri" w:hAnsi="Calibri" w:cs="Calibri"/>
                <w:b/>
                <w:bCs/>
                <w:color w:val="000000" w:themeColor="text1"/>
                <w:sz w:val="24"/>
                <w:szCs w:val="24"/>
              </w:rPr>
              <w:t>Introduction to vector</w:t>
            </w:r>
          </w:p>
          <w:p w:rsidRPr="00192AA4" w:rsidR="00E209E2" w:rsidP="00192AA4" w:rsidRDefault="00067F43" w14:paraId="5E07C449" w14:textId="7FE8B0C5">
            <w:pPr>
              <w:jc w:val="center"/>
              <w:rPr>
                <w:rFonts w:ascii="Calibri" w:hAnsi="Calibri" w:cs="Calibri"/>
                <w:b/>
                <w:bCs/>
                <w:color w:val="000000" w:themeColor="text1"/>
                <w:sz w:val="24"/>
                <w:szCs w:val="24"/>
              </w:rPr>
            </w:pPr>
            <w:r w:rsidRPr="00192AA4">
              <w:rPr>
                <w:rFonts w:ascii="Calibri" w:hAnsi="Calibri" w:cs="Calibri"/>
                <w:b/>
                <w:bCs/>
                <w:color w:val="000000" w:themeColor="text1"/>
                <w:sz w:val="24"/>
                <w:szCs w:val="24"/>
              </w:rPr>
              <w:t>graphics</w:t>
            </w:r>
          </w:p>
        </w:tc>
        <w:tc>
          <w:tcPr>
            <w:tcW w:w="2088"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209E2" w:rsidP="00192AA4" w:rsidRDefault="00067F43" w14:paraId="6B0203FA" w14:textId="59DFF5E1">
            <w:pPr>
              <w:jc w:val="center"/>
              <w:rPr>
                <w:rFonts w:ascii="Calibri" w:hAnsi="Calibri" w:cs="Calibri"/>
                <w:b/>
                <w:bCs/>
                <w:color w:val="000000" w:themeColor="text1"/>
                <w:sz w:val="24"/>
                <w:szCs w:val="24"/>
              </w:rPr>
            </w:pPr>
            <w:r w:rsidRPr="00192AA4">
              <w:rPr>
                <w:rFonts w:ascii="Calibri" w:hAnsi="Calibri" w:cs="Calibri"/>
                <w:b/>
                <w:bCs/>
                <w:color w:val="000000" w:themeColor="text1"/>
                <w:sz w:val="24"/>
                <w:szCs w:val="24"/>
              </w:rPr>
              <w:t>Selection in quizzes</w:t>
            </w:r>
          </w:p>
        </w:tc>
      </w:tr>
      <w:tr w:rsidRPr="00192AA4" w:rsidR="00E209E2" w:rsidTr="070C791B" w14:paraId="1DEBA404" w14:textId="77777777">
        <w:trPr>
          <w:trHeight w:val="2205"/>
        </w:trPr>
        <w:tc>
          <w:tcPr>
            <w:tcW w:w="1838"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Pr="00192AA4" w:rsidR="00E209E2" w:rsidP="00192AA4" w:rsidRDefault="00E209E2" w14:paraId="28BB029A" w14:textId="63F847DF">
            <w:pPr>
              <w:jc w:val="center"/>
              <w:rPr>
                <w:rFonts w:ascii="Calibri" w:hAnsi="Calibri" w:cs="Calibri"/>
                <w:b/>
                <w:color w:val="FFFFFF" w:themeColor="background1"/>
                <w:sz w:val="28"/>
                <w:szCs w:val="28"/>
              </w:rPr>
            </w:pPr>
            <w:r w:rsidRPr="00192AA4">
              <w:rPr>
                <w:rFonts w:ascii="Calibri" w:hAnsi="Calibri" w:cs="Calibri"/>
                <w:b/>
                <w:color w:val="FFFFFF" w:themeColor="background1"/>
                <w:sz w:val="28"/>
                <w:szCs w:val="28"/>
              </w:rPr>
              <w:t>Subject Leader notes:</w:t>
            </w:r>
          </w:p>
        </w:tc>
        <w:tc>
          <w:tcPr>
            <w:tcW w:w="2835"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067F43" w:rsidP="00285F90" w:rsidRDefault="00067F43" w14:paraId="06F85A62" w14:textId="77777777">
            <w:pPr>
              <w:jc w:val="center"/>
              <w:rPr>
                <w:rFonts w:ascii="Calibri" w:hAnsi="Calibri" w:cs="Calibri"/>
                <w:color w:val="000000" w:themeColor="text1"/>
                <w:sz w:val="20"/>
                <w:szCs w:val="20"/>
              </w:rPr>
            </w:pPr>
            <w:r w:rsidRPr="00192AA4">
              <w:rPr>
                <w:rFonts w:ascii="Calibri" w:hAnsi="Calibri" w:cs="Calibri"/>
                <w:color w:val="000000" w:themeColor="text1"/>
                <w:sz w:val="20"/>
                <w:szCs w:val="20"/>
              </w:rPr>
              <w:t>(5.1)</w:t>
            </w:r>
          </w:p>
          <w:p w:rsidRPr="00192AA4" w:rsidR="00E209E2" w:rsidP="5DB9276D" w:rsidRDefault="00285F90" w14:paraId="6106C649" w14:textId="5319BEE9">
            <w:pPr>
              <w:jc w:val="center"/>
              <w:rPr>
                <w:rFonts w:ascii="Calibri" w:hAnsi="Calibri" w:cs="Calibri"/>
                <w:color w:val="000000" w:themeColor="text1"/>
                <w:sz w:val="20"/>
                <w:szCs w:val="20"/>
              </w:rPr>
            </w:pPr>
            <w:r w:rsidRPr="5DB9276D">
              <w:rPr>
                <w:rFonts w:ascii="Calibri" w:hAnsi="Calibri" w:cs="Calibri"/>
                <w:color w:val="000000" w:themeColor="text1"/>
                <w:sz w:val="20"/>
                <w:szCs w:val="20"/>
              </w:rPr>
              <w:t>Recognising IT systems in the world and how some can enable searching on the internet.</w:t>
            </w:r>
          </w:p>
          <w:p w:rsidRPr="00192AA4" w:rsidR="00E209E2" w:rsidP="00285F90" w:rsidRDefault="4E4D3FF3" w14:paraId="295F9CB2" w14:textId="257CBC6E">
            <w:pPr>
              <w:jc w:val="center"/>
              <w:rPr>
                <w:rFonts w:ascii="Calibri" w:hAnsi="Calibri" w:cs="Calibri"/>
                <w:color w:val="000000" w:themeColor="text1"/>
                <w:sz w:val="20"/>
                <w:szCs w:val="20"/>
              </w:rPr>
            </w:pPr>
            <w:r w:rsidRPr="5DB9276D">
              <w:rPr>
                <w:rFonts w:ascii="Calibri" w:hAnsi="Calibri" w:cs="Calibri"/>
                <w:color w:val="000000" w:themeColor="text1"/>
                <w:sz w:val="20"/>
                <w:szCs w:val="20"/>
              </w:rPr>
              <w:t>Lessons 3 and 4 could combine. Potentially 5 and 6 objectives could also combine.</w:t>
            </w:r>
          </w:p>
        </w:tc>
        <w:tc>
          <w:tcPr>
            <w:tcW w:w="2450"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209E2" w:rsidP="00285F90" w:rsidRDefault="00067F43" w14:paraId="492534E4" w14:textId="77777777">
            <w:pPr>
              <w:jc w:val="center"/>
              <w:rPr>
                <w:rFonts w:ascii="Calibri" w:hAnsi="Calibri" w:cs="Calibri"/>
                <w:color w:val="000000" w:themeColor="text1"/>
                <w:sz w:val="20"/>
                <w:szCs w:val="20"/>
              </w:rPr>
            </w:pPr>
            <w:r w:rsidRPr="00192AA4">
              <w:rPr>
                <w:rFonts w:ascii="Calibri" w:hAnsi="Calibri" w:cs="Calibri"/>
                <w:color w:val="000000" w:themeColor="text1"/>
                <w:sz w:val="20"/>
                <w:szCs w:val="20"/>
              </w:rPr>
              <w:t>(5.2)</w:t>
            </w:r>
          </w:p>
          <w:p w:rsidRPr="00192AA4" w:rsidR="00285F90" w:rsidP="00285F90" w:rsidRDefault="00285F90" w14:paraId="540B2ED5" w14:textId="44C976DC">
            <w:pPr>
              <w:jc w:val="center"/>
              <w:rPr>
                <w:rFonts w:ascii="Calibri" w:hAnsi="Calibri" w:cs="Calibri"/>
                <w:color w:val="000000" w:themeColor="text1"/>
                <w:sz w:val="20"/>
                <w:szCs w:val="20"/>
              </w:rPr>
            </w:pPr>
            <w:r w:rsidRPr="5DB9276D">
              <w:rPr>
                <w:rFonts w:ascii="Calibri" w:hAnsi="Calibri" w:cs="Calibri"/>
                <w:color w:val="000000" w:themeColor="text1"/>
                <w:sz w:val="20"/>
                <w:szCs w:val="20"/>
              </w:rPr>
              <w:t>Planning, capturing, and editing video to produce a short film</w:t>
            </w:r>
            <w:r w:rsidRPr="5DB9276D" w:rsidR="1AC02A66">
              <w:rPr>
                <w:rFonts w:ascii="Calibri" w:hAnsi="Calibri" w:cs="Calibri"/>
                <w:color w:val="000000" w:themeColor="text1"/>
                <w:sz w:val="20"/>
                <w:szCs w:val="20"/>
              </w:rPr>
              <w:t>.</w:t>
            </w:r>
          </w:p>
        </w:tc>
        <w:tc>
          <w:tcPr>
            <w:tcW w:w="2081" w:type="dxa"/>
            <w:gridSpan w:val="2"/>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067F43" w:rsidP="00285F90" w:rsidRDefault="00067F43" w14:paraId="22953206" w14:textId="77777777">
            <w:pPr>
              <w:jc w:val="center"/>
              <w:rPr>
                <w:rFonts w:ascii="Calibri" w:hAnsi="Calibri" w:cs="Calibri"/>
                <w:color w:val="000000" w:themeColor="text1"/>
                <w:sz w:val="20"/>
                <w:szCs w:val="20"/>
              </w:rPr>
            </w:pPr>
            <w:r w:rsidRPr="00192AA4">
              <w:rPr>
                <w:rFonts w:ascii="Calibri" w:hAnsi="Calibri" w:cs="Calibri"/>
                <w:color w:val="000000" w:themeColor="text1"/>
                <w:sz w:val="20"/>
                <w:szCs w:val="20"/>
              </w:rPr>
              <w:t>(5.3)</w:t>
            </w:r>
          </w:p>
          <w:p w:rsidRPr="00192AA4" w:rsidR="00E209E2" w:rsidP="00285F90" w:rsidRDefault="00285F90" w14:paraId="4C1076DF" w14:textId="7544E31C">
            <w:pPr>
              <w:jc w:val="center"/>
              <w:rPr>
                <w:rFonts w:ascii="Calibri" w:hAnsi="Calibri" w:cs="Calibri"/>
                <w:color w:val="000000" w:themeColor="text1"/>
                <w:sz w:val="20"/>
                <w:szCs w:val="20"/>
              </w:rPr>
            </w:pPr>
            <w:r w:rsidRPr="5DB9276D">
              <w:rPr>
                <w:rFonts w:ascii="Calibri" w:hAnsi="Calibri" w:cs="Calibri"/>
                <w:color w:val="000000" w:themeColor="text1"/>
                <w:sz w:val="20"/>
                <w:szCs w:val="20"/>
              </w:rPr>
              <w:t>Exploring conditions and selection using a programmable microcontroller.</w:t>
            </w:r>
          </w:p>
        </w:tc>
        <w:tc>
          <w:tcPr>
            <w:tcW w:w="2081"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E209E2" w:rsidP="00285F90" w:rsidRDefault="00067F43" w14:paraId="6A3C388D" w14:textId="77777777">
            <w:pPr>
              <w:jc w:val="center"/>
              <w:rPr>
                <w:rFonts w:ascii="Calibri" w:hAnsi="Calibri" w:cs="Calibri"/>
                <w:color w:val="000000" w:themeColor="text1"/>
                <w:sz w:val="20"/>
                <w:szCs w:val="20"/>
              </w:rPr>
            </w:pPr>
            <w:r w:rsidRPr="00192AA4">
              <w:rPr>
                <w:rFonts w:ascii="Calibri" w:hAnsi="Calibri" w:cs="Calibri"/>
                <w:color w:val="000000" w:themeColor="text1"/>
                <w:sz w:val="20"/>
                <w:szCs w:val="20"/>
              </w:rPr>
              <w:t>(5.4)</w:t>
            </w:r>
          </w:p>
          <w:p w:rsidRPr="00192AA4" w:rsidR="00285F90" w:rsidP="00285F90" w:rsidRDefault="00285F90" w14:paraId="2EAD2C85" w14:textId="1FC5D16D">
            <w:pPr>
              <w:jc w:val="center"/>
              <w:rPr>
                <w:rFonts w:ascii="Calibri" w:hAnsi="Calibri" w:cs="Calibri"/>
                <w:color w:val="000000" w:themeColor="text1"/>
                <w:sz w:val="20"/>
                <w:szCs w:val="20"/>
              </w:rPr>
            </w:pPr>
            <w:r w:rsidRPr="00192AA4">
              <w:rPr>
                <w:rFonts w:ascii="Calibri" w:hAnsi="Calibri" w:cs="Calibri"/>
                <w:color w:val="000000" w:themeColor="text1"/>
                <w:sz w:val="20"/>
                <w:szCs w:val="20"/>
              </w:rPr>
              <w:t>Using a database to order data and create charts to answer questions.</w:t>
            </w:r>
          </w:p>
        </w:tc>
        <w:tc>
          <w:tcPr>
            <w:tcW w:w="2073"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067F43" w:rsidP="00285F90" w:rsidRDefault="00067F43" w14:paraId="21F03BFF" w14:textId="77777777">
            <w:pPr>
              <w:jc w:val="center"/>
              <w:rPr>
                <w:rFonts w:ascii="Calibri" w:hAnsi="Calibri" w:cs="Calibri"/>
                <w:color w:val="000000" w:themeColor="text1"/>
                <w:sz w:val="20"/>
                <w:szCs w:val="20"/>
              </w:rPr>
            </w:pPr>
            <w:r w:rsidRPr="00192AA4">
              <w:rPr>
                <w:rFonts w:ascii="Calibri" w:hAnsi="Calibri" w:cs="Calibri"/>
                <w:color w:val="000000" w:themeColor="text1"/>
                <w:sz w:val="20"/>
                <w:szCs w:val="20"/>
              </w:rPr>
              <w:t>(5.5)</w:t>
            </w:r>
          </w:p>
          <w:p w:rsidRPr="00192AA4" w:rsidR="00E209E2" w:rsidP="00285F90" w:rsidRDefault="00285F90" w14:paraId="4491A62F" w14:textId="18D42C5D">
            <w:pPr>
              <w:jc w:val="center"/>
              <w:rPr>
                <w:rFonts w:ascii="Calibri" w:hAnsi="Calibri" w:cs="Calibri"/>
                <w:color w:val="000000" w:themeColor="text1"/>
                <w:sz w:val="20"/>
                <w:szCs w:val="20"/>
              </w:rPr>
            </w:pPr>
            <w:r w:rsidRPr="5DB9276D">
              <w:rPr>
                <w:rFonts w:ascii="Calibri" w:hAnsi="Calibri" w:cs="Calibri"/>
                <w:color w:val="000000" w:themeColor="text1"/>
                <w:sz w:val="20"/>
                <w:szCs w:val="20"/>
              </w:rPr>
              <w:t>Creating images in a drawing program by using layers and groups of objects.</w:t>
            </w:r>
          </w:p>
        </w:tc>
        <w:tc>
          <w:tcPr>
            <w:tcW w:w="2088" w:type="dxa"/>
            <w:tcBorders>
              <w:top w:val="single" w:color="auto" w:sz="4" w:space="0"/>
              <w:left w:val="single" w:color="auto" w:sz="4" w:space="0"/>
              <w:bottom w:val="single" w:color="auto" w:sz="4" w:space="0"/>
              <w:right w:val="single" w:color="auto" w:sz="4" w:space="0"/>
            </w:tcBorders>
            <w:shd w:val="clear" w:color="auto" w:fill="auto"/>
            <w:tcMar/>
            <w:vAlign w:val="center"/>
          </w:tcPr>
          <w:p w:rsidRPr="00192AA4" w:rsidR="00285F90" w:rsidP="00285F90" w:rsidRDefault="00067F43" w14:paraId="3782489D" w14:textId="77777777">
            <w:pPr>
              <w:jc w:val="center"/>
              <w:rPr>
                <w:rFonts w:ascii="Calibri" w:hAnsi="Calibri" w:cs="Calibri"/>
                <w:color w:val="000000" w:themeColor="text1"/>
                <w:sz w:val="20"/>
                <w:szCs w:val="20"/>
              </w:rPr>
            </w:pPr>
            <w:r w:rsidRPr="00192AA4">
              <w:rPr>
                <w:rFonts w:ascii="Calibri" w:hAnsi="Calibri" w:cs="Calibri"/>
                <w:color w:val="000000" w:themeColor="text1"/>
                <w:sz w:val="20"/>
                <w:szCs w:val="20"/>
              </w:rPr>
              <w:t>(5.6)</w:t>
            </w:r>
          </w:p>
          <w:p w:rsidRPr="00192AA4" w:rsidR="00E209E2" w:rsidP="00285F90" w:rsidRDefault="00285F90" w14:paraId="22A137F0" w14:textId="66C8F6B9">
            <w:pPr>
              <w:jc w:val="center"/>
              <w:rPr>
                <w:rFonts w:ascii="Calibri" w:hAnsi="Calibri" w:cs="Calibri"/>
                <w:color w:val="000000" w:themeColor="text1"/>
                <w:sz w:val="20"/>
                <w:szCs w:val="20"/>
                <w:shd w:val="clear" w:color="auto" w:fill="FFFFFF"/>
              </w:rPr>
            </w:pPr>
            <w:r w:rsidRPr="00192AA4">
              <w:rPr>
                <w:rFonts w:ascii="Calibri" w:hAnsi="Calibri" w:cs="Calibri"/>
                <w:color w:val="000000" w:themeColor="text1"/>
                <w:sz w:val="20"/>
                <w:szCs w:val="20"/>
              </w:rPr>
              <w:t>Exploring selection in programming to design and code an interactive quiz.</w:t>
            </w:r>
          </w:p>
        </w:tc>
      </w:tr>
      <w:tr w:rsidR="5DB9276D" w:rsidTr="070C791B" w14:paraId="52AB416B" w14:textId="77777777">
        <w:trPr>
          <w:trHeight w:val="1065"/>
        </w:trPr>
        <w:tc>
          <w:tcPr>
            <w:tcW w:w="1838" w:type="dxa"/>
            <w:tcBorders>
              <w:top w:val="single" w:color="auto" w:sz="4" w:space="0"/>
              <w:left w:val="single" w:color="auto" w:sz="4" w:space="0"/>
              <w:bottom w:val="single" w:color="auto" w:sz="4" w:space="0"/>
              <w:right w:val="single" w:color="auto" w:sz="4" w:space="0"/>
            </w:tcBorders>
            <w:shd w:val="clear" w:color="auto" w:fill="215E99" w:themeFill="text2" w:themeFillTint="BF"/>
            <w:tcMar/>
            <w:vAlign w:val="center"/>
          </w:tcPr>
          <w:p w:rsidR="78E1BDDE" w:rsidP="5DB9276D" w:rsidRDefault="78E1BDDE" w14:paraId="35C5CFCD" w14:textId="0F2088DC">
            <w:pPr>
              <w:jc w:val="center"/>
              <w:rPr>
                <w:rFonts w:ascii="Calibri" w:hAnsi="Calibri" w:cs="Calibri"/>
                <w:b/>
                <w:bCs/>
                <w:color w:val="FFFFFF" w:themeColor="background1"/>
                <w:sz w:val="28"/>
                <w:szCs w:val="28"/>
              </w:rPr>
            </w:pPr>
            <w:r w:rsidRPr="5DB9276D">
              <w:rPr>
                <w:rFonts w:ascii="Calibri" w:hAnsi="Calibri" w:cs="Calibri"/>
                <w:b/>
                <w:bCs/>
                <w:color w:val="FFFFFF" w:themeColor="background1"/>
                <w:sz w:val="28"/>
                <w:szCs w:val="28"/>
              </w:rPr>
              <w:t>Online Safety</w:t>
            </w:r>
          </w:p>
        </w:tc>
        <w:tc>
          <w:tcPr>
            <w:tcW w:w="13608" w:type="dxa"/>
            <w:gridSpan w:val="8"/>
            <w:tcBorders>
              <w:top w:val="single" w:color="auto" w:sz="4" w:space="0"/>
              <w:left w:val="single" w:color="auto" w:sz="4" w:space="0"/>
              <w:bottom w:val="single" w:color="auto" w:sz="4" w:space="0"/>
              <w:right w:val="single" w:color="auto" w:sz="4" w:space="0"/>
            </w:tcBorders>
            <w:shd w:val="clear" w:color="auto" w:fill="auto"/>
            <w:tcMar/>
            <w:vAlign w:val="center"/>
          </w:tcPr>
          <w:p w:rsidR="78E1BDDE" w:rsidP="00603A8D" w:rsidRDefault="78E1BDDE" w14:paraId="3FC1B623" w14:textId="04EC1C99">
            <w:pPr>
              <w:rPr>
                <w:rFonts w:ascii="Calibri" w:hAnsi="Calibri" w:cs="Calibri"/>
                <w:color w:val="000000" w:themeColor="text1"/>
                <w:sz w:val="20"/>
                <w:szCs w:val="20"/>
              </w:rPr>
            </w:pPr>
            <w:r w:rsidRPr="5DB9276D">
              <w:rPr>
                <w:rFonts w:ascii="Calibri" w:hAnsi="Calibri" w:cs="Calibri"/>
                <w:b/>
                <w:bCs/>
                <w:color w:val="000000" w:themeColor="text1"/>
                <w:sz w:val="20"/>
                <w:szCs w:val="20"/>
              </w:rPr>
              <w:t>When in doubt, discuss</w:t>
            </w:r>
            <w:r w:rsidR="00603A8D">
              <w:rPr>
                <w:rFonts w:ascii="Calibri" w:hAnsi="Calibri" w:cs="Calibri"/>
                <w:b/>
                <w:bCs/>
                <w:color w:val="000000" w:themeColor="text1"/>
                <w:sz w:val="20"/>
                <w:szCs w:val="20"/>
              </w:rPr>
              <w:t>:</w:t>
            </w:r>
            <w:r w:rsidRPr="5DB9276D" w:rsidR="695C2C08">
              <w:rPr>
                <w:rFonts w:ascii="Calibri" w:hAnsi="Calibri" w:cs="Calibri"/>
                <w:color w:val="000000" w:themeColor="text1"/>
                <w:sz w:val="20"/>
                <w:szCs w:val="20"/>
              </w:rPr>
              <w:t xml:space="preserve"> C</w:t>
            </w:r>
            <w:r w:rsidRPr="5DB9276D" w:rsidR="695C2C08">
              <w:rPr>
                <w:rFonts w:ascii="Calibri" w:hAnsi="Calibri" w:eastAsia="Calibri" w:cs="Calibri"/>
                <w:sz w:val="20"/>
                <w:szCs w:val="20"/>
              </w:rPr>
              <w:t>hildren understand they’re not on their own when they see content online that makes them feel uncomfortable, especially if it looks like they or somebody else could get hurt. First, they should never hesitate to get help from someone they trust. Second, it’s good for them to know they have options: There are different ways to be brave and take action.</w:t>
            </w:r>
          </w:p>
        </w:tc>
      </w:tr>
    </w:tbl>
    <w:p w:rsidRPr="00192AA4" w:rsidR="00856198" w:rsidP="00192AA4" w:rsidRDefault="00856198" w14:paraId="101E1ECB" w14:textId="77777777">
      <w:pPr>
        <w:rPr>
          <w:rFonts w:ascii="Calibri" w:hAnsi="Calibri" w:cs="Calibri"/>
        </w:rPr>
      </w:pPr>
    </w:p>
    <w:sectPr w:rsidRPr="00192AA4" w:rsidR="00856198" w:rsidSect="00192AA4">
      <w:pgSz w:w="16838" w:h="11906" w:orient="landscape"/>
      <w:pgMar w:top="720" w:right="720" w:bottom="426"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5E89" w:rsidP="00192AA4" w:rsidRDefault="00435E89" w14:paraId="4B956CFE" w14:textId="77777777">
      <w:pPr>
        <w:spacing w:after="0" w:line="240" w:lineRule="auto"/>
      </w:pPr>
      <w:r>
        <w:separator/>
      </w:r>
    </w:p>
  </w:endnote>
  <w:endnote w:type="continuationSeparator" w:id="0">
    <w:p w:rsidR="00435E89" w:rsidP="00192AA4" w:rsidRDefault="00435E89" w14:paraId="4ADDDB3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5E89" w:rsidP="00192AA4" w:rsidRDefault="00435E89" w14:paraId="00826BC3" w14:textId="77777777">
      <w:pPr>
        <w:spacing w:after="0" w:line="240" w:lineRule="auto"/>
      </w:pPr>
      <w:r>
        <w:separator/>
      </w:r>
    </w:p>
  </w:footnote>
  <w:footnote w:type="continuationSeparator" w:id="0">
    <w:p w:rsidR="00435E89" w:rsidP="00192AA4" w:rsidRDefault="00435E89" w14:paraId="38C8FCB1" w14:textId="7777777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1mY4qA15FvdvD3" int2:id="69oLQOMb">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5A1D34"/>
    <w:multiLevelType w:val="hybridMultilevel"/>
    <w:tmpl w:val="10F623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53FF3689"/>
    <w:multiLevelType w:val="hybridMultilevel"/>
    <w:tmpl w:val="AB463B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5A93761D"/>
    <w:multiLevelType w:val="hybridMultilevel"/>
    <w:tmpl w:val="C0BC716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7CBF75BB"/>
    <w:multiLevelType w:val="hybridMultilevel"/>
    <w:tmpl w:val="C73A8B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922"/>
    <w:rsid w:val="0005634B"/>
    <w:rsid w:val="00067F43"/>
    <w:rsid w:val="000C26A8"/>
    <w:rsid w:val="00161023"/>
    <w:rsid w:val="00192AA4"/>
    <w:rsid w:val="001A05C8"/>
    <w:rsid w:val="001A4F92"/>
    <w:rsid w:val="001B35B8"/>
    <w:rsid w:val="001F0009"/>
    <w:rsid w:val="00257400"/>
    <w:rsid w:val="00285F90"/>
    <w:rsid w:val="002C561C"/>
    <w:rsid w:val="003515DA"/>
    <w:rsid w:val="00394CA1"/>
    <w:rsid w:val="003D4230"/>
    <w:rsid w:val="00434779"/>
    <w:rsid w:val="00435E89"/>
    <w:rsid w:val="00443582"/>
    <w:rsid w:val="004974C4"/>
    <w:rsid w:val="00512863"/>
    <w:rsid w:val="005A1527"/>
    <w:rsid w:val="005B7BB6"/>
    <w:rsid w:val="00603A8D"/>
    <w:rsid w:val="00603CFA"/>
    <w:rsid w:val="00614721"/>
    <w:rsid w:val="00621B0E"/>
    <w:rsid w:val="00645A39"/>
    <w:rsid w:val="007005F6"/>
    <w:rsid w:val="00713029"/>
    <w:rsid w:val="00724EBA"/>
    <w:rsid w:val="00746677"/>
    <w:rsid w:val="00763934"/>
    <w:rsid w:val="0078541B"/>
    <w:rsid w:val="007C5BFA"/>
    <w:rsid w:val="00856198"/>
    <w:rsid w:val="00863172"/>
    <w:rsid w:val="0089748A"/>
    <w:rsid w:val="008E4C8F"/>
    <w:rsid w:val="00900570"/>
    <w:rsid w:val="00905B2A"/>
    <w:rsid w:val="00943C73"/>
    <w:rsid w:val="0095091F"/>
    <w:rsid w:val="009A615F"/>
    <w:rsid w:val="009E0C4F"/>
    <w:rsid w:val="009E3AD0"/>
    <w:rsid w:val="00A0043A"/>
    <w:rsid w:val="00A45962"/>
    <w:rsid w:val="00A60ACC"/>
    <w:rsid w:val="00A632B1"/>
    <w:rsid w:val="00A660A4"/>
    <w:rsid w:val="00A71DF9"/>
    <w:rsid w:val="00AB3EF7"/>
    <w:rsid w:val="00AB7114"/>
    <w:rsid w:val="00AC681F"/>
    <w:rsid w:val="00AD20F1"/>
    <w:rsid w:val="00B92C17"/>
    <w:rsid w:val="00B94293"/>
    <w:rsid w:val="00BA0D29"/>
    <w:rsid w:val="00BB09CB"/>
    <w:rsid w:val="00BD45A4"/>
    <w:rsid w:val="00C07E14"/>
    <w:rsid w:val="00C42A6B"/>
    <w:rsid w:val="00C55448"/>
    <w:rsid w:val="00C67BC8"/>
    <w:rsid w:val="00D56146"/>
    <w:rsid w:val="00E0156C"/>
    <w:rsid w:val="00E1230A"/>
    <w:rsid w:val="00E209E2"/>
    <w:rsid w:val="00E3364D"/>
    <w:rsid w:val="00E75570"/>
    <w:rsid w:val="00F45922"/>
    <w:rsid w:val="00F63A30"/>
    <w:rsid w:val="00F6470C"/>
    <w:rsid w:val="00F713A7"/>
    <w:rsid w:val="01A3BE8C"/>
    <w:rsid w:val="0253EC57"/>
    <w:rsid w:val="029F64E3"/>
    <w:rsid w:val="02A777A8"/>
    <w:rsid w:val="02D08F0A"/>
    <w:rsid w:val="02F21F30"/>
    <w:rsid w:val="0485A28F"/>
    <w:rsid w:val="049A9F59"/>
    <w:rsid w:val="0505AD6E"/>
    <w:rsid w:val="051F94F5"/>
    <w:rsid w:val="059B494B"/>
    <w:rsid w:val="05EE39D8"/>
    <w:rsid w:val="061936F1"/>
    <w:rsid w:val="064559B7"/>
    <w:rsid w:val="070C791B"/>
    <w:rsid w:val="07DEFA7F"/>
    <w:rsid w:val="08BA16CF"/>
    <w:rsid w:val="0939EAA3"/>
    <w:rsid w:val="09427092"/>
    <w:rsid w:val="09A3F554"/>
    <w:rsid w:val="0A14912F"/>
    <w:rsid w:val="0A14A082"/>
    <w:rsid w:val="0A8017F1"/>
    <w:rsid w:val="0BD4BAC1"/>
    <w:rsid w:val="0CB2E2B7"/>
    <w:rsid w:val="0CF47407"/>
    <w:rsid w:val="0D0A32D6"/>
    <w:rsid w:val="0DCBB86A"/>
    <w:rsid w:val="0DD20CC0"/>
    <w:rsid w:val="0E21A3CE"/>
    <w:rsid w:val="0EEA6E19"/>
    <w:rsid w:val="0EF61AE4"/>
    <w:rsid w:val="0F2C1401"/>
    <w:rsid w:val="0F653290"/>
    <w:rsid w:val="0F82E85A"/>
    <w:rsid w:val="0FA8428D"/>
    <w:rsid w:val="0FE28672"/>
    <w:rsid w:val="0FF52557"/>
    <w:rsid w:val="105068EB"/>
    <w:rsid w:val="106DC5DE"/>
    <w:rsid w:val="1074A108"/>
    <w:rsid w:val="11635616"/>
    <w:rsid w:val="11C50C0A"/>
    <w:rsid w:val="12193CF2"/>
    <w:rsid w:val="122EA149"/>
    <w:rsid w:val="126AD3B7"/>
    <w:rsid w:val="12A80377"/>
    <w:rsid w:val="12DA2C49"/>
    <w:rsid w:val="146606F5"/>
    <w:rsid w:val="147F0CCF"/>
    <w:rsid w:val="14B750F2"/>
    <w:rsid w:val="150D3E8C"/>
    <w:rsid w:val="166463DA"/>
    <w:rsid w:val="167986F4"/>
    <w:rsid w:val="16A6C5EE"/>
    <w:rsid w:val="16B35657"/>
    <w:rsid w:val="17EB9342"/>
    <w:rsid w:val="184C44FF"/>
    <w:rsid w:val="1858135C"/>
    <w:rsid w:val="18703BCD"/>
    <w:rsid w:val="18C00D9C"/>
    <w:rsid w:val="18C8E52B"/>
    <w:rsid w:val="192131EC"/>
    <w:rsid w:val="1AB96BCE"/>
    <w:rsid w:val="1AC02A66"/>
    <w:rsid w:val="1B098483"/>
    <w:rsid w:val="1B85E564"/>
    <w:rsid w:val="1B907DF7"/>
    <w:rsid w:val="1BF5335B"/>
    <w:rsid w:val="1C78D584"/>
    <w:rsid w:val="1D1696D6"/>
    <w:rsid w:val="1D29ADAA"/>
    <w:rsid w:val="1E362458"/>
    <w:rsid w:val="1E408D19"/>
    <w:rsid w:val="1E869B23"/>
    <w:rsid w:val="1ED77524"/>
    <w:rsid w:val="1F515347"/>
    <w:rsid w:val="1FC094A3"/>
    <w:rsid w:val="208D7BC7"/>
    <w:rsid w:val="20A514BB"/>
    <w:rsid w:val="21358AD7"/>
    <w:rsid w:val="215E39B9"/>
    <w:rsid w:val="21BA94A8"/>
    <w:rsid w:val="223A7B1D"/>
    <w:rsid w:val="22982213"/>
    <w:rsid w:val="22AB3975"/>
    <w:rsid w:val="22C97C60"/>
    <w:rsid w:val="22ECFE1C"/>
    <w:rsid w:val="239B2E3B"/>
    <w:rsid w:val="240EA5BC"/>
    <w:rsid w:val="24C53F6A"/>
    <w:rsid w:val="25661DF2"/>
    <w:rsid w:val="256C01B6"/>
    <w:rsid w:val="25B88C29"/>
    <w:rsid w:val="273FFD60"/>
    <w:rsid w:val="27607DB1"/>
    <w:rsid w:val="278293CC"/>
    <w:rsid w:val="27C45628"/>
    <w:rsid w:val="283871EB"/>
    <w:rsid w:val="284D8E10"/>
    <w:rsid w:val="287C07F0"/>
    <w:rsid w:val="28CAD142"/>
    <w:rsid w:val="2B98247A"/>
    <w:rsid w:val="2C692BFD"/>
    <w:rsid w:val="2C913155"/>
    <w:rsid w:val="2CBDB70D"/>
    <w:rsid w:val="2D169521"/>
    <w:rsid w:val="2D2FC806"/>
    <w:rsid w:val="2D4CF237"/>
    <w:rsid w:val="2D81F449"/>
    <w:rsid w:val="2DF6AFDD"/>
    <w:rsid w:val="2DFA38B1"/>
    <w:rsid w:val="2E91C6B5"/>
    <w:rsid w:val="2E99C8FD"/>
    <w:rsid w:val="2EE15D3E"/>
    <w:rsid w:val="2F5066B4"/>
    <w:rsid w:val="2F7D9725"/>
    <w:rsid w:val="30523394"/>
    <w:rsid w:val="30BDE39D"/>
    <w:rsid w:val="30CD45BB"/>
    <w:rsid w:val="3129E748"/>
    <w:rsid w:val="3191FB8E"/>
    <w:rsid w:val="334D734F"/>
    <w:rsid w:val="336B8AF8"/>
    <w:rsid w:val="339CB3CA"/>
    <w:rsid w:val="33B271B0"/>
    <w:rsid w:val="34C82A9F"/>
    <w:rsid w:val="35123EFB"/>
    <w:rsid w:val="35949A1D"/>
    <w:rsid w:val="35C46FE8"/>
    <w:rsid w:val="35CA0D03"/>
    <w:rsid w:val="35EDF0D9"/>
    <w:rsid w:val="361FA5C5"/>
    <w:rsid w:val="36FA1476"/>
    <w:rsid w:val="374652EF"/>
    <w:rsid w:val="37891D42"/>
    <w:rsid w:val="383B8532"/>
    <w:rsid w:val="38F5BD2F"/>
    <w:rsid w:val="397A2F9D"/>
    <w:rsid w:val="3A7A9B5F"/>
    <w:rsid w:val="3B4AE247"/>
    <w:rsid w:val="3B6F17D1"/>
    <w:rsid w:val="3C8DB443"/>
    <w:rsid w:val="3CCE68FC"/>
    <w:rsid w:val="3DDB08D3"/>
    <w:rsid w:val="3EB11099"/>
    <w:rsid w:val="3EF3BAD9"/>
    <w:rsid w:val="3F4841CA"/>
    <w:rsid w:val="3FB49FC1"/>
    <w:rsid w:val="405AFF44"/>
    <w:rsid w:val="41639AF0"/>
    <w:rsid w:val="41DD581D"/>
    <w:rsid w:val="42163DEA"/>
    <w:rsid w:val="4248EBB0"/>
    <w:rsid w:val="434BCD04"/>
    <w:rsid w:val="439D8A8E"/>
    <w:rsid w:val="44084CBC"/>
    <w:rsid w:val="448969F0"/>
    <w:rsid w:val="44E69AF5"/>
    <w:rsid w:val="46997E10"/>
    <w:rsid w:val="4744120C"/>
    <w:rsid w:val="482A1CB9"/>
    <w:rsid w:val="49096F5B"/>
    <w:rsid w:val="4B6FF322"/>
    <w:rsid w:val="4D9C4F46"/>
    <w:rsid w:val="4DD48DFE"/>
    <w:rsid w:val="4E4D3FF3"/>
    <w:rsid w:val="4E911350"/>
    <w:rsid w:val="4EC3908B"/>
    <w:rsid w:val="4EC839AA"/>
    <w:rsid w:val="4EEB305E"/>
    <w:rsid w:val="508BCCD8"/>
    <w:rsid w:val="50DEF1F1"/>
    <w:rsid w:val="51A0D377"/>
    <w:rsid w:val="51FBE721"/>
    <w:rsid w:val="53840F35"/>
    <w:rsid w:val="54FC4B6A"/>
    <w:rsid w:val="56748EE0"/>
    <w:rsid w:val="579F79FF"/>
    <w:rsid w:val="585A4EBA"/>
    <w:rsid w:val="595DB62B"/>
    <w:rsid w:val="5966CF81"/>
    <w:rsid w:val="5996ED14"/>
    <w:rsid w:val="5B7F5377"/>
    <w:rsid w:val="5C870192"/>
    <w:rsid w:val="5CA10EF5"/>
    <w:rsid w:val="5CAF51CA"/>
    <w:rsid w:val="5CE7B006"/>
    <w:rsid w:val="5CF52CDD"/>
    <w:rsid w:val="5DB9276D"/>
    <w:rsid w:val="5E121814"/>
    <w:rsid w:val="5E279D73"/>
    <w:rsid w:val="5F4E3916"/>
    <w:rsid w:val="5F5F7F10"/>
    <w:rsid w:val="5F64DA2F"/>
    <w:rsid w:val="602C4109"/>
    <w:rsid w:val="61D6517D"/>
    <w:rsid w:val="6238A72F"/>
    <w:rsid w:val="623FC5C7"/>
    <w:rsid w:val="626DA9AD"/>
    <w:rsid w:val="6281EE22"/>
    <w:rsid w:val="62DF838A"/>
    <w:rsid w:val="62E72B80"/>
    <w:rsid w:val="6350DA5E"/>
    <w:rsid w:val="6450659A"/>
    <w:rsid w:val="65A58D2F"/>
    <w:rsid w:val="66154882"/>
    <w:rsid w:val="661D34F5"/>
    <w:rsid w:val="66803F51"/>
    <w:rsid w:val="669EEB61"/>
    <w:rsid w:val="66ABE43D"/>
    <w:rsid w:val="66B9C21B"/>
    <w:rsid w:val="670631DF"/>
    <w:rsid w:val="675E8566"/>
    <w:rsid w:val="67E358F5"/>
    <w:rsid w:val="68154AF9"/>
    <w:rsid w:val="6896AA21"/>
    <w:rsid w:val="692010A5"/>
    <w:rsid w:val="695C2C08"/>
    <w:rsid w:val="69AD6930"/>
    <w:rsid w:val="69F768A0"/>
    <w:rsid w:val="6A35ADB4"/>
    <w:rsid w:val="6B6782E8"/>
    <w:rsid w:val="6C198C56"/>
    <w:rsid w:val="6CB2F839"/>
    <w:rsid w:val="6D233F65"/>
    <w:rsid w:val="6D5A2ACF"/>
    <w:rsid w:val="6D8F46AD"/>
    <w:rsid w:val="6D987393"/>
    <w:rsid w:val="6D99E90E"/>
    <w:rsid w:val="6E4F48A1"/>
    <w:rsid w:val="6EB3696C"/>
    <w:rsid w:val="6F4D55C1"/>
    <w:rsid w:val="6FA3243D"/>
    <w:rsid w:val="70A144D1"/>
    <w:rsid w:val="7119156E"/>
    <w:rsid w:val="71384A3A"/>
    <w:rsid w:val="716C1C75"/>
    <w:rsid w:val="71DAB08A"/>
    <w:rsid w:val="72148FD8"/>
    <w:rsid w:val="723C11D5"/>
    <w:rsid w:val="72CFB55C"/>
    <w:rsid w:val="72EAF5ED"/>
    <w:rsid w:val="7300F04A"/>
    <w:rsid w:val="734B2F33"/>
    <w:rsid w:val="73A6DA5A"/>
    <w:rsid w:val="73A83F39"/>
    <w:rsid w:val="744A1E3E"/>
    <w:rsid w:val="74FFC176"/>
    <w:rsid w:val="7505327E"/>
    <w:rsid w:val="75949D96"/>
    <w:rsid w:val="7594D987"/>
    <w:rsid w:val="75F85357"/>
    <w:rsid w:val="762F21F0"/>
    <w:rsid w:val="7669A350"/>
    <w:rsid w:val="76EF1629"/>
    <w:rsid w:val="76F0B87E"/>
    <w:rsid w:val="77F7034F"/>
    <w:rsid w:val="785A9FE8"/>
    <w:rsid w:val="78D90146"/>
    <w:rsid w:val="78E1BDDE"/>
    <w:rsid w:val="79957A9B"/>
    <w:rsid w:val="79D90678"/>
    <w:rsid w:val="79ED9835"/>
    <w:rsid w:val="79F9BC17"/>
    <w:rsid w:val="7A96AB01"/>
    <w:rsid w:val="7AA7CF38"/>
    <w:rsid w:val="7AE9E7AB"/>
    <w:rsid w:val="7B207182"/>
    <w:rsid w:val="7B893A6F"/>
    <w:rsid w:val="7CB7A315"/>
    <w:rsid w:val="7CDE05E8"/>
    <w:rsid w:val="7CDE87A7"/>
    <w:rsid w:val="7CE0D413"/>
    <w:rsid w:val="7CFF6220"/>
    <w:rsid w:val="7DE4029B"/>
    <w:rsid w:val="7E09A9E8"/>
    <w:rsid w:val="7E1D0CFC"/>
    <w:rsid w:val="7E53D3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0E50D"/>
  <w15:chartTrackingRefBased/>
  <w15:docId w15:val="{ABD0618B-8AE4-4E64-BDE4-19231B69E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45922"/>
    <w:rPr>
      <w:kern w:val="0"/>
    </w:rPr>
  </w:style>
  <w:style w:type="paragraph" w:styleId="Heading1">
    <w:name w:val="heading 1"/>
    <w:basedOn w:val="Normal"/>
    <w:next w:val="Normal"/>
    <w:link w:val="Heading1Char"/>
    <w:uiPriority w:val="9"/>
    <w:qFormat/>
    <w:rsid w:val="00F4592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592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59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59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59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59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59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59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592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4592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F4592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45922"/>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45922"/>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45922"/>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4592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4592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4592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45922"/>
    <w:rPr>
      <w:rFonts w:eastAsiaTheme="majorEastAsia" w:cstheme="majorBidi"/>
      <w:color w:val="272727" w:themeColor="text1" w:themeTint="D8"/>
    </w:rPr>
  </w:style>
  <w:style w:type="paragraph" w:styleId="Title">
    <w:name w:val="Title"/>
    <w:basedOn w:val="Normal"/>
    <w:next w:val="Normal"/>
    <w:link w:val="TitleChar"/>
    <w:uiPriority w:val="10"/>
    <w:qFormat/>
    <w:rsid w:val="00F4592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4592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4592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459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5922"/>
    <w:pPr>
      <w:spacing w:before="160"/>
      <w:jc w:val="center"/>
    </w:pPr>
    <w:rPr>
      <w:i/>
      <w:iCs/>
      <w:color w:val="404040" w:themeColor="text1" w:themeTint="BF"/>
    </w:rPr>
  </w:style>
  <w:style w:type="character" w:styleId="QuoteChar" w:customStyle="1">
    <w:name w:val="Quote Char"/>
    <w:basedOn w:val="DefaultParagraphFont"/>
    <w:link w:val="Quote"/>
    <w:uiPriority w:val="29"/>
    <w:rsid w:val="00F45922"/>
    <w:rPr>
      <w:i/>
      <w:iCs/>
      <w:color w:val="404040" w:themeColor="text1" w:themeTint="BF"/>
    </w:rPr>
  </w:style>
  <w:style w:type="paragraph" w:styleId="ListParagraph">
    <w:name w:val="List Paragraph"/>
    <w:basedOn w:val="Normal"/>
    <w:uiPriority w:val="34"/>
    <w:qFormat/>
    <w:rsid w:val="00F45922"/>
    <w:pPr>
      <w:ind w:left="720"/>
      <w:contextualSpacing/>
    </w:pPr>
  </w:style>
  <w:style w:type="character" w:styleId="IntenseEmphasis">
    <w:name w:val="Intense Emphasis"/>
    <w:basedOn w:val="DefaultParagraphFont"/>
    <w:uiPriority w:val="21"/>
    <w:qFormat/>
    <w:rsid w:val="00F45922"/>
    <w:rPr>
      <w:i/>
      <w:iCs/>
      <w:color w:val="0F4761" w:themeColor="accent1" w:themeShade="BF"/>
    </w:rPr>
  </w:style>
  <w:style w:type="paragraph" w:styleId="IntenseQuote">
    <w:name w:val="Intense Quote"/>
    <w:basedOn w:val="Normal"/>
    <w:next w:val="Normal"/>
    <w:link w:val="IntenseQuoteChar"/>
    <w:uiPriority w:val="30"/>
    <w:qFormat/>
    <w:rsid w:val="00F4592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45922"/>
    <w:rPr>
      <w:i/>
      <w:iCs/>
      <w:color w:val="0F4761" w:themeColor="accent1" w:themeShade="BF"/>
    </w:rPr>
  </w:style>
  <w:style w:type="character" w:styleId="IntenseReference">
    <w:name w:val="Intense Reference"/>
    <w:basedOn w:val="DefaultParagraphFont"/>
    <w:uiPriority w:val="32"/>
    <w:qFormat/>
    <w:rsid w:val="00F45922"/>
    <w:rPr>
      <w:b/>
      <w:bCs/>
      <w:smallCaps/>
      <w:color w:val="0F4761" w:themeColor="accent1" w:themeShade="BF"/>
      <w:spacing w:val="5"/>
    </w:rPr>
  </w:style>
  <w:style w:type="table" w:styleId="TableGrid">
    <w:name w:val="Table Grid"/>
    <w:basedOn w:val="TableNormal"/>
    <w:uiPriority w:val="39"/>
    <w:rsid w:val="00F45922"/>
    <w:pPr>
      <w:spacing w:after="0" w:line="240" w:lineRule="auto"/>
    </w:pPr>
    <w:rPr>
      <w:kern w:val="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Pr>
      <w:color w:val="467886" w:themeColor="hyperlink"/>
      <w:u w:val="single"/>
    </w:rPr>
  </w:style>
  <w:style w:type="character" w:styleId="FollowedHyperlink">
    <w:name w:val="FollowedHyperlink"/>
    <w:basedOn w:val="DefaultParagraphFont"/>
    <w:uiPriority w:val="99"/>
    <w:semiHidden/>
    <w:unhideWhenUsed/>
    <w:rsid w:val="00BA0D29"/>
    <w:rPr>
      <w:color w:val="96607D" w:themeColor="followedHyperlink"/>
      <w:u w:val="single"/>
    </w:rPr>
  </w:style>
  <w:style w:type="paragraph" w:styleId="Header">
    <w:name w:val="header"/>
    <w:basedOn w:val="Normal"/>
    <w:link w:val="HeaderChar"/>
    <w:uiPriority w:val="99"/>
    <w:unhideWhenUsed/>
    <w:rsid w:val="00192AA4"/>
    <w:pPr>
      <w:tabs>
        <w:tab w:val="center" w:pos="4513"/>
        <w:tab w:val="right" w:pos="9026"/>
      </w:tabs>
      <w:spacing w:after="0" w:line="240" w:lineRule="auto"/>
    </w:pPr>
  </w:style>
  <w:style w:type="character" w:styleId="HeaderChar" w:customStyle="1">
    <w:name w:val="Header Char"/>
    <w:basedOn w:val="DefaultParagraphFont"/>
    <w:link w:val="Header"/>
    <w:uiPriority w:val="99"/>
    <w:rsid w:val="00192AA4"/>
    <w:rPr>
      <w:kern w:val="0"/>
    </w:rPr>
  </w:style>
  <w:style w:type="paragraph" w:styleId="Footer">
    <w:name w:val="footer"/>
    <w:basedOn w:val="Normal"/>
    <w:link w:val="FooterChar"/>
    <w:uiPriority w:val="99"/>
    <w:unhideWhenUsed/>
    <w:rsid w:val="00192AA4"/>
    <w:pPr>
      <w:tabs>
        <w:tab w:val="center" w:pos="4513"/>
        <w:tab w:val="right" w:pos="9026"/>
      </w:tabs>
      <w:spacing w:after="0" w:line="240" w:lineRule="auto"/>
    </w:pPr>
  </w:style>
  <w:style w:type="character" w:styleId="FooterChar" w:customStyle="1">
    <w:name w:val="Footer Char"/>
    <w:basedOn w:val="DefaultParagraphFont"/>
    <w:link w:val="Footer"/>
    <w:uiPriority w:val="99"/>
    <w:rsid w:val="00192AA4"/>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20/10/relationships/intelligence" Target="intelligence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809349AAFBFA449F0DD2E9AFB306BB" ma:contentTypeVersion="3" ma:contentTypeDescription="Create a new document." ma:contentTypeScope="" ma:versionID="7dcc18930c55c1afa963b25f5d57e953">
  <xsd:schema xmlns:xsd="http://www.w3.org/2001/XMLSchema" xmlns:xs="http://www.w3.org/2001/XMLSchema" xmlns:p="http://schemas.microsoft.com/office/2006/metadata/properties" xmlns:ns2="ea5869af-e123-418f-a66b-f6678e264ef9" targetNamespace="http://schemas.microsoft.com/office/2006/metadata/properties" ma:root="true" ma:fieldsID="910e490c11f645185c196d8cdfa35cbd" ns2:_="">
    <xsd:import namespace="ea5869af-e123-418f-a66b-f6678e264ef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5869af-e123-418f-a66b-f6678e264e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ABF33D0-31D5-422D-BFC7-CD8E3869E259}"/>
</file>

<file path=customXml/itemProps2.xml><?xml version="1.0" encoding="utf-8"?>
<ds:datastoreItem xmlns:ds="http://schemas.openxmlformats.org/officeDocument/2006/customXml" ds:itemID="{BDBB0269-1B61-43E2-B6DD-E48E0B69C6DA}">
  <ds:schemaRefs>
    <ds:schemaRef ds:uri="http://schemas.microsoft.com/sharepoint/v3/contenttype/forms"/>
  </ds:schemaRefs>
</ds:datastoreItem>
</file>

<file path=customXml/itemProps3.xml><?xml version="1.0" encoding="utf-8"?>
<ds:datastoreItem xmlns:ds="http://schemas.openxmlformats.org/officeDocument/2006/customXml" ds:itemID="{C6D5EA5E-A226-45C1-9375-768BDD3E905B}">
  <ds:schemaRefs>
    <ds:schemaRef ds:uri="http://schemas.microsoft.com/office/2006/metadata/properties"/>
    <ds:schemaRef ds:uri="http://schemas.microsoft.com/office/infopath/2007/PartnerControls"/>
    <ds:schemaRef ds:uri="f5195417-ac9b-48b1-9ac7-6ad9b2e9b3bf"/>
    <ds:schemaRef ds:uri="68d153cf-6a2a-4e39-8568-7018e8153bc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Mick McKenna</dc:creator>
  <keywords/>
  <dc:description/>
  <lastModifiedBy>Catherine Johnstone</lastModifiedBy>
  <revision>8</revision>
  <dcterms:created xsi:type="dcterms:W3CDTF">2026-01-27T21:08:00.0000000Z</dcterms:created>
  <dcterms:modified xsi:type="dcterms:W3CDTF">2026-03-12T15:51:02.0246604Z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0x010100E6809349AAFBFA449F0DD2E9AFB306BB</vt:lpwstr>
  </property>
</Properties>
</file>