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D54B1" w14:textId="34444705" w:rsidR="00E66558" w:rsidRDefault="009D71E8" w:rsidP="004C57EC">
      <w:pPr>
        <w:pStyle w:val="Heading1"/>
        <w:jc w:val="center"/>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3A655D50" w14:textId="2F09F6EE" w:rsidR="004C57EC" w:rsidRPr="004C57EC" w:rsidRDefault="004C57EC" w:rsidP="004C57EC">
      <w:pPr>
        <w:jc w:val="center"/>
      </w:pPr>
      <w:r>
        <w:rPr>
          <w:noProof/>
        </w:rPr>
        <w:drawing>
          <wp:inline distT="0" distB="0" distL="0" distR="0" wp14:anchorId="1C0AA115" wp14:editId="63A2C74A">
            <wp:extent cx="939800" cy="963156"/>
            <wp:effectExtent l="0" t="0" r="0" b="889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7192" cy="970732"/>
                    </a:xfrm>
                    <a:prstGeom prst="rect">
                      <a:avLst/>
                    </a:prstGeom>
                    <a:noFill/>
                    <a:ln>
                      <a:noFill/>
                    </a:ln>
                  </pic:spPr>
                </pic:pic>
              </a:graphicData>
            </a:graphic>
          </wp:inline>
        </w:drawing>
      </w:r>
    </w:p>
    <w:p w14:paraId="2A7D54B2" w14:textId="3DF33516" w:rsidR="00E66558" w:rsidRDefault="009D71E8">
      <w:pPr>
        <w:pStyle w:val="Heading2"/>
        <w:rPr>
          <w:b w:val="0"/>
          <w:bCs/>
          <w:color w:val="auto"/>
          <w:sz w:val="24"/>
          <w:szCs w:val="24"/>
        </w:rPr>
      </w:pPr>
      <w:r>
        <w:rPr>
          <w:b w:val="0"/>
          <w:bCs/>
          <w:color w:val="auto"/>
          <w:sz w:val="24"/>
          <w:szCs w:val="24"/>
        </w:rPr>
        <w:t xml:space="preserve">This statement details our school’s use of pupil premium funding to help improve the attainment of our disadvantaged pupils. </w:t>
      </w:r>
    </w:p>
    <w:p w14:paraId="2A7D54B3" w14:textId="77777777"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w:t>
      </w:r>
      <w:proofErr w:type="gramStart"/>
      <w:r>
        <w:rPr>
          <w:b w:val="0"/>
          <w:bCs/>
          <w:color w:val="auto"/>
          <w:sz w:val="24"/>
          <w:szCs w:val="24"/>
        </w:rPr>
        <w:t>year’s</w:t>
      </w:r>
      <w:proofErr w:type="gramEnd"/>
      <w:r>
        <w:rPr>
          <w:b w:val="0"/>
          <w:bCs/>
          <w:color w:val="auto"/>
          <w:sz w:val="24"/>
          <w:szCs w:val="24"/>
        </w:rPr>
        <w:t xml:space="preserve"> spending of pupil premium had within our school. </w:t>
      </w:r>
    </w:p>
    <w:p w14:paraId="2A7D54B4"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8" w14:textId="77777777" w:rsidR="00E66558" w:rsidRDefault="009D71E8">
            <w:pPr>
              <w:pStyle w:val="TableRow"/>
            </w:pPr>
            <w: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9" w14:textId="639B678D" w:rsidR="00E66558" w:rsidRDefault="00B80DE9">
            <w:pPr>
              <w:pStyle w:val="TableRow"/>
            </w:pPr>
            <w:r>
              <w:t>Brookside Primary School</w:t>
            </w:r>
          </w:p>
        </w:tc>
      </w:tr>
      <w:tr w:rsidR="00E66558" w14:paraId="2A7D54BD" w14:textId="77777777" w:rsidTr="003162AC">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B" w14:textId="77777777" w:rsidR="00E66558" w:rsidRDefault="009D71E8">
            <w:pPr>
              <w:pStyle w:val="TableRow"/>
            </w:pPr>
            <w: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C" w14:textId="2704E5F6" w:rsidR="00E66558" w:rsidRPr="00D50200" w:rsidRDefault="00E56B90">
            <w:pPr>
              <w:pStyle w:val="TableRow"/>
            </w:pPr>
            <w:r>
              <w:t>79</w:t>
            </w:r>
          </w:p>
        </w:tc>
      </w:tr>
      <w:tr w:rsidR="00E66558" w14:paraId="2A7D54C0" w14:textId="77777777" w:rsidTr="00B969AE">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E" w14:textId="77777777" w:rsidR="00E66558" w:rsidRDefault="009D71E8">
            <w:pPr>
              <w:pStyle w:val="TableRow"/>
            </w:pPr>
            <w: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F" w14:textId="0E9A7151" w:rsidR="00E66558" w:rsidRPr="00700C88" w:rsidRDefault="00700C88">
            <w:pPr>
              <w:pStyle w:val="TableRow"/>
            </w:pPr>
            <w:r w:rsidRPr="00700C88">
              <w:t>33</w:t>
            </w:r>
            <w:r w:rsidR="00763F6E" w:rsidRPr="00700C88">
              <w:t>%</w:t>
            </w:r>
          </w:p>
        </w:tc>
      </w:tr>
      <w:tr w:rsidR="00E66558" w14:paraId="2A7D54C3"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1" w14:textId="2EBA3710" w:rsidR="00E66558" w:rsidRDefault="009D71E8">
            <w:pPr>
              <w:pStyle w:val="TableRow"/>
            </w:pPr>
            <w:r>
              <w:rPr>
                <w:szCs w:val="22"/>
              </w:rPr>
              <w:t xml:space="preserve">Academic year/years that our current pupil premium strategy plan covers </w:t>
            </w:r>
            <w:r>
              <w:rPr>
                <w:b/>
                <w:bCs/>
                <w:szCs w:val="22"/>
              </w:rPr>
              <w:t>(</w:t>
            </w:r>
            <w:r w:rsidR="00B84BDE">
              <w:rPr>
                <w:b/>
                <w:bCs/>
                <w:szCs w:val="22"/>
              </w:rPr>
              <w:t>3-year</w:t>
            </w:r>
            <w:r>
              <w:rPr>
                <w:b/>
                <w:bCs/>
                <w:szCs w:val="22"/>
              </w:rPr>
              <w:t xml:space="preserve"> plans are recommended)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14FFE" w14:textId="36A03920" w:rsidR="00E66558" w:rsidRDefault="00B80DE9">
            <w:pPr>
              <w:pStyle w:val="TableRow"/>
            </w:pPr>
            <w:r>
              <w:t>202</w:t>
            </w:r>
            <w:r w:rsidR="00224D8A">
              <w:t>5</w:t>
            </w:r>
            <w:r>
              <w:t>-202</w:t>
            </w:r>
            <w:r w:rsidR="00224D8A">
              <w:t>6</w:t>
            </w:r>
          </w:p>
          <w:p w14:paraId="4F2FAF58" w14:textId="1FF5518C" w:rsidR="00B80DE9" w:rsidRDefault="00224D8A">
            <w:pPr>
              <w:pStyle w:val="TableRow"/>
            </w:pPr>
            <w:r>
              <w:t>2026-2027</w:t>
            </w:r>
          </w:p>
          <w:p w14:paraId="2A7D54C2" w14:textId="7B109432" w:rsidR="00B80DE9" w:rsidRDefault="00224D8A">
            <w:pPr>
              <w:pStyle w:val="TableRow"/>
            </w:pPr>
            <w:r>
              <w:t>2027-2028</w:t>
            </w:r>
          </w:p>
        </w:tc>
      </w:tr>
      <w:tr w:rsidR="00E66558" w14:paraId="2A7D54C6" w14:textId="77777777" w:rsidTr="003162AC">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4" w14:textId="77777777" w:rsidR="00E66558" w:rsidRDefault="009D71E8">
            <w:pPr>
              <w:pStyle w:val="TableRow"/>
            </w:pPr>
            <w:r>
              <w:rPr>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5" w14:textId="33146720" w:rsidR="00E66558" w:rsidRDefault="00211C7B">
            <w:pPr>
              <w:pStyle w:val="TableRow"/>
            </w:pPr>
            <w:r>
              <w:t>18</w:t>
            </w:r>
            <w:r w:rsidR="00B80DE9">
              <w:t>/9/202</w:t>
            </w:r>
            <w:r w:rsidR="00334D78">
              <w:t>5</w:t>
            </w:r>
          </w:p>
        </w:tc>
      </w:tr>
      <w:tr w:rsidR="00E66558" w14:paraId="2A7D54C9" w14:textId="77777777" w:rsidTr="00B969AE">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7" w14:textId="77777777" w:rsidR="00E66558" w:rsidRDefault="009D71E8">
            <w:pPr>
              <w:pStyle w:val="TableRow"/>
            </w:pPr>
            <w:r>
              <w:rPr>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8" w14:textId="6CE9082C" w:rsidR="00E66558" w:rsidRDefault="002C3124">
            <w:pPr>
              <w:pStyle w:val="TableRow"/>
            </w:pPr>
            <w:r>
              <w:rPr>
                <w:rFonts w:eastAsia="Arial" w:cs="Arial"/>
              </w:rPr>
              <w:t>Annually until July 2028</w:t>
            </w:r>
          </w:p>
        </w:tc>
      </w:tr>
      <w:tr w:rsidR="00E66558" w14:paraId="2A7D54CC"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A" w14:textId="77777777" w:rsidR="00E66558" w:rsidRDefault="009D71E8">
            <w:pPr>
              <w:pStyle w:val="TableRow"/>
            </w:pPr>
            <w: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B" w14:textId="6B7E86DC" w:rsidR="00E66558" w:rsidRDefault="002D3FF6" w:rsidP="00224D8A">
            <w:pPr>
              <w:pStyle w:val="TableRow"/>
            </w:pPr>
            <w:r>
              <w:t>Mr JM McKenna (Acting Executive Head)</w:t>
            </w:r>
          </w:p>
        </w:tc>
      </w:tr>
      <w:tr w:rsidR="00E66558" w14:paraId="2A7D54CF"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D" w14:textId="77777777" w:rsidR="00E66558" w:rsidRDefault="009D71E8">
            <w:pPr>
              <w:pStyle w:val="TableRow"/>
            </w:pPr>
            <w: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E" w14:textId="199F7EB2" w:rsidR="00E66558" w:rsidRDefault="00763F6E" w:rsidP="00763F6E">
            <w:pPr>
              <w:pStyle w:val="TableRow"/>
            </w:pPr>
            <w:r>
              <w:t xml:space="preserve">Mrs A. </w:t>
            </w:r>
            <w:proofErr w:type="spellStart"/>
            <w:r w:rsidR="00B80DE9">
              <w:t>Hailwood</w:t>
            </w:r>
            <w:proofErr w:type="spellEnd"/>
          </w:p>
        </w:tc>
      </w:tr>
      <w:tr w:rsidR="00E66558" w14:paraId="2A7D54D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0" w14:textId="77777777" w:rsidR="00E66558" w:rsidRDefault="009D71E8">
            <w:pPr>
              <w:pStyle w:val="TableRow"/>
            </w:pPr>
            <w:r>
              <w:t xml:space="preserve">Governor </w:t>
            </w:r>
            <w:r>
              <w:rPr>
                <w:szCs w:val="22"/>
              </w:rPr>
              <w:t xml:space="preserve">/ Trustee </w:t>
            </w:r>
            <w:r>
              <w:t>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1" w14:textId="45F9B45B" w:rsidR="00E66558" w:rsidRDefault="00763F6E" w:rsidP="00224D8A">
            <w:pPr>
              <w:pStyle w:val="TableRow"/>
            </w:pPr>
            <w:r>
              <w:t xml:space="preserve">Mrs </w:t>
            </w:r>
            <w:r w:rsidR="00224D8A">
              <w:t>J Neale</w:t>
            </w:r>
            <w:bookmarkStart w:id="14" w:name="_GoBack"/>
            <w:bookmarkEnd w:id="14"/>
          </w:p>
        </w:tc>
      </w:tr>
    </w:tbl>
    <w:bookmarkEnd w:id="2"/>
    <w:bookmarkEnd w:id="3"/>
    <w:bookmarkEnd w:id="4"/>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rsidTr="00613268">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8" w14:textId="752E47EF" w:rsidR="00E66558" w:rsidRDefault="00613268">
            <w:pPr>
              <w:pStyle w:val="TableRow"/>
            </w:pPr>
            <w:r>
              <w:t>£</w:t>
            </w:r>
            <w:r w:rsidR="00224D8A">
              <w:t xml:space="preserve"> </w:t>
            </w:r>
            <w:r w:rsidR="00E56B90">
              <w:t>47,640</w:t>
            </w:r>
          </w:p>
        </w:tc>
      </w:tr>
      <w:tr w:rsidR="00E66558"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D" w14:textId="77777777" w:rsidR="00E66558" w:rsidRDefault="009D71E8">
            <w:pPr>
              <w:pStyle w:val="TableRow"/>
            </w:pPr>
            <w: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E" w14:textId="7C584A55" w:rsidR="00E66558" w:rsidRDefault="009D71E8">
            <w:pPr>
              <w:pStyle w:val="TableRow"/>
            </w:pPr>
            <w:r>
              <w:t>£</w:t>
            </w:r>
            <w:r w:rsidR="00EF4A62">
              <w:t>0</w:t>
            </w:r>
          </w:p>
        </w:tc>
      </w:tr>
      <w:tr w:rsidR="00E66558" w14:paraId="2A7D54E3" w14:textId="77777777" w:rsidTr="00613268">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0" w14:textId="77777777" w:rsidR="00E66558" w:rsidRDefault="009D71E8">
            <w:pPr>
              <w:pStyle w:val="TableRow"/>
              <w:rPr>
                <w:b/>
              </w:rPr>
            </w:pPr>
            <w:r>
              <w:rPr>
                <w:b/>
              </w:rPr>
              <w:t>Total budget for this academic year</w:t>
            </w:r>
          </w:p>
          <w:p w14:paraId="2A7D54E1" w14:textId="4FA8B355" w:rsidR="00E66558" w:rsidRDefault="00E66558">
            <w:pPr>
              <w:pStyle w:val="TableRow"/>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2" w14:textId="013C3034" w:rsidR="00E66558" w:rsidRDefault="009D71E8">
            <w:pPr>
              <w:pStyle w:val="TableRow"/>
            </w:pPr>
            <w:r>
              <w:t>£</w:t>
            </w:r>
            <w:r w:rsidR="00224D8A">
              <w:t xml:space="preserve"> </w:t>
            </w:r>
            <w:r w:rsidR="00700C88">
              <w:t>47,64</w:t>
            </w:r>
            <w:r w:rsidR="00E45382">
              <w:t>0</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5" w:name="_Toc357771640"/>
      <w:bookmarkStart w:id="16"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D19DF" w14:textId="660726C4" w:rsidR="002C3124" w:rsidRDefault="0011677D" w:rsidP="00224D8A">
            <w:r>
              <w:t xml:space="preserve">At Brookside School, we aim to </w:t>
            </w:r>
            <w:r w:rsidR="004B6D7D" w:rsidRPr="004B6D7D">
              <w:t>rais</w:t>
            </w:r>
            <w:r>
              <w:t>e</w:t>
            </w:r>
            <w:r w:rsidR="004B6D7D" w:rsidRPr="004B6D7D">
              <w:t xml:space="preserve"> the attainment of disadvantaged pupils of all abilities to reach their </w:t>
            </w:r>
            <w:r>
              <w:t xml:space="preserve">full </w:t>
            </w:r>
            <w:r w:rsidR="004B6D7D" w:rsidRPr="004B6D7D">
              <w:t>potential</w:t>
            </w:r>
            <w:r>
              <w:t>.</w:t>
            </w:r>
            <w:r w:rsidR="00EE7C18">
              <w:t xml:space="preserve"> Our objectives are ambitious with a focus on helping our pupils develop the cultural capital they require to enable them to succeed in life.</w:t>
            </w:r>
          </w:p>
          <w:p w14:paraId="10A2B61E" w14:textId="77777777" w:rsidR="002C3124" w:rsidRPr="0079001F" w:rsidRDefault="002C3124" w:rsidP="0079001F">
            <w:pPr>
              <w:suppressAutoHyphens w:val="0"/>
              <w:autoSpaceDN/>
              <w:spacing w:after="0" w:line="259" w:lineRule="auto"/>
            </w:pPr>
            <w:r w:rsidRPr="0079001F">
              <w:rPr>
                <w:rFonts w:eastAsia="Arial" w:cs="Arial"/>
              </w:rPr>
              <w:t xml:space="preserve">Our pupil premium strategy aims to meet these objectives by: </w:t>
            </w:r>
          </w:p>
          <w:p w14:paraId="4D3162BB" w14:textId="77777777" w:rsidR="002C3124" w:rsidRPr="000D3B26" w:rsidRDefault="002C3124" w:rsidP="002C3124">
            <w:pPr>
              <w:spacing w:after="16" w:line="290" w:lineRule="auto"/>
              <w:ind w:left="360" w:hanging="360"/>
            </w:pPr>
            <w:r>
              <w:rPr>
                <w:rFonts w:eastAsia="Arial" w:cs="Arial"/>
              </w:rPr>
              <w:t xml:space="preserve">- </w:t>
            </w:r>
            <w:r>
              <w:rPr>
                <w:rFonts w:eastAsia="Arial" w:cs="Arial"/>
              </w:rPr>
              <w:tab/>
            </w:r>
            <w:r w:rsidRPr="000D3B26">
              <w:rPr>
                <w:rFonts w:eastAsia="Arial" w:cs="Arial"/>
                <w:b/>
              </w:rPr>
              <w:t xml:space="preserve">Ensuring pupils receive a quality first teach by a well-trained and thoughtful teacher, targeted academic support that is grounded in evidence and tailored to individual need as well as identifying and implementing wider strategies that will ensure fairness and a balanced playing field in the opportunities they can learn from and grow from.  </w:t>
            </w:r>
          </w:p>
          <w:p w14:paraId="673B1CD6" w14:textId="77777777" w:rsidR="000D3B26" w:rsidRDefault="000D3B26" w:rsidP="002C3124">
            <w:pPr>
              <w:suppressAutoHyphens w:val="0"/>
              <w:autoSpaceDN/>
              <w:spacing w:after="7" w:line="259" w:lineRule="auto"/>
              <w:rPr>
                <w:rFonts w:eastAsia="Arial" w:cs="Arial"/>
              </w:rPr>
            </w:pPr>
          </w:p>
          <w:p w14:paraId="7AA584DC" w14:textId="3895D5E2" w:rsidR="002C3124" w:rsidRPr="000D3B26" w:rsidRDefault="002C3124" w:rsidP="002C3124">
            <w:pPr>
              <w:suppressAutoHyphens w:val="0"/>
              <w:autoSpaceDN/>
              <w:spacing w:after="7" w:line="259" w:lineRule="auto"/>
            </w:pPr>
            <w:r w:rsidRPr="000D3B26">
              <w:rPr>
                <w:rFonts w:eastAsia="Arial" w:cs="Arial"/>
              </w:rPr>
              <w:t xml:space="preserve">Our key principles of our strategy plan are:  </w:t>
            </w:r>
          </w:p>
          <w:p w14:paraId="3AE6DF76" w14:textId="77777777" w:rsidR="002C3124" w:rsidRPr="000D3B26" w:rsidRDefault="002C3124" w:rsidP="002C3124">
            <w:pPr>
              <w:numPr>
                <w:ilvl w:val="0"/>
                <w:numId w:val="17"/>
              </w:numPr>
              <w:suppressAutoHyphens w:val="0"/>
              <w:autoSpaceDN/>
              <w:spacing w:after="11" w:line="294" w:lineRule="auto"/>
              <w:ind w:hanging="360"/>
            </w:pPr>
            <w:r w:rsidRPr="000D3B26">
              <w:rPr>
                <w:rFonts w:eastAsia="Arial" w:cs="Arial"/>
                <w:b/>
              </w:rPr>
              <w:t xml:space="preserve">Every child has access to a highly trained, well informed teacher to receive quality first teaching  </w:t>
            </w:r>
          </w:p>
          <w:p w14:paraId="46178F4D" w14:textId="77777777" w:rsidR="002C3124" w:rsidRPr="000D3B26" w:rsidRDefault="002C3124" w:rsidP="002C3124">
            <w:pPr>
              <w:numPr>
                <w:ilvl w:val="0"/>
                <w:numId w:val="17"/>
              </w:numPr>
              <w:suppressAutoHyphens w:val="0"/>
              <w:autoSpaceDN/>
              <w:spacing w:after="15" w:line="291" w:lineRule="auto"/>
              <w:ind w:hanging="360"/>
            </w:pPr>
            <w:r w:rsidRPr="000D3B26">
              <w:rPr>
                <w:rFonts w:eastAsia="Arial" w:cs="Arial"/>
                <w:b/>
              </w:rPr>
              <w:t xml:space="preserve">Every child has access to an engaging, balanced and well-structured curriculum that meets their needs, allowing them to retain knowledge and develop skills so they learn more and remember more  </w:t>
            </w:r>
          </w:p>
          <w:p w14:paraId="10E16A39" w14:textId="77777777" w:rsidR="002C3124" w:rsidRPr="000D3B26" w:rsidRDefault="002C3124" w:rsidP="002C3124">
            <w:pPr>
              <w:numPr>
                <w:ilvl w:val="0"/>
                <w:numId w:val="17"/>
              </w:numPr>
              <w:suppressAutoHyphens w:val="0"/>
              <w:autoSpaceDN/>
              <w:spacing w:after="11" w:line="294" w:lineRule="auto"/>
              <w:ind w:hanging="360"/>
            </w:pPr>
            <w:r w:rsidRPr="000D3B26">
              <w:rPr>
                <w:rFonts w:eastAsia="Arial" w:cs="Arial"/>
                <w:b/>
              </w:rPr>
              <w:t xml:space="preserve">Every child can achieve their academic potential from their starting points through targeted support if needed  </w:t>
            </w:r>
          </w:p>
          <w:p w14:paraId="506E25DC" w14:textId="77777777" w:rsidR="0079001F" w:rsidRPr="000D3B26" w:rsidRDefault="002C3124" w:rsidP="002C3124">
            <w:pPr>
              <w:numPr>
                <w:ilvl w:val="0"/>
                <w:numId w:val="17"/>
              </w:numPr>
              <w:suppressAutoHyphens w:val="0"/>
              <w:autoSpaceDN/>
              <w:spacing w:after="11" w:line="294" w:lineRule="auto"/>
              <w:ind w:hanging="360"/>
            </w:pPr>
            <w:r w:rsidRPr="000D3B26">
              <w:rPr>
                <w:rFonts w:eastAsia="Arial" w:cs="Arial"/>
                <w:b/>
              </w:rPr>
              <w:t xml:space="preserve">Every child can grow as an individual through the provision of targeted opportunities and life experiences  </w:t>
            </w:r>
          </w:p>
          <w:p w14:paraId="2A7D54E9" w14:textId="56C14B2F" w:rsidR="002C3124" w:rsidRPr="004B6D7D" w:rsidRDefault="002C3124" w:rsidP="002C3124">
            <w:pPr>
              <w:numPr>
                <w:ilvl w:val="0"/>
                <w:numId w:val="17"/>
              </w:numPr>
              <w:suppressAutoHyphens w:val="0"/>
              <w:autoSpaceDN/>
              <w:spacing w:after="11" w:line="294" w:lineRule="auto"/>
              <w:ind w:hanging="360"/>
            </w:pPr>
            <w:r w:rsidRPr="000D3B26">
              <w:rPr>
                <w:rFonts w:eastAsia="Arial" w:cs="Arial"/>
                <w:b/>
              </w:rPr>
              <w:t>Every child has the opportunity to develop skills and interests to find out what makes them extra-ordinary on their life’s learning journey.</w:t>
            </w:r>
          </w:p>
        </w:tc>
      </w:tr>
    </w:tbl>
    <w:p w14:paraId="2A7D54EB" w14:textId="77777777" w:rsidR="00E66558" w:rsidRDefault="009D71E8">
      <w:pPr>
        <w:pStyle w:val="Heading2"/>
        <w:spacing w:before="600"/>
      </w:pPr>
      <w:r>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882BFB" w14:paraId="2F166E51" w14:textId="77777777" w:rsidTr="003A105F">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287B4" w14:textId="42A4186A" w:rsidR="00882BFB" w:rsidRPr="00D15314" w:rsidRDefault="00882BFB" w:rsidP="00882BFB">
            <w:pPr>
              <w:pStyle w:val="TableHeader"/>
              <w:jc w:val="left"/>
              <w:rPr>
                <w:b w:val="0"/>
                <w:bCs/>
              </w:rPr>
            </w:pPr>
            <w:r>
              <w:rPr>
                <w:b w:val="0"/>
                <w:bCs/>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D03C6" w14:textId="746A64BC" w:rsidR="00882BFB" w:rsidRPr="00882BFB" w:rsidRDefault="006B34E1" w:rsidP="006B34E1">
            <w:pPr>
              <w:pStyle w:val="TableHeader"/>
              <w:ind w:left="0"/>
              <w:jc w:val="left"/>
              <w:rPr>
                <w:b w:val="0"/>
                <w:bCs/>
              </w:rPr>
            </w:pPr>
            <w:r w:rsidRPr="00882BFB">
              <w:rPr>
                <w:rFonts w:eastAsia="Arial" w:cs="Arial"/>
                <w:b w:val="0"/>
              </w:rPr>
              <w:t>Whilst disadvantaged pupils outperformed non-disadvantaged in the higher standard in 2024/25</w:t>
            </w:r>
            <w:r>
              <w:rPr>
                <w:rFonts w:eastAsia="Arial" w:cs="Arial"/>
                <w:b w:val="0"/>
              </w:rPr>
              <w:t>, a</w:t>
            </w:r>
            <w:r w:rsidR="00882BFB" w:rsidRPr="00882BFB">
              <w:rPr>
                <w:rFonts w:eastAsia="Arial" w:cs="Arial"/>
                <w:b w:val="0"/>
              </w:rPr>
              <w:t xml:space="preserve">ttainment in Reading is below that of their peers and previous national comparators. </w:t>
            </w:r>
          </w:p>
        </w:tc>
      </w:tr>
      <w:tr w:rsidR="00882BFB" w14:paraId="63425A27" w14:textId="77777777" w:rsidTr="003A105F">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63EDF" w14:textId="2C496AC2" w:rsidR="00882BFB" w:rsidRPr="00D15314" w:rsidRDefault="00882BFB" w:rsidP="00882BFB">
            <w:pPr>
              <w:pStyle w:val="TableHeader"/>
              <w:jc w:val="left"/>
              <w:rPr>
                <w:b w:val="0"/>
                <w:bCs/>
              </w:rPr>
            </w:pPr>
            <w:r>
              <w:rPr>
                <w:b w:val="0"/>
                <w:bCs/>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6BB0A" w14:textId="6CDF8955" w:rsidR="00882BFB" w:rsidRPr="00882BFB" w:rsidRDefault="00882BFB" w:rsidP="00882BFB">
            <w:pPr>
              <w:pStyle w:val="TableHeader"/>
              <w:ind w:left="0"/>
              <w:jc w:val="left"/>
              <w:rPr>
                <w:b w:val="0"/>
                <w:bCs/>
              </w:rPr>
            </w:pPr>
            <w:r w:rsidRPr="00882BFB">
              <w:rPr>
                <w:rFonts w:eastAsia="Arial" w:cs="Arial"/>
                <w:b w:val="0"/>
              </w:rPr>
              <w:t xml:space="preserve">Attainment in Writing is below that of their peers and previous national comparators.   </w:t>
            </w:r>
          </w:p>
        </w:tc>
      </w:tr>
      <w:tr w:rsidR="00882BFB" w14:paraId="5664F073" w14:textId="77777777" w:rsidTr="003A105F">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D83BA9" w14:textId="17916806" w:rsidR="00882BFB" w:rsidRPr="00D15314" w:rsidRDefault="00882BFB" w:rsidP="00882BFB">
            <w:pPr>
              <w:pStyle w:val="TableHeader"/>
              <w:jc w:val="left"/>
              <w:rPr>
                <w:b w:val="0"/>
                <w:bCs/>
              </w:rPr>
            </w:pPr>
            <w:r>
              <w:rPr>
                <w:b w:val="0"/>
                <w:bCs/>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5986A" w14:textId="7B148B84" w:rsidR="00882BFB" w:rsidRPr="00882BFB" w:rsidRDefault="00882BFB" w:rsidP="00882BFB">
            <w:pPr>
              <w:pStyle w:val="TableHeader"/>
              <w:ind w:left="0"/>
              <w:jc w:val="left"/>
              <w:rPr>
                <w:b w:val="0"/>
                <w:bCs/>
              </w:rPr>
            </w:pPr>
            <w:r w:rsidRPr="00882BFB">
              <w:rPr>
                <w:rFonts w:eastAsia="Arial" w:cs="Arial"/>
                <w:b w:val="0"/>
              </w:rPr>
              <w:t xml:space="preserve">Attainment in Maths is below that of their peers and previous national comparators. </w:t>
            </w:r>
          </w:p>
        </w:tc>
      </w:tr>
      <w:tr w:rsidR="003043B6" w14:paraId="2A7D54F2" w14:textId="77777777" w:rsidTr="003A105F">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69CA38A7" w:rsidR="003043B6" w:rsidRDefault="003043B6" w:rsidP="003043B6">
            <w:pPr>
              <w:pStyle w:val="TableRow"/>
              <w:rPr>
                <w:sz w:val="22"/>
                <w:szCs w:val="22"/>
              </w:rPr>
            </w:pPr>
            <w:r>
              <w:rPr>
                <w:sz w:val="22"/>
                <w:szCs w:val="22"/>
              </w:rPr>
              <w:lastRenderedPageBreak/>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4E89EC09" w:rsidR="003043B6" w:rsidRDefault="003043B6" w:rsidP="003043B6">
            <w:pPr>
              <w:pStyle w:val="TableRowCentered"/>
              <w:ind w:left="0"/>
              <w:jc w:val="left"/>
            </w:pPr>
            <w:r>
              <w:rPr>
                <w:rFonts w:eastAsia="Arial" w:cs="Arial"/>
              </w:rPr>
              <w:t xml:space="preserve">Pupils have limited experience of wider life opportunities that help them to grow contextual understanding of the world and confidence. </w:t>
            </w:r>
          </w:p>
        </w:tc>
      </w:tr>
      <w:tr w:rsidR="003043B6" w14:paraId="2A7D54F5" w14:textId="77777777" w:rsidTr="003A105F">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3F4B4AD5" w:rsidR="003043B6" w:rsidRDefault="003043B6" w:rsidP="003043B6">
            <w:pPr>
              <w:pStyle w:val="TableRow"/>
              <w:rPr>
                <w:sz w:val="22"/>
                <w:szCs w:val="22"/>
              </w:rPr>
            </w:pPr>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1E939CDA" w:rsidR="003043B6" w:rsidRPr="00993FEB" w:rsidRDefault="003043B6" w:rsidP="003043B6">
            <w:pPr>
              <w:pStyle w:val="TableRowCentered"/>
              <w:ind w:left="0"/>
              <w:jc w:val="left"/>
              <w:rPr>
                <w:szCs w:val="24"/>
              </w:rPr>
            </w:pPr>
            <w:r>
              <w:rPr>
                <w:rFonts w:eastAsia="Arial" w:cs="Arial"/>
              </w:rPr>
              <w:t xml:space="preserve">A high number of children that enter EYFS have limited communication and language skills. </w:t>
            </w:r>
          </w:p>
        </w:tc>
      </w:tr>
      <w:tr w:rsidR="003043B6" w14:paraId="4FB75DE8" w14:textId="77777777" w:rsidTr="003A105F">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0AB35" w14:textId="6A8AFE14" w:rsidR="003043B6" w:rsidRPr="009344E6" w:rsidRDefault="003043B6" w:rsidP="003043B6">
            <w:pPr>
              <w:pStyle w:val="TableRow"/>
              <w:rPr>
                <w:sz w:val="22"/>
                <w:szCs w:val="22"/>
                <w:highlight w:val="yellow"/>
              </w:rPr>
            </w:pPr>
            <w:r w:rsidRPr="0025639E">
              <w:rPr>
                <w:sz w:val="22"/>
                <w:szCs w:val="22"/>
              </w:rPr>
              <w:t>6</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4F27D" w14:textId="7E503819" w:rsidR="003043B6" w:rsidRPr="009344E6" w:rsidRDefault="003B08CC" w:rsidP="003043B6">
            <w:pPr>
              <w:pStyle w:val="TableRowCentered"/>
              <w:ind w:left="0"/>
              <w:jc w:val="left"/>
              <w:rPr>
                <w:szCs w:val="24"/>
                <w:highlight w:val="yellow"/>
              </w:rPr>
            </w:pPr>
            <w:r w:rsidRPr="0025639E">
              <w:rPr>
                <w:rFonts w:eastAsia="Arial" w:cs="Arial"/>
              </w:rPr>
              <w:t>A</w:t>
            </w:r>
            <w:r w:rsidR="003043B6" w:rsidRPr="0025639E">
              <w:rPr>
                <w:rFonts w:eastAsia="Arial" w:cs="Arial"/>
              </w:rPr>
              <w:t xml:space="preserve">ttendance of </w:t>
            </w:r>
            <w:r w:rsidRPr="0025639E">
              <w:rPr>
                <w:rFonts w:eastAsia="Arial" w:cs="Arial"/>
              </w:rPr>
              <w:t>disadvantaged children</w:t>
            </w:r>
            <w:r w:rsidR="00960D6E" w:rsidRPr="0025639E">
              <w:rPr>
                <w:rFonts w:eastAsia="Arial" w:cs="Arial"/>
              </w:rPr>
              <w:t xml:space="preserve"> (92%)</w:t>
            </w:r>
            <w:r w:rsidRPr="0025639E">
              <w:rPr>
                <w:rFonts w:eastAsia="Arial" w:cs="Arial"/>
              </w:rPr>
              <w:t xml:space="preserve"> is </w:t>
            </w:r>
            <w:r w:rsidR="003043B6" w:rsidRPr="0025639E">
              <w:rPr>
                <w:rFonts w:eastAsia="Arial" w:cs="Arial"/>
              </w:rPr>
              <w:t xml:space="preserve">below that of non-pupil premium children </w:t>
            </w:r>
            <w:r w:rsidR="00960D6E" w:rsidRPr="0025639E">
              <w:rPr>
                <w:rFonts w:eastAsia="Arial" w:cs="Arial"/>
              </w:rPr>
              <w:t xml:space="preserve">(96%) and below </w:t>
            </w:r>
            <w:r w:rsidR="003043B6" w:rsidRPr="0025639E">
              <w:rPr>
                <w:rFonts w:eastAsia="Arial" w:cs="Arial"/>
              </w:rPr>
              <w:t>natio</w:t>
            </w:r>
            <w:r w:rsidR="0025639E" w:rsidRPr="0025639E">
              <w:rPr>
                <w:rFonts w:eastAsia="Arial" w:cs="Arial"/>
              </w:rPr>
              <w:t xml:space="preserve">nal average overall, and it is below the </w:t>
            </w:r>
            <w:r w:rsidR="008154E6" w:rsidRPr="0025639E">
              <w:rPr>
                <w:rFonts w:eastAsia="Arial" w:cs="Arial"/>
              </w:rPr>
              <w:t xml:space="preserve">school overall attendance figure </w:t>
            </w:r>
            <w:r w:rsidR="0025639E" w:rsidRPr="0025639E">
              <w:rPr>
                <w:rFonts w:eastAsia="Arial" w:cs="Arial"/>
              </w:rPr>
              <w:t xml:space="preserve">of </w:t>
            </w:r>
            <w:r w:rsidR="008154E6" w:rsidRPr="0025639E">
              <w:rPr>
                <w:rFonts w:eastAsia="Arial" w:cs="Arial"/>
              </w:rPr>
              <w:t>95%</w:t>
            </w:r>
          </w:p>
        </w:tc>
      </w:tr>
      <w:tr w:rsidR="005A2C04" w14:paraId="183A21A1" w14:textId="77777777" w:rsidTr="003A105F">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C06B8" w14:textId="113FF6E6" w:rsidR="005A2C04" w:rsidRDefault="005A2C04" w:rsidP="005A2C04">
            <w:pPr>
              <w:pStyle w:val="TableRow"/>
              <w:rPr>
                <w:sz w:val="22"/>
                <w:szCs w:val="22"/>
              </w:rPr>
            </w:pPr>
            <w:r>
              <w:rPr>
                <w:rFonts w:eastAsia="Arial" w:cs="Arial"/>
              </w:rPr>
              <w:t xml:space="preserve">7 </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ABD39" w14:textId="5DEF86EE" w:rsidR="005A2C04" w:rsidRDefault="005A2C04" w:rsidP="005A2C04">
            <w:pPr>
              <w:pStyle w:val="TableRowCentered"/>
              <w:ind w:left="0"/>
              <w:jc w:val="left"/>
              <w:rPr>
                <w:rFonts w:eastAsia="Arial" w:cs="Arial"/>
              </w:rPr>
            </w:pPr>
            <w:r>
              <w:rPr>
                <w:rFonts w:eastAsia="Arial" w:cs="Arial"/>
              </w:rPr>
              <w:t xml:space="preserve">Poor mental health resulting in barriers for children’s readiness to learn </w:t>
            </w:r>
          </w:p>
        </w:tc>
      </w:tr>
      <w:tr w:rsidR="005A2C04" w14:paraId="2DDEBB2A" w14:textId="77777777" w:rsidTr="003A105F">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8C077" w14:textId="49184D33" w:rsidR="005A2C04" w:rsidRDefault="005A2C04" w:rsidP="005A2C04">
            <w:pPr>
              <w:pStyle w:val="TableRow"/>
              <w:rPr>
                <w:sz w:val="22"/>
                <w:szCs w:val="22"/>
              </w:rPr>
            </w:pPr>
            <w:r>
              <w:rPr>
                <w:rFonts w:eastAsia="Arial" w:cs="Arial"/>
              </w:rPr>
              <w:t xml:space="preserve">8 </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C5A3E" w14:textId="44567737" w:rsidR="005A2C04" w:rsidRDefault="005A2C04" w:rsidP="005A2C04">
            <w:pPr>
              <w:pStyle w:val="TableRowCentered"/>
              <w:ind w:left="0"/>
              <w:jc w:val="left"/>
              <w:rPr>
                <w:rFonts w:eastAsia="Arial" w:cs="Arial"/>
              </w:rPr>
            </w:pPr>
            <w:r>
              <w:rPr>
                <w:rFonts w:eastAsia="Arial" w:cs="Arial"/>
              </w:rPr>
              <w:t xml:space="preserve">Increased levels of depravation negatively </w:t>
            </w:r>
            <w:proofErr w:type="gramStart"/>
            <w:r>
              <w:rPr>
                <w:rFonts w:eastAsia="Arial" w:cs="Arial"/>
              </w:rPr>
              <w:t>impact on</w:t>
            </w:r>
            <w:proofErr w:type="gramEnd"/>
            <w:r>
              <w:rPr>
                <w:rFonts w:eastAsia="Arial" w:cs="Arial"/>
              </w:rPr>
              <w:t xml:space="preserve"> the equality of access due to cost-related barriers.  For example, residential educational visits, uniform items. </w:t>
            </w:r>
          </w:p>
        </w:tc>
      </w:tr>
    </w:tbl>
    <w:p w14:paraId="2A7D54FF" w14:textId="335C77D6" w:rsidR="00E66558" w:rsidRDefault="009D71E8">
      <w:pPr>
        <w:pStyle w:val="Heading2"/>
        <w:spacing w:before="600"/>
      </w:pPr>
      <w:bookmarkStart w:id="17" w:name="_Toc443397160"/>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xml:space="preserve">, and how we will measure whether they </w:t>
      </w:r>
      <w:proofErr w:type="gramStart"/>
      <w:r>
        <w:rPr>
          <w:color w:val="auto"/>
        </w:rPr>
        <w:t>have been achieved</w:t>
      </w:r>
      <w:proofErr w:type="gramEnd"/>
      <w:r>
        <w:rPr>
          <w:color w:val="auto"/>
        </w:rPr>
        <w:t>.</w:t>
      </w:r>
    </w:p>
    <w:tbl>
      <w:tblPr>
        <w:tblStyle w:val="TableGrid"/>
        <w:tblW w:w="9486" w:type="dxa"/>
        <w:tblInd w:w="7" w:type="dxa"/>
        <w:tblCellMar>
          <w:top w:w="72" w:type="dxa"/>
          <w:left w:w="68" w:type="dxa"/>
          <w:right w:w="107" w:type="dxa"/>
        </w:tblCellMar>
        <w:tblLook w:val="04A0" w:firstRow="1" w:lastRow="0" w:firstColumn="1" w:lastColumn="0" w:noHBand="0" w:noVBand="1"/>
      </w:tblPr>
      <w:tblGrid>
        <w:gridCol w:w="704"/>
        <w:gridCol w:w="3402"/>
        <w:gridCol w:w="5380"/>
      </w:tblGrid>
      <w:tr w:rsidR="009344E6" w:rsidRPr="00B826E3" w14:paraId="00659F8D" w14:textId="77777777" w:rsidTr="003A105F">
        <w:trPr>
          <w:trHeight w:val="2519"/>
        </w:trPr>
        <w:tc>
          <w:tcPr>
            <w:tcW w:w="704" w:type="dxa"/>
            <w:tcBorders>
              <w:top w:val="single" w:sz="4" w:space="0" w:color="000000"/>
              <w:left w:val="single" w:sz="4" w:space="0" w:color="000000"/>
              <w:bottom w:val="single" w:sz="4" w:space="0" w:color="000000"/>
              <w:right w:val="single" w:sz="4" w:space="0" w:color="000000"/>
            </w:tcBorders>
          </w:tcPr>
          <w:p w14:paraId="3AFFCCD5" w14:textId="77777777" w:rsidR="009344E6" w:rsidRPr="00B826E3" w:rsidRDefault="009344E6" w:rsidP="003A105F">
            <w:r w:rsidRPr="00B826E3">
              <w:rPr>
                <w:rFonts w:ascii="Arial" w:eastAsia="Arial" w:hAnsi="Arial" w:cs="Arial"/>
              </w:rPr>
              <w:t xml:space="preserve">1 </w:t>
            </w:r>
          </w:p>
        </w:tc>
        <w:tc>
          <w:tcPr>
            <w:tcW w:w="3402" w:type="dxa"/>
            <w:tcBorders>
              <w:top w:val="single" w:sz="4" w:space="0" w:color="000000"/>
              <w:left w:val="single" w:sz="4" w:space="0" w:color="000000"/>
              <w:bottom w:val="single" w:sz="4" w:space="0" w:color="000000"/>
              <w:right w:val="single" w:sz="4" w:space="0" w:color="000000"/>
            </w:tcBorders>
          </w:tcPr>
          <w:p w14:paraId="0261E950" w14:textId="77777777" w:rsidR="009344E6" w:rsidRPr="00B826E3" w:rsidRDefault="009344E6" w:rsidP="003A105F">
            <w:pPr>
              <w:ind w:left="98"/>
            </w:pPr>
            <w:r w:rsidRPr="00B826E3">
              <w:rPr>
                <w:rFonts w:ascii="Arial" w:eastAsia="Arial" w:hAnsi="Arial" w:cs="Arial"/>
              </w:rPr>
              <w:t xml:space="preserve">A higher proportion of disadvantaged pupils are working at age related expectations in Reading. </w:t>
            </w:r>
          </w:p>
        </w:tc>
        <w:tc>
          <w:tcPr>
            <w:tcW w:w="5379" w:type="dxa"/>
            <w:tcBorders>
              <w:top w:val="single" w:sz="4" w:space="0" w:color="000000"/>
              <w:left w:val="single" w:sz="4" w:space="0" w:color="000000"/>
              <w:bottom w:val="single" w:sz="4" w:space="0" w:color="000000"/>
              <w:right w:val="single" w:sz="4" w:space="0" w:color="000000"/>
            </w:tcBorders>
          </w:tcPr>
          <w:p w14:paraId="0140650D" w14:textId="77777777" w:rsidR="009344E6" w:rsidRPr="00B826E3" w:rsidRDefault="009344E6" w:rsidP="003A105F">
            <w:pPr>
              <w:spacing w:after="60"/>
              <w:ind w:left="97" w:right="51"/>
            </w:pPr>
            <w:r w:rsidRPr="00B826E3">
              <w:rPr>
                <w:rFonts w:ascii="Arial" w:eastAsia="Arial" w:hAnsi="Arial" w:cs="Arial"/>
              </w:rPr>
              <w:t xml:space="preserve">A higher proportion of disadvantaged pupils are working at age related expectations in Reading.  </w:t>
            </w:r>
          </w:p>
          <w:p w14:paraId="1E71660A" w14:textId="77777777" w:rsidR="009344E6" w:rsidRPr="00B826E3" w:rsidRDefault="009344E6" w:rsidP="009344E6">
            <w:pPr>
              <w:numPr>
                <w:ilvl w:val="0"/>
                <w:numId w:val="18"/>
              </w:numPr>
              <w:suppressAutoHyphens w:val="0"/>
              <w:spacing w:after="60" w:line="240" w:lineRule="auto"/>
            </w:pPr>
            <w:r w:rsidRPr="00B826E3">
              <w:rPr>
                <w:rFonts w:ascii="Arial" w:eastAsia="Arial" w:hAnsi="Arial" w:cs="Arial"/>
              </w:rPr>
              <w:t xml:space="preserve">Each cohort of disadvantaged pupils make at least expected progress,  </w:t>
            </w:r>
          </w:p>
          <w:p w14:paraId="7F644E96" w14:textId="77777777" w:rsidR="009344E6" w:rsidRPr="00B826E3" w:rsidRDefault="009344E6" w:rsidP="009344E6">
            <w:pPr>
              <w:numPr>
                <w:ilvl w:val="0"/>
                <w:numId w:val="18"/>
              </w:numPr>
              <w:suppressAutoHyphens w:val="0"/>
              <w:spacing w:after="60" w:line="240" w:lineRule="auto"/>
            </w:pPr>
            <w:r w:rsidRPr="00B826E3">
              <w:rPr>
                <w:rFonts w:ascii="Arial" w:eastAsia="Arial" w:hAnsi="Arial" w:cs="Arial"/>
              </w:rPr>
              <w:t xml:space="preserve">100% disadvantaged pupils make good progress  </w:t>
            </w:r>
          </w:p>
          <w:p w14:paraId="4627D00F" w14:textId="77777777" w:rsidR="009344E6" w:rsidRPr="00B826E3" w:rsidRDefault="009344E6" w:rsidP="009344E6">
            <w:pPr>
              <w:numPr>
                <w:ilvl w:val="0"/>
                <w:numId w:val="18"/>
              </w:numPr>
              <w:suppressAutoHyphens w:val="0"/>
              <w:spacing w:after="0" w:line="240" w:lineRule="auto"/>
            </w:pPr>
            <w:r w:rsidRPr="00B826E3">
              <w:rPr>
                <w:rFonts w:ascii="Arial" w:eastAsia="Arial" w:hAnsi="Arial" w:cs="Arial"/>
              </w:rPr>
              <w:t xml:space="preserve">Pupil voice reflects a love of reading </w:t>
            </w:r>
          </w:p>
        </w:tc>
      </w:tr>
    </w:tbl>
    <w:p w14:paraId="55A69E5E" w14:textId="77777777" w:rsidR="009344E6" w:rsidRPr="00B826E3" w:rsidRDefault="009344E6" w:rsidP="009344E6">
      <w:pPr>
        <w:spacing w:after="0"/>
        <w:ind w:left="-1133" w:right="10590"/>
      </w:pPr>
    </w:p>
    <w:tbl>
      <w:tblPr>
        <w:tblStyle w:val="TableGrid"/>
        <w:tblW w:w="9489" w:type="dxa"/>
        <w:tblInd w:w="5" w:type="dxa"/>
        <w:tblCellMar>
          <w:top w:w="13" w:type="dxa"/>
          <w:left w:w="70" w:type="dxa"/>
          <w:right w:w="109" w:type="dxa"/>
        </w:tblCellMar>
        <w:tblLook w:val="04A0" w:firstRow="1" w:lastRow="0" w:firstColumn="1" w:lastColumn="0" w:noHBand="0" w:noVBand="1"/>
      </w:tblPr>
      <w:tblGrid>
        <w:gridCol w:w="704"/>
        <w:gridCol w:w="3404"/>
        <w:gridCol w:w="5381"/>
      </w:tblGrid>
      <w:tr w:rsidR="009344E6" w:rsidRPr="00B826E3" w14:paraId="21C93DBA" w14:textId="77777777" w:rsidTr="00DA3E8E">
        <w:trPr>
          <w:trHeight w:val="1906"/>
        </w:trPr>
        <w:tc>
          <w:tcPr>
            <w:tcW w:w="704" w:type="dxa"/>
            <w:tcBorders>
              <w:top w:val="single" w:sz="4" w:space="0" w:color="000000"/>
              <w:left w:val="single" w:sz="4" w:space="0" w:color="000000"/>
              <w:bottom w:val="single" w:sz="4" w:space="0" w:color="000000"/>
              <w:right w:val="single" w:sz="4" w:space="0" w:color="000000"/>
            </w:tcBorders>
          </w:tcPr>
          <w:p w14:paraId="74165430" w14:textId="77777777" w:rsidR="009344E6" w:rsidRPr="00B826E3" w:rsidRDefault="009344E6" w:rsidP="003A105F">
            <w:r w:rsidRPr="00B826E3">
              <w:rPr>
                <w:rFonts w:ascii="Arial" w:eastAsia="Arial" w:hAnsi="Arial" w:cs="Arial"/>
              </w:rPr>
              <w:t xml:space="preserve">2 </w:t>
            </w:r>
          </w:p>
        </w:tc>
        <w:tc>
          <w:tcPr>
            <w:tcW w:w="3404" w:type="dxa"/>
            <w:tcBorders>
              <w:top w:val="single" w:sz="4" w:space="0" w:color="000000"/>
              <w:left w:val="single" w:sz="4" w:space="0" w:color="000000"/>
              <w:bottom w:val="single" w:sz="4" w:space="0" w:color="000000"/>
              <w:right w:val="single" w:sz="4" w:space="0" w:color="000000"/>
            </w:tcBorders>
          </w:tcPr>
          <w:p w14:paraId="17A8AE13" w14:textId="77777777" w:rsidR="009344E6" w:rsidRPr="00B826E3" w:rsidRDefault="009344E6" w:rsidP="003A105F">
            <w:pPr>
              <w:ind w:left="98"/>
            </w:pPr>
            <w:r w:rsidRPr="00B826E3">
              <w:rPr>
                <w:rFonts w:ascii="Arial" w:eastAsia="Arial" w:hAnsi="Arial" w:cs="Arial"/>
              </w:rPr>
              <w:t xml:space="preserve">A higher proportion of disadvantaged pupils are working at age related expectations in Writing. </w:t>
            </w:r>
          </w:p>
        </w:tc>
        <w:tc>
          <w:tcPr>
            <w:tcW w:w="5381" w:type="dxa"/>
            <w:tcBorders>
              <w:top w:val="single" w:sz="4" w:space="0" w:color="000000"/>
              <w:left w:val="single" w:sz="4" w:space="0" w:color="000000"/>
              <w:bottom w:val="single" w:sz="4" w:space="0" w:color="000000"/>
              <w:right w:val="single" w:sz="4" w:space="0" w:color="000000"/>
            </w:tcBorders>
          </w:tcPr>
          <w:p w14:paraId="3D2AD376" w14:textId="77777777" w:rsidR="009344E6" w:rsidRPr="00B826E3" w:rsidRDefault="009344E6" w:rsidP="003A105F">
            <w:pPr>
              <w:spacing w:after="60"/>
              <w:ind w:left="96"/>
            </w:pPr>
            <w:r w:rsidRPr="00B826E3">
              <w:rPr>
                <w:rFonts w:ascii="Arial" w:eastAsia="Arial" w:hAnsi="Arial" w:cs="Arial"/>
              </w:rPr>
              <w:t xml:space="preserve">A higher proportion of disadvantaged pupils are working at age related expectations in Writing.  </w:t>
            </w:r>
          </w:p>
          <w:p w14:paraId="2EFF376D" w14:textId="77777777" w:rsidR="009344E6" w:rsidRPr="00B826E3" w:rsidRDefault="009344E6" w:rsidP="009344E6">
            <w:pPr>
              <w:numPr>
                <w:ilvl w:val="0"/>
                <w:numId w:val="19"/>
              </w:numPr>
              <w:suppressAutoHyphens w:val="0"/>
              <w:spacing w:after="60" w:line="240" w:lineRule="auto"/>
            </w:pPr>
            <w:r w:rsidRPr="00B826E3">
              <w:rPr>
                <w:rFonts w:ascii="Arial" w:eastAsia="Arial" w:hAnsi="Arial" w:cs="Arial"/>
              </w:rPr>
              <w:t xml:space="preserve">Each cohort of disadvantaged pupils make at least expected progress,  </w:t>
            </w:r>
          </w:p>
          <w:p w14:paraId="0FFE171C" w14:textId="77777777" w:rsidR="009344E6" w:rsidRPr="00B826E3" w:rsidRDefault="009344E6" w:rsidP="009344E6">
            <w:pPr>
              <w:numPr>
                <w:ilvl w:val="0"/>
                <w:numId w:val="19"/>
              </w:numPr>
              <w:suppressAutoHyphens w:val="0"/>
              <w:spacing w:after="0" w:line="240" w:lineRule="auto"/>
            </w:pPr>
            <w:r w:rsidRPr="00B826E3">
              <w:rPr>
                <w:rFonts w:ascii="Arial" w:eastAsia="Arial" w:hAnsi="Arial" w:cs="Arial"/>
              </w:rPr>
              <w:t xml:space="preserve">100% disadvantaged pupils make good progress  </w:t>
            </w:r>
          </w:p>
        </w:tc>
      </w:tr>
      <w:tr w:rsidR="009344E6" w:rsidRPr="00B826E3" w14:paraId="1B15F26F" w14:textId="77777777" w:rsidTr="00DA3E8E">
        <w:trPr>
          <w:trHeight w:val="1906"/>
        </w:trPr>
        <w:tc>
          <w:tcPr>
            <w:tcW w:w="704" w:type="dxa"/>
            <w:tcBorders>
              <w:top w:val="single" w:sz="4" w:space="0" w:color="000000"/>
              <w:left w:val="single" w:sz="4" w:space="0" w:color="000000"/>
              <w:bottom w:val="single" w:sz="4" w:space="0" w:color="000000"/>
              <w:right w:val="single" w:sz="4" w:space="0" w:color="000000"/>
            </w:tcBorders>
          </w:tcPr>
          <w:p w14:paraId="4051D705" w14:textId="77777777" w:rsidR="009344E6" w:rsidRPr="00B826E3" w:rsidRDefault="009344E6" w:rsidP="003A105F">
            <w:r w:rsidRPr="00B826E3">
              <w:rPr>
                <w:rFonts w:ascii="Arial" w:eastAsia="Arial" w:hAnsi="Arial" w:cs="Arial"/>
              </w:rPr>
              <w:t xml:space="preserve">3 </w:t>
            </w:r>
          </w:p>
        </w:tc>
        <w:tc>
          <w:tcPr>
            <w:tcW w:w="3404" w:type="dxa"/>
            <w:tcBorders>
              <w:top w:val="single" w:sz="4" w:space="0" w:color="000000"/>
              <w:left w:val="single" w:sz="4" w:space="0" w:color="000000"/>
              <w:bottom w:val="single" w:sz="4" w:space="0" w:color="000000"/>
              <w:right w:val="single" w:sz="4" w:space="0" w:color="000000"/>
            </w:tcBorders>
          </w:tcPr>
          <w:p w14:paraId="1EB2BB7A" w14:textId="77777777" w:rsidR="009344E6" w:rsidRPr="00B826E3" w:rsidRDefault="009344E6" w:rsidP="003A105F">
            <w:pPr>
              <w:ind w:left="98"/>
            </w:pPr>
            <w:r w:rsidRPr="00B826E3">
              <w:rPr>
                <w:rFonts w:ascii="Arial" w:eastAsia="Arial" w:hAnsi="Arial" w:cs="Arial"/>
              </w:rPr>
              <w:t xml:space="preserve">A higher proportion of disadvantaged pupils are working at age related expectations in Maths. </w:t>
            </w:r>
          </w:p>
        </w:tc>
        <w:tc>
          <w:tcPr>
            <w:tcW w:w="5381" w:type="dxa"/>
            <w:tcBorders>
              <w:top w:val="single" w:sz="4" w:space="0" w:color="000000"/>
              <w:left w:val="single" w:sz="4" w:space="0" w:color="000000"/>
              <w:bottom w:val="single" w:sz="4" w:space="0" w:color="000000"/>
              <w:right w:val="single" w:sz="4" w:space="0" w:color="000000"/>
            </w:tcBorders>
          </w:tcPr>
          <w:p w14:paraId="49CEF6EF" w14:textId="77777777" w:rsidR="009344E6" w:rsidRPr="00B826E3" w:rsidRDefault="009344E6" w:rsidP="003A105F">
            <w:pPr>
              <w:spacing w:after="60"/>
              <w:ind w:left="96"/>
            </w:pPr>
            <w:r w:rsidRPr="00B826E3">
              <w:rPr>
                <w:rFonts w:ascii="Arial" w:eastAsia="Arial" w:hAnsi="Arial" w:cs="Arial"/>
              </w:rPr>
              <w:t xml:space="preserve">A higher proportion of disadvantaged pupils are working at age related expectations in Maths.  </w:t>
            </w:r>
          </w:p>
          <w:p w14:paraId="23E410D5" w14:textId="77777777" w:rsidR="009344E6" w:rsidRPr="00B826E3" w:rsidRDefault="009344E6" w:rsidP="009344E6">
            <w:pPr>
              <w:numPr>
                <w:ilvl w:val="0"/>
                <w:numId w:val="20"/>
              </w:numPr>
              <w:suppressAutoHyphens w:val="0"/>
              <w:spacing w:after="60" w:line="240" w:lineRule="auto"/>
            </w:pPr>
            <w:r w:rsidRPr="00B826E3">
              <w:rPr>
                <w:rFonts w:ascii="Arial" w:eastAsia="Arial" w:hAnsi="Arial" w:cs="Arial"/>
              </w:rPr>
              <w:t xml:space="preserve">Each cohort of disadvantaged pupils make at least expected progress,  </w:t>
            </w:r>
          </w:p>
          <w:p w14:paraId="7F668554" w14:textId="77777777" w:rsidR="009344E6" w:rsidRPr="00B826E3" w:rsidRDefault="009344E6" w:rsidP="009344E6">
            <w:pPr>
              <w:numPr>
                <w:ilvl w:val="0"/>
                <w:numId w:val="20"/>
              </w:numPr>
              <w:suppressAutoHyphens w:val="0"/>
              <w:spacing w:after="0" w:line="240" w:lineRule="auto"/>
            </w:pPr>
            <w:r w:rsidRPr="00B826E3">
              <w:rPr>
                <w:rFonts w:ascii="Arial" w:eastAsia="Arial" w:hAnsi="Arial" w:cs="Arial"/>
              </w:rPr>
              <w:t xml:space="preserve">100% disadvantaged pupils make good progress  </w:t>
            </w:r>
          </w:p>
        </w:tc>
      </w:tr>
      <w:tr w:rsidR="009344E6" w14:paraId="7138051D" w14:textId="77777777" w:rsidTr="00DA3E8E">
        <w:trPr>
          <w:trHeight w:val="2182"/>
        </w:trPr>
        <w:tc>
          <w:tcPr>
            <w:tcW w:w="704" w:type="dxa"/>
            <w:tcBorders>
              <w:top w:val="single" w:sz="4" w:space="0" w:color="000000"/>
              <w:left w:val="single" w:sz="4" w:space="0" w:color="000000"/>
              <w:bottom w:val="single" w:sz="4" w:space="0" w:color="000000"/>
              <w:right w:val="single" w:sz="4" w:space="0" w:color="000000"/>
            </w:tcBorders>
          </w:tcPr>
          <w:p w14:paraId="34025D2C" w14:textId="77777777" w:rsidR="009344E6" w:rsidRDefault="009344E6" w:rsidP="003A105F">
            <w:r>
              <w:rPr>
                <w:rFonts w:ascii="Arial" w:eastAsia="Arial" w:hAnsi="Arial" w:cs="Arial"/>
              </w:rPr>
              <w:lastRenderedPageBreak/>
              <w:t xml:space="preserve">4 </w:t>
            </w:r>
          </w:p>
        </w:tc>
        <w:tc>
          <w:tcPr>
            <w:tcW w:w="3404" w:type="dxa"/>
            <w:tcBorders>
              <w:top w:val="single" w:sz="4" w:space="0" w:color="000000"/>
              <w:left w:val="single" w:sz="4" w:space="0" w:color="000000"/>
              <w:bottom w:val="single" w:sz="4" w:space="0" w:color="000000"/>
              <w:right w:val="single" w:sz="4" w:space="0" w:color="000000"/>
            </w:tcBorders>
          </w:tcPr>
          <w:p w14:paraId="59BD3A73" w14:textId="4C575C1E" w:rsidR="009344E6" w:rsidRDefault="00CB21C9" w:rsidP="003A105F">
            <w:pPr>
              <w:ind w:left="98"/>
            </w:pPr>
            <w:r>
              <w:rPr>
                <w:rFonts w:ascii="Arial" w:eastAsia="Arial" w:hAnsi="Arial" w:cs="Arial"/>
              </w:rPr>
              <w:t>Through our curriculum and wider curriculum offer, disadvantaged pupils improve their knowledge and skills and grow in confidence.</w:t>
            </w:r>
          </w:p>
        </w:tc>
        <w:tc>
          <w:tcPr>
            <w:tcW w:w="5381" w:type="dxa"/>
            <w:tcBorders>
              <w:top w:val="single" w:sz="4" w:space="0" w:color="000000"/>
              <w:left w:val="single" w:sz="4" w:space="0" w:color="000000"/>
              <w:bottom w:val="single" w:sz="4" w:space="0" w:color="000000"/>
              <w:right w:val="single" w:sz="4" w:space="0" w:color="000000"/>
            </w:tcBorders>
          </w:tcPr>
          <w:p w14:paraId="4B7822F8" w14:textId="2C719B3C" w:rsidR="009344E6" w:rsidRDefault="009619FC" w:rsidP="003A105F">
            <w:pPr>
              <w:spacing w:after="60"/>
              <w:ind w:left="96"/>
            </w:pPr>
            <w:r>
              <w:rPr>
                <w:rFonts w:ascii="Arial" w:eastAsia="Arial" w:hAnsi="Arial" w:cs="Arial"/>
              </w:rPr>
              <w:t>School provides</w:t>
            </w:r>
            <w:r w:rsidR="009344E6">
              <w:rPr>
                <w:rFonts w:ascii="Arial" w:eastAsia="Arial" w:hAnsi="Arial" w:cs="Arial"/>
              </w:rPr>
              <w:t xml:space="preserve"> every child with a range of </w:t>
            </w:r>
            <w:proofErr w:type="gramStart"/>
            <w:r w:rsidR="009344E6">
              <w:rPr>
                <w:rFonts w:ascii="Arial" w:eastAsia="Arial" w:hAnsi="Arial" w:cs="Arial"/>
              </w:rPr>
              <w:t>experiences which</w:t>
            </w:r>
            <w:proofErr w:type="gramEnd"/>
            <w:r w:rsidR="009344E6">
              <w:rPr>
                <w:rFonts w:ascii="Arial" w:eastAsia="Arial" w:hAnsi="Arial" w:cs="Arial"/>
              </w:rPr>
              <w:t xml:space="preserve"> are embedded into the curriculum. </w:t>
            </w:r>
          </w:p>
          <w:p w14:paraId="5AE27216" w14:textId="77777777" w:rsidR="009344E6" w:rsidRDefault="009344E6" w:rsidP="003A105F">
            <w:pPr>
              <w:spacing w:after="60"/>
              <w:ind w:left="96"/>
            </w:pPr>
            <w:r>
              <w:rPr>
                <w:rFonts w:ascii="Arial" w:eastAsia="Arial" w:hAnsi="Arial" w:cs="Arial"/>
              </w:rPr>
              <w:t xml:space="preserve">Cost for these have been subsidised for PP where needed. </w:t>
            </w:r>
          </w:p>
          <w:p w14:paraId="3C3FA8B5" w14:textId="77777777" w:rsidR="009344E6" w:rsidRDefault="009344E6" w:rsidP="003A105F">
            <w:pPr>
              <w:ind w:left="96" w:right="10"/>
            </w:pPr>
            <w:r>
              <w:rPr>
                <w:rFonts w:ascii="Arial" w:eastAsia="Arial" w:hAnsi="Arial" w:cs="Arial"/>
              </w:rPr>
              <w:t xml:space="preserve">Children who want to access school </w:t>
            </w:r>
            <w:proofErr w:type="spellStart"/>
            <w:r>
              <w:rPr>
                <w:rFonts w:ascii="Arial" w:eastAsia="Arial" w:hAnsi="Arial" w:cs="Arial"/>
              </w:rPr>
              <w:t>residentials</w:t>
            </w:r>
            <w:proofErr w:type="spellEnd"/>
            <w:r>
              <w:rPr>
                <w:rFonts w:ascii="Arial" w:eastAsia="Arial" w:hAnsi="Arial" w:cs="Arial"/>
              </w:rPr>
              <w:t xml:space="preserve"> </w:t>
            </w:r>
            <w:proofErr w:type="gramStart"/>
            <w:r>
              <w:rPr>
                <w:rFonts w:ascii="Arial" w:eastAsia="Arial" w:hAnsi="Arial" w:cs="Arial"/>
              </w:rPr>
              <w:t>are not impeded</w:t>
            </w:r>
            <w:proofErr w:type="gramEnd"/>
            <w:r>
              <w:rPr>
                <w:rFonts w:ascii="Arial" w:eastAsia="Arial" w:hAnsi="Arial" w:cs="Arial"/>
              </w:rPr>
              <w:t xml:space="preserve"> by the cost. </w:t>
            </w:r>
          </w:p>
        </w:tc>
      </w:tr>
      <w:tr w:rsidR="009344E6" w14:paraId="4EFECEDE" w14:textId="77777777" w:rsidTr="00DA3E8E">
        <w:trPr>
          <w:trHeight w:val="1570"/>
        </w:trPr>
        <w:tc>
          <w:tcPr>
            <w:tcW w:w="704" w:type="dxa"/>
            <w:tcBorders>
              <w:top w:val="single" w:sz="4" w:space="0" w:color="000000"/>
              <w:left w:val="single" w:sz="4" w:space="0" w:color="000000"/>
              <w:bottom w:val="single" w:sz="4" w:space="0" w:color="000000"/>
              <w:right w:val="single" w:sz="4" w:space="0" w:color="000000"/>
            </w:tcBorders>
          </w:tcPr>
          <w:p w14:paraId="0D290FD1" w14:textId="77777777" w:rsidR="009344E6" w:rsidRDefault="009344E6" w:rsidP="003A105F">
            <w:r>
              <w:rPr>
                <w:rFonts w:ascii="Arial" w:eastAsia="Arial" w:hAnsi="Arial" w:cs="Arial"/>
              </w:rPr>
              <w:t xml:space="preserve">5 </w:t>
            </w:r>
          </w:p>
        </w:tc>
        <w:tc>
          <w:tcPr>
            <w:tcW w:w="3404" w:type="dxa"/>
            <w:tcBorders>
              <w:top w:val="single" w:sz="4" w:space="0" w:color="000000"/>
              <w:left w:val="single" w:sz="4" w:space="0" w:color="000000"/>
              <w:bottom w:val="single" w:sz="4" w:space="0" w:color="000000"/>
              <w:right w:val="single" w:sz="4" w:space="0" w:color="000000"/>
            </w:tcBorders>
          </w:tcPr>
          <w:p w14:paraId="58D19CF8" w14:textId="51C2194A" w:rsidR="009344E6" w:rsidRDefault="00256E6D" w:rsidP="009619FC">
            <w:pPr>
              <w:ind w:left="98"/>
            </w:pPr>
            <w:r>
              <w:rPr>
                <w:rFonts w:ascii="Arial" w:eastAsia="Arial" w:hAnsi="Arial" w:cs="Arial"/>
              </w:rPr>
              <w:t>Support the</w:t>
            </w:r>
            <w:r w:rsidR="009344E6">
              <w:rPr>
                <w:rFonts w:ascii="Arial" w:eastAsia="Arial" w:hAnsi="Arial" w:cs="Arial"/>
              </w:rPr>
              <w:t xml:space="preserve"> high number </w:t>
            </w:r>
            <w:r>
              <w:rPr>
                <w:rFonts w:ascii="Arial" w:eastAsia="Arial" w:hAnsi="Arial" w:cs="Arial"/>
              </w:rPr>
              <w:t>of children that enter EYFS with</w:t>
            </w:r>
            <w:r w:rsidR="009344E6">
              <w:rPr>
                <w:rFonts w:ascii="Arial" w:eastAsia="Arial" w:hAnsi="Arial" w:cs="Arial"/>
              </w:rPr>
              <w:t xml:space="preserve"> limited communication and language skills. </w:t>
            </w:r>
          </w:p>
        </w:tc>
        <w:tc>
          <w:tcPr>
            <w:tcW w:w="5381" w:type="dxa"/>
            <w:tcBorders>
              <w:top w:val="single" w:sz="4" w:space="0" w:color="000000"/>
              <w:left w:val="single" w:sz="4" w:space="0" w:color="000000"/>
              <w:bottom w:val="single" w:sz="4" w:space="0" w:color="000000"/>
              <w:right w:val="single" w:sz="4" w:space="0" w:color="000000"/>
            </w:tcBorders>
          </w:tcPr>
          <w:p w14:paraId="7C7FB806" w14:textId="77777777" w:rsidR="009344E6" w:rsidRDefault="009344E6" w:rsidP="003A105F">
            <w:pPr>
              <w:spacing w:after="60"/>
              <w:ind w:left="96"/>
            </w:pPr>
            <w:r>
              <w:rPr>
                <w:rFonts w:ascii="Arial" w:eastAsia="Arial" w:hAnsi="Arial" w:cs="Arial"/>
              </w:rPr>
              <w:t xml:space="preserve">A higher proportion of disadvantaged children will make accelerated progress so they meet age related expectations. </w:t>
            </w:r>
          </w:p>
          <w:p w14:paraId="4AC3A787" w14:textId="77777777" w:rsidR="009344E6" w:rsidRDefault="009344E6" w:rsidP="003A105F">
            <w:pPr>
              <w:ind w:left="96"/>
            </w:pPr>
            <w:r>
              <w:rPr>
                <w:rFonts w:ascii="Arial" w:eastAsia="Arial" w:hAnsi="Arial" w:cs="Arial"/>
              </w:rPr>
              <w:t xml:space="preserve">A programme of continued support is in place for children who are still behind after EYFS </w:t>
            </w:r>
          </w:p>
        </w:tc>
      </w:tr>
      <w:tr w:rsidR="009344E6" w14:paraId="4F3B8435" w14:textId="77777777" w:rsidTr="00DA3E8E">
        <w:trPr>
          <w:trHeight w:val="2734"/>
        </w:trPr>
        <w:tc>
          <w:tcPr>
            <w:tcW w:w="704" w:type="dxa"/>
            <w:tcBorders>
              <w:top w:val="single" w:sz="4" w:space="0" w:color="000000"/>
              <w:left w:val="single" w:sz="4" w:space="0" w:color="000000"/>
              <w:bottom w:val="single" w:sz="4" w:space="0" w:color="000000"/>
              <w:right w:val="single" w:sz="4" w:space="0" w:color="000000"/>
            </w:tcBorders>
          </w:tcPr>
          <w:p w14:paraId="2052F8E9" w14:textId="77777777" w:rsidR="009344E6" w:rsidRPr="007828D1" w:rsidRDefault="009344E6" w:rsidP="003A105F">
            <w:r w:rsidRPr="007828D1">
              <w:rPr>
                <w:rFonts w:ascii="Arial" w:eastAsia="Arial" w:hAnsi="Arial" w:cs="Arial"/>
              </w:rPr>
              <w:t xml:space="preserve">6 </w:t>
            </w:r>
          </w:p>
        </w:tc>
        <w:tc>
          <w:tcPr>
            <w:tcW w:w="3404" w:type="dxa"/>
            <w:tcBorders>
              <w:top w:val="single" w:sz="4" w:space="0" w:color="000000"/>
              <w:left w:val="single" w:sz="4" w:space="0" w:color="000000"/>
              <w:bottom w:val="single" w:sz="4" w:space="0" w:color="000000"/>
              <w:right w:val="single" w:sz="4" w:space="0" w:color="000000"/>
            </w:tcBorders>
          </w:tcPr>
          <w:p w14:paraId="2A23C974" w14:textId="4CE21B4D" w:rsidR="009344E6" w:rsidRPr="007828D1" w:rsidRDefault="0006031F" w:rsidP="003A105F">
            <w:pPr>
              <w:ind w:left="98" w:right="43"/>
            </w:pPr>
            <w:r>
              <w:rPr>
                <w:rFonts w:ascii="Arial" w:eastAsia="Arial" w:hAnsi="Arial" w:cs="Arial"/>
              </w:rPr>
              <w:t>Improve a</w:t>
            </w:r>
            <w:r w:rsidR="009344E6" w:rsidRPr="007828D1">
              <w:rPr>
                <w:rFonts w:ascii="Arial" w:eastAsia="Arial" w:hAnsi="Arial" w:cs="Arial"/>
              </w:rPr>
              <w:t xml:space="preserve">ttendance of </w:t>
            </w:r>
            <w:r>
              <w:rPr>
                <w:rFonts w:ascii="Arial" w:eastAsia="Arial" w:hAnsi="Arial" w:cs="Arial"/>
              </w:rPr>
              <w:t>disadvantaged children so that it is at least in line with</w:t>
            </w:r>
            <w:r w:rsidR="009344E6" w:rsidRPr="007828D1">
              <w:rPr>
                <w:rFonts w:ascii="Arial" w:eastAsia="Arial" w:hAnsi="Arial" w:cs="Arial"/>
              </w:rPr>
              <w:t xml:space="preserve"> that of non-pupil prem</w:t>
            </w:r>
            <w:r w:rsidR="00BC101A">
              <w:rPr>
                <w:rFonts w:ascii="Arial" w:eastAsia="Arial" w:hAnsi="Arial" w:cs="Arial"/>
              </w:rPr>
              <w:t>ium children and the</w:t>
            </w:r>
            <w:r w:rsidR="009344E6" w:rsidRPr="007828D1">
              <w:rPr>
                <w:rFonts w:ascii="Arial" w:eastAsia="Arial" w:hAnsi="Arial" w:cs="Arial"/>
              </w:rPr>
              <w:t xml:space="preserve"> national average overall </w:t>
            </w:r>
          </w:p>
        </w:tc>
        <w:tc>
          <w:tcPr>
            <w:tcW w:w="5381" w:type="dxa"/>
            <w:tcBorders>
              <w:top w:val="single" w:sz="4" w:space="0" w:color="000000"/>
              <w:left w:val="single" w:sz="4" w:space="0" w:color="000000"/>
              <w:bottom w:val="single" w:sz="4" w:space="0" w:color="000000"/>
              <w:right w:val="single" w:sz="4" w:space="0" w:color="000000"/>
            </w:tcBorders>
          </w:tcPr>
          <w:p w14:paraId="39F43391" w14:textId="77777777" w:rsidR="009344E6" w:rsidRPr="007828D1" w:rsidRDefault="009344E6" w:rsidP="003A105F">
            <w:pPr>
              <w:spacing w:after="60"/>
              <w:ind w:left="96" w:right="10"/>
            </w:pPr>
            <w:r w:rsidRPr="007828D1">
              <w:rPr>
                <w:rFonts w:ascii="Arial" w:eastAsia="Arial" w:hAnsi="Arial" w:cs="Arial"/>
              </w:rPr>
              <w:t xml:space="preserve">Attendance for those children eligible for PP is in line with non-PP children and closer to school target. </w:t>
            </w:r>
          </w:p>
          <w:p w14:paraId="686B2601" w14:textId="5A3FE317" w:rsidR="009344E6" w:rsidRPr="007828D1" w:rsidRDefault="00F11C76" w:rsidP="003A105F">
            <w:pPr>
              <w:spacing w:after="60"/>
              <w:ind w:left="96"/>
            </w:pPr>
            <w:r w:rsidRPr="000C2917">
              <w:rPr>
                <w:rFonts w:ascii="Arial" w:eastAsia="Arial" w:hAnsi="Arial" w:cs="Arial"/>
              </w:rPr>
              <w:t xml:space="preserve">School will </w:t>
            </w:r>
            <w:r w:rsidR="000C2917" w:rsidRPr="000C2917">
              <w:rPr>
                <w:rFonts w:ascii="Arial" w:eastAsia="Arial" w:hAnsi="Arial" w:cs="Arial"/>
              </w:rPr>
              <w:t>work closely with p</w:t>
            </w:r>
            <w:r w:rsidR="009344E6" w:rsidRPr="000C2917">
              <w:rPr>
                <w:rFonts w:ascii="Arial" w:eastAsia="Arial" w:hAnsi="Arial" w:cs="Arial"/>
              </w:rPr>
              <w:t>arents/car</w:t>
            </w:r>
            <w:r w:rsidR="000C2917" w:rsidRPr="000C2917">
              <w:rPr>
                <w:rFonts w:ascii="Arial" w:eastAsia="Arial" w:hAnsi="Arial" w:cs="Arial"/>
              </w:rPr>
              <w:t xml:space="preserve">ers of disadvantaged pupils </w:t>
            </w:r>
            <w:r w:rsidR="009344E6" w:rsidRPr="000C2917">
              <w:rPr>
                <w:rFonts w:ascii="Arial" w:eastAsia="Arial" w:hAnsi="Arial" w:cs="Arial"/>
              </w:rPr>
              <w:t>to support their children, impacting upon their attainment and progress</w:t>
            </w:r>
            <w:r w:rsidR="009344E6" w:rsidRPr="007828D1">
              <w:rPr>
                <w:rFonts w:ascii="Arial" w:eastAsia="Arial" w:hAnsi="Arial" w:cs="Arial"/>
              </w:rPr>
              <w:t xml:space="preserve"> </w:t>
            </w:r>
          </w:p>
          <w:p w14:paraId="719DD684" w14:textId="77777777" w:rsidR="009344E6" w:rsidRPr="007828D1" w:rsidRDefault="009344E6" w:rsidP="003A105F">
            <w:pPr>
              <w:ind w:left="96"/>
            </w:pPr>
            <w:r w:rsidRPr="007828D1">
              <w:rPr>
                <w:rFonts w:ascii="Arial" w:eastAsia="Arial" w:hAnsi="Arial" w:cs="Arial"/>
              </w:rPr>
              <w:t xml:space="preserve">Records of actions demonstrate pro-active attendance strategy is effective. </w:t>
            </w:r>
          </w:p>
        </w:tc>
      </w:tr>
      <w:tr w:rsidR="009344E6" w14:paraId="6C428AC5" w14:textId="77777777" w:rsidTr="00DA3E8E">
        <w:trPr>
          <w:trHeight w:val="2996"/>
        </w:trPr>
        <w:tc>
          <w:tcPr>
            <w:tcW w:w="704" w:type="dxa"/>
            <w:tcBorders>
              <w:top w:val="single" w:sz="4" w:space="0" w:color="000000"/>
              <w:left w:val="single" w:sz="4" w:space="0" w:color="000000"/>
              <w:bottom w:val="single" w:sz="4" w:space="0" w:color="000000"/>
              <w:right w:val="single" w:sz="4" w:space="0" w:color="000000"/>
            </w:tcBorders>
          </w:tcPr>
          <w:p w14:paraId="394BC1A4" w14:textId="77777777" w:rsidR="009344E6" w:rsidRDefault="009344E6" w:rsidP="003A105F">
            <w:r>
              <w:rPr>
                <w:rFonts w:ascii="Arial" w:eastAsia="Arial" w:hAnsi="Arial" w:cs="Arial"/>
              </w:rPr>
              <w:t xml:space="preserve">7 </w:t>
            </w:r>
          </w:p>
        </w:tc>
        <w:tc>
          <w:tcPr>
            <w:tcW w:w="3404" w:type="dxa"/>
            <w:tcBorders>
              <w:top w:val="single" w:sz="4" w:space="0" w:color="000000"/>
              <w:left w:val="single" w:sz="4" w:space="0" w:color="000000"/>
              <w:bottom w:val="single" w:sz="4" w:space="0" w:color="000000"/>
              <w:right w:val="single" w:sz="4" w:space="0" w:color="000000"/>
            </w:tcBorders>
          </w:tcPr>
          <w:p w14:paraId="2A5088FF" w14:textId="66D3A529" w:rsidR="009344E6" w:rsidRDefault="00D86784" w:rsidP="003A105F">
            <w:pPr>
              <w:ind w:left="98"/>
            </w:pPr>
            <w:r>
              <w:rPr>
                <w:rFonts w:ascii="Arial" w:eastAsia="Arial" w:hAnsi="Arial" w:cs="Arial"/>
              </w:rPr>
              <w:t>Support for pupils’ mental health to reduce</w:t>
            </w:r>
            <w:r w:rsidR="009344E6">
              <w:rPr>
                <w:rFonts w:ascii="Arial" w:eastAsia="Arial" w:hAnsi="Arial" w:cs="Arial"/>
              </w:rPr>
              <w:t xml:space="preserve"> barriers for children’s readiness to learn </w:t>
            </w:r>
          </w:p>
        </w:tc>
        <w:tc>
          <w:tcPr>
            <w:tcW w:w="5381" w:type="dxa"/>
            <w:tcBorders>
              <w:top w:val="single" w:sz="4" w:space="0" w:color="000000"/>
              <w:left w:val="single" w:sz="4" w:space="0" w:color="000000"/>
              <w:bottom w:val="single" w:sz="4" w:space="0" w:color="000000"/>
              <w:right w:val="single" w:sz="4" w:space="0" w:color="000000"/>
            </w:tcBorders>
          </w:tcPr>
          <w:p w14:paraId="6EA45EFF" w14:textId="77777777" w:rsidR="009344E6" w:rsidRDefault="009344E6" w:rsidP="003A105F">
            <w:pPr>
              <w:spacing w:after="60"/>
              <w:ind w:left="38"/>
            </w:pPr>
            <w:r>
              <w:rPr>
                <w:rFonts w:ascii="Arial" w:eastAsia="Arial" w:hAnsi="Arial" w:cs="Arial"/>
              </w:rPr>
              <w:t xml:space="preserve">The inclusion team directs support for children causing concern. </w:t>
            </w:r>
          </w:p>
          <w:p w14:paraId="32DD5DF7" w14:textId="3ED8BE7E" w:rsidR="009344E6" w:rsidRDefault="009344E6" w:rsidP="003A105F">
            <w:pPr>
              <w:spacing w:after="59" w:line="241" w:lineRule="auto"/>
              <w:ind w:left="38"/>
            </w:pPr>
            <w:r>
              <w:rPr>
                <w:rFonts w:ascii="Arial" w:eastAsia="Arial" w:hAnsi="Arial" w:cs="Arial"/>
              </w:rPr>
              <w:t>Internal strategies support children</w:t>
            </w:r>
            <w:r w:rsidR="009619FC">
              <w:rPr>
                <w:rFonts w:ascii="Arial" w:eastAsia="Arial" w:hAnsi="Arial" w:cs="Arial"/>
              </w:rPr>
              <w:t>’s needs through pastoral support</w:t>
            </w:r>
            <w:r>
              <w:rPr>
                <w:rFonts w:ascii="Arial" w:eastAsia="Arial" w:hAnsi="Arial" w:cs="Arial"/>
              </w:rPr>
              <w:t xml:space="preserve">. </w:t>
            </w:r>
          </w:p>
          <w:p w14:paraId="716A93FC" w14:textId="77777777" w:rsidR="009344E6" w:rsidRDefault="009344E6" w:rsidP="003A105F">
            <w:pPr>
              <w:spacing w:after="60"/>
              <w:ind w:left="38"/>
            </w:pPr>
            <w:r>
              <w:rPr>
                <w:rFonts w:ascii="Arial" w:eastAsia="Arial" w:hAnsi="Arial" w:cs="Arial"/>
              </w:rPr>
              <w:t xml:space="preserve">School provides access to support from other agencies including short term counselling for targeted children. </w:t>
            </w:r>
          </w:p>
          <w:p w14:paraId="20BC20C9" w14:textId="77777777" w:rsidR="009344E6" w:rsidRDefault="009344E6" w:rsidP="003A105F">
            <w:pPr>
              <w:ind w:left="38"/>
            </w:pPr>
            <w:r>
              <w:rPr>
                <w:rFonts w:ascii="Arial" w:eastAsia="Arial" w:hAnsi="Arial" w:cs="Arial"/>
              </w:rPr>
              <w:t xml:space="preserve">Case studies </w:t>
            </w:r>
            <w:proofErr w:type="gramStart"/>
            <w:r>
              <w:rPr>
                <w:rFonts w:ascii="Arial" w:eastAsia="Arial" w:hAnsi="Arial" w:cs="Arial"/>
              </w:rPr>
              <w:t>are shared</w:t>
            </w:r>
            <w:proofErr w:type="gramEnd"/>
            <w:r>
              <w:rPr>
                <w:rFonts w:ascii="Arial" w:eastAsia="Arial" w:hAnsi="Arial" w:cs="Arial"/>
              </w:rPr>
              <w:t xml:space="preserve"> with wellbeing governor. </w:t>
            </w:r>
          </w:p>
        </w:tc>
      </w:tr>
      <w:tr w:rsidR="00DA3E8E" w14:paraId="762248B7" w14:textId="77777777" w:rsidTr="00DA3E8E">
        <w:trPr>
          <w:trHeight w:val="1452"/>
        </w:trPr>
        <w:tc>
          <w:tcPr>
            <w:tcW w:w="704" w:type="dxa"/>
            <w:tcBorders>
              <w:top w:val="single" w:sz="4" w:space="0" w:color="000000"/>
              <w:left w:val="single" w:sz="4" w:space="0" w:color="000000"/>
              <w:bottom w:val="single" w:sz="4" w:space="0" w:color="000000"/>
              <w:right w:val="single" w:sz="4" w:space="0" w:color="000000"/>
            </w:tcBorders>
          </w:tcPr>
          <w:p w14:paraId="4FD299E8" w14:textId="77777777" w:rsidR="00DA3E8E" w:rsidRDefault="00DA3E8E" w:rsidP="003A105F">
            <w:r>
              <w:rPr>
                <w:rFonts w:ascii="Arial" w:eastAsia="Arial" w:hAnsi="Arial" w:cs="Arial"/>
              </w:rPr>
              <w:t xml:space="preserve">8 </w:t>
            </w:r>
          </w:p>
        </w:tc>
        <w:tc>
          <w:tcPr>
            <w:tcW w:w="3404" w:type="dxa"/>
            <w:vMerge w:val="restart"/>
            <w:tcBorders>
              <w:top w:val="single" w:sz="4" w:space="0" w:color="000000"/>
              <w:left w:val="single" w:sz="4" w:space="0" w:color="000000"/>
              <w:right w:val="single" w:sz="4" w:space="0" w:color="000000"/>
            </w:tcBorders>
          </w:tcPr>
          <w:p w14:paraId="5D673A50" w14:textId="0F97B41C" w:rsidR="00DA3E8E" w:rsidRDefault="00EB2698" w:rsidP="00EB2698">
            <w:pPr>
              <w:ind w:left="98" w:right="322"/>
              <w:jc w:val="both"/>
            </w:pPr>
            <w:r>
              <w:rPr>
                <w:rFonts w:ascii="Arial" w:eastAsia="Arial" w:hAnsi="Arial" w:cs="Arial"/>
              </w:rPr>
              <w:t>Family support so that i</w:t>
            </w:r>
            <w:r w:rsidR="00DA3E8E">
              <w:rPr>
                <w:rFonts w:ascii="Arial" w:eastAsia="Arial" w:hAnsi="Arial" w:cs="Arial"/>
              </w:rPr>
              <w:t xml:space="preserve">ncreased levels of depravation </w:t>
            </w:r>
            <w:r>
              <w:rPr>
                <w:rFonts w:ascii="Arial" w:eastAsia="Arial" w:hAnsi="Arial" w:cs="Arial"/>
              </w:rPr>
              <w:t xml:space="preserve">do not </w:t>
            </w:r>
            <w:proofErr w:type="gramStart"/>
            <w:r w:rsidR="00DA3E8E">
              <w:rPr>
                <w:rFonts w:ascii="Arial" w:eastAsia="Arial" w:hAnsi="Arial" w:cs="Arial"/>
              </w:rPr>
              <w:t>impact</w:t>
            </w:r>
            <w:proofErr w:type="gramEnd"/>
            <w:r w:rsidR="00DA3E8E">
              <w:rPr>
                <w:rFonts w:ascii="Arial" w:eastAsia="Arial" w:hAnsi="Arial" w:cs="Arial"/>
              </w:rPr>
              <w:t xml:space="preserve"> </w:t>
            </w:r>
            <w:r>
              <w:rPr>
                <w:rFonts w:ascii="Arial" w:eastAsia="Arial" w:hAnsi="Arial" w:cs="Arial"/>
              </w:rPr>
              <w:t xml:space="preserve">negatively </w:t>
            </w:r>
            <w:r w:rsidR="00DA3E8E">
              <w:rPr>
                <w:rFonts w:ascii="Arial" w:eastAsia="Arial" w:hAnsi="Arial" w:cs="Arial"/>
              </w:rPr>
              <w:t>on the equality of access due to cost-</w:t>
            </w:r>
            <w:r>
              <w:rPr>
                <w:rFonts w:ascii="Arial" w:eastAsia="Arial" w:hAnsi="Arial" w:cs="Arial"/>
              </w:rPr>
              <w:t xml:space="preserve">related barriers.  For example, </w:t>
            </w:r>
            <w:r w:rsidR="00DA3E8E">
              <w:rPr>
                <w:rFonts w:ascii="Arial" w:eastAsia="Arial" w:hAnsi="Arial" w:cs="Arial"/>
              </w:rPr>
              <w:t xml:space="preserve">residential educational visits, uniform items. </w:t>
            </w:r>
          </w:p>
        </w:tc>
        <w:tc>
          <w:tcPr>
            <w:tcW w:w="5381" w:type="dxa"/>
            <w:tcBorders>
              <w:top w:val="single" w:sz="4" w:space="0" w:color="000000"/>
              <w:left w:val="single" w:sz="4" w:space="0" w:color="000000"/>
              <w:bottom w:val="single" w:sz="4" w:space="0" w:color="000000"/>
              <w:right w:val="single" w:sz="4" w:space="0" w:color="000000"/>
            </w:tcBorders>
          </w:tcPr>
          <w:p w14:paraId="5C34F184" w14:textId="77777777" w:rsidR="00DA3E8E" w:rsidRDefault="00DA3E8E" w:rsidP="003A105F">
            <w:pPr>
              <w:ind w:left="96"/>
            </w:pPr>
            <w:r>
              <w:rPr>
                <w:rFonts w:ascii="Arial" w:eastAsia="Arial" w:hAnsi="Arial" w:cs="Arial"/>
              </w:rPr>
              <w:t xml:space="preserve">Families and children in crisis </w:t>
            </w:r>
            <w:proofErr w:type="gramStart"/>
            <w:r>
              <w:rPr>
                <w:rFonts w:ascii="Arial" w:eastAsia="Arial" w:hAnsi="Arial" w:cs="Arial"/>
              </w:rPr>
              <w:t>are provided urgent support from school and extended to other agencies</w:t>
            </w:r>
            <w:proofErr w:type="gramEnd"/>
            <w:r>
              <w:rPr>
                <w:rFonts w:ascii="Arial" w:eastAsia="Arial" w:hAnsi="Arial" w:cs="Arial"/>
              </w:rPr>
              <w:t xml:space="preserve">. </w:t>
            </w:r>
          </w:p>
        </w:tc>
      </w:tr>
      <w:tr w:rsidR="00DA3E8E" w14:paraId="088EC892" w14:textId="77777777" w:rsidTr="00DA3E8E">
        <w:trPr>
          <w:trHeight w:val="1786"/>
        </w:trPr>
        <w:tc>
          <w:tcPr>
            <w:tcW w:w="704" w:type="dxa"/>
            <w:tcBorders>
              <w:top w:val="single" w:sz="4" w:space="0" w:color="000000"/>
              <w:left w:val="single" w:sz="4" w:space="0" w:color="000000"/>
              <w:bottom w:val="single" w:sz="4" w:space="0" w:color="000000"/>
              <w:right w:val="single" w:sz="4" w:space="0" w:color="000000"/>
            </w:tcBorders>
          </w:tcPr>
          <w:p w14:paraId="1C4C86AC" w14:textId="77777777" w:rsidR="00DA3E8E" w:rsidRDefault="00DA3E8E" w:rsidP="003A105F"/>
        </w:tc>
        <w:tc>
          <w:tcPr>
            <w:tcW w:w="3404" w:type="dxa"/>
            <w:vMerge/>
            <w:tcBorders>
              <w:left w:val="single" w:sz="4" w:space="0" w:color="000000"/>
              <w:bottom w:val="single" w:sz="4" w:space="0" w:color="000000"/>
              <w:right w:val="single" w:sz="4" w:space="0" w:color="000000"/>
            </w:tcBorders>
          </w:tcPr>
          <w:p w14:paraId="3ED7476E" w14:textId="3453B60A" w:rsidR="00DA3E8E" w:rsidRDefault="00DA3E8E" w:rsidP="00DA3E8E">
            <w:pPr>
              <w:jc w:val="both"/>
            </w:pPr>
          </w:p>
        </w:tc>
        <w:tc>
          <w:tcPr>
            <w:tcW w:w="5381" w:type="dxa"/>
            <w:tcBorders>
              <w:top w:val="single" w:sz="4" w:space="0" w:color="000000"/>
              <w:left w:val="single" w:sz="4" w:space="0" w:color="000000"/>
              <w:bottom w:val="single" w:sz="4" w:space="0" w:color="000000"/>
              <w:right w:val="single" w:sz="4" w:space="0" w:color="000000"/>
            </w:tcBorders>
          </w:tcPr>
          <w:p w14:paraId="63DC23B8" w14:textId="77777777" w:rsidR="00DA3E8E" w:rsidRDefault="00DA3E8E" w:rsidP="003A105F">
            <w:pPr>
              <w:spacing w:after="60"/>
              <w:ind w:right="7"/>
            </w:pPr>
            <w:r>
              <w:rPr>
                <w:rFonts w:ascii="Arial" w:eastAsia="Arial" w:hAnsi="Arial" w:cs="Arial"/>
              </w:rPr>
              <w:t xml:space="preserve">Families new to the area </w:t>
            </w:r>
            <w:proofErr w:type="gramStart"/>
            <w:r>
              <w:rPr>
                <w:rFonts w:ascii="Arial" w:eastAsia="Arial" w:hAnsi="Arial" w:cs="Arial"/>
              </w:rPr>
              <w:t>are actively assisted</w:t>
            </w:r>
            <w:proofErr w:type="gramEnd"/>
            <w:r>
              <w:rPr>
                <w:rFonts w:ascii="Arial" w:eastAsia="Arial" w:hAnsi="Arial" w:cs="Arial"/>
              </w:rPr>
              <w:t xml:space="preserve"> in finding support networks and professional advice based on need. </w:t>
            </w:r>
          </w:p>
          <w:p w14:paraId="0F53451B" w14:textId="77777777" w:rsidR="00DA3E8E" w:rsidRDefault="00DA3E8E" w:rsidP="003A105F">
            <w:r>
              <w:rPr>
                <w:rFonts w:ascii="Arial" w:eastAsia="Arial" w:hAnsi="Arial" w:cs="Arial"/>
              </w:rPr>
              <w:lastRenderedPageBreak/>
              <w:t xml:space="preserve">Eligible in-year transfers </w:t>
            </w:r>
            <w:proofErr w:type="gramStart"/>
            <w:r>
              <w:rPr>
                <w:rFonts w:ascii="Arial" w:eastAsia="Arial" w:hAnsi="Arial" w:cs="Arial"/>
              </w:rPr>
              <w:t>are provided</w:t>
            </w:r>
            <w:proofErr w:type="gramEnd"/>
            <w:r>
              <w:rPr>
                <w:rFonts w:ascii="Arial" w:eastAsia="Arial" w:hAnsi="Arial" w:cs="Arial"/>
              </w:rPr>
              <w:t xml:space="preserve"> with elements of uniform if needed to ensure a successful integration into a new class. </w:t>
            </w:r>
          </w:p>
        </w:tc>
      </w:tr>
    </w:tbl>
    <w:p w14:paraId="48BC7087" w14:textId="77777777" w:rsidR="007E1094" w:rsidRDefault="007E1094" w:rsidP="009D6B93">
      <w:pPr>
        <w:suppressAutoHyphens w:val="0"/>
        <w:spacing w:after="0" w:line="240" w:lineRule="auto"/>
      </w:pPr>
    </w:p>
    <w:p w14:paraId="2A6CFCAA" w14:textId="77777777" w:rsidR="007E1094" w:rsidRDefault="007E1094" w:rsidP="009D6B93">
      <w:pPr>
        <w:suppressAutoHyphens w:val="0"/>
        <w:spacing w:after="0" w:line="240" w:lineRule="auto"/>
      </w:pPr>
    </w:p>
    <w:p w14:paraId="7CC5B8EE" w14:textId="77777777" w:rsidR="00B836B4" w:rsidRDefault="00B836B4" w:rsidP="00B836B4">
      <w:pPr>
        <w:pStyle w:val="Heading2"/>
        <w:spacing w:after="136"/>
        <w:ind w:left="-5"/>
      </w:pPr>
      <w:r>
        <w:t xml:space="preserve">Activity in this academic year </w:t>
      </w:r>
    </w:p>
    <w:p w14:paraId="2A7D5513" w14:textId="39385626" w:rsidR="00E66558" w:rsidRDefault="009D71E8">
      <w:pPr>
        <w:spacing w:after="480"/>
      </w:pPr>
      <w:r>
        <w:t>This details how we intend t</w:t>
      </w:r>
      <w:r w:rsidR="00E56B90">
        <w:t xml:space="preserve">o spend our pupil premium </w:t>
      </w:r>
      <w:r>
        <w:rPr>
          <w:b/>
          <w:bCs/>
        </w:rPr>
        <w:t>this academic year</w:t>
      </w:r>
      <w:r>
        <w:t xml:space="preserve"> to address the challenges listed above.</w:t>
      </w:r>
    </w:p>
    <w:p w14:paraId="2A7D5514" w14:textId="77777777" w:rsidR="00E66558" w:rsidRPr="00A62A2C" w:rsidRDefault="009D71E8">
      <w:pPr>
        <w:pStyle w:val="Heading3"/>
      </w:pPr>
      <w:r>
        <w:t>Teaching (</w:t>
      </w:r>
      <w:r w:rsidRPr="00A62A2C">
        <w:t>for example, CPD, recruitment and retention)</w:t>
      </w:r>
    </w:p>
    <w:p w14:paraId="2A7D5515" w14:textId="2D2B138C" w:rsidR="00E66558" w:rsidRDefault="009D71E8">
      <w:r w:rsidRPr="0025639E">
        <w:t>Budgeted cost:</w:t>
      </w:r>
      <w:r w:rsidR="000C2917" w:rsidRPr="0025639E">
        <w:t xml:space="preserve"> £</w:t>
      </w:r>
      <w:r w:rsidR="00E45382">
        <w:t>18,000</w:t>
      </w:r>
      <w:r w:rsidRPr="00A62A2C">
        <w:t xml:space="preserve"> </w:t>
      </w:r>
    </w:p>
    <w:tbl>
      <w:tblPr>
        <w:tblStyle w:val="TableGrid"/>
        <w:tblW w:w="9486" w:type="dxa"/>
        <w:tblInd w:w="7" w:type="dxa"/>
        <w:tblCellMar>
          <w:top w:w="13" w:type="dxa"/>
          <w:left w:w="166" w:type="dxa"/>
          <w:right w:w="115" w:type="dxa"/>
        </w:tblCellMar>
        <w:tblLook w:val="04A0" w:firstRow="1" w:lastRow="0" w:firstColumn="1" w:lastColumn="0" w:noHBand="0" w:noVBand="1"/>
      </w:tblPr>
      <w:tblGrid>
        <w:gridCol w:w="2689"/>
        <w:gridCol w:w="4254"/>
        <w:gridCol w:w="2543"/>
      </w:tblGrid>
      <w:tr w:rsidR="00041686" w14:paraId="3D04D743" w14:textId="77777777" w:rsidTr="00041686">
        <w:trPr>
          <w:trHeight w:val="955"/>
        </w:trPr>
        <w:tc>
          <w:tcPr>
            <w:tcW w:w="2689" w:type="dxa"/>
            <w:tcBorders>
              <w:top w:val="single" w:sz="4" w:space="0" w:color="000000"/>
              <w:left w:val="single" w:sz="4" w:space="0" w:color="000000"/>
              <w:bottom w:val="single" w:sz="4" w:space="0" w:color="000000"/>
              <w:right w:val="single" w:sz="4" w:space="0" w:color="000000"/>
            </w:tcBorders>
            <w:shd w:val="clear" w:color="auto" w:fill="D8E2E9"/>
          </w:tcPr>
          <w:p w14:paraId="50F5A449" w14:textId="77777777" w:rsidR="00041686" w:rsidRDefault="00041686" w:rsidP="003A105F">
            <w:r>
              <w:rPr>
                <w:rFonts w:ascii="Arial" w:eastAsia="Arial" w:hAnsi="Arial" w:cs="Arial"/>
                <w:b/>
              </w:rPr>
              <w:t xml:space="preserve">Activity </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Pr>
          <w:p w14:paraId="7AAC5B82" w14:textId="77777777" w:rsidR="00041686" w:rsidRDefault="00041686" w:rsidP="003A105F">
            <w:pPr>
              <w:ind w:left="1"/>
            </w:pPr>
            <w:r>
              <w:rPr>
                <w:rFonts w:ascii="Arial" w:eastAsia="Arial" w:hAnsi="Arial" w:cs="Arial"/>
                <w:b/>
              </w:rPr>
              <w:t xml:space="preserve">Evidence that supports this approach </w:t>
            </w:r>
          </w:p>
        </w:tc>
        <w:tc>
          <w:tcPr>
            <w:tcW w:w="2543" w:type="dxa"/>
            <w:tcBorders>
              <w:top w:val="single" w:sz="4" w:space="0" w:color="000000"/>
              <w:left w:val="single" w:sz="4" w:space="0" w:color="000000"/>
              <w:bottom w:val="single" w:sz="4" w:space="0" w:color="000000"/>
              <w:right w:val="single" w:sz="4" w:space="0" w:color="000000"/>
            </w:tcBorders>
            <w:shd w:val="clear" w:color="auto" w:fill="D8E2E9"/>
          </w:tcPr>
          <w:p w14:paraId="413F8602" w14:textId="77777777" w:rsidR="00041686" w:rsidRDefault="00041686" w:rsidP="003A105F">
            <w:r>
              <w:rPr>
                <w:rFonts w:ascii="Arial" w:eastAsia="Arial" w:hAnsi="Arial" w:cs="Arial"/>
                <w:b/>
              </w:rPr>
              <w:t xml:space="preserve">Challenge number(s) addressed </w:t>
            </w:r>
          </w:p>
        </w:tc>
      </w:tr>
      <w:tr w:rsidR="00041686" w14:paraId="6F4384E6" w14:textId="77777777" w:rsidTr="00041686">
        <w:trPr>
          <w:trHeight w:val="2951"/>
        </w:trPr>
        <w:tc>
          <w:tcPr>
            <w:tcW w:w="2689" w:type="dxa"/>
            <w:tcBorders>
              <w:top w:val="single" w:sz="4" w:space="0" w:color="000000"/>
              <w:left w:val="single" w:sz="4" w:space="0" w:color="000000"/>
              <w:bottom w:val="single" w:sz="4" w:space="0" w:color="000000"/>
              <w:right w:val="single" w:sz="4" w:space="0" w:color="000000"/>
            </w:tcBorders>
          </w:tcPr>
          <w:p w14:paraId="4394F1CF" w14:textId="04399C4C" w:rsidR="00041686" w:rsidRDefault="00041686" w:rsidP="003A105F">
            <w:r>
              <w:rPr>
                <w:rFonts w:ascii="Arial" w:eastAsia="Arial" w:hAnsi="Arial" w:cs="Arial"/>
              </w:rPr>
              <w:t>Continuous development of teaching approaches th</w:t>
            </w:r>
            <w:r w:rsidR="0025639E">
              <w:rPr>
                <w:rFonts w:ascii="Arial" w:eastAsia="Arial" w:hAnsi="Arial" w:cs="Arial"/>
              </w:rPr>
              <w:t>r</w:t>
            </w:r>
            <w:r>
              <w:rPr>
                <w:rFonts w:ascii="Arial" w:eastAsia="Arial" w:hAnsi="Arial" w:cs="Arial"/>
              </w:rPr>
              <w:t xml:space="preserve">ough high quality CPD </w:t>
            </w:r>
          </w:p>
        </w:tc>
        <w:tc>
          <w:tcPr>
            <w:tcW w:w="4254" w:type="dxa"/>
            <w:tcBorders>
              <w:top w:val="single" w:sz="4" w:space="0" w:color="000000"/>
              <w:left w:val="single" w:sz="4" w:space="0" w:color="000000"/>
              <w:bottom w:val="single" w:sz="4" w:space="0" w:color="000000"/>
              <w:right w:val="single" w:sz="4" w:space="0" w:color="000000"/>
            </w:tcBorders>
          </w:tcPr>
          <w:p w14:paraId="440D593B" w14:textId="77777777" w:rsidR="00041686" w:rsidRDefault="00041686" w:rsidP="003A105F">
            <w:pPr>
              <w:spacing w:after="60"/>
              <w:ind w:left="1"/>
            </w:pPr>
            <w:r>
              <w:rPr>
                <w:rFonts w:ascii="Arial" w:eastAsia="Arial" w:hAnsi="Arial" w:cs="Arial"/>
                <w:b/>
                <w:i/>
                <w:u w:val="single" w:color="0D0D0D"/>
              </w:rPr>
              <w:t>The EEF Guide to the Pupil</w:t>
            </w:r>
            <w:r>
              <w:rPr>
                <w:rFonts w:ascii="Arial" w:eastAsia="Arial" w:hAnsi="Arial" w:cs="Arial"/>
                <w:b/>
                <w:i/>
              </w:rPr>
              <w:t xml:space="preserve"> </w:t>
            </w:r>
            <w:r>
              <w:rPr>
                <w:rFonts w:ascii="Arial" w:eastAsia="Arial" w:hAnsi="Arial" w:cs="Arial"/>
                <w:b/>
                <w:i/>
                <w:u w:val="single" w:color="0D0D0D"/>
              </w:rPr>
              <w:t>Premium Pupil Premium:</w:t>
            </w:r>
            <w:r>
              <w:rPr>
                <w:rFonts w:ascii="Arial" w:eastAsia="Arial" w:hAnsi="Arial" w:cs="Arial"/>
                <w:b/>
                <w:i/>
              </w:rPr>
              <w:t xml:space="preserve">  </w:t>
            </w:r>
          </w:p>
          <w:p w14:paraId="4F250DC4" w14:textId="77777777" w:rsidR="00041686" w:rsidRDefault="00041686" w:rsidP="003A105F">
            <w:pPr>
              <w:ind w:left="1"/>
            </w:pPr>
            <w:r>
              <w:rPr>
                <w:rFonts w:ascii="Arial" w:eastAsia="Arial" w:hAnsi="Arial" w:cs="Arial"/>
              </w:rPr>
              <w:t xml:space="preserve">- Identifies the importance of spending on improving teaching including professional development to ensure an effective teacher is in front of every class, and that every teacher </w:t>
            </w:r>
            <w:proofErr w:type="gramStart"/>
            <w:r>
              <w:rPr>
                <w:rFonts w:ascii="Arial" w:eastAsia="Arial" w:hAnsi="Arial" w:cs="Arial"/>
              </w:rPr>
              <w:t>is supported</w:t>
            </w:r>
            <w:proofErr w:type="gramEnd"/>
            <w:r>
              <w:rPr>
                <w:rFonts w:ascii="Arial" w:eastAsia="Arial" w:hAnsi="Arial" w:cs="Arial"/>
              </w:rPr>
              <w:t xml:space="preserve"> to keep improving. This is a key ingredient for a successful school. </w:t>
            </w:r>
          </w:p>
        </w:tc>
        <w:tc>
          <w:tcPr>
            <w:tcW w:w="2543" w:type="dxa"/>
            <w:tcBorders>
              <w:top w:val="single" w:sz="4" w:space="0" w:color="000000"/>
              <w:left w:val="single" w:sz="4" w:space="0" w:color="000000"/>
              <w:bottom w:val="single" w:sz="4" w:space="0" w:color="000000"/>
              <w:right w:val="single" w:sz="4" w:space="0" w:color="000000"/>
            </w:tcBorders>
          </w:tcPr>
          <w:p w14:paraId="5B8DF02B" w14:textId="76C73995" w:rsidR="00041686" w:rsidRDefault="00DC27D8" w:rsidP="003A105F">
            <w:r>
              <w:rPr>
                <w:rFonts w:ascii="Arial" w:eastAsia="Arial" w:hAnsi="Arial" w:cs="Arial"/>
              </w:rPr>
              <w:t>1,2,3,4,5</w:t>
            </w:r>
          </w:p>
        </w:tc>
      </w:tr>
      <w:tr w:rsidR="00041686" w14:paraId="5466BB16" w14:textId="77777777" w:rsidTr="003A105F">
        <w:trPr>
          <w:trHeight w:val="2821"/>
        </w:trPr>
        <w:tc>
          <w:tcPr>
            <w:tcW w:w="2689" w:type="dxa"/>
            <w:tcBorders>
              <w:top w:val="single" w:sz="4" w:space="0" w:color="000000"/>
              <w:left w:val="single" w:sz="4" w:space="0" w:color="000000"/>
              <w:right w:val="single" w:sz="4" w:space="0" w:color="000000"/>
            </w:tcBorders>
          </w:tcPr>
          <w:p w14:paraId="1E3E8A3C" w14:textId="658957C4" w:rsidR="00041686" w:rsidRDefault="00041686" w:rsidP="003A105F">
            <w:r>
              <w:rPr>
                <w:rFonts w:ascii="Arial" w:eastAsia="Arial" w:hAnsi="Arial" w:cs="Arial"/>
              </w:rPr>
              <w:t xml:space="preserve">Plan and implement targeted intervention to raise attainment in Reading, Writing and Maths. </w:t>
            </w:r>
            <w:r w:rsidR="0025639E">
              <w:rPr>
                <w:rFonts w:ascii="Arial" w:eastAsia="Arial" w:hAnsi="Arial" w:cs="Arial"/>
              </w:rPr>
              <w:t>Smaller group teaching in maths.</w:t>
            </w:r>
          </w:p>
        </w:tc>
        <w:tc>
          <w:tcPr>
            <w:tcW w:w="4254" w:type="dxa"/>
            <w:tcBorders>
              <w:top w:val="single" w:sz="4" w:space="0" w:color="000000"/>
              <w:left w:val="single" w:sz="4" w:space="0" w:color="000000"/>
              <w:right w:val="single" w:sz="4" w:space="0" w:color="000000"/>
            </w:tcBorders>
          </w:tcPr>
          <w:p w14:paraId="35D37D00" w14:textId="77777777" w:rsidR="00041686" w:rsidRDefault="00041686" w:rsidP="003A105F">
            <w:pPr>
              <w:ind w:left="1"/>
            </w:pPr>
            <w:r>
              <w:rPr>
                <w:rFonts w:ascii="Arial" w:eastAsia="Arial" w:hAnsi="Arial" w:cs="Arial"/>
                <w:b/>
              </w:rPr>
              <w:t>Teaching Assistant Interventions</w:t>
            </w:r>
            <w:r>
              <w:rPr>
                <w:rFonts w:ascii="Arial" w:eastAsia="Arial" w:hAnsi="Arial" w:cs="Arial"/>
              </w:rPr>
              <w:t xml:space="preserve">: - EEF evidences that this approach has an average impact of 4 months additional progress over a year dependent on how they </w:t>
            </w:r>
            <w:proofErr w:type="gramStart"/>
            <w:r>
              <w:rPr>
                <w:rFonts w:ascii="Arial" w:eastAsia="Arial" w:hAnsi="Arial" w:cs="Arial"/>
              </w:rPr>
              <w:t>are deployed</w:t>
            </w:r>
            <w:proofErr w:type="gramEnd"/>
            <w:r>
              <w:rPr>
                <w:rFonts w:ascii="Arial" w:eastAsia="Arial" w:hAnsi="Arial" w:cs="Arial"/>
              </w:rPr>
              <w:t xml:space="preserve">.  </w:t>
            </w:r>
          </w:p>
          <w:p w14:paraId="6049D478" w14:textId="0D6F3E32" w:rsidR="00041686" w:rsidRDefault="00041686" w:rsidP="003A105F">
            <w:pPr>
              <w:ind w:left="2"/>
            </w:pPr>
            <w:r>
              <w:rPr>
                <w:rFonts w:ascii="Arial" w:eastAsia="Arial" w:hAnsi="Arial" w:cs="Arial"/>
              </w:rPr>
              <w:t>- The average cost is moderate</w:t>
            </w:r>
            <w:r>
              <w:rPr>
                <w:rFonts w:ascii="Arial" w:eastAsia="Arial" w:hAnsi="Arial" w:cs="Arial"/>
                <w:b/>
                <w:i/>
              </w:rPr>
              <w:t xml:space="preserve"> </w:t>
            </w:r>
          </w:p>
        </w:tc>
        <w:tc>
          <w:tcPr>
            <w:tcW w:w="2543" w:type="dxa"/>
            <w:tcBorders>
              <w:top w:val="single" w:sz="4" w:space="0" w:color="000000"/>
              <w:left w:val="single" w:sz="4" w:space="0" w:color="000000"/>
              <w:right w:val="single" w:sz="4" w:space="0" w:color="000000"/>
            </w:tcBorders>
          </w:tcPr>
          <w:p w14:paraId="0B68F409" w14:textId="33690193" w:rsidR="00041686" w:rsidRDefault="00041686" w:rsidP="003A105F">
            <w:r>
              <w:rPr>
                <w:rFonts w:ascii="Arial" w:eastAsia="Arial" w:hAnsi="Arial" w:cs="Arial"/>
              </w:rPr>
              <w:t>1,2,3</w:t>
            </w:r>
            <w:r w:rsidR="00DC27D8">
              <w:rPr>
                <w:rFonts w:ascii="Arial" w:eastAsia="Arial" w:hAnsi="Arial" w:cs="Arial"/>
              </w:rPr>
              <w:t>,5</w:t>
            </w:r>
            <w:r>
              <w:rPr>
                <w:rFonts w:ascii="Arial" w:eastAsia="Arial" w:hAnsi="Arial" w:cs="Arial"/>
              </w:rPr>
              <w:t xml:space="preserve"> </w:t>
            </w:r>
          </w:p>
        </w:tc>
      </w:tr>
    </w:tbl>
    <w:p w14:paraId="2A7D5531" w14:textId="3C6FC9DB" w:rsidR="00E66558" w:rsidRDefault="00E66558">
      <w:pPr>
        <w:spacing w:after="0"/>
        <w:rPr>
          <w:b/>
          <w:color w:val="104F75"/>
          <w:sz w:val="28"/>
          <w:szCs w:val="28"/>
        </w:rPr>
      </w:pPr>
    </w:p>
    <w:p w14:paraId="4A1F0C6F" w14:textId="77777777" w:rsidR="0025639E" w:rsidRDefault="0025639E">
      <w:pPr>
        <w:rPr>
          <w:b/>
          <w:color w:val="104F75"/>
          <w:sz w:val="28"/>
          <w:szCs w:val="28"/>
        </w:rPr>
      </w:pPr>
    </w:p>
    <w:p w14:paraId="2A7D5532" w14:textId="3A00C1FE" w:rsidR="00E66558" w:rsidRDefault="009D71E8">
      <w:pPr>
        <w:rPr>
          <w:b/>
          <w:color w:val="104F75"/>
          <w:sz w:val="28"/>
          <w:szCs w:val="28"/>
        </w:rPr>
      </w:pPr>
      <w:r>
        <w:rPr>
          <w:b/>
          <w:color w:val="104F75"/>
          <w:sz w:val="28"/>
          <w:szCs w:val="28"/>
        </w:rPr>
        <w:lastRenderedPageBreak/>
        <w:t>Wider strategies (for example, related to attendance, behaviour, wellbeing)</w:t>
      </w:r>
    </w:p>
    <w:p w14:paraId="2A7D5533" w14:textId="19E1A50D" w:rsidR="00E66558" w:rsidRDefault="00AE6F2D">
      <w:pPr>
        <w:spacing w:before="240" w:after="120"/>
      </w:pPr>
      <w:r w:rsidRPr="0025639E">
        <w:t>Budgeted cost:</w:t>
      </w:r>
      <w:r w:rsidR="0025639E" w:rsidRPr="0025639E">
        <w:t xml:space="preserve"> £</w:t>
      </w:r>
      <w:r w:rsidR="00E45382">
        <w:t>29,640</w:t>
      </w:r>
    </w:p>
    <w:tbl>
      <w:tblPr>
        <w:tblStyle w:val="TableGrid"/>
        <w:tblW w:w="9921" w:type="dxa"/>
        <w:tblInd w:w="-140" w:type="dxa"/>
        <w:tblCellMar>
          <w:top w:w="13" w:type="dxa"/>
          <w:left w:w="164" w:type="dxa"/>
          <w:right w:w="106" w:type="dxa"/>
        </w:tblCellMar>
        <w:tblLook w:val="04A0" w:firstRow="1" w:lastRow="0" w:firstColumn="1" w:lastColumn="0" w:noHBand="0" w:noVBand="1"/>
      </w:tblPr>
      <w:tblGrid>
        <w:gridCol w:w="2553"/>
        <w:gridCol w:w="5811"/>
        <w:gridCol w:w="1557"/>
      </w:tblGrid>
      <w:tr w:rsidR="00AE6F2D" w14:paraId="1C6ED048" w14:textId="77777777" w:rsidTr="003A105F">
        <w:trPr>
          <w:trHeight w:val="955"/>
        </w:trPr>
        <w:tc>
          <w:tcPr>
            <w:tcW w:w="2553" w:type="dxa"/>
            <w:tcBorders>
              <w:top w:val="single" w:sz="4" w:space="0" w:color="000000"/>
              <w:left w:val="single" w:sz="4" w:space="0" w:color="000000"/>
              <w:bottom w:val="single" w:sz="4" w:space="0" w:color="000000"/>
              <w:right w:val="single" w:sz="4" w:space="0" w:color="000000"/>
            </w:tcBorders>
            <w:shd w:val="clear" w:color="auto" w:fill="D8E2E9"/>
          </w:tcPr>
          <w:p w14:paraId="79BFD429" w14:textId="77777777" w:rsidR="00AE6F2D" w:rsidRDefault="00AE6F2D" w:rsidP="003A105F">
            <w:r>
              <w:rPr>
                <w:rFonts w:ascii="Arial" w:eastAsia="Arial" w:hAnsi="Arial" w:cs="Arial"/>
                <w:b/>
              </w:rPr>
              <w:t xml:space="preserve">Activity </w:t>
            </w:r>
          </w:p>
        </w:tc>
        <w:tc>
          <w:tcPr>
            <w:tcW w:w="5811" w:type="dxa"/>
            <w:tcBorders>
              <w:top w:val="single" w:sz="4" w:space="0" w:color="000000"/>
              <w:left w:val="single" w:sz="4" w:space="0" w:color="000000"/>
              <w:bottom w:val="single" w:sz="4" w:space="0" w:color="000000"/>
              <w:right w:val="single" w:sz="4" w:space="0" w:color="000000"/>
            </w:tcBorders>
            <w:shd w:val="clear" w:color="auto" w:fill="D8E2E9"/>
          </w:tcPr>
          <w:p w14:paraId="4F3B250D" w14:textId="77777777" w:rsidR="00AE6F2D" w:rsidRDefault="00AE6F2D" w:rsidP="003A105F">
            <w:pPr>
              <w:ind w:left="2"/>
            </w:pPr>
            <w:r>
              <w:rPr>
                <w:rFonts w:ascii="Arial" w:eastAsia="Arial" w:hAnsi="Arial" w:cs="Arial"/>
                <w:b/>
              </w:rPr>
              <w:t xml:space="preserve">Evidence that supports this approach </w:t>
            </w:r>
          </w:p>
        </w:tc>
        <w:tc>
          <w:tcPr>
            <w:tcW w:w="1557" w:type="dxa"/>
            <w:tcBorders>
              <w:top w:val="single" w:sz="4" w:space="0" w:color="000000"/>
              <w:left w:val="single" w:sz="4" w:space="0" w:color="000000"/>
              <w:bottom w:val="single" w:sz="4" w:space="0" w:color="000000"/>
              <w:right w:val="single" w:sz="4" w:space="0" w:color="000000"/>
            </w:tcBorders>
            <w:shd w:val="clear" w:color="auto" w:fill="D8E2E9"/>
          </w:tcPr>
          <w:p w14:paraId="2B093CD0" w14:textId="77777777" w:rsidR="00AE6F2D" w:rsidRDefault="00AE6F2D" w:rsidP="003A105F">
            <w:pPr>
              <w:ind w:left="1"/>
            </w:pPr>
            <w:r>
              <w:rPr>
                <w:rFonts w:ascii="Arial" w:eastAsia="Arial" w:hAnsi="Arial" w:cs="Arial"/>
                <w:b/>
              </w:rPr>
              <w:t xml:space="preserve">Challenge number(s) addressed </w:t>
            </w:r>
          </w:p>
        </w:tc>
      </w:tr>
      <w:tr w:rsidR="00AE6F2D" w14:paraId="12011641" w14:textId="77777777" w:rsidTr="003A105F">
        <w:trPr>
          <w:trHeight w:val="3167"/>
        </w:trPr>
        <w:tc>
          <w:tcPr>
            <w:tcW w:w="2553" w:type="dxa"/>
            <w:tcBorders>
              <w:top w:val="single" w:sz="4" w:space="0" w:color="000000"/>
              <w:left w:val="single" w:sz="4" w:space="0" w:color="000000"/>
              <w:bottom w:val="single" w:sz="4" w:space="0" w:color="000000"/>
              <w:right w:val="single" w:sz="4" w:space="0" w:color="000000"/>
            </w:tcBorders>
          </w:tcPr>
          <w:p w14:paraId="62391007" w14:textId="469A0D61" w:rsidR="00AE6F2D" w:rsidRDefault="00AE6F2D" w:rsidP="003A105F">
            <w:pPr>
              <w:ind w:right="40"/>
            </w:pPr>
            <w:r>
              <w:rPr>
                <w:rFonts w:ascii="Arial" w:eastAsia="Arial" w:hAnsi="Arial" w:cs="Arial"/>
              </w:rPr>
              <w:t>Pastoral lead to offer support for children and families in school by providing support at a practical and social and emotional level and suppo</w:t>
            </w:r>
            <w:r w:rsidR="00EA611C">
              <w:rPr>
                <w:rFonts w:ascii="Arial" w:eastAsia="Arial" w:hAnsi="Arial" w:cs="Arial"/>
              </w:rPr>
              <w:t xml:space="preserve">rt mental health and well-being. </w:t>
            </w:r>
            <w:r w:rsidR="00EA611C" w:rsidRPr="00071552">
              <w:rPr>
                <w:rFonts w:ascii="Arial" w:eastAsia="Arial" w:hAnsi="Arial" w:cs="Arial"/>
              </w:rPr>
              <w:t>Support where necessary with uniform e.g. when a child joins the school, mid-year replacement</w:t>
            </w:r>
          </w:p>
        </w:tc>
        <w:tc>
          <w:tcPr>
            <w:tcW w:w="5811" w:type="dxa"/>
            <w:tcBorders>
              <w:top w:val="single" w:sz="4" w:space="0" w:color="000000"/>
              <w:left w:val="single" w:sz="4" w:space="0" w:color="000000"/>
              <w:bottom w:val="single" w:sz="4" w:space="0" w:color="000000"/>
              <w:right w:val="single" w:sz="4" w:space="0" w:color="000000"/>
            </w:tcBorders>
          </w:tcPr>
          <w:p w14:paraId="4228CD63" w14:textId="1ABE3712" w:rsidR="00AE6F2D" w:rsidRDefault="00AE6F2D" w:rsidP="00EA611C">
            <w:pPr>
              <w:ind w:left="2" w:right="57"/>
            </w:pPr>
            <w:r>
              <w:rPr>
                <w:rFonts w:ascii="Arial" w:eastAsia="Arial" w:hAnsi="Arial" w:cs="Arial"/>
              </w:rPr>
              <w:t xml:space="preserve">To ensure that families </w:t>
            </w:r>
            <w:proofErr w:type="gramStart"/>
            <w:r>
              <w:rPr>
                <w:rFonts w:ascii="Arial" w:eastAsia="Arial" w:hAnsi="Arial" w:cs="Arial"/>
              </w:rPr>
              <w:t>are support</w:t>
            </w:r>
            <w:r w:rsidR="00071552">
              <w:rPr>
                <w:rFonts w:ascii="Arial" w:eastAsia="Arial" w:hAnsi="Arial" w:cs="Arial"/>
              </w:rPr>
              <w:t>ed</w:t>
            </w:r>
            <w:proofErr w:type="gramEnd"/>
            <w:r>
              <w:rPr>
                <w:rFonts w:ascii="Arial" w:eastAsia="Arial" w:hAnsi="Arial" w:cs="Arial"/>
              </w:rPr>
              <w:t xml:space="preserve"> in a holistic capacity. By meeting their physiological, safety, belonging and self-esteem needs we can reduce the barriers. To ensure parents are given a platform in which to discuss issues that they are facing, and are given accurate advice / guidance to help eradicate barriers and provide early help. </w:t>
            </w:r>
          </w:p>
        </w:tc>
        <w:tc>
          <w:tcPr>
            <w:tcW w:w="1557" w:type="dxa"/>
            <w:tcBorders>
              <w:top w:val="single" w:sz="4" w:space="0" w:color="000000"/>
              <w:left w:val="single" w:sz="4" w:space="0" w:color="000000"/>
              <w:bottom w:val="single" w:sz="4" w:space="0" w:color="000000"/>
              <w:right w:val="single" w:sz="4" w:space="0" w:color="000000"/>
            </w:tcBorders>
          </w:tcPr>
          <w:p w14:paraId="325C1792" w14:textId="77777777" w:rsidR="00AE6F2D" w:rsidRDefault="00AE6F2D" w:rsidP="003A105F">
            <w:pPr>
              <w:ind w:left="1"/>
            </w:pPr>
            <w:r>
              <w:rPr>
                <w:rFonts w:ascii="Arial" w:eastAsia="Arial" w:hAnsi="Arial" w:cs="Arial"/>
              </w:rPr>
              <w:t xml:space="preserve">6,7,8 </w:t>
            </w:r>
          </w:p>
        </w:tc>
      </w:tr>
      <w:tr w:rsidR="00AE6F2D" w14:paraId="28C8E73C" w14:textId="77777777" w:rsidTr="003A105F">
        <w:trPr>
          <w:trHeight w:val="1786"/>
        </w:trPr>
        <w:tc>
          <w:tcPr>
            <w:tcW w:w="2553" w:type="dxa"/>
            <w:tcBorders>
              <w:top w:val="single" w:sz="4" w:space="0" w:color="000000"/>
              <w:left w:val="single" w:sz="4" w:space="0" w:color="000000"/>
              <w:bottom w:val="single" w:sz="4" w:space="0" w:color="000000"/>
              <w:right w:val="single" w:sz="4" w:space="0" w:color="000000"/>
            </w:tcBorders>
          </w:tcPr>
          <w:p w14:paraId="4EBF89C3" w14:textId="77777777" w:rsidR="00AE6F2D" w:rsidRDefault="00AE6F2D" w:rsidP="003A105F">
            <w:r>
              <w:rPr>
                <w:rFonts w:ascii="Arial" w:eastAsia="Arial" w:hAnsi="Arial" w:cs="Arial"/>
              </w:rPr>
              <w:t xml:space="preserve">All pupils have access to educational trips to enrich their cultural capital. </w:t>
            </w:r>
          </w:p>
        </w:tc>
        <w:tc>
          <w:tcPr>
            <w:tcW w:w="5811" w:type="dxa"/>
            <w:tcBorders>
              <w:top w:val="single" w:sz="4" w:space="0" w:color="000000"/>
              <w:left w:val="single" w:sz="4" w:space="0" w:color="000000"/>
              <w:bottom w:val="single" w:sz="4" w:space="0" w:color="000000"/>
              <w:right w:val="single" w:sz="4" w:space="0" w:color="000000"/>
            </w:tcBorders>
          </w:tcPr>
          <w:p w14:paraId="2514E8FD" w14:textId="77777777" w:rsidR="00AE6F2D" w:rsidRDefault="00AE6F2D" w:rsidP="003A105F">
            <w:pPr>
              <w:ind w:left="2" w:right="56"/>
            </w:pPr>
            <w:r>
              <w:rPr>
                <w:rFonts w:ascii="Arial" w:eastAsia="Arial" w:hAnsi="Arial" w:cs="Arial"/>
              </w:rPr>
              <w:t xml:space="preserve">Ofsted’s guide ‘The Pupil Premium’ (Jan 2013) identified: The full range of educational experiences in their top ten of ‘Gap Busters’ identifying the levers for improvement so that all pupils have full access to broad educational experiences. </w:t>
            </w:r>
          </w:p>
        </w:tc>
        <w:tc>
          <w:tcPr>
            <w:tcW w:w="1557" w:type="dxa"/>
            <w:tcBorders>
              <w:top w:val="single" w:sz="4" w:space="0" w:color="000000"/>
              <w:left w:val="single" w:sz="4" w:space="0" w:color="000000"/>
              <w:bottom w:val="single" w:sz="4" w:space="0" w:color="000000"/>
              <w:right w:val="single" w:sz="4" w:space="0" w:color="000000"/>
            </w:tcBorders>
          </w:tcPr>
          <w:p w14:paraId="2E3B0203" w14:textId="77777777" w:rsidR="00AE6F2D" w:rsidRDefault="00AE6F2D" w:rsidP="003A105F">
            <w:pPr>
              <w:ind w:left="1"/>
            </w:pPr>
            <w:r>
              <w:rPr>
                <w:rFonts w:ascii="Arial" w:eastAsia="Arial" w:hAnsi="Arial" w:cs="Arial"/>
              </w:rPr>
              <w:t xml:space="preserve">4 </w:t>
            </w:r>
          </w:p>
        </w:tc>
      </w:tr>
      <w:tr w:rsidR="00AE6F2D" w14:paraId="5F72943A" w14:textId="77777777" w:rsidTr="003A105F">
        <w:trPr>
          <w:trHeight w:val="2950"/>
        </w:trPr>
        <w:tc>
          <w:tcPr>
            <w:tcW w:w="2553" w:type="dxa"/>
            <w:tcBorders>
              <w:top w:val="single" w:sz="4" w:space="0" w:color="000000"/>
              <w:left w:val="single" w:sz="4" w:space="0" w:color="000000"/>
              <w:bottom w:val="single" w:sz="4" w:space="0" w:color="000000"/>
              <w:right w:val="single" w:sz="4" w:space="0" w:color="000000"/>
            </w:tcBorders>
          </w:tcPr>
          <w:p w14:paraId="6101BBFD" w14:textId="604F7F21" w:rsidR="00AE6F2D" w:rsidRDefault="00AE6F2D" w:rsidP="00DC27D8">
            <w:pPr>
              <w:ind w:right="13"/>
            </w:pPr>
            <w:r>
              <w:rPr>
                <w:rFonts w:ascii="Arial" w:eastAsia="Arial" w:hAnsi="Arial" w:cs="Arial"/>
              </w:rPr>
              <w:t xml:space="preserve">Pupil premium across the school </w:t>
            </w:r>
            <w:proofErr w:type="gramStart"/>
            <w:r>
              <w:rPr>
                <w:rFonts w:ascii="Arial" w:eastAsia="Arial" w:hAnsi="Arial" w:cs="Arial"/>
              </w:rPr>
              <w:t>is well led</w:t>
            </w:r>
            <w:proofErr w:type="gramEnd"/>
            <w:r>
              <w:rPr>
                <w:rFonts w:ascii="Arial" w:eastAsia="Arial" w:hAnsi="Arial" w:cs="Arial"/>
              </w:rPr>
              <w:t xml:space="preserve"> by a member of SLT as the school’s Pupil Premium Champion.</w:t>
            </w:r>
            <w:r>
              <w:rPr>
                <w:rFonts w:ascii="Arial" w:eastAsia="Arial" w:hAnsi="Arial" w:cs="Arial"/>
                <w:i/>
              </w:rPr>
              <w:t xml:space="preserve"> </w:t>
            </w:r>
          </w:p>
        </w:tc>
        <w:tc>
          <w:tcPr>
            <w:tcW w:w="5811" w:type="dxa"/>
            <w:tcBorders>
              <w:top w:val="single" w:sz="4" w:space="0" w:color="000000"/>
              <w:left w:val="single" w:sz="4" w:space="0" w:color="000000"/>
              <w:bottom w:val="single" w:sz="4" w:space="0" w:color="000000"/>
              <w:right w:val="single" w:sz="4" w:space="0" w:color="000000"/>
            </w:tcBorders>
          </w:tcPr>
          <w:p w14:paraId="1A95C87B" w14:textId="77777777" w:rsidR="00AE6F2D" w:rsidRDefault="00AE6F2D" w:rsidP="003A105F">
            <w:pPr>
              <w:spacing w:after="77"/>
              <w:ind w:left="2"/>
            </w:pPr>
            <w:r>
              <w:rPr>
                <w:rFonts w:ascii="Arial" w:eastAsia="Arial" w:hAnsi="Arial" w:cs="Arial"/>
                <w:b/>
              </w:rPr>
              <w:t>Ofsted’s The Pupil Premium:</w:t>
            </w:r>
            <w:r>
              <w:rPr>
                <w:rFonts w:ascii="Arial" w:eastAsia="Arial" w:hAnsi="Arial" w:cs="Arial"/>
              </w:rPr>
              <w:t xml:space="preserve"> An Update (2014): - Identifies that weak leadership and governance is an obstacle to schools and disadvantaged pupils being successful.  </w:t>
            </w:r>
          </w:p>
          <w:p w14:paraId="7F38DBEA" w14:textId="77777777" w:rsidR="00AE6F2D" w:rsidRDefault="00AE6F2D" w:rsidP="003A105F">
            <w:pPr>
              <w:ind w:left="2" w:right="5"/>
            </w:pPr>
            <w:r>
              <w:rPr>
                <w:rFonts w:ascii="Arial" w:eastAsia="Arial" w:hAnsi="Arial" w:cs="Arial"/>
                <w:b/>
              </w:rPr>
              <w:t>Putting Evidence to Work:</w:t>
            </w:r>
            <w:r>
              <w:rPr>
                <w:rFonts w:ascii="Arial" w:eastAsia="Arial" w:hAnsi="Arial" w:cs="Arial"/>
              </w:rPr>
              <w:t xml:space="preserve"> A School’s Guide to Implementation Report (EEF): - Identifies the importance of a school creating a leadership climate that is conducive to good implementation therefore supporting systems to ensure disadvantaged pupils achieve. </w:t>
            </w:r>
          </w:p>
        </w:tc>
        <w:tc>
          <w:tcPr>
            <w:tcW w:w="1557" w:type="dxa"/>
            <w:tcBorders>
              <w:top w:val="single" w:sz="4" w:space="0" w:color="000000"/>
              <w:left w:val="single" w:sz="4" w:space="0" w:color="000000"/>
              <w:bottom w:val="single" w:sz="4" w:space="0" w:color="000000"/>
              <w:right w:val="single" w:sz="4" w:space="0" w:color="000000"/>
            </w:tcBorders>
          </w:tcPr>
          <w:p w14:paraId="435999EB" w14:textId="77777777" w:rsidR="00AE6F2D" w:rsidRDefault="00AE6F2D" w:rsidP="003A105F">
            <w:pPr>
              <w:ind w:left="1"/>
            </w:pPr>
            <w:r>
              <w:rPr>
                <w:rFonts w:ascii="Arial" w:eastAsia="Arial" w:hAnsi="Arial" w:cs="Arial"/>
              </w:rPr>
              <w:t xml:space="preserve">4 </w:t>
            </w:r>
          </w:p>
        </w:tc>
      </w:tr>
      <w:tr w:rsidR="00AE6F2D" w14:paraId="108BDB06" w14:textId="77777777" w:rsidTr="003A105F">
        <w:trPr>
          <w:trHeight w:val="1236"/>
        </w:trPr>
        <w:tc>
          <w:tcPr>
            <w:tcW w:w="2553" w:type="dxa"/>
            <w:vMerge w:val="restart"/>
            <w:tcBorders>
              <w:top w:val="single" w:sz="4" w:space="0" w:color="000000"/>
              <w:left w:val="single" w:sz="4" w:space="0" w:color="000000"/>
              <w:right w:val="single" w:sz="4" w:space="0" w:color="000000"/>
            </w:tcBorders>
          </w:tcPr>
          <w:p w14:paraId="49AD5654" w14:textId="0167F990" w:rsidR="00AE6F2D" w:rsidRDefault="00AE6F2D" w:rsidP="003A105F">
            <w:r>
              <w:rPr>
                <w:rFonts w:ascii="Arial" w:eastAsia="Arial" w:hAnsi="Arial" w:cs="Arial"/>
              </w:rPr>
              <w:lastRenderedPageBreak/>
              <w:t>Atte</w:t>
            </w:r>
            <w:r w:rsidR="00DC27D8">
              <w:rPr>
                <w:rFonts w:ascii="Arial" w:eastAsia="Arial" w:hAnsi="Arial" w:cs="Arial"/>
              </w:rPr>
              <w:t>ndance incentives</w:t>
            </w:r>
            <w:r>
              <w:rPr>
                <w:rFonts w:ascii="Arial" w:eastAsia="Arial" w:hAnsi="Arial" w:cs="Arial"/>
              </w:rPr>
              <w:t xml:space="preserve"> improve </w:t>
            </w:r>
          </w:p>
          <w:p w14:paraId="19D5A584" w14:textId="77777777" w:rsidR="00AE6F2D" w:rsidRDefault="00AE6F2D" w:rsidP="003A105F">
            <w:proofErr w:type="gramStart"/>
            <w:r>
              <w:rPr>
                <w:rFonts w:ascii="Arial" w:eastAsia="Arial" w:hAnsi="Arial" w:cs="Arial"/>
              </w:rPr>
              <w:t>children’s</w:t>
            </w:r>
            <w:proofErr w:type="gramEnd"/>
            <w:r>
              <w:rPr>
                <w:rFonts w:ascii="Arial" w:eastAsia="Arial" w:hAnsi="Arial" w:cs="Arial"/>
              </w:rPr>
              <w:t xml:space="preserve"> motivation to get to school. </w:t>
            </w:r>
          </w:p>
        </w:tc>
        <w:tc>
          <w:tcPr>
            <w:tcW w:w="5811" w:type="dxa"/>
            <w:vMerge w:val="restart"/>
            <w:tcBorders>
              <w:top w:val="single" w:sz="4" w:space="0" w:color="000000"/>
              <w:left w:val="single" w:sz="4" w:space="0" w:color="000000"/>
              <w:right w:val="single" w:sz="4" w:space="0" w:color="000000"/>
            </w:tcBorders>
          </w:tcPr>
          <w:p w14:paraId="343B79FE" w14:textId="31EBF08E" w:rsidR="00AE6F2D" w:rsidRDefault="00AE6F2D" w:rsidP="003A105F">
            <w:pPr>
              <w:spacing w:after="69" w:line="241" w:lineRule="auto"/>
              <w:ind w:left="2"/>
            </w:pPr>
            <w:r>
              <w:rPr>
                <w:rFonts w:ascii="Arial" w:eastAsia="Arial" w:hAnsi="Arial" w:cs="Arial"/>
                <w:b/>
              </w:rPr>
              <w:t xml:space="preserve">Working together to improve school attendance: </w:t>
            </w:r>
          </w:p>
          <w:p w14:paraId="68C3D239" w14:textId="77777777" w:rsidR="00AE6F2D" w:rsidRDefault="00AE6F2D" w:rsidP="003A105F">
            <w:pPr>
              <w:ind w:left="2"/>
            </w:pPr>
            <w:r>
              <w:rPr>
                <w:rFonts w:ascii="Arial" w:eastAsia="Arial" w:hAnsi="Arial" w:cs="Arial"/>
              </w:rPr>
              <w:t xml:space="preserve">Visibly demonstrate the benefits of good </w:t>
            </w:r>
          </w:p>
          <w:p w14:paraId="23AAFE74" w14:textId="033073B4" w:rsidR="00AE6F2D" w:rsidRDefault="00AE6F2D" w:rsidP="00AE6F2D">
            <w:pPr>
              <w:ind w:left="2"/>
            </w:pPr>
            <w:proofErr w:type="gramStart"/>
            <w:r>
              <w:rPr>
                <w:rFonts w:ascii="Arial" w:eastAsia="Arial" w:hAnsi="Arial" w:cs="Arial"/>
              </w:rPr>
              <w:t>attendance</w:t>
            </w:r>
            <w:proofErr w:type="gramEnd"/>
            <w:r>
              <w:rPr>
                <w:rFonts w:ascii="Arial" w:eastAsia="Arial" w:hAnsi="Arial" w:cs="Arial"/>
              </w:rPr>
              <w:t xml:space="preserve"> throughout school life. This may include in class displays, assemblies or in registration periods. Where used sensitively and without discrimination, this may also include praising and rewarding improvements in attendance at year group, class and individual level. </w:t>
            </w:r>
          </w:p>
          <w:p w14:paraId="71F05C4A" w14:textId="77777777" w:rsidR="00AE6F2D" w:rsidRDefault="00AE6F2D" w:rsidP="003A105F">
            <w:pPr>
              <w:ind w:left="3"/>
            </w:pPr>
            <w:r>
              <w:rPr>
                <w:rFonts w:ascii="Arial" w:eastAsia="Arial" w:hAnsi="Arial" w:cs="Arial"/>
              </w:rPr>
              <w:t xml:space="preserve">An effective whole school culture of high attendance </w:t>
            </w:r>
            <w:proofErr w:type="gramStart"/>
            <w:r>
              <w:rPr>
                <w:rFonts w:ascii="Arial" w:eastAsia="Arial" w:hAnsi="Arial" w:cs="Arial"/>
              </w:rPr>
              <w:t>is underpinned</w:t>
            </w:r>
            <w:proofErr w:type="gramEnd"/>
            <w:r>
              <w:rPr>
                <w:rFonts w:ascii="Arial" w:eastAsia="Arial" w:hAnsi="Arial" w:cs="Arial"/>
              </w:rPr>
              <w:t xml:space="preserve"> by clear expectations, procedures, and responsibilities….How the school is promoting and incentivising good attendance…</w:t>
            </w:r>
            <w:r>
              <w:rPr>
                <w:rFonts w:ascii="Arial" w:eastAsia="Arial" w:hAnsi="Arial" w:cs="Arial"/>
                <w:b/>
              </w:rPr>
              <w:t xml:space="preserve"> </w:t>
            </w:r>
          </w:p>
        </w:tc>
        <w:tc>
          <w:tcPr>
            <w:tcW w:w="1557" w:type="dxa"/>
            <w:tcBorders>
              <w:top w:val="single" w:sz="4" w:space="0" w:color="000000"/>
              <w:left w:val="single" w:sz="4" w:space="0" w:color="000000"/>
              <w:bottom w:val="single" w:sz="4" w:space="0" w:color="000000"/>
              <w:right w:val="single" w:sz="4" w:space="0" w:color="000000"/>
            </w:tcBorders>
          </w:tcPr>
          <w:p w14:paraId="2D116CE8" w14:textId="77777777" w:rsidR="00AE6F2D" w:rsidRDefault="00AE6F2D" w:rsidP="003A105F">
            <w:pPr>
              <w:ind w:left="1"/>
            </w:pPr>
            <w:r>
              <w:rPr>
                <w:rFonts w:ascii="Arial" w:eastAsia="Arial" w:hAnsi="Arial" w:cs="Arial"/>
              </w:rPr>
              <w:t xml:space="preserve">7 </w:t>
            </w:r>
          </w:p>
        </w:tc>
      </w:tr>
      <w:tr w:rsidR="00AE6F2D" w14:paraId="722DF36E" w14:textId="77777777" w:rsidTr="003A105F">
        <w:trPr>
          <w:trHeight w:val="2614"/>
        </w:trPr>
        <w:tc>
          <w:tcPr>
            <w:tcW w:w="2553" w:type="dxa"/>
            <w:vMerge/>
            <w:tcBorders>
              <w:left w:val="single" w:sz="4" w:space="0" w:color="000000"/>
              <w:bottom w:val="single" w:sz="4" w:space="0" w:color="000000"/>
              <w:right w:val="single" w:sz="4" w:space="0" w:color="000000"/>
            </w:tcBorders>
          </w:tcPr>
          <w:p w14:paraId="605E2761" w14:textId="77777777" w:rsidR="00AE6F2D" w:rsidRDefault="00AE6F2D" w:rsidP="003A105F"/>
        </w:tc>
        <w:tc>
          <w:tcPr>
            <w:tcW w:w="5811" w:type="dxa"/>
            <w:vMerge/>
            <w:tcBorders>
              <w:left w:val="single" w:sz="4" w:space="0" w:color="000000"/>
              <w:bottom w:val="single" w:sz="4" w:space="0" w:color="000000"/>
              <w:right w:val="single" w:sz="4" w:space="0" w:color="000000"/>
            </w:tcBorders>
          </w:tcPr>
          <w:p w14:paraId="1719A8E8" w14:textId="77777777" w:rsidR="00AE6F2D" w:rsidRDefault="00AE6F2D" w:rsidP="003A105F">
            <w:pPr>
              <w:ind w:left="3"/>
            </w:pPr>
          </w:p>
        </w:tc>
        <w:tc>
          <w:tcPr>
            <w:tcW w:w="1557" w:type="dxa"/>
            <w:tcBorders>
              <w:top w:val="single" w:sz="4" w:space="0" w:color="000000"/>
              <w:left w:val="single" w:sz="4" w:space="0" w:color="000000"/>
              <w:bottom w:val="single" w:sz="4" w:space="0" w:color="000000"/>
              <w:right w:val="single" w:sz="4" w:space="0" w:color="000000"/>
            </w:tcBorders>
          </w:tcPr>
          <w:p w14:paraId="4E7178A3" w14:textId="77777777" w:rsidR="00AE6F2D" w:rsidRDefault="00AE6F2D" w:rsidP="003A105F"/>
        </w:tc>
      </w:tr>
    </w:tbl>
    <w:p w14:paraId="7D4286D4" w14:textId="77777777" w:rsidR="00AE6F2D" w:rsidRDefault="00AE6F2D">
      <w:pPr>
        <w:spacing w:before="240" w:after="120"/>
      </w:pPr>
    </w:p>
    <w:p w14:paraId="2A7D5540" w14:textId="77777777" w:rsidR="00E66558" w:rsidRDefault="00E66558">
      <w:pPr>
        <w:spacing w:before="240" w:after="0"/>
        <w:rPr>
          <w:b/>
          <w:bCs/>
          <w:color w:val="104F75"/>
          <w:sz w:val="28"/>
          <w:szCs w:val="28"/>
        </w:rPr>
      </w:pPr>
    </w:p>
    <w:p w14:paraId="2A7D5541" w14:textId="0E604DE4" w:rsidR="00E66558" w:rsidRDefault="009D71E8" w:rsidP="00120AB1">
      <w:r w:rsidRPr="00CF4266">
        <w:rPr>
          <w:b/>
          <w:bCs/>
          <w:color w:val="104F75"/>
          <w:sz w:val="28"/>
          <w:szCs w:val="28"/>
        </w:rPr>
        <w:t xml:space="preserve">Total budgeted cost: </w:t>
      </w:r>
      <w:r w:rsidRPr="00A00224">
        <w:rPr>
          <w:b/>
          <w:bCs/>
          <w:color w:val="104F75"/>
          <w:sz w:val="28"/>
          <w:szCs w:val="28"/>
        </w:rPr>
        <w:t>£</w:t>
      </w:r>
      <w:r w:rsidR="00E45382">
        <w:rPr>
          <w:b/>
          <w:bCs/>
          <w:color w:val="104F75"/>
          <w:sz w:val="28"/>
          <w:szCs w:val="28"/>
        </w:rPr>
        <w:t>47,640</w:t>
      </w:r>
    </w:p>
    <w:p w14:paraId="60DA35EB" w14:textId="687B3ACB" w:rsidR="00941A01" w:rsidRPr="00941A01" w:rsidRDefault="009D71E8" w:rsidP="004C7D63">
      <w:pPr>
        <w:pStyle w:val="Heading1"/>
      </w:pPr>
      <w:r>
        <w:lastRenderedPageBreak/>
        <w:t>Part B: Review of outcomes in the previous academic year</w:t>
      </w:r>
    </w:p>
    <w:bookmarkEnd w:id="15"/>
    <w:bookmarkEnd w:id="16"/>
    <w:bookmarkEnd w:id="17"/>
    <w:p w14:paraId="77190E43" w14:textId="51DE6131" w:rsidR="00D51FA1" w:rsidRDefault="00E56B90" w:rsidP="00D51FA1">
      <w:pPr>
        <w:pStyle w:val="Heading2"/>
        <w:ind w:left="-5"/>
      </w:pPr>
      <w:r>
        <w:t>Review: 2025-2</w:t>
      </w:r>
      <w:r w:rsidR="00E7669F">
        <w:t>6</w:t>
      </w:r>
      <w:r w:rsidR="00D51FA1">
        <w:t xml:space="preserve"> aims and outcomes </w:t>
      </w:r>
    </w:p>
    <w:tbl>
      <w:tblPr>
        <w:tblStyle w:val="TableGrid"/>
        <w:tblW w:w="9486" w:type="dxa"/>
        <w:tblInd w:w="7" w:type="dxa"/>
        <w:tblCellMar>
          <w:top w:w="13" w:type="dxa"/>
          <w:left w:w="107" w:type="dxa"/>
          <w:right w:w="86" w:type="dxa"/>
        </w:tblCellMar>
        <w:tblLook w:val="04A0" w:firstRow="1" w:lastRow="0" w:firstColumn="1" w:lastColumn="0" w:noHBand="0" w:noVBand="1"/>
      </w:tblPr>
      <w:tblGrid>
        <w:gridCol w:w="4106"/>
        <w:gridCol w:w="5380"/>
      </w:tblGrid>
      <w:tr w:rsidR="00D51FA1" w14:paraId="2A97261E" w14:textId="77777777" w:rsidTr="00022130">
        <w:trPr>
          <w:trHeight w:val="382"/>
        </w:trPr>
        <w:tc>
          <w:tcPr>
            <w:tcW w:w="4106" w:type="dxa"/>
            <w:tcBorders>
              <w:top w:val="single" w:sz="4" w:space="0" w:color="000000"/>
              <w:left w:val="single" w:sz="4" w:space="0" w:color="000000"/>
              <w:bottom w:val="single" w:sz="4" w:space="0" w:color="000000"/>
              <w:right w:val="single" w:sz="4" w:space="0" w:color="000000"/>
            </w:tcBorders>
            <w:shd w:val="clear" w:color="auto" w:fill="BDD6EE"/>
          </w:tcPr>
          <w:p w14:paraId="17452677" w14:textId="77777777" w:rsidR="00D51FA1" w:rsidRDefault="00D51FA1" w:rsidP="003A105F">
            <w:pPr>
              <w:ind w:left="59"/>
            </w:pPr>
            <w:r>
              <w:rPr>
                <w:rFonts w:ascii="Arial" w:eastAsia="Arial" w:hAnsi="Arial" w:cs="Arial"/>
                <w:b/>
              </w:rPr>
              <w:t xml:space="preserve">Aim </w:t>
            </w:r>
          </w:p>
        </w:tc>
        <w:tc>
          <w:tcPr>
            <w:tcW w:w="5380" w:type="dxa"/>
            <w:tcBorders>
              <w:top w:val="single" w:sz="4" w:space="0" w:color="000000"/>
              <w:left w:val="single" w:sz="4" w:space="0" w:color="000000"/>
              <w:bottom w:val="single" w:sz="4" w:space="0" w:color="000000"/>
              <w:right w:val="single" w:sz="4" w:space="0" w:color="000000"/>
            </w:tcBorders>
            <w:shd w:val="clear" w:color="auto" w:fill="BDD6EE"/>
          </w:tcPr>
          <w:p w14:paraId="52E15C1A" w14:textId="77777777" w:rsidR="00D51FA1" w:rsidRDefault="00D51FA1" w:rsidP="003A105F">
            <w:pPr>
              <w:ind w:left="58"/>
            </w:pPr>
            <w:r>
              <w:rPr>
                <w:rFonts w:ascii="Arial" w:eastAsia="Arial" w:hAnsi="Arial" w:cs="Arial"/>
                <w:b/>
              </w:rPr>
              <w:t xml:space="preserve">Outcome </w:t>
            </w:r>
          </w:p>
        </w:tc>
      </w:tr>
      <w:tr w:rsidR="00D51FA1" w14:paraId="7585797A" w14:textId="77777777" w:rsidTr="00E7669F">
        <w:trPr>
          <w:trHeight w:val="4150"/>
        </w:trPr>
        <w:tc>
          <w:tcPr>
            <w:tcW w:w="4106" w:type="dxa"/>
            <w:tcBorders>
              <w:top w:val="single" w:sz="4" w:space="0" w:color="000000"/>
              <w:left w:val="single" w:sz="4" w:space="0" w:color="000000"/>
              <w:bottom w:val="single" w:sz="4" w:space="0" w:color="000000"/>
              <w:right w:val="single" w:sz="4" w:space="0" w:color="000000"/>
            </w:tcBorders>
            <w:shd w:val="clear" w:color="auto" w:fill="auto"/>
          </w:tcPr>
          <w:p w14:paraId="60F6E3BC" w14:textId="5266222E" w:rsidR="00D51FA1" w:rsidRDefault="00E7669F" w:rsidP="003A105F">
            <w:pPr>
              <w:ind w:left="59"/>
            </w:pPr>
            <w:r w:rsidRPr="00B826E3">
              <w:rPr>
                <w:rFonts w:ascii="Arial" w:eastAsia="Arial" w:hAnsi="Arial" w:cs="Arial"/>
              </w:rPr>
              <w:t>A higher proportion of disadvantaged pupils are working at age related expectations in Reading.</w:t>
            </w:r>
          </w:p>
        </w:tc>
        <w:tc>
          <w:tcPr>
            <w:tcW w:w="5380" w:type="dxa"/>
            <w:tcBorders>
              <w:top w:val="single" w:sz="4" w:space="0" w:color="000000"/>
              <w:left w:val="single" w:sz="4" w:space="0" w:color="000000"/>
              <w:bottom w:val="single" w:sz="4" w:space="0" w:color="000000"/>
              <w:right w:val="single" w:sz="4" w:space="0" w:color="000000"/>
            </w:tcBorders>
          </w:tcPr>
          <w:p w14:paraId="7A8B7E08" w14:textId="35DE1329" w:rsidR="00D51FA1" w:rsidRDefault="001574CB" w:rsidP="003A105F">
            <w:r>
              <w:rPr>
                <w:rFonts w:ascii="Arial" w:eastAsia="Arial" w:hAnsi="Arial" w:cs="Arial"/>
              </w:rPr>
              <w:t xml:space="preserve">All children </w:t>
            </w:r>
            <w:proofErr w:type="gramStart"/>
            <w:r>
              <w:rPr>
                <w:rFonts w:ascii="Arial" w:eastAsia="Arial" w:hAnsi="Arial" w:cs="Arial"/>
              </w:rPr>
              <w:t>have been screened</w:t>
            </w:r>
            <w:proofErr w:type="gramEnd"/>
            <w:r>
              <w:rPr>
                <w:rFonts w:ascii="Arial" w:eastAsia="Arial" w:hAnsi="Arial" w:cs="Arial"/>
              </w:rPr>
              <w:t xml:space="preserve"> for phonics throughout the school and have received phonics interventions if required.</w:t>
            </w:r>
          </w:p>
          <w:p w14:paraId="1D8E320D" w14:textId="65CF6079" w:rsidR="00BD7271" w:rsidRDefault="001574CB" w:rsidP="00BD7271">
            <w:pPr>
              <w:rPr>
                <w:rFonts w:ascii="Arial" w:eastAsia="Arial" w:hAnsi="Arial" w:cs="Arial"/>
              </w:rPr>
            </w:pPr>
            <w:r>
              <w:rPr>
                <w:rFonts w:ascii="Arial" w:eastAsia="Arial" w:hAnsi="Arial" w:cs="Arial"/>
              </w:rPr>
              <w:t>PP c</w:t>
            </w:r>
            <w:r w:rsidR="00D51FA1">
              <w:rPr>
                <w:rFonts w:ascii="Arial" w:eastAsia="Arial" w:hAnsi="Arial" w:cs="Arial"/>
              </w:rPr>
              <w:t>hildren have benefitted from targeted interventions in Year 6 from experienced teachers within the schoo</w:t>
            </w:r>
            <w:r w:rsidR="00BD7271">
              <w:rPr>
                <w:rFonts w:ascii="Arial" w:eastAsia="Arial" w:hAnsi="Arial" w:cs="Arial"/>
              </w:rPr>
              <w:t>l day and after</w:t>
            </w:r>
            <w:r w:rsidR="00D51FA1">
              <w:rPr>
                <w:rFonts w:ascii="Arial" w:eastAsia="Arial" w:hAnsi="Arial" w:cs="Arial"/>
              </w:rPr>
              <w:t xml:space="preserve"> school support. </w:t>
            </w:r>
          </w:p>
          <w:p w14:paraId="0733ADE4" w14:textId="77777777" w:rsidR="00D51FA1" w:rsidRDefault="001574CB" w:rsidP="001574CB">
            <w:pPr>
              <w:rPr>
                <w:rFonts w:ascii="Arial" w:eastAsia="Arial" w:hAnsi="Arial" w:cs="Arial"/>
                <w:color w:val="auto"/>
              </w:rPr>
            </w:pPr>
            <w:r w:rsidRPr="0032724A">
              <w:rPr>
                <w:rFonts w:ascii="Arial" w:eastAsia="Arial" w:hAnsi="Arial" w:cs="Arial"/>
                <w:color w:val="auto"/>
              </w:rPr>
              <w:t xml:space="preserve">KS2 outcomes: FSM6 children were </w:t>
            </w:r>
            <w:r w:rsidR="0032724A" w:rsidRPr="0032724A">
              <w:rPr>
                <w:rFonts w:ascii="Arial" w:eastAsia="Arial" w:hAnsi="Arial" w:cs="Arial"/>
                <w:color w:val="auto"/>
              </w:rPr>
              <w:t xml:space="preserve">significantly </w:t>
            </w:r>
            <w:r w:rsidRPr="0032724A">
              <w:rPr>
                <w:rFonts w:ascii="Arial" w:eastAsia="Arial" w:hAnsi="Arial" w:cs="Arial"/>
                <w:color w:val="auto"/>
              </w:rPr>
              <w:t xml:space="preserve">below non-FSM6 children at the expected standard. </w:t>
            </w:r>
            <w:proofErr w:type="gramStart"/>
            <w:r w:rsidRPr="0032724A">
              <w:rPr>
                <w:rFonts w:ascii="Arial" w:eastAsia="Arial" w:hAnsi="Arial" w:cs="Arial"/>
                <w:color w:val="auto"/>
              </w:rPr>
              <w:t>There was a significant gap in those that</w:t>
            </w:r>
            <w:proofErr w:type="gramEnd"/>
            <w:r w:rsidRPr="0032724A">
              <w:rPr>
                <w:rFonts w:ascii="Arial" w:eastAsia="Arial" w:hAnsi="Arial" w:cs="Arial"/>
                <w:color w:val="auto"/>
              </w:rPr>
              <w:t xml:space="preserve"> reached the higher standard with </w:t>
            </w:r>
            <w:r w:rsidR="0032724A" w:rsidRPr="0032724A">
              <w:rPr>
                <w:rFonts w:ascii="Arial" w:eastAsia="Arial" w:hAnsi="Arial" w:cs="Arial"/>
                <w:color w:val="auto"/>
              </w:rPr>
              <w:t>18</w:t>
            </w:r>
            <w:r w:rsidRPr="0032724A">
              <w:rPr>
                <w:rFonts w:ascii="Arial" w:eastAsia="Arial" w:hAnsi="Arial" w:cs="Arial"/>
                <w:color w:val="auto"/>
              </w:rPr>
              <w:t>% more non-FSM6 children reaching the higher standard.</w:t>
            </w:r>
          </w:p>
          <w:p w14:paraId="241C8776" w14:textId="6258B245" w:rsidR="0032724A" w:rsidRPr="00C51CFB" w:rsidRDefault="0032724A" w:rsidP="001574CB">
            <w:pPr>
              <w:rPr>
                <w:rFonts w:ascii="Arial" w:eastAsia="Arial" w:hAnsi="Arial" w:cs="Arial"/>
              </w:rPr>
            </w:pPr>
            <w:r>
              <w:rPr>
                <w:rFonts w:ascii="Arial" w:eastAsia="Arial" w:hAnsi="Arial" w:cs="Arial"/>
                <w:color w:val="auto"/>
              </w:rPr>
              <w:t>This requires further support.</w:t>
            </w:r>
          </w:p>
        </w:tc>
      </w:tr>
      <w:tr w:rsidR="00D51FA1" w14:paraId="20B52652" w14:textId="77777777" w:rsidTr="009A5780">
        <w:trPr>
          <w:trHeight w:val="1942"/>
        </w:trPr>
        <w:tc>
          <w:tcPr>
            <w:tcW w:w="4106" w:type="dxa"/>
            <w:tcBorders>
              <w:top w:val="single" w:sz="4" w:space="0" w:color="000000"/>
              <w:left w:val="single" w:sz="4" w:space="0" w:color="000000"/>
              <w:bottom w:val="single" w:sz="4" w:space="0" w:color="000000"/>
              <w:right w:val="single" w:sz="4" w:space="0" w:color="000000"/>
            </w:tcBorders>
            <w:shd w:val="clear" w:color="auto" w:fill="auto"/>
          </w:tcPr>
          <w:p w14:paraId="32886142" w14:textId="30BFBDD0" w:rsidR="00D51FA1" w:rsidRDefault="009A5780" w:rsidP="003A105F">
            <w:pPr>
              <w:ind w:left="59"/>
            </w:pPr>
            <w:r w:rsidRPr="00B826E3">
              <w:rPr>
                <w:rFonts w:ascii="Arial" w:eastAsia="Arial" w:hAnsi="Arial" w:cs="Arial"/>
              </w:rPr>
              <w:t>A higher proportion of disadvantaged pupils are working at age related expectations in Writing.</w:t>
            </w:r>
          </w:p>
        </w:tc>
        <w:tc>
          <w:tcPr>
            <w:tcW w:w="5380" w:type="dxa"/>
            <w:tcBorders>
              <w:top w:val="single" w:sz="4" w:space="0" w:color="000000"/>
              <w:left w:val="single" w:sz="4" w:space="0" w:color="000000"/>
              <w:bottom w:val="single" w:sz="4" w:space="0" w:color="000000"/>
              <w:right w:val="single" w:sz="4" w:space="0" w:color="000000"/>
            </w:tcBorders>
          </w:tcPr>
          <w:p w14:paraId="3507DF2B" w14:textId="5964231B" w:rsidR="00D51FA1" w:rsidRDefault="003A105F" w:rsidP="003A105F">
            <w:pPr>
              <w:rPr>
                <w:rFonts w:ascii="Arial" w:eastAsia="Arial" w:hAnsi="Arial" w:cs="Arial"/>
              </w:rPr>
            </w:pPr>
            <w:r>
              <w:rPr>
                <w:rFonts w:ascii="Arial" w:eastAsia="Arial" w:hAnsi="Arial" w:cs="Arial"/>
              </w:rPr>
              <w:t>PP c</w:t>
            </w:r>
            <w:r w:rsidR="00D51FA1">
              <w:rPr>
                <w:rFonts w:ascii="Arial" w:eastAsia="Arial" w:hAnsi="Arial" w:cs="Arial"/>
              </w:rPr>
              <w:t xml:space="preserve">hildren have benefitted from targeted interventions in Year 6 from experienced teachers within the school day and after school support. </w:t>
            </w:r>
          </w:p>
          <w:p w14:paraId="0A094553" w14:textId="7CBD21DA" w:rsidR="00D51FA1" w:rsidRPr="001A4683" w:rsidRDefault="003A105F" w:rsidP="003A105F">
            <w:pPr>
              <w:rPr>
                <w:rFonts w:ascii="Arial" w:eastAsia="Arial" w:hAnsi="Arial" w:cs="Arial"/>
              </w:rPr>
            </w:pPr>
            <w:r>
              <w:rPr>
                <w:rFonts w:ascii="Arial" w:eastAsia="Arial" w:hAnsi="Arial" w:cs="Arial"/>
              </w:rPr>
              <w:t xml:space="preserve">KS2 outcomes: </w:t>
            </w:r>
            <w:r w:rsidRPr="008C6147">
              <w:rPr>
                <w:rFonts w:ascii="Arial" w:eastAsia="Arial" w:hAnsi="Arial" w:cs="Arial"/>
                <w:color w:val="auto"/>
              </w:rPr>
              <w:t xml:space="preserve">FSM6 children were </w:t>
            </w:r>
            <w:r w:rsidR="008C6147" w:rsidRPr="008C6147">
              <w:rPr>
                <w:rFonts w:ascii="Arial" w:eastAsia="Arial" w:hAnsi="Arial" w:cs="Arial"/>
                <w:color w:val="auto"/>
              </w:rPr>
              <w:t>broadly in line with</w:t>
            </w:r>
            <w:r w:rsidRPr="008C6147">
              <w:rPr>
                <w:rFonts w:ascii="Arial" w:eastAsia="Arial" w:hAnsi="Arial" w:cs="Arial"/>
                <w:color w:val="auto"/>
              </w:rPr>
              <w:t xml:space="preserve"> non-FSM6 children at the expected standard. </w:t>
            </w:r>
            <w:proofErr w:type="gramStart"/>
            <w:r w:rsidRPr="008C6147">
              <w:rPr>
                <w:rFonts w:ascii="Arial" w:eastAsia="Arial" w:hAnsi="Arial" w:cs="Arial"/>
                <w:color w:val="auto"/>
              </w:rPr>
              <w:t>There was a gap in those that</w:t>
            </w:r>
            <w:proofErr w:type="gramEnd"/>
            <w:r w:rsidRPr="008C6147">
              <w:rPr>
                <w:rFonts w:ascii="Arial" w:eastAsia="Arial" w:hAnsi="Arial" w:cs="Arial"/>
                <w:color w:val="auto"/>
              </w:rPr>
              <w:t xml:space="preserve"> reached the higher standard with </w:t>
            </w:r>
            <w:r w:rsidR="008C6147" w:rsidRPr="008C6147">
              <w:rPr>
                <w:rFonts w:ascii="Arial" w:eastAsia="Arial" w:hAnsi="Arial" w:cs="Arial"/>
                <w:color w:val="auto"/>
              </w:rPr>
              <w:t>9</w:t>
            </w:r>
            <w:r w:rsidRPr="008C6147">
              <w:rPr>
                <w:rFonts w:ascii="Arial" w:eastAsia="Arial" w:hAnsi="Arial" w:cs="Arial"/>
                <w:color w:val="auto"/>
              </w:rPr>
              <w:t>% more non-FSM6 children reaching the higher standard.</w:t>
            </w:r>
            <w:r w:rsidR="008C6147" w:rsidRPr="008C6147">
              <w:rPr>
                <w:rFonts w:ascii="Arial" w:eastAsia="Arial" w:hAnsi="Arial" w:cs="Arial"/>
                <w:color w:val="auto"/>
              </w:rPr>
              <w:t xml:space="preserve"> This is one child.</w:t>
            </w:r>
          </w:p>
        </w:tc>
      </w:tr>
      <w:tr w:rsidR="00D51FA1" w14:paraId="55B813D2" w14:textId="77777777" w:rsidTr="006F609F">
        <w:trPr>
          <w:trHeight w:val="828"/>
        </w:trPr>
        <w:tc>
          <w:tcPr>
            <w:tcW w:w="4106" w:type="dxa"/>
            <w:tcBorders>
              <w:top w:val="single" w:sz="4" w:space="0" w:color="000000"/>
              <w:left w:val="single" w:sz="4" w:space="0" w:color="000000"/>
              <w:bottom w:val="single" w:sz="4" w:space="0" w:color="000000"/>
              <w:right w:val="single" w:sz="4" w:space="0" w:color="000000"/>
            </w:tcBorders>
            <w:shd w:val="clear" w:color="auto" w:fill="auto"/>
          </w:tcPr>
          <w:p w14:paraId="608BCEDC" w14:textId="6C46644B" w:rsidR="00D51FA1" w:rsidRDefault="006F609F" w:rsidP="003A105F">
            <w:pPr>
              <w:ind w:left="2"/>
            </w:pPr>
            <w:r w:rsidRPr="00B826E3">
              <w:rPr>
                <w:rFonts w:ascii="Arial" w:eastAsia="Arial" w:hAnsi="Arial" w:cs="Arial"/>
              </w:rPr>
              <w:t>A higher proportion of disadvantaged pupils are working at age related expectations in Maths.</w:t>
            </w:r>
          </w:p>
        </w:tc>
        <w:tc>
          <w:tcPr>
            <w:tcW w:w="5380" w:type="dxa"/>
            <w:tcBorders>
              <w:top w:val="single" w:sz="4" w:space="0" w:color="000000"/>
              <w:left w:val="single" w:sz="4" w:space="0" w:color="000000"/>
              <w:bottom w:val="single" w:sz="4" w:space="0" w:color="000000"/>
              <w:right w:val="single" w:sz="4" w:space="0" w:color="000000"/>
            </w:tcBorders>
          </w:tcPr>
          <w:p w14:paraId="6E8BBB2A" w14:textId="1EED31C6" w:rsidR="00D51FA1" w:rsidRDefault="004324CF" w:rsidP="003A105F">
            <w:pPr>
              <w:rPr>
                <w:rFonts w:ascii="Arial" w:eastAsia="Arial" w:hAnsi="Arial" w:cs="Arial"/>
              </w:rPr>
            </w:pPr>
            <w:r>
              <w:rPr>
                <w:rFonts w:ascii="Arial" w:eastAsia="Arial" w:hAnsi="Arial" w:cs="Arial"/>
              </w:rPr>
              <w:t>PP c</w:t>
            </w:r>
            <w:r w:rsidR="00D51FA1">
              <w:rPr>
                <w:rFonts w:ascii="Arial" w:eastAsia="Arial" w:hAnsi="Arial" w:cs="Arial"/>
              </w:rPr>
              <w:t xml:space="preserve">hildren have benefitted from targeted interventions in Year 6 from experienced teachers within the school day and afters school support. </w:t>
            </w:r>
          </w:p>
          <w:p w14:paraId="59E8DECC" w14:textId="14C9B55B" w:rsidR="00D51FA1" w:rsidRDefault="004324CF" w:rsidP="003A105F">
            <w:r w:rsidRPr="009924FA">
              <w:rPr>
                <w:rFonts w:ascii="Arial" w:eastAsia="Arial" w:hAnsi="Arial" w:cs="Arial"/>
                <w:color w:val="auto"/>
              </w:rPr>
              <w:t xml:space="preserve">KS2 outcomes: FSM6 children were </w:t>
            </w:r>
            <w:r w:rsidR="009924FA" w:rsidRPr="009924FA">
              <w:rPr>
                <w:rFonts w:ascii="Arial" w:eastAsia="Arial" w:hAnsi="Arial" w:cs="Arial"/>
                <w:color w:val="auto"/>
              </w:rPr>
              <w:t>broadly in line with</w:t>
            </w:r>
            <w:r w:rsidRPr="009924FA">
              <w:rPr>
                <w:rFonts w:ascii="Arial" w:eastAsia="Arial" w:hAnsi="Arial" w:cs="Arial"/>
                <w:color w:val="auto"/>
              </w:rPr>
              <w:t xml:space="preserve"> non-FSM6 children at the expected standard. </w:t>
            </w:r>
            <w:proofErr w:type="gramStart"/>
            <w:r w:rsidRPr="009924FA">
              <w:rPr>
                <w:rFonts w:ascii="Arial" w:eastAsia="Arial" w:hAnsi="Arial" w:cs="Arial"/>
                <w:color w:val="auto"/>
              </w:rPr>
              <w:t>There was a gap in those that</w:t>
            </w:r>
            <w:proofErr w:type="gramEnd"/>
            <w:r w:rsidRPr="009924FA">
              <w:rPr>
                <w:rFonts w:ascii="Arial" w:eastAsia="Arial" w:hAnsi="Arial" w:cs="Arial"/>
                <w:color w:val="auto"/>
              </w:rPr>
              <w:t xml:space="preserve"> reached </w:t>
            </w:r>
            <w:r w:rsidRPr="009924FA">
              <w:rPr>
                <w:rFonts w:ascii="Arial" w:eastAsia="Arial" w:hAnsi="Arial" w:cs="Arial"/>
                <w:color w:val="auto"/>
              </w:rPr>
              <w:lastRenderedPageBreak/>
              <w:t xml:space="preserve">the higher standard with </w:t>
            </w:r>
            <w:r w:rsidR="009924FA" w:rsidRPr="009924FA">
              <w:rPr>
                <w:rFonts w:ascii="Arial" w:eastAsia="Arial" w:hAnsi="Arial" w:cs="Arial"/>
                <w:color w:val="auto"/>
              </w:rPr>
              <w:t>9</w:t>
            </w:r>
            <w:r w:rsidRPr="009924FA">
              <w:rPr>
                <w:rFonts w:ascii="Arial" w:eastAsia="Arial" w:hAnsi="Arial" w:cs="Arial"/>
                <w:color w:val="auto"/>
              </w:rPr>
              <w:t>% more non-FSM6 children reaching the higher standard.</w:t>
            </w:r>
            <w:r w:rsidR="009924FA" w:rsidRPr="009924FA">
              <w:rPr>
                <w:rFonts w:ascii="Arial" w:eastAsia="Arial" w:hAnsi="Arial" w:cs="Arial"/>
                <w:color w:val="auto"/>
              </w:rPr>
              <w:t xml:space="preserve"> This is one child.</w:t>
            </w:r>
          </w:p>
        </w:tc>
      </w:tr>
      <w:tr w:rsidR="00CB21C9" w14:paraId="58EB1EA2" w14:textId="77777777" w:rsidTr="006F609F">
        <w:trPr>
          <w:trHeight w:val="828"/>
        </w:trPr>
        <w:tc>
          <w:tcPr>
            <w:tcW w:w="4106" w:type="dxa"/>
            <w:tcBorders>
              <w:top w:val="single" w:sz="4" w:space="0" w:color="000000"/>
              <w:left w:val="single" w:sz="4" w:space="0" w:color="000000"/>
              <w:bottom w:val="single" w:sz="4" w:space="0" w:color="000000"/>
              <w:right w:val="single" w:sz="4" w:space="0" w:color="000000"/>
            </w:tcBorders>
            <w:shd w:val="clear" w:color="auto" w:fill="auto"/>
          </w:tcPr>
          <w:p w14:paraId="19BC8F98" w14:textId="231EFEF5" w:rsidR="00CB21C9" w:rsidRPr="00B826E3" w:rsidRDefault="00CB21C9" w:rsidP="003A105F">
            <w:pPr>
              <w:ind w:left="2"/>
              <w:rPr>
                <w:rFonts w:eastAsia="Arial" w:cs="Arial"/>
              </w:rPr>
            </w:pPr>
            <w:r>
              <w:rPr>
                <w:rFonts w:ascii="Arial" w:eastAsia="Arial" w:hAnsi="Arial" w:cs="Arial"/>
              </w:rPr>
              <w:lastRenderedPageBreak/>
              <w:t>Through our curriculum and wider curriculum offer, disadvantaged pupils improve their knowledge and skills and grow in confidence.</w:t>
            </w:r>
          </w:p>
        </w:tc>
        <w:tc>
          <w:tcPr>
            <w:tcW w:w="5380" w:type="dxa"/>
            <w:tcBorders>
              <w:top w:val="single" w:sz="4" w:space="0" w:color="000000"/>
              <w:left w:val="single" w:sz="4" w:space="0" w:color="000000"/>
              <w:bottom w:val="single" w:sz="4" w:space="0" w:color="000000"/>
              <w:right w:val="single" w:sz="4" w:space="0" w:color="000000"/>
            </w:tcBorders>
          </w:tcPr>
          <w:p w14:paraId="6B016699" w14:textId="517194F6" w:rsidR="00CB21C9" w:rsidRDefault="00CB21C9" w:rsidP="003A105F">
            <w:pPr>
              <w:rPr>
                <w:rFonts w:ascii="Arial" w:eastAsia="Arial" w:hAnsi="Arial" w:cs="Arial"/>
              </w:rPr>
            </w:pPr>
            <w:r w:rsidRPr="00CB21C9">
              <w:rPr>
                <w:rFonts w:ascii="Arial" w:eastAsia="Arial" w:hAnsi="Arial" w:cs="Arial"/>
              </w:rPr>
              <w:t xml:space="preserve">The curriculum offer has </w:t>
            </w:r>
            <w:r>
              <w:rPr>
                <w:rFonts w:ascii="Arial" w:eastAsia="Arial" w:hAnsi="Arial" w:cs="Arial"/>
              </w:rPr>
              <w:t xml:space="preserve">improved with the implementation of </w:t>
            </w:r>
            <w:proofErr w:type="spellStart"/>
            <w:r>
              <w:rPr>
                <w:rFonts w:ascii="Arial" w:eastAsia="Arial" w:hAnsi="Arial" w:cs="Arial"/>
              </w:rPr>
              <w:t>Grammarsaurus</w:t>
            </w:r>
            <w:proofErr w:type="spellEnd"/>
            <w:r>
              <w:rPr>
                <w:rFonts w:ascii="Arial" w:eastAsia="Arial" w:hAnsi="Arial" w:cs="Arial"/>
              </w:rPr>
              <w:t xml:space="preserve">, </w:t>
            </w:r>
            <w:proofErr w:type="spellStart"/>
            <w:r>
              <w:rPr>
                <w:rFonts w:ascii="Arial" w:eastAsia="Arial" w:hAnsi="Arial" w:cs="Arial"/>
              </w:rPr>
              <w:t>Kapow</w:t>
            </w:r>
            <w:proofErr w:type="spellEnd"/>
            <w:r>
              <w:rPr>
                <w:rFonts w:ascii="Arial" w:eastAsia="Arial" w:hAnsi="Arial" w:cs="Arial"/>
              </w:rPr>
              <w:t xml:space="preserve"> and Coram Scarf Education.</w:t>
            </w:r>
          </w:p>
          <w:p w14:paraId="0D6C84F3" w14:textId="6301044D" w:rsidR="00CB21C9" w:rsidRDefault="00CB21C9" w:rsidP="003A105F">
            <w:pPr>
              <w:rPr>
                <w:rFonts w:ascii="Arial" w:eastAsia="Arial" w:hAnsi="Arial" w:cs="Arial"/>
              </w:rPr>
            </w:pPr>
            <w:r>
              <w:rPr>
                <w:rFonts w:ascii="Arial" w:eastAsia="Arial" w:hAnsi="Arial" w:cs="Arial"/>
              </w:rPr>
              <w:t xml:space="preserve">WOPPS Music </w:t>
            </w:r>
            <w:proofErr w:type="gramStart"/>
            <w:r>
              <w:rPr>
                <w:rFonts w:ascii="Arial" w:eastAsia="Arial" w:hAnsi="Arial" w:cs="Arial"/>
              </w:rPr>
              <w:t>has been reintroduced</w:t>
            </w:r>
            <w:proofErr w:type="gramEnd"/>
            <w:r>
              <w:rPr>
                <w:rFonts w:ascii="Arial" w:eastAsia="Arial" w:hAnsi="Arial" w:cs="Arial"/>
              </w:rPr>
              <w:t xml:space="preserve">, this year providing </w:t>
            </w:r>
            <w:r w:rsidR="002D3FF6">
              <w:rPr>
                <w:rFonts w:ascii="Arial" w:eastAsia="Arial" w:hAnsi="Arial" w:cs="Arial"/>
              </w:rPr>
              <w:t xml:space="preserve">all </w:t>
            </w:r>
            <w:r>
              <w:rPr>
                <w:rFonts w:ascii="Arial" w:eastAsia="Arial" w:hAnsi="Arial" w:cs="Arial"/>
              </w:rPr>
              <w:t xml:space="preserve">pupils in Y5 and 6 with the </w:t>
            </w:r>
            <w:r w:rsidR="000F63E3">
              <w:rPr>
                <w:rFonts w:ascii="Arial" w:eastAsia="Arial" w:hAnsi="Arial" w:cs="Arial"/>
              </w:rPr>
              <w:t>opportunity to learn a musical instrument.</w:t>
            </w:r>
          </w:p>
          <w:p w14:paraId="54762ACC" w14:textId="0E250476" w:rsidR="000F63E3" w:rsidRDefault="000F63E3" w:rsidP="003A105F">
            <w:pPr>
              <w:rPr>
                <w:rFonts w:ascii="Arial" w:eastAsia="Arial" w:hAnsi="Arial" w:cs="Arial"/>
              </w:rPr>
            </w:pPr>
            <w:proofErr w:type="gramStart"/>
            <w:r>
              <w:rPr>
                <w:rFonts w:ascii="Arial" w:eastAsia="Arial" w:hAnsi="Arial" w:cs="Arial"/>
              </w:rPr>
              <w:t xml:space="preserve">A varied range of </w:t>
            </w:r>
            <w:proofErr w:type="spellStart"/>
            <w:r>
              <w:rPr>
                <w:rFonts w:ascii="Arial" w:eastAsia="Arial" w:hAnsi="Arial" w:cs="Arial"/>
              </w:rPr>
              <w:t>extra curricular</w:t>
            </w:r>
            <w:proofErr w:type="spellEnd"/>
            <w:r>
              <w:rPr>
                <w:rFonts w:ascii="Arial" w:eastAsia="Arial" w:hAnsi="Arial" w:cs="Arial"/>
              </w:rPr>
              <w:t xml:space="preserve"> clubs were</w:t>
            </w:r>
            <w:proofErr w:type="gramEnd"/>
            <w:r>
              <w:rPr>
                <w:rFonts w:ascii="Arial" w:eastAsia="Arial" w:hAnsi="Arial" w:cs="Arial"/>
              </w:rPr>
              <w:t xml:space="preserve"> offered e.g. archery, board games, dodgeball, art.</w:t>
            </w:r>
          </w:p>
          <w:p w14:paraId="3D28DA64" w14:textId="5276F250" w:rsidR="000F63E3" w:rsidRDefault="000F63E3" w:rsidP="003A105F">
            <w:pPr>
              <w:rPr>
                <w:rFonts w:ascii="Arial" w:eastAsia="Arial" w:hAnsi="Arial" w:cs="Arial"/>
              </w:rPr>
            </w:pPr>
            <w:r>
              <w:rPr>
                <w:rFonts w:ascii="Arial" w:eastAsia="Arial" w:hAnsi="Arial" w:cs="Arial"/>
              </w:rPr>
              <w:t xml:space="preserve">School residential </w:t>
            </w:r>
            <w:proofErr w:type="gramStart"/>
            <w:r>
              <w:rPr>
                <w:rFonts w:ascii="Arial" w:eastAsia="Arial" w:hAnsi="Arial" w:cs="Arial"/>
              </w:rPr>
              <w:t>was well supported</w:t>
            </w:r>
            <w:proofErr w:type="gramEnd"/>
            <w:r>
              <w:rPr>
                <w:rFonts w:ascii="Arial" w:eastAsia="Arial" w:hAnsi="Arial" w:cs="Arial"/>
              </w:rPr>
              <w:t xml:space="preserve"> for Y6. Funding supported children to access this who would not have been able </w:t>
            </w:r>
            <w:proofErr w:type="gramStart"/>
            <w:r>
              <w:rPr>
                <w:rFonts w:ascii="Arial" w:eastAsia="Arial" w:hAnsi="Arial" w:cs="Arial"/>
              </w:rPr>
              <w:t>to</w:t>
            </w:r>
            <w:proofErr w:type="gramEnd"/>
            <w:r>
              <w:rPr>
                <w:rFonts w:ascii="Arial" w:eastAsia="Arial" w:hAnsi="Arial" w:cs="Arial"/>
              </w:rPr>
              <w:t>.</w:t>
            </w:r>
          </w:p>
          <w:p w14:paraId="71DD7C01" w14:textId="2E81EC05" w:rsidR="00CB21C9" w:rsidRPr="00CB21C9" w:rsidRDefault="00CB21C9" w:rsidP="003A105F">
            <w:pPr>
              <w:rPr>
                <w:rFonts w:ascii="Arial" w:eastAsia="Arial" w:hAnsi="Arial" w:cs="Arial"/>
              </w:rPr>
            </w:pPr>
            <w:r>
              <w:rPr>
                <w:rFonts w:ascii="Arial" w:eastAsia="Arial" w:hAnsi="Arial" w:cs="Arial"/>
              </w:rPr>
              <w:t>Wider opportunities have been planned to be embedded</w:t>
            </w:r>
            <w:r w:rsidR="000F63E3">
              <w:rPr>
                <w:rFonts w:ascii="Arial" w:eastAsia="Arial" w:hAnsi="Arial" w:cs="Arial"/>
              </w:rPr>
              <w:t xml:space="preserve"> going forward.</w:t>
            </w:r>
          </w:p>
        </w:tc>
      </w:tr>
      <w:tr w:rsidR="00256E6D" w14:paraId="72D41107" w14:textId="77777777" w:rsidTr="006F609F">
        <w:trPr>
          <w:trHeight w:val="828"/>
        </w:trPr>
        <w:tc>
          <w:tcPr>
            <w:tcW w:w="4106" w:type="dxa"/>
            <w:tcBorders>
              <w:top w:val="single" w:sz="4" w:space="0" w:color="000000"/>
              <w:left w:val="single" w:sz="4" w:space="0" w:color="000000"/>
              <w:bottom w:val="single" w:sz="4" w:space="0" w:color="000000"/>
              <w:right w:val="single" w:sz="4" w:space="0" w:color="000000"/>
            </w:tcBorders>
            <w:shd w:val="clear" w:color="auto" w:fill="auto"/>
          </w:tcPr>
          <w:p w14:paraId="3A6342D3" w14:textId="462D667E" w:rsidR="00256E6D" w:rsidRDefault="00256E6D" w:rsidP="003A105F">
            <w:pPr>
              <w:ind w:left="2"/>
              <w:rPr>
                <w:rFonts w:eastAsia="Arial" w:cs="Arial"/>
              </w:rPr>
            </w:pPr>
            <w:r>
              <w:rPr>
                <w:rFonts w:ascii="Arial" w:eastAsia="Arial" w:hAnsi="Arial" w:cs="Arial"/>
              </w:rPr>
              <w:t>Support the high number of children that enter EYFS with limited communication and language skills.</w:t>
            </w:r>
          </w:p>
        </w:tc>
        <w:tc>
          <w:tcPr>
            <w:tcW w:w="5380" w:type="dxa"/>
            <w:tcBorders>
              <w:top w:val="single" w:sz="4" w:space="0" w:color="000000"/>
              <w:left w:val="single" w:sz="4" w:space="0" w:color="000000"/>
              <w:bottom w:val="single" w:sz="4" w:space="0" w:color="000000"/>
              <w:right w:val="single" w:sz="4" w:space="0" w:color="000000"/>
            </w:tcBorders>
          </w:tcPr>
          <w:p w14:paraId="4EDA6BFC" w14:textId="77777777" w:rsidR="00256E6D" w:rsidRPr="008C6147" w:rsidRDefault="00256E6D" w:rsidP="003A105F">
            <w:pPr>
              <w:rPr>
                <w:rFonts w:ascii="Arial" w:eastAsia="Arial" w:hAnsi="Arial" w:cs="Arial"/>
                <w:color w:val="auto"/>
              </w:rPr>
            </w:pPr>
            <w:r w:rsidRPr="008C6147">
              <w:rPr>
                <w:rFonts w:ascii="Arial" w:eastAsia="Arial" w:hAnsi="Arial" w:cs="Arial"/>
                <w:color w:val="auto"/>
              </w:rPr>
              <w:t xml:space="preserve">Children </w:t>
            </w:r>
            <w:proofErr w:type="gramStart"/>
            <w:r w:rsidRPr="008C6147">
              <w:rPr>
                <w:rFonts w:ascii="Arial" w:eastAsia="Arial" w:hAnsi="Arial" w:cs="Arial"/>
                <w:color w:val="auto"/>
              </w:rPr>
              <w:t>are quickly identified</w:t>
            </w:r>
            <w:proofErr w:type="gramEnd"/>
            <w:r w:rsidRPr="008C6147">
              <w:rPr>
                <w:rFonts w:ascii="Arial" w:eastAsia="Arial" w:hAnsi="Arial" w:cs="Arial"/>
                <w:color w:val="auto"/>
              </w:rPr>
              <w:t xml:space="preserve"> and support is put in place.</w:t>
            </w:r>
          </w:p>
          <w:p w14:paraId="0D0779B0" w14:textId="0AE870F0" w:rsidR="00256E6D" w:rsidRPr="008C6147" w:rsidRDefault="00256E6D" w:rsidP="003A105F">
            <w:pPr>
              <w:rPr>
                <w:rFonts w:ascii="Arial" w:eastAsia="Arial" w:hAnsi="Arial" w:cs="Arial"/>
                <w:color w:val="auto"/>
              </w:rPr>
            </w:pPr>
            <w:r w:rsidRPr="008C6147">
              <w:rPr>
                <w:rFonts w:ascii="Arial" w:eastAsia="Arial" w:hAnsi="Arial" w:cs="Arial"/>
                <w:color w:val="auto"/>
              </w:rPr>
              <w:t xml:space="preserve">EYFS outcomes significantly improved from the previous year, </w:t>
            </w:r>
            <w:r w:rsidR="008C6147" w:rsidRPr="008C6147">
              <w:rPr>
                <w:rFonts w:ascii="Arial" w:eastAsia="Arial" w:hAnsi="Arial" w:cs="Arial"/>
                <w:color w:val="auto"/>
              </w:rPr>
              <w:t>75</w:t>
            </w:r>
            <w:r w:rsidRPr="008C6147">
              <w:rPr>
                <w:rFonts w:ascii="Arial" w:eastAsia="Arial" w:hAnsi="Arial" w:cs="Arial"/>
                <w:color w:val="auto"/>
              </w:rPr>
              <w:t>% achieved a GLD this year.</w:t>
            </w:r>
          </w:p>
        </w:tc>
      </w:tr>
      <w:tr w:rsidR="00BC101A" w14:paraId="4DF4763D" w14:textId="77777777" w:rsidTr="006F609F">
        <w:trPr>
          <w:trHeight w:val="828"/>
        </w:trPr>
        <w:tc>
          <w:tcPr>
            <w:tcW w:w="4106" w:type="dxa"/>
            <w:tcBorders>
              <w:top w:val="single" w:sz="4" w:space="0" w:color="000000"/>
              <w:left w:val="single" w:sz="4" w:space="0" w:color="000000"/>
              <w:bottom w:val="single" w:sz="4" w:space="0" w:color="000000"/>
              <w:right w:val="single" w:sz="4" w:space="0" w:color="000000"/>
            </w:tcBorders>
            <w:shd w:val="clear" w:color="auto" w:fill="auto"/>
          </w:tcPr>
          <w:p w14:paraId="18C54B98" w14:textId="564893C3" w:rsidR="00BC101A" w:rsidRDefault="00BC101A" w:rsidP="003A105F">
            <w:pPr>
              <w:ind w:left="2"/>
              <w:rPr>
                <w:rFonts w:eastAsia="Arial" w:cs="Arial"/>
              </w:rPr>
            </w:pPr>
            <w:r>
              <w:rPr>
                <w:rFonts w:ascii="Arial" w:eastAsia="Arial" w:hAnsi="Arial" w:cs="Arial"/>
              </w:rPr>
              <w:t>Improve a</w:t>
            </w:r>
            <w:r w:rsidRPr="007828D1">
              <w:rPr>
                <w:rFonts w:ascii="Arial" w:eastAsia="Arial" w:hAnsi="Arial" w:cs="Arial"/>
              </w:rPr>
              <w:t xml:space="preserve">ttendance of </w:t>
            </w:r>
            <w:r>
              <w:rPr>
                <w:rFonts w:ascii="Arial" w:eastAsia="Arial" w:hAnsi="Arial" w:cs="Arial"/>
              </w:rPr>
              <w:t>disadvantaged children so that it is at least in line with</w:t>
            </w:r>
            <w:r w:rsidRPr="007828D1">
              <w:rPr>
                <w:rFonts w:ascii="Arial" w:eastAsia="Arial" w:hAnsi="Arial" w:cs="Arial"/>
              </w:rPr>
              <w:t xml:space="preserve"> that of non-pupil prem</w:t>
            </w:r>
            <w:r>
              <w:rPr>
                <w:rFonts w:ascii="Arial" w:eastAsia="Arial" w:hAnsi="Arial" w:cs="Arial"/>
              </w:rPr>
              <w:t>ium children and the</w:t>
            </w:r>
            <w:r w:rsidRPr="007828D1">
              <w:rPr>
                <w:rFonts w:ascii="Arial" w:eastAsia="Arial" w:hAnsi="Arial" w:cs="Arial"/>
              </w:rPr>
              <w:t xml:space="preserve"> national average overall</w:t>
            </w:r>
          </w:p>
        </w:tc>
        <w:tc>
          <w:tcPr>
            <w:tcW w:w="5380" w:type="dxa"/>
            <w:tcBorders>
              <w:top w:val="single" w:sz="4" w:space="0" w:color="000000"/>
              <w:left w:val="single" w:sz="4" w:space="0" w:color="000000"/>
              <w:bottom w:val="single" w:sz="4" w:space="0" w:color="000000"/>
              <w:right w:val="single" w:sz="4" w:space="0" w:color="000000"/>
            </w:tcBorders>
          </w:tcPr>
          <w:p w14:paraId="66FA2002" w14:textId="77777777" w:rsidR="002D3FF6" w:rsidRPr="002D3FF6" w:rsidRDefault="002D3FF6" w:rsidP="003A105F">
            <w:pPr>
              <w:rPr>
                <w:rFonts w:ascii="Arial" w:eastAsia="Arial" w:hAnsi="Arial" w:cs="Arial"/>
                <w:color w:val="auto"/>
              </w:rPr>
            </w:pPr>
            <w:r w:rsidRPr="002D3FF6">
              <w:rPr>
                <w:rFonts w:ascii="Arial" w:eastAsia="Arial" w:hAnsi="Arial" w:cs="Arial"/>
                <w:color w:val="auto"/>
              </w:rPr>
              <w:t>School 93%     FSM</w:t>
            </w:r>
            <w:r w:rsidR="00BC101A" w:rsidRPr="002D3FF6">
              <w:rPr>
                <w:rFonts w:ascii="Arial" w:eastAsia="Arial" w:hAnsi="Arial" w:cs="Arial"/>
                <w:color w:val="auto"/>
              </w:rPr>
              <w:t xml:space="preserve"> </w:t>
            </w:r>
            <w:r w:rsidRPr="002D3FF6">
              <w:rPr>
                <w:rFonts w:ascii="Arial" w:eastAsia="Arial" w:hAnsi="Arial" w:cs="Arial"/>
                <w:color w:val="auto"/>
              </w:rPr>
              <w:t xml:space="preserve">89%           </w:t>
            </w:r>
          </w:p>
          <w:p w14:paraId="63F1CA8D" w14:textId="123A707D" w:rsidR="00BC101A" w:rsidRPr="002D3FF6" w:rsidRDefault="00BC101A" w:rsidP="003A105F">
            <w:pPr>
              <w:rPr>
                <w:rFonts w:ascii="Arial" w:eastAsia="Arial" w:hAnsi="Arial" w:cs="Arial"/>
                <w:color w:val="auto"/>
              </w:rPr>
            </w:pPr>
            <w:r w:rsidRPr="002D3FF6">
              <w:rPr>
                <w:rFonts w:ascii="Arial" w:eastAsia="Arial" w:hAnsi="Arial" w:cs="Arial"/>
                <w:color w:val="auto"/>
              </w:rPr>
              <w:t>This remains a concern that requires further support.</w:t>
            </w:r>
          </w:p>
        </w:tc>
      </w:tr>
      <w:tr w:rsidR="00D86784" w14:paraId="206E43FE" w14:textId="77777777" w:rsidTr="00D86784">
        <w:trPr>
          <w:trHeight w:val="1625"/>
        </w:trPr>
        <w:tc>
          <w:tcPr>
            <w:tcW w:w="4106" w:type="dxa"/>
            <w:tcBorders>
              <w:top w:val="single" w:sz="4" w:space="0" w:color="000000"/>
              <w:left w:val="single" w:sz="4" w:space="0" w:color="000000"/>
              <w:bottom w:val="single" w:sz="4" w:space="0" w:color="000000"/>
              <w:right w:val="single" w:sz="4" w:space="0" w:color="000000"/>
            </w:tcBorders>
            <w:shd w:val="clear" w:color="auto" w:fill="auto"/>
          </w:tcPr>
          <w:p w14:paraId="196EF088" w14:textId="77777777" w:rsidR="00D86784" w:rsidRPr="00A91DED" w:rsidRDefault="00D86784" w:rsidP="007A696C">
            <w:pPr>
              <w:ind w:left="59"/>
              <w:rPr>
                <w:rFonts w:ascii="Arial" w:hAnsi="Arial" w:cs="Arial"/>
              </w:rPr>
            </w:pPr>
            <w:r>
              <w:rPr>
                <w:rFonts w:ascii="Arial" w:eastAsia="Arial" w:hAnsi="Arial" w:cs="Arial"/>
              </w:rPr>
              <w:t>Support for pupils’ mental health to reduce barriers for children’s readiness to learn</w:t>
            </w:r>
          </w:p>
        </w:tc>
        <w:tc>
          <w:tcPr>
            <w:tcW w:w="5380" w:type="dxa"/>
            <w:tcBorders>
              <w:top w:val="single" w:sz="4" w:space="0" w:color="000000"/>
              <w:left w:val="single" w:sz="4" w:space="0" w:color="000000"/>
              <w:bottom w:val="single" w:sz="4" w:space="0" w:color="000000"/>
              <w:right w:val="single" w:sz="4" w:space="0" w:color="000000"/>
            </w:tcBorders>
          </w:tcPr>
          <w:p w14:paraId="735F8CD6" w14:textId="77777777" w:rsidR="00D86784" w:rsidRDefault="00D86784" w:rsidP="00D86784">
            <w:pPr>
              <w:spacing w:after="59" w:line="241" w:lineRule="auto"/>
            </w:pPr>
            <w:r>
              <w:rPr>
                <w:rFonts w:ascii="Arial" w:eastAsia="Arial" w:hAnsi="Arial" w:cs="Arial"/>
              </w:rPr>
              <w:t xml:space="preserve">Internal strategies support children’s needs through pastoral support. </w:t>
            </w:r>
          </w:p>
          <w:p w14:paraId="500E4076" w14:textId="77777777" w:rsidR="00D86784" w:rsidRDefault="00D86784" w:rsidP="007A696C">
            <w:pPr>
              <w:spacing w:after="60"/>
              <w:ind w:right="23"/>
            </w:pPr>
            <w:r>
              <w:rPr>
                <w:rFonts w:ascii="Arial" w:eastAsia="Arial" w:hAnsi="Arial" w:cs="Arial"/>
              </w:rPr>
              <w:t xml:space="preserve">Pupils have received ELSA support, helping their emotional literacy development and </w:t>
            </w:r>
            <w:proofErr w:type="gramStart"/>
            <w:r>
              <w:rPr>
                <w:rFonts w:ascii="Arial" w:eastAsia="Arial" w:hAnsi="Arial" w:cs="Arial"/>
              </w:rPr>
              <w:t>impacting</w:t>
            </w:r>
            <w:proofErr w:type="gramEnd"/>
            <w:r>
              <w:rPr>
                <w:rFonts w:ascii="Arial" w:eastAsia="Arial" w:hAnsi="Arial" w:cs="Arial"/>
              </w:rPr>
              <w:t xml:space="preserve"> positively on their readiness to learn.</w:t>
            </w:r>
          </w:p>
          <w:p w14:paraId="4DCBD9C5" w14:textId="77777777" w:rsidR="00D86784" w:rsidRDefault="00D86784" w:rsidP="007A696C">
            <w:pPr>
              <w:spacing w:line="253" w:lineRule="auto"/>
            </w:pPr>
          </w:p>
        </w:tc>
      </w:tr>
      <w:tr w:rsidR="00E80ADD" w14:paraId="767D47B2" w14:textId="77777777" w:rsidTr="00812C12">
        <w:trPr>
          <w:trHeight w:val="2062"/>
        </w:trPr>
        <w:tc>
          <w:tcPr>
            <w:tcW w:w="4106" w:type="dxa"/>
            <w:tcBorders>
              <w:top w:val="single" w:sz="4" w:space="0" w:color="000000"/>
              <w:left w:val="single" w:sz="4" w:space="0" w:color="000000"/>
              <w:bottom w:val="single" w:sz="4" w:space="0" w:color="000000"/>
              <w:right w:val="single" w:sz="4" w:space="0" w:color="000000"/>
            </w:tcBorders>
            <w:shd w:val="clear" w:color="auto" w:fill="auto"/>
          </w:tcPr>
          <w:p w14:paraId="1DBE9DAF" w14:textId="1949C624" w:rsidR="00E80ADD" w:rsidRPr="00E80ADD" w:rsidRDefault="00812C12" w:rsidP="003A105F">
            <w:pPr>
              <w:ind w:left="2"/>
              <w:rPr>
                <w:rFonts w:ascii="Arial" w:eastAsia="Arial" w:hAnsi="Arial" w:cs="Arial"/>
              </w:rPr>
            </w:pPr>
            <w:r>
              <w:rPr>
                <w:rFonts w:ascii="Arial" w:eastAsia="Arial" w:hAnsi="Arial" w:cs="Arial"/>
              </w:rPr>
              <w:lastRenderedPageBreak/>
              <w:t xml:space="preserve">Family support so that increased levels of depravation do not </w:t>
            </w:r>
            <w:proofErr w:type="gramStart"/>
            <w:r>
              <w:rPr>
                <w:rFonts w:ascii="Arial" w:eastAsia="Arial" w:hAnsi="Arial" w:cs="Arial"/>
              </w:rPr>
              <w:t>impact</w:t>
            </w:r>
            <w:proofErr w:type="gramEnd"/>
            <w:r>
              <w:rPr>
                <w:rFonts w:ascii="Arial" w:eastAsia="Arial" w:hAnsi="Arial" w:cs="Arial"/>
              </w:rPr>
              <w:t xml:space="preserve"> negatively on the equality of access due to cost-related barriers.  For example, residential educational visits, uniform items.</w:t>
            </w:r>
          </w:p>
        </w:tc>
        <w:tc>
          <w:tcPr>
            <w:tcW w:w="5380" w:type="dxa"/>
            <w:tcBorders>
              <w:top w:val="single" w:sz="4" w:space="0" w:color="000000"/>
              <w:left w:val="single" w:sz="4" w:space="0" w:color="000000"/>
              <w:bottom w:val="single" w:sz="4" w:space="0" w:color="000000"/>
              <w:right w:val="single" w:sz="4" w:space="0" w:color="000000"/>
            </w:tcBorders>
          </w:tcPr>
          <w:p w14:paraId="34B3F2FB" w14:textId="7FD3A6F0" w:rsidR="00E80ADD" w:rsidRDefault="00812C12" w:rsidP="00386F56">
            <w:pPr>
              <w:rPr>
                <w:rFonts w:eastAsia="Arial" w:cs="Arial"/>
              </w:rPr>
            </w:pPr>
            <w:r>
              <w:rPr>
                <w:rFonts w:ascii="Arial" w:eastAsia="Arial" w:hAnsi="Arial" w:cs="Arial"/>
              </w:rPr>
              <w:t>This</w:t>
            </w:r>
            <w:r w:rsidR="00386F56">
              <w:rPr>
                <w:rFonts w:ascii="Arial" w:eastAsia="Arial" w:hAnsi="Arial" w:cs="Arial"/>
              </w:rPr>
              <w:t xml:space="preserve"> has been offered to individuals based on need. This has ensured that children attend school in the same uniform as their peers supporting their self-esteem and sense of belonging.</w:t>
            </w:r>
          </w:p>
        </w:tc>
      </w:tr>
    </w:tbl>
    <w:p w14:paraId="5871ABF8" w14:textId="77777777" w:rsidR="00D51FA1" w:rsidRDefault="00D51FA1" w:rsidP="00D51FA1">
      <w:pPr>
        <w:spacing w:after="274"/>
        <w:jc w:val="both"/>
      </w:pPr>
      <w:r>
        <w:rPr>
          <w:rFonts w:eastAsia="Arial" w:cs="Arial"/>
        </w:rPr>
        <w:t xml:space="preserve"> </w:t>
      </w:r>
    </w:p>
    <w:p w14:paraId="1BDF26FB" w14:textId="77777777" w:rsidR="00D51FA1" w:rsidRDefault="00D51FA1" w:rsidP="00D51FA1">
      <w:pPr>
        <w:spacing w:after="0"/>
        <w:jc w:val="both"/>
      </w:pPr>
      <w:r>
        <w:rPr>
          <w:rFonts w:eastAsia="Arial" w:cs="Arial"/>
        </w:rPr>
        <w:t xml:space="preserve"> </w:t>
      </w:r>
    </w:p>
    <w:p w14:paraId="2A7D5564" w14:textId="77777777" w:rsidR="00E66558" w:rsidRDefault="00E66558"/>
    <w:sectPr w:rsidR="00E66558">
      <w:headerReference w:type="default" r:id="rId8"/>
      <w:footerReference w:type="default" r:id="rId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4FC382" w14:textId="77777777" w:rsidR="002021E5" w:rsidRDefault="002021E5">
      <w:pPr>
        <w:spacing w:after="0" w:line="240" w:lineRule="auto"/>
      </w:pPr>
      <w:r>
        <w:separator/>
      </w:r>
    </w:p>
  </w:endnote>
  <w:endnote w:type="continuationSeparator" w:id="0">
    <w:p w14:paraId="7CDF579B" w14:textId="77777777" w:rsidR="002021E5" w:rsidRDefault="00202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54BE" w14:textId="5BF2DE3D" w:rsidR="0006031F" w:rsidRDefault="0006031F">
    <w:pPr>
      <w:pStyle w:val="Footer"/>
      <w:ind w:firstLine="4513"/>
    </w:pPr>
    <w:r>
      <w:fldChar w:fldCharType="begin"/>
    </w:r>
    <w:r>
      <w:instrText xml:space="preserve"> PAGE </w:instrText>
    </w:r>
    <w:r>
      <w:fldChar w:fldCharType="separate"/>
    </w:r>
    <w:r w:rsidR="002D3FF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961939" w14:textId="77777777" w:rsidR="002021E5" w:rsidRDefault="002021E5">
      <w:pPr>
        <w:spacing w:after="0" w:line="240" w:lineRule="auto"/>
      </w:pPr>
      <w:r>
        <w:separator/>
      </w:r>
    </w:p>
  </w:footnote>
  <w:footnote w:type="continuationSeparator" w:id="0">
    <w:p w14:paraId="75114F70" w14:textId="77777777" w:rsidR="002021E5" w:rsidRDefault="002021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54BC" w14:textId="77777777" w:rsidR="0006031F" w:rsidRDefault="000603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91D4D"/>
    <w:multiLevelType w:val="hybridMultilevel"/>
    <w:tmpl w:val="86D41620"/>
    <w:lvl w:ilvl="0" w:tplc="11C866CE">
      <w:start w:val="1"/>
      <w:numFmt w:val="bullet"/>
      <w:lvlText w:val="-"/>
      <w:lvlJc w:val="left"/>
      <w:pPr>
        <w:ind w:left="9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1" w:tplc="6CE62E10">
      <w:start w:val="1"/>
      <w:numFmt w:val="bullet"/>
      <w:lvlText w:val="o"/>
      <w:lvlJc w:val="left"/>
      <w:pPr>
        <w:ind w:left="124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2" w:tplc="615C7240">
      <w:start w:val="1"/>
      <w:numFmt w:val="bullet"/>
      <w:lvlText w:val="▪"/>
      <w:lvlJc w:val="left"/>
      <w:pPr>
        <w:ind w:left="196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3" w:tplc="83061278">
      <w:start w:val="1"/>
      <w:numFmt w:val="bullet"/>
      <w:lvlText w:val="•"/>
      <w:lvlJc w:val="left"/>
      <w:pPr>
        <w:ind w:left="268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4" w:tplc="C3D0B77E">
      <w:start w:val="1"/>
      <w:numFmt w:val="bullet"/>
      <w:lvlText w:val="o"/>
      <w:lvlJc w:val="left"/>
      <w:pPr>
        <w:ind w:left="340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5" w:tplc="D236DB3A">
      <w:start w:val="1"/>
      <w:numFmt w:val="bullet"/>
      <w:lvlText w:val="▪"/>
      <w:lvlJc w:val="left"/>
      <w:pPr>
        <w:ind w:left="412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6" w:tplc="EF0094A8">
      <w:start w:val="1"/>
      <w:numFmt w:val="bullet"/>
      <w:lvlText w:val="•"/>
      <w:lvlJc w:val="left"/>
      <w:pPr>
        <w:ind w:left="484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7" w:tplc="7BE46FFC">
      <w:start w:val="1"/>
      <w:numFmt w:val="bullet"/>
      <w:lvlText w:val="o"/>
      <w:lvlJc w:val="left"/>
      <w:pPr>
        <w:ind w:left="556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8" w:tplc="7CE4965E">
      <w:start w:val="1"/>
      <w:numFmt w:val="bullet"/>
      <w:lvlText w:val="▪"/>
      <w:lvlJc w:val="left"/>
      <w:pPr>
        <w:ind w:left="628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6"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16119C6"/>
    <w:multiLevelType w:val="hybridMultilevel"/>
    <w:tmpl w:val="A01616E6"/>
    <w:lvl w:ilvl="0" w:tplc="D8444196">
      <w:start w:val="1"/>
      <w:numFmt w:val="upperLetter"/>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5E21748F"/>
    <w:multiLevelType w:val="hybridMultilevel"/>
    <w:tmpl w:val="B30205CE"/>
    <w:lvl w:ilvl="0" w:tplc="240C21A8">
      <w:start w:val="1"/>
      <w:numFmt w:val="bullet"/>
      <w:lvlText w:val="•"/>
      <w:lvlJc w:val="left"/>
      <w:pPr>
        <w:ind w:left="360"/>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1" w:tplc="B276DBA2">
      <w:start w:val="1"/>
      <w:numFmt w:val="bullet"/>
      <w:lvlText w:val="o"/>
      <w:lvlJc w:val="left"/>
      <w:pPr>
        <w:ind w:left="1551"/>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2" w:tplc="604E0B58">
      <w:start w:val="1"/>
      <w:numFmt w:val="bullet"/>
      <w:lvlText w:val="▪"/>
      <w:lvlJc w:val="left"/>
      <w:pPr>
        <w:ind w:left="2271"/>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3" w:tplc="B12217F8">
      <w:start w:val="1"/>
      <w:numFmt w:val="bullet"/>
      <w:lvlText w:val="•"/>
      <w:lvlJc w:val="left"/>
      <w:pPr>
        <w:ind w:left="2991"/>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4" w:tplc="C66CAF26">
      <w:start w:val="1"/>
      <w:numFmt w:val="bullet"/>
      <w:lvlText w:val="o"/>
      <w:lvlJc w:val="left"/>
      <w:pPr>
        <w:ind w:left="3711"/>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5" w:tplc="FACC00EC">
      <w:start w:val="1"/>
      <w:numFmt w:val="bullet"/>
      <w:lvlText w:val="▪"/>
      <w:lvlJc w:val="left"/>
      <w:pPr>
        <w:ind w:left="4431"/>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6" w:tplc="D7A4655C">
      <w:start w:val="1"/>
      <w:numFmt w:val="bullet"/>
      <w:lvlText w:val="•"/>
      <w:lvlJc w:val="left"/>
      <w:pPr>
        <w:ind w:left="5151"/>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7" w:tplc="DB1420F2">
      <w:start w:val="1"/>
      <w:numFmt w:val="bullet"/>
      <w:lvlText w:val="o"/>
      <w:lvlJc w:val="left"/>
      <w:pPr>
        <w:ind w:left="5871"/>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8" w:tplc="2FC88AEA">
      <w:start w:val="1"/>
      <w:numFmt w:val="bullet"/>
      <w:lvlText w:val="▪"/>
      <w:lvlJc w:val="left"/>
      <w:pPr>
        <w:ind w:left="6591"/>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abstractNum>
  <w:abstractNum w:abstractNumId="10"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3C7097C"/>
    <w:multiLevelType w:val="hybridMultilevel"/>
    <w:tmpl w:val="227A2B86"/>
    <w:lvl w:ilvl="0" w:tplc="2702002C">
      <w:start w:val="1"/>
      <w:numFmt w:val="bullet"/>
      <w:lvlText w:val="-"/>
      <w:lvlJc w:val="left"/>
      <w:pPr>
        <w:ind w:left="97"/>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1" w:tplc="CEDC7F22">
      <w:start w:val="1"/>
      <w:numFmt w:val="bullet"/>
      <w:lvlText w:val="o"/>
      <w:lvlJc w:val="left"/>
      <w:pPr>
        <w:ind w:left="1244"/>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2" w:tplc="9F169DBA">
      <w:start w:val="1"/>
      <w:numFmt w:val="bullet"/>
      <w:lvlText w:val="▪"/>
      <w:lvlJc w:val="left"/>
      <w:pPr>
        <w:ind w:left="1964"/>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3" w:tplc="54C8EAA8">
      <w:start w:val="1"/>
      <w:numFmt w:val="bullet"/>
      <w:lvlText w:val="•"/>
      <w:lvlJc w:val="left"/>
      <w:pPr>
        <w:ind w:left="2684"/>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4" w:tplc="D730D322">
      <w:start w:val="1"/>
      <w:numFmt w:val="bullet"/>
      <w:lvlText w:val="o"/>
      <w:lvlJc w:val="left"/>
      <w:pPr>
        <w:ind w:left="3404"/>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5" w:tplc="4B5C5688">
      <w:start w:val="1"/>
      <w:numFmt w:val="bullet"/>
      <w:lvlText w:val="▪"/>
      <w:lvlJc w:val="left"/>
      <w:pPr>
        <w:ind w:left="4124"/>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6" w:tplc="FE06EFA4">
      <w:start w:val="1"/>
      <w:numFmt w:val="bullet"/>
      <w:lvlText w:val="•"/>
      <w:lvlJc w:val="left"/>
      <w:pPr>
        <w:ind w:left="4844"/>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7" w:tplc="1CE2624E">
      <w:start w:val="1"/>
      <w:numFmt w:val="bullet"/>
      <w:lvlText w:val="o"/>
      <w:lvlJc w:val="left"/>
      <w:pPr>
        <w:ind w:left="5564"/>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8" w:tplc="E1503A1E">
      <w:start w:val="1"/>
      <w:numFmt w:val="bullet"/>
      <w:lvlText w:val="▪"/>
      <w:lvlJc w:val="left"/>
      <w:pPr>
        <w:ind w:left="6284"/>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abstractNum>
  <w:abstractNum w:abstractNumId="12" w15:restartNumberingAfterBreak="0">
    <w:nsid w:val="681C565C"/>
    <w:multiLevelType w:val="hybridMultilevel"/>
    <w:tmpl w:val="7E2E18B2"/>
    <w:lvl w:ilvl="0" w:tplc="AB2E9F62">
      <w:start w:val="1"/>
      <w:numFmt w:val="bullet"/>
      <w:lvlText w:val="•"/>
      <w:lvlJc w:val="left"/>
      <w:pPr>
        <w:ind w:left="702"/>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1" w:tplc="0980DB18">
      <w:start w:val="1"/>
      <w:numFmt w:val="bullet"/>
      <w:lvlText w:val="o"/>
      <w:lvlJc w:val="left"/>
      <w:pPr>
        <w:ind w:left="1836"/>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2" w:tplc="CA8E5B4E">
      <w:start w:val="1"/>
      <w:numFmt w:val="bullet"/>
      <w:lvlText w:val="▪"/>
      <w:lvlJc w:val="left"/>
      <w:pPr>
        <w:ind w:left="2556"/>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3" w:tplc="4FEC65C8">
      <w:start w:val="1"/>
      <w:numFmt w:val="bullet"/>
      <w:lvlText w:val="•"/>
      <w:lvlJc w:val="left"/>
      <w:pPr>
        <w:ind w:left="3276"/>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4" w:tplc="448E65B0">
      <w:start w:val="1"/>
      <w:numFmt w:val="bullet"/>
      <w:lvlText w:val="o"/>
      <w:lvlJc w:val="left"/>
      <w:pPr>
        <w:ind w:left="3996"/>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5" w:tplc="A8F66336">
      <w:start w:val="1"/>
      <w:numFmt w:val="bullet"/>
      <w:lvlText w:val="▪"/>
      <w:lvlJc w:val="left"/>
      <w:pPr>
        <w:ind w:left="4716"/>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6" w:tplc="7E26FB12">
      <w:start w:val="1"/>
      <w:numFmt w:val="bullet"/>
      <w:lvlText w:val="•"/>
      <w:lvlJc w:val="left"/>
      <w:pPr>
        <w:ind w:left="5436"/>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7" w:tplc="747E91AA">
      <w:start w:val="1"/>
      <w:numFmt w:val="bullet"/>
      <w:lvlText w:val="o"/>
      <w:lvlJc w:val="left"/>
      <w:pPr>
        <w:ind w:left="6156"/>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8" w:tplc="B184C240">
      <w:start w:val="1"/>
      <w:numFmt w:val="bullet"/>
      <w:lvlText w:val="▪"/>
      <w:lvlJc w:val="left"/>
      <w:pPr>
        <w:ind w:left="6876"/>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abstractNum>
  <w:abstractNum w:abstractNumId="13"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5"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6"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774444FF"/>
    <w:multiLevelType w:val="hybridMultilevel"/>
    <w:tmpl w:val="22F0992C"/>
    <w:lvl w:ilvl="0" w:tplc="399C7912">
      <w:start w:val="1"/>
      <w:numFmt w:val="upperLetter"/>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9" w15:restartNumberingAfterBreak="0">
    <w:nsid w:val="7F966B79"/>
    <w:multiLevelType w:val="hybridMultilevel"/>
    <w:tmpl w:val="91644EB0"/>
    <w:lvl w:ilvl="0" w:tplc="49EE93B2">
      <w:start w:val="1"/>
      <w:numFmt w:val="bullet"/>
      <w:lvlText w:val="-"/>
      <w:lvlJc w:val="left"/>
      <w:pPr>
        <w:ind w:left="9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1" w:tplc="A4EC8C52">
      <w:start w:val="1"/>
      <w:numFmt w:val="bullet"/>
      <w:lvlText w:val="o"/>
      <w:lvlJc w:val="left"/>
      <w:pPr>
        <w:ind w:left="124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2" w:tplc="9A5654B4">
      <w:start w:val="1"/>
      <w:numFmt w:val="bullet"/>
      <w:lvlText w:val="▪"/>
      <w:lvlJc w:val="left"/>
      <w:pPr>
        <w:ind w:left="196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3" w:tplc="1016868E">
      <w:start w:val="1"/>
      <w:numFmt w:val="bullet"/>
      <w:lvlText w:val="•"/>
      <w:lvlJc w:val="left"/>
      <w:pPr>
        <w:ind w:left="268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4" w:tplc="69EAC4AA">
      <w:start w:val="1"/>
      <w:numFmt w:val="bullet"/>
      <w:lvlText w:val="o"/>
      <w:lvlJc w:val="left"/>
      <w:pPr>
        <w:ind w:left="340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5" w:tplc="65BC75EC">
      <w:start w:val="1"/>
      <w:numFmt w:val="bullet"/>
      <w:lvlText w:val="▪"/>
      <w:lvlJc w:val="left"/>
      <w:pPr>
        <w:ind w:left="412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6" w:tplc="5426C504">
      <w:start w:val="1"/>
      <w:numFmt w:val="bullet"/>
      <w:lvlText w:val="•"/>
      <w:lvlJc w:val="left"/>
      <w:pPr>
        <w:ind w:left="484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7" w:tplc="C1C4FCFA">
      <w:start w:val="1"/>
      <w:numFmt w:val="bullet"/>
      <w:lvlText w:val="o"/>
      <w:lvlJc w:val="left"/>
      <w:pPr>
        <w:ind w:left="556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lvl w:ilvl="8" w:tplc="98AEEC5C">
      <w:start w:val="1"/>
      <w:numFmt w:val="bullet"/>
      <w:lvlText w:val="▪"/>
      <w:lvlJc w:val="left"/>
      <w:pPr>
        <w:ind w:left="6286"/>
      </w:pPr>
      <w:rPr>
        <w:rFonts w:ascii="Arial" w:eastAsia="Arial" w:hAnsi="Arial" w:cs="Arial"/>
        <w:b w:val="0"/>
        <w:i/>
        <w:iCs/>
        <w:strike w:val="0"/>
        <w:dstrike w:val="0"/>
        <w:color w:val="0D0D0D"/>
        <w:sz w:val="24"/>
        <w:szCs w:val="24"/>
        <w:u w:val="none" w:color="000000"/>
        <w:bdr w:val="none" w:sz="0" w:space="0" w:color="auto"/>
        <w:shd w:val="clear" w:color="auto" w:fill="auto"/>
        <w:vertAlign w:val="baseline"/>
      </w:rPr>
    </w:lvl>
  </w:abstractNum>
  <w:num w:numId="1">
    <w:abstractNumId w:val="4"/>
  </w:num>
  <w:num w:numId="2">
    <w:abstractNumId w:val="2"/>
  </w:num>
  <w:num w:numId="3">
    <w:abstractNumId w:val="5"/>
  </w:num>
  <w:num w:numId="4">
    <w:abstractNumId w:val="6"/>
  </w:num>
  <w:num w:numId="5">
    <w:abstractNumId w:val="1"/>
  </w:num>
  <w:num w:numId="6">
    <w:abstractNumId w:val="8"/>
  </w:num>
  <w:num w:numId="7">
    <w:abstractNumId w:val="13"/>
  </w:num>
  <w:num w:numId="8">
    <w:abstractNumId w:val="17"/>
  </w:num>
  <w:num w:numId="9">
    <w:abstractNumId w:val="15"/>
  </w:num>
  <w:num w:numId="10">
    <w:abstractNumId w:val="14"/>
  </w:num>
  <w:num w:numId="11">
    <w:abstractNumId w:val="3"/>
  </w:num>
  <w:num w:numId="12">
    <w:abstractNumId w:val="16"/>
  </w:num>
  <w:num w:numId="13">
    <w:abstractNumId w:val="10"/>
  </w:num>
  <w:num w:numId="14">
    <w:abstractNumId w:val="7"/>
  </w:num>
  <w:num w:numId="15">
    <w:abstractNumId w:val="18"/>
  </w:num>
  <w:num w:numId="16">
    <w:abstractNumId w:val="9"/>
  </w:num>
  <w:num w:numId="17">
    <w:abstractNumId w:val="12"/>
  </w:num>
  <w:num w:numId="18">
    <w:abstractNumId w:val="11"/>
  </w:num>
  <w:num w:numId="19">
    <w:abstractNumId w:val="19"/>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58"/>
    <w:rsid w:val="000132FA"/>
    <w:rsid w:val="00022130"/>
    <w:rsid w:val="00041686"/>
    <w:rsid w:val="0006031F"/>
    <w:rsid w:val="00066B73"/>
    <w:rsid w:val="00071552"/>
    <w:rsid w:val="000C2917"/>
    <w:rsid w:val="000D3B26"/>
    <w:rsid w:val="000F63E3"/>
    <w:rsid w:val="0010557E"/>
    <w:rsid w:val="00105F3F"/>
    <w:rsid w:val="0011677D"/>
    <w:rsid w:val="00120AB1"/>
    <w:rsid w:val="001574CB"/>
    <w:rsid w:val="00195970"/>
    <w:rsid w:val="001A4683"/>
    <w:rsid w:val="001B6BD3"/>
    <w:rsid w:val="001C173C"/>
    <w:rsid w:val="001C553B"/>
    <w:rsid w:val="001C74B7"/>
    <w:rsid w:val="001D785A"/>
    <w:rsid w:val="002021E5"/>
    <w:rsid w:val="0020276E"/>
    <w:rsid w:val="00211C7B"/>
    <w:rsid w:val="00220049"/>
    <w:rsid w:val="00224D8A"/>
    <w:rsid w:val="002266F5"/>
    <w:rsid w:val="0025639E"/>
    <w:rsid w:val="00256E6D"/>
    <w:rsid w:val="00292371"/>
    <w:rsid w:val="002A3434"/>
    <w:rsid w:val="002C3124"/>
    <w:rsid w:val="002D3FF6"/>
    <w:rsid w:val="003043B6"/>
    <w:rsid w:val="00307902"/>
    <w:rsid w:val="003162AC"/>
    <w:rsid w:val="0032724A"/>
    <w:rsid w:val="00334D78"/>
    <w:rsid w:val="003548DD"/>
    <w:rsid w:val="00380B48"/>
    <w:rsid w:val="003851A8"/>
    <w:rsid w:val="00386F56"/>
    <w:rsid w:val="003A105F"/>
    <w:rsid w:val="003B08CC"/>
    <w:rsid w:val="003E7024"/>
    <w:rsid w:val="004044AA"/>
    <w:rsid w:val="0042033B"/>
    <w:rsid w:val="00420487"/>
    <w:rsid w:val="00425127"/>
    <w:rsid w:val="004324CF"/>
    <w:rsid w:val="00450316"/>
    <w:rsid w:val="004A4C14"/>
    <w:rsid w:val="004B6D7D"/>
    <w:rsid w:val="004C57EC"/>
    <w:rsid w:val="004C5CA8"/>
    <w:rsid w:val="004C7D63"/>
    <w:rsid w:val="004D2A38"/>
    <w:rsid w:val="004E19FB"/>
    <w:rsid w:val="004E2DB5"/>
    <w:rsid w:val="004F33C9"/>
    <w:rsid w:val="004F65C6"/>
    <w:rsid w:val="004F7B54"/>
    <w:rsid w:val="0050548D"/>
    <w:rsid w:val="00517A63"/>
    <w:rsid w:val="00523BE9"/>
    <w:rsid w:val="0053420B"/>
    <w:rsid w:val="005A2C04"/>
    <w:rsid w:val="005C6836"/>
    <w:rsid w:val="0060587E"/>
    <w:rsid w:val="00613268"/>
    <w:rsid w:val="0061512D"/>
    <w:rsid w:val="0061712E"/>
    <w:rsid w:val="00621CAE"/>
    <w:rsid w:val="0062362A"/>
    <w:rsid w:val="00625066"/>
    <w:rsid w:val="006322D0"/>
    <w:rsid w:val="006556C1"/>
    <w:rsid w:val="00662DD2"/>
    <w:rsid w:val="006705D5"/>
    <w:rsid w:val="00677FF0"/>
    <w:rsid w:val="0069438D"/>
    <w:rsid w:val="006B34E1"/>
    <w:rsid w:val="006D2C7C"/>
    <w:rsid w:val="006E7FB1"/>
    <w:rsid w:val="006F609F"/>
    <w:rsid w:val="00700C88"/>
    <w:rsid w:val="00702EC9"/>
    <w:rsid w:val="007146E3"/>
    <w:rsid w:val="00741B9E"/>
    <w:rsid w:val="00756960"/>
    <w:rsid w:val="00763F6E"/>
    <w:rsid w:val="00767668"/>
    <w:rsid w:val="007828D1"/>
    <w:rsid w:val="0079001F"/>
    <w:rsid w:val="007A3FB4"/>
    <w:rsid w:val="007B35B1"/>
    <w:rsid w:val="007C26DE"/>
    <w:rsid w:val="007C2F04"/>
    <w:rsid w:val="007E1094"/>
    <w:rsid w:val="007E6AE4"/>
    <w:rsid w:val="00803E7F"/>
    <w:rsid w:val="00812C12"/>
    <w:rsid w:val="0081361C"/>
    <w:rsid w:val="00813C59"/>
    <w:rsid w:val="008154E6"/>
    <w:rsid w:val="00845037"/>
    <w:rsid w:val="0086000F"/>
    <w:rsid w:val="00877639"/>
    <w:rsid w:val="00882BFB"/>
    <w:rsid w:val="008947A3"/>
    <w:rsid w:val="008B4737"/>
    <w:rsid w:val="008C6147"/>
    <w:rsid w:val="008E748C"/>
    <w:rsid w:val="009325B2"/>
    <w:rsid w:val="00933DEB"/>
    <w:rsid w:val="009344E6"/>
    <w:rsid w:val="00941A01"/>
    <w:rsid w:val="00952B5E"/>
    <w:rsid w:val="00960D6E"/>
    <w:rsid w:val="009619FC"/>
    <w:rsid w:val="00963B79"/>
    <w:rsid w:val="009652CD"/>
    <w:rsid w:val="00977F01"/>
    <w:rsid w:val="009924FA"/>
    <w:rsid w:val="00993FEB"/>
    <w:rsid w:val="009A5780"/>
    <w:rsid w:val="009D5541"/>
    <w:rsid w:val="009D57FD"/>
    <w:rsid w:val="009D6B93"/>
    <w:rsid w:val="009D71E8"/>
    <w:rsid w:val="009F3A52"/>
    <w:rsid w:val="00A00224"/>
    <w:rsid w:val="00A03CDE"/>
    <w:rsid w:val="00A50B9C"/>
    <w:rsid w:val="00A5370E"/>
    <w:rsid w:val="00A62A2C"/>
    <w:rsid w:val="00A82365"/>
    <w:rsid w:val="00A91DED"/>
    <w:rsid w:val="00AA7FC0"/>
    <w:rsid w:val="00AB0324"/>
    <w:rsid w:val="00AE3C6D"/>
    <w:rsid w:val="00AE6F2D"/>
    <w:rsid w:val="00AE794E"/>
    <w:rsid w:val="00B21AC4"/>
    <w:rsid w:val="00B25C86"/>
    <w:rsid w:val="00B3519B"/>
    <w:rsid w:val="00B6685C"/>
    <w:rsid w:val="00B80DE9"/>
    <w:rsid w:val="00B826E3"/>
    <w:rsid w:val="00B836B4"/>
    <w:rsid w:val="00B84BDE"/>
    <w:rsid w:val="00B969AE"/>
    <w:rsid w:val="00BC101A"/>
    <w:rsid w:val="00BD7271"/>
    <w:rsid w:val="00BF0F39"/>
    <w:rsid w:val="00C02A49"/>
    <w:rsid w:val="00C0744D"/>
    <w:rsid w:val="00C115F0"/>
    <w:rsid w:val="00C117B8"/>
    <w:rsid w:val="00C1458C"/>
    <w:rsid w:val="00C17EE6"/>
    <w:rsid w:val="00C378DB"/>
    <w:rsid w:val="00C51CFB"/>
    <w:rsid w:val="00C62EC9"/>
    <w:rsid w:val="00C723A9"/>
    <w:rsid w:val="00C75A85"/>
    <w:rsid w:val="00C77339"/>
    <w:rsid w:val="00CB21C9"/>
    <w:rsid w:val="00CF4266"/>
    <w:rsid w:val="00D15314"/>
    <w:rsid w:val="00D24497"/>
    <w:rsid w:val="00D24E3A"/>
    <w:rsid w:val="00D30DAC"/>
    <w:rsid w:val="00D33FE5"/>
    <w:rsid w:val="00D45CAB"/>
    <w:rsid w:val="00D50200"/>
    <w:rsid w:val="00D51FA1"/>
    <w:rsid w:val="00D61BAB"/>
    <w:rsid w:val="00D65EC4"/>
    <w:rsid w:val="00D86784"/>
    <w:rsid w:val="00DA3E8E"/>
    <w:rsid w:val="00DC1897"/>
    <w:rsid w:val="00DC27D8"/>
    <w:rsid w:val="00DE6E24"/>
    <w:rsid w:val="00E45382"/>
    <w:rsid w:val="00E4791A"/>
    <w:rsid w:val="00E5030B"/>
    <w:rsid w:val="00E56B90"/>
    <w:rsid w:val="00E56F4D"/>
    <w:rsid w:val="00E60DD6"/>
    <w:rsid w:val="00E66558"/>
    <w:rsid w:val="00E7669F"/>
    <w:rsid w:val="00E80ADD"/>
    <w:rsid w:val="00EA611C"/>
    <w:rsid w:val="00EB0BE9"/>
    <w:rsid w:val="00EB2698"/>
    <w:rsid w:val="00EC19EB"/>
    <w:rsid w:val="00EE7C18"/>
    <w:rsid w:val="00EF4A62"/>
    <w:rsid w:val="00F0550D"/>
    <w:rsid w:val="00F05BBD"/>
    <w:rsid w:val="00F11C76"/>
    <w:rsid w:val="00F12174"/>
    <w:rsid w:val="00F405AC"/>
    <w:rsid w:val="00F71E8B"/>
    <w:rsid w:val="00FA773C"/>
    <w:rsid w:val="00FC7598"/>
    <w:rsid w:val="00FC7D6C"/>
    <w:rsid w:val="00FD1C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NoSpacing">
    <w:name w:val="No Spacing"/>
    <w:uiPriority w:val="1"/>
    <w:qFormat/>
    <w:rsid w:val="007E6AE4"/>
    <w:pPr>
      <w:suppressAutoHyphens/>
    </w:pPr>
    <w:rPr>
      <w:color w:val="0D0D0D"/>
      <w:sz w:val="24"/>
      <w:szCs w:val="24"/>
    </w:rPr>
  </w:style>
  <w:style w:type="table" w:customStyle="1" w:styleId="TableGrid">
    <w:name w:val="TableGrid"/>
    <w:rsid w:val="009344E6"/>
    <w:pPr>
      <w:autoSpaceDN/>
    </w:pPr>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542</TotalTime>
  <Pages>10</Pages>
  <Words>2068</Words>
  <Characters>11794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13835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dc:description>Master-ET-v3.8</dc:description>
  <cp:lastModifiedBy>ahailwood</cp:lastModifiedBy>
  <cp:revision>15</cp:revision>
  <cp:lastPrinted>2014-09-17T13:26:00Z</cp:lastPrinted>
  <dcterms:created xsi:type="dcterms:W3CDTF">2026-10-11T14:30:00Z</dcterms:created>
  <dcterms:modified xsi:type="dcterms:W3CDTF">2026-10-12T19:19:00Z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