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8F28" w14:textId="77777777" w:rsidR="00DF7F71" w:rsidRPr="00DF7F71" w:rsidRDefault="00DF7F71" w:rsidP="00DF7F71">
      <w:pPr>
        <w:jc w:val="center"/>
        <w:rPr>
          <w:b/>
          <w:bCs/>
          <w:u w:val="single"/>
        </w:rPr>
      </w:pPr>
      <w:r w:rsidRPr="00DF7F71">
        <w:rPr>
          <w:b/>
          <w:bCs/>
          <w:u w:val="single"/>
        </w:rPr>
        <w:t>How to Prepare for the Transition from Reception to Year 1</w:t>
      </w:r>
    </w:p>
    <w:p w14:paraId="555470E0" w14:textId="77777777" w:rsidR="00DF7F71" w:rsidRPr="00DF7F71" w:rsidRDefault="00DF7F71" w:rsidP="00DF7F71">
      <w:r w:rsidRPr="00DF7F71">
        <w:t>How can your child prepare for the transition from Reception to year 1 and why do some find it a little tricky? Find ideas and advice in our blog.</w:t>
      </w:r>
    </w:p>
    <w:p w14:paraId="237B33CB" w14:textId="77777777" w:rsidR="00DF7F71" w:rsidRPr="00DF7F71" w:rsidRDefault="00DF7F71" w:rsidP="00DF7F71">
      <w:r w:rsidRPr="00DF7F71">
        <w:t>If your child will soon be making the transition from Reception to year 1, you may have a number of questions or concerns about why this can be a tricky change for them.</w:t>
      </w:r>
    </w:p>
    <w:p w14:paraId="487EB43C" w14:textId="77777777" w:rsidR="00DF7F71" w:rsidRPr="00DF7F71" w:rsidRDefault="00DF7F71" w:rsidP="00DF7F71">
      <w:r w:rsidRPr="00DF7F71">
        <w:t>In the blog below you'll find advice and tips, plus ideas on how you can prepare your </w:t>
      </w:r>
      <w:proofErr w:type="gramStart"/>
      <w:r w:rsidRPr="00DF7F71">
        <w:t>Reception</w:t>
      </w:r>
      <w:proofErr w:type="gramEnd"/>
      <w:r w:rsidRPr="00DF7F71">
        <w:t> child for the transition to year 1.</w:t>
      </w:r>
    </w:p>
    <w:p w14:paraId="3FD53232" w14:textId="77777777" w:rsidR="00DF7F71" w:rsidRPr="00DF7F71" w:rsidRDefault="00DF7F71" w:rsidP="00DF7F71">
      <w:r w:rsidRPr="00DF7F71">
        <w:t> </w:t>
      </w:r>
    </w:p>
    <w:p w14:paraId="70F37E2E" w14:textId="77777777" w:rsidR="00DF7F71" w:rsidRPr="00DF7F71" w:rsidRDefault="00DF7F71" w:rsidP="00DF7F71">
      <w:pPr>
        <w:rPr>
          <w:b/>
          <w:bCs/>
        </w:rPr>
      </w:pPr>
      <w:r w:rsidRPr="00DF7F71">
        <w:rPr>
          <w:b/>
          <w:bCs/>
        </w:rPr>
        <w:t>What's in this blog?</w:t>
      </w:r>
    </w:p>
    <w:p w14:paraId="483C98A1" w14:textId="77777777" w:rsidR="00DF7F71" w:rsidRPr="00DF7F71" w:rsidRDefault="00DF7F71" w:rsidP="00DF7F71">
      <w:pPr>
        <w:numPr>
          <w:ilvl w:val="0"/>
          <w:numId w:val="1"/>
        </w:numPr>
      </w:pPr>
      <w:hyperlink r:id="rId5" w:anchor="mcetoc_1ed3joknm8un" w:history="1">
        <w:r w:rsidRPr="00DF7F71">
          <w:rPr>
            <w:rStyle w:val="Hyperlink"/>
          </w:rPr>
          <w:t>Why can transition to year 1 be tricky?</w:t>
        </w:r>
      </w:hyperlink>
    </w:p>
    <w:p w14:paraId="57B8444F" w14:textId="77777777" w:rsidR="00DF7F71" w:rsidRPr="00DF7F71" w:rsidRDefault="00DF7F71" w:rsidP="00DF7F71">
      <w:pPr>
        <w:numPr>
          <w:ilvl w:val="0"/>
          <w:numId w:val="1"/>
        </w:numPr>
      </w:pPr>
      <w:hyperlink r:id="rId6" w:anchor="mcetoc_1ed3joknm8uo" w:history="1">
        <w:r w:rsidRPr="00DF7F71">
          <w:rPr>
            <w:rStyle w:val="Hyperlink"/>
          </w:rPr>
          <w:t>What will the school do to prepare my child?</w:t>
        </w:r>
      </w:hyperlink>
    </w:p>
    <w:p w14:paraId="53217326" w14:textId="77777777" w:rsidR="00DF7F71" w:rsidRPr="00DF7F71" w:rsidRDefault="00DF7F71" w:rsidP="00DF7F71">
      <w:pPr>
        <w:numPr>
          <w:ilvl w:val="0"/>
          <w:numId w:val="1"/>
        </w:numPr>
      </w:pPr>
      <w:hyperlink r:id="rId7" w:anchor="mcetoc_1ed3joknm8up" w:history="1">
        <w:r w:rsidRPr="00DF7F71">
          <w:rPr>
            <w:rStyle w:val="Hyperlink"/>
          </w:rPr>
          <w:t>What can parents and carers do?</w:t>
        </w:r>
      </w:hyperlink>
    </w:p>
    <w:p w14:paraId="454B5A96" w14:textId="77777777" w:rsidR="00DF7F71" w:rsidRPr="00DF7F71" w:rsidRDefault="00DF7F71" w:rsidP="00DF7F71">
      <w:pPr>
        <w:numPr>
          <w:ilvl w:val="0"/>
          <w:numId w:val="1"/>
        </w:numPr>
      </w:pPr>
      <w:hyperlink r:id="rId8" w:anchor="mcetoc_1ed3joknm8uq" w:history="1">
        <w:r w:rsidRPr="00DF7F71">
          <w:rPr>
            <w:rStyle w:val="Hyperlink"/>
          </w:rPr>
          <w:t>Ideas to Support Your Child Once the New Term Starts:</w:t>
        </w:r>
      </w:hyperlink>
    </w:p>
    <w:p w14:paraId="76DF07E7" w14:textId="77777777" w:rsidR="00DF7F71" w:rsidRPr="00DF7F71" w:rsidRDefault="00DF7F71" w:rsidP="00DF7F71">
      <w:pPr>
        <w:rPr>
          <w:b/>
          <w:bCs/>
        </w:rPr>
      </w:pPr>
      <w:r w:rsidRPr="00DF7F71">
        <w:t> </w:t>
      </w:r>
    </w:p>
    <w:p w14:paraId="653F19D5" w14:textId="77777777" w:rsidR="00DF7F71" w:rsidRPr="00DF7F71" w:rsidRDefault="00DF7F71" w:rsidP="00DF7F71">
      <w:pPr>
        <w:rPr>
          <w:b/>
          <w:bCs/>
        </w:rPr>
      </w:pPr>
      <w:r w:rsidRPr="00DF7F71">
        <w:rPr>
          <w:b/>
          <w:bCs/>
        </w:rPr>
        <w:t>Why can transition to year 1 be tricky?</w:t>
      </w:r>
    </w:p>
    <w:p w14:paraId="40CEF664" w14:textId="77777777" w:rsidR="00DF7F71" w:rsidRPr="00DF7F71" w:rsidRDefault="00DF7F71" w:rsidP="00DF7F71">
      <w:r w:rsidRPr="00DF7F71">
        <w:t>There's a number of reasons why the transition from Reception to year 1 can be a little problematic.</w:t>
      </w:r>
    </w:p>
    <w:p w14:paraId="5ECF3763" w14:textId="77777777" w:rsidR="00DF7F71" w:rsidRPr="00DF7F71" w:rsidRDefault="00DF7F71" w:rsidP="00DF7F71">
      <w:pPr>
        <w:numPr>
          <w:ilvl w:val="0"/>
          <w:numId w:val="2"/>
        </w:numPr>
      </w:pPr>
      <w:r w:rsidRPr="00DF7F71">
        <w:t>Firstly, learning in reception is play-based. Your child's got lots of freedom to choose their own activities and can move on to something else when they choose. In year 1, learning becomes more formal, subject-based and adult-directed. </w:t>
      </w:r>
    </w:p>
    <w:p w14:paraId="4E8CC1BB" w14:textId="77777777" w:rsidR="00DF7F71" w:rsidRPr="00DF7F71" w:rsidRDefault="00DF7F71" w:rsidP="00DF7F71">
      <w:pPr>
        <w:numPr>
          <w:ilvl w:val="0"/>
          <w:numId w:val="2"/>
        </w:numPr>
      </w:pPr>
      <w:r w:rsidRPr="00DF7F71">
        <w:t>Expectations increase in year 1: your child will follow instructions, focus for longer periods and become more independent.</w:t>
      </w:r>
    </w:p>
    <w:p w14:paraId="08F10AF0" w14:textId="77777777" w:rsidR="00DF7F71" w:rsidRPr="00DF7F71" w:rsidRDefault="00DF7F71" w:rsidP="00DF7F71">
      <w:pPr>
        <w:numPr>
          <w:ilvl w:val="0"/>
          <w:numId w:val="2"/>
        </w:numPr>
      </w:pPr>
      <w:r w:rsidRPr="00DF7F71">
        <w:t>There are fewer opportunities to 'let off steam' or to have some quiet time.</w:t>
      </w:r>
    </w:p>
    <w:p w14:paraId="223D5129" w14:textId="77777777" w:rsidR="00DF7F71" w:rsidRPr="00DF7F71" w:rsidRDefault="00DF7F71" w:rsidP="00DF7F71">
      <w:pPr>
        <w:numPr>
          <w:ilvl w:val="0"/>
          <w:numId w:val="2"/>
        </w:numPr>
      </w:pPr>
      <w:r w:rsidRPr="00DF7F71">
        <w:t>Homework expectations sometimes increase.</w:t>
      </w:r>
    </w:p>
    <w:p w14:paraId="255F5FAC" w14:textId="77777777" w:rsidR="00DF7F71" w:rsidRPr="00DF7F71" w:rsidRDefault="00DF7F71" w:rsidP="00DF7F71">
      <w:pPr>
        <w:numPr>
          <w:ilvl w:val="0"/>
          <w:numId w:val="2"/>
        </w:numPr>
      </w:pPr>
      <w:r w:rsidRPr="00DF7F71">
        <w:t>Children have to cope with all of this, along with lots of other changes, such as a new teacher, new classroom, possibly new classmates, maybe even a different playground.</w:t>
      </w:r>
    </w:p>
    <w:p w14:paraId="56E611CA" w14:textId="77777777" w:rsidR="00DF7F71" w:rsidRPr="00DF7F71" w:rsidRDefault="00DF7F71" w:rsidP="00DF7F71">
      <w:pPr>
        <w:numPr>
          <w:ilvl w:val="0"/>
          <w:numId w:val="2"/>
        </w:numPr>
      </w:pPr>
      <w:r w:rsidRPr="00DF7F71">
        <w:t>For parents, there are often fewer opportunities for day-to-day contact with teaching staff.</w:t>
      </w:r>
    </w:p>
    <w:p w14:paraId="53455716" w14:textId="77777777" w:rsidR="00DF7F71" w:rsidRPr="00DF7F71" w:rsidRDefault="00DF7F71" w:rsidP="00DF7F71">
      <w:r w:rsidRPr="00DF7F71">
        <w:t> </w:t>
      </w:r>
    </w:p>
    <w:p w14:paraId="262AC5A1" w14:textId="77777777" w:rsidR="00DF7F71" w:rsidRPr="00DF7F71" w:rsidRDefault="00DF7F71" w:rsidP="00DF7F71">
      <w:pPr>
        <w:rPr>
          <w:b/>
          <w:bCs/>
        </w:rPr>
      </w:pPr>
      <w:r w:rsidRPr="00DF7F71">
        <w:rPr>
          <w:b/>
          <w:bCs/>
        </w:rPr>
        <w:lastRenderedPageBreak/>
        <w:t>What will the school do to prepare my child for the transition from Reception to year 1?</w:t>
      </w:r>
    </w:p>
    <w:p w14:paraId="51EC74C6" w14:textId="77777777" w:rsidR="00DF7F71" w:rsidRPr="00DF7F71" w:rsidRDefault="00DF7F71" w:rsidP="00DF7F71">
      <w:pPr>
        <w:numPr>
          <w:ilvl w:val="0"/>
          <w:numId w:val="3"/>
        </w:numPr>
      </w:pPr>
      <w:r w:rsidRPr="00DF7F71">
        <w:t>Schools understand how difficult this transition can be and will support children using a variety of methods.</w:t>
      </w:r>
    </w:p>
    <w:p w14:paraId="7748AE1D" w14:textId="77777777" w:rsidR="00DF7F71" w:rsidRPr="00DF7F71" w:rsidRDefault="00DF7F71" w:rsidP="00DF7F71">
      <w:pPr>
        <w:numPr>
          <w:ilvl w:val="0"/>
          <w:numId w:val="3"/>
        </w:numPr>
      </w:pPr>
      <w:r w:rsidRPr="00DF7F71">
        <w:t>The reception teacher may introduce some more formal learning methods towards the end of the summer term so that children can get used to the new expectations.</w:t>
      </w:r>
    </w:p>
    <w:p w14:paraId="3A4C74BD" w14:textId="77777777" w:rsidR="00DF7F71" w:rsidRPr="00DF7F71" w:rsidRDefault="00DF7F71" w:rsidP="00DF7F71">
      <w:pPr>
        <w:numPr>
          <w:ilvl w:val="0"/>
          <w:numId w:val="3"/>
        </w:numPr>
      </w:pPr>
      <w:r w:rsidRPr="00DF7F71">
        <w:t>The year 1 teacher will probably begin the new school year by continuing to allow some play-based learning opportunities, particularly for those children identified as needing this.</w:t>
      </w:r>
    </w:p>
    <w:p w14:paraId="22274736" w14:textId="77777777" w:rsidR="00DF7F71" w:rsidRPr="00DF7F71" w:rsidRDefault="00DF7F71" w:rsidP="00DF7F71">
      <w:pPr>
        <w:numPr>
          <w:ilvl w:val="0"/>
          <w:numId w:val="3"/>
        </w:numPr>
      </w:pPr>
      <w:r w:rsidRPr="00DF7F71">
        <w:t>Most schools hold transition days in the summer term, where children get the opportunity to spend some time in their new classroom with their new teacher, getting to know the new systems and expectations.</w:t>
      </w:r>
    </w:p>
    <w:p w14:paraId="57E3A035" w14:textId="77777777" w:rsidR="00DF7F71" w:rsidRPr="00DF7F71" w:rsidRDefault="00DF7F71" w:rsidP="00DF7F71">
      <w:pPr>
        <w:numPr>
          <w:ilvl w:val="0"/>
          <w:numId w:val="3"/>
        </w:numPr>
      </w:pPr>
      <w:r w:rsidRPr="00DF7F71">
        <w:t>Lots of schools also hold open evenings or 'meet the teacher' opportunities so that parents can find out about the next stage in their child's school life.</w:t>
      </w:r>
    </w:p>
    <w:p w14:paraId="5285F6EE" w14:textId="77777777" w:rsidR="00DF7F71" w:rsidRPr="00DF7F71" w:rsidRDefault="00DF7F71" w:rsidP="00DF7F71">
      <w:r w:rsidRPr="00DF7F71">
        <w:t>This </w:t>
      </w:r>
      <w:hyperlink r:id="rId9" w:history="1">
        <w:r w:rsidRPr="00DF7F71">
          <w:rPr>
            <w:rStyle w:val="Hyperlink"/>
          </w:rPr>
          <w:t>activity pack</w:t>
        </w:r>
      </w:hyperlink>
      <w:r w:rsidRPr="00DF7F71">
        <w:t> can help your child to prepare  for a move from Reception to year 1 by helping them with skills such as pencil control and simple calculations. </w:t>
      </w:r>
    </w:p>
    <w:p w14:paraId="0057132F" w14:textId="318F765A" w:rsidR="00DF7F71" w:rsidRPr="00DF7F71" w:rsidRDefault="00DF7F71" w:rsidP="00DF7F71">
      <w:hyperlink r:id="rId10" w:tgtFrame="_blank" w:history="1">
        <w:r w:rsidRPr="00DF7F71">
          <w:rPr>
            <w:rStyle w:val="Hyperlink"/>
          </w:rPr>
          <w:t>Moving on Up: Activity Pack for Reception to Year 1 Transition</w:t>
        </w:r>
      </w:hyperlink>
    </w:p>
    <w:p w14:paraId="2787B18A" w14:textId="77777777" w:rsidR="00DF7F71" w:rsidRPr="00DF7F71" w:rsidRDefault="00DF7F71" w:rsidP="00DF7F71">
      <w:pPr>
        <w:rPr>
          <w:b/>
          <w:bCs/>
        </w:rPr>
      </w:pPr>
      <w:r w:rsidRPr="00DF7F71">
        <w:t> </w:t>
      </w:r>
    </w:p>
    <w:p w14:paraId="1BB2CF35" w14:textId="77777777" w:rsidR="00DF7F71" w:rsidRPr="00DF7F71" w:rsidRDefault="00DF7F71" w:rsidP="00DF7F71">
      <w:pPr>
        <w:rPr>
          <w:b/>
          <w:bCs/>
        </w:rPr>
      </w:pPr>
      <w:r w:rsidRPr="00DF7F71">
        <w:rPr>
          <w:b/>
          <w:bCs/>
        </w:rPr>
        <w:t>What can parents and carers do?</w:t>
      </w:r>
    </w:p>
    <w:p w14:paraId="35C3DE79" w14:textId="77777777" w:rsidR="00DF7F71" w:rsidRPr="00DF7F71" w:rsidRDefault="00DF7F71" w:rsidP="00DF7F71">
      <w:r w:rsidRPr="00DF7F71">
        <w:t>Our </w:t>
      </w:r>
      <w:hyperlink r:id="rId11" w:tgtFrame="_blank" w:history="1">
        <w:r w:rsidRPr="00DF7F71">
          <w:rPr>
            <w:rStyle w:val="Hyperlink"/>
          </w:rPr>
          <w:t>Parents Hub</w:t>
        </w:r>
      </w:hyperlink>
      <w:r w:rsidRPr="00DF7F71">
        <w:t> has plenty of ideas to help your child to navigate the transition from reception to year 1. Here are a few of our suggestions</w:t>
      </w:r>
    </w:p>
    <w:p w14:paraId="363AA6F8" w14:textId="77777777" w:rsidR="00DF7F71" w:rsidRPr="00DF7F71" w:rsidRDefault="00DF7F71" w:rsidP="00DF7F71">
      <w:r w:rsidRPr="00DF7F71">
        <w:t>1. Talk positively about the move to year 1 and play down your own anxieties if you have them. For example, instead of saying things like, 'You'll have to work a lot harder in year 1', say, 'It will be exciting to learn about new things, won't it?'</w:t>
      </w:r>
    </w:p>
    <w:p w14:paraId="032437DD" w14:textId="77777777" w:rsidR="00DF7F71" w:rsidRPr="00DF7F71" w:rsidRDefault="00DF7F71" w:rsidP="00DF7F71">
      <w:r w:rsidRPr="00DF7F71">
        <w:t>2. Talk to your little one about what is coming up in September. The summer holiday is a longer one, so it helps to keep the changes fresh in your child's mind. Discuss what your child would like their new teacher to know about them and write down the </w:t>
      </w:r>
      <w:hyperlink r:id="rId12" w:history="1">
        <w:r w:rsidRPr="00DF7F71">
          <w:rPr>
            <w:rStyle w:val="Hyperlink"/>
          </w:rPr>
          <w:t>snippets of information</w:t>
        </w:r>
      </w:hyperlink>
      <w:r w:rsidRPr="00DF7F71">
        <w:t> to take on your transition day. </w:t>
      </w:r>
    </w:p>
    <w:p w14:paraId="1F7FBC81" w14:textId="77777777" w:rsidR="00DF7F71" w:rsidRPr="00DF7F71" w:rsidRDefault="00DF7F71" w:rsidP="00DF7F71">
      <w:hyperlink r:id="rId13" w:tgtFrame="_blank" w:history="1">
        <w:r w:rsidRPr="00DF7F71">
          <w:rPr>
            <w:rStyle w:val="Hyperlink"/>
          </w:rPr>
          <w:t>Starting School: For My New Teacher All About Me Booklet</w:t>
        </w:r>
      </w:hyperlink>
    </w:p>
    <w:p w14:paraId="026F6295" w14:textId="77777777" w:rsidR="00DF7F71" w:rsidRPr="00DF7F71" w:rsidRDefault="00DF7F71" w:rsidP="00DF7F71">
      <w:pPr>
        <w:rPr>
          <w:rStyle w:val="Hyperlink"/>
        </w:rPr>
      </w:pPr>
      <w:r w:rsidRPr="00DF7F71">
        <w:fldChar w:fldCharType="begin"/>
      </w:r>
      <w:r w:rsidRPr="00DF7F71">
        <w:instrText>HYPERLINK "https://www.twinkl.co.uk/resource/starting-school-for-my-new-teacher-all-about-me-booklet-t-par-1656427926" \l "tabbed_content" \t "_blank"</w:instrText>
      </w:r>
      <w:r w:rsidRPr="00DF7F71">
        <w:fldChar w:fldCharType="separate"/>
      </w:r>
    </w:p>
    <w:p w14:paraId="06259DB6" w14:textId="77777777" w:rsidR="00DF7F71" w:rsidRPr="00DF7F71" w:rsidRDefault="00DF7F71" w:rsidP="00DF7F71">
      <w:r w:rsidRPr="00DF7F71">
        <w:fldChar w:fldCharType="end"/>
      </w:r>
    </w:p>
    <w:p w14:paraId="6C200FB5" w14:textId="77777777" w:rsidR="00DF7F71" w:rsidRPr="00DF7F71" w:rsidRDefault="00DF7F71" w:rsidP="00DF7F71">
      <w:r w:rsidRPr="00DF7F71">
        <w:lastRenderedPageBreak/>
        <w:t>3. Read, read, read. Reading with and to your child is the single most powerful thing you can do to support their learning and progress at school.</w:t>
      </w:r>
    </w:p>
    <w:p w14:paraId="25077341" w14:textId="77777777" w:rsidR="00DF7F71" w:rsidRPr="00DF7F71" w:rsidRDefault="00DF7F71" w:rsidP="00DF7F71">
      <w:r w:rsidRPr="00DF7F71">
        <w:t>4. Begin to encourage your child to take responsibility for their school bag. </w:t>
      </w:r>
      <w:hyperlink r:id="rId14" w:history="1">
        <w:r w:rsidRPr="00DF7F71">
          <w:rPr>
            <w:rStyle w:val="Hyperlink"/>
          </w:rPr>
          <w:t>Check the list</w:t>
        </w:r>
      </w:hyperlink>
      <w:r w:rsidRPr="00DF7F71">
        <w:t> and see what they need for each day and help them pack their bag the evening before each school day.  </w:t>
      </w:r>
    </w:p>
    <w:p w14:paraId="05C1DEAA" w14:textId="38DF4CF6" w:rsidR="00DF7F71" w:rsidRPr="00DF7F71" w:rsidRDefault="00DF7F71" w:rsidP="00DF7F71">
      <w:hyperlink r:id="rId15" w:tgtFrame="_blank" w:history="1">
        <w:r w:rsidRPr="00DF7F71">
          <w:rPr>
            <w:rStyle w:val="Hyperlink"/>
          </w:rPr>
          <w:t xml:space="preserve">Am I Ready </w:t>
        </w:r>
        <w:proofErr w:type="gramStart"/>
        <w:r w:rsidRPr="00DF7F71">
          <w:rPr>
            <w:rStyle w:val="Hyperlink"/>
          </w:rPr>
          <w:t>For</w:t>
        </w:r>
        <w:proofErr w:type="gramEnd"/>
        <w:r w:rsidRPr="00DF7F71">
          <w:rPr>
            <w:rStyle w:val="Hyperlink"/>
          </w:rPr>
          <w:t xml:space="preserve"> School? Checklist</w:t>
        </w:r>
      </w:hyperlink>
    </w:p>
    <w:p w14:paraId="7987E60A" w14:textId="130AB1F2" w:rsidR="00DF7F71" w:rsidRPr="00DF7F71" w:rsidRDefault="00DF7F71" w:rsidP="00DF7F71">
      <w:r>
        <w:t>5</w:t>
      </w:r>
      <w:r w:rsidRPr="00DF7F71">
        <w:t>. How about encouraging them to write a creative story? This </w:t>
      </w:r>
      <w:hyperlink r:id="rId16" w:history="1">
        <w:r w:rsidRPr="00DF7F71">
          <w:rPr>
            <w:rStyle w:val="Hyperlink"/>
          </w:rPr>
          <w:t>Parent Guide</w:t>
        </w:r>
      </w:hyperlink>
      <w:r w:rsidRPr="00DF7F71">
        <w:t> includes support for you and activities for your child to try.</w:t>
      </w:r>
    </w:p>
    <w:p w14:paraId="6D3A859D" w14:textId="12733C24" w:rsidR="00DF7F71" w:rsidRPr="00DF7F71" w:rsidRDefault="00DF7F71" w:rsidP="00DF7F71">
      <w:hyperlink r:id="rId17" w:tgtFrame="_blank" w:history="1">
        <w:r w:rsidRPr="00DF7F71">
          <w:rPr>
            <w:rStyle w:val="Hyperlink"/>
          </w:rPr>
          <w:t>Year 1 Creative Writing: Parent Guide and Activities Pack</w:t>
        </w:r>
      </w:hyperlink>
    </w:p>
    <w:p w14:paraId="4F3C6565" w14:textId="4EFC0929" w:rsidR="00DF7F71" w:rsidRPr="00DF7F71" w:rsidRDefault="00DF7F71" w:rsidP="00DF7F71"/>
    <w:p w14:paraId="5B0AB70C" w14:textId="76BDB4DE" w:rsidR="00DF7F71" w:rsidRPr="00DF7F71" w:rsidRDefault="00DF7F71" w:rsidP="00DF7F71">
      <w:r w:rsidRPr="00DF7F71">
        <w:t>6. Practising counting, talk about 'more than' and 'less than' and look for 2D and 3D shapes in the world around you.</w:t>
      </w:r>
    </w:p>
    <w:p w14:paraId="451D1BA7" w14:textId="77777777" w:rsidR="00DF7F71" w:rsidRPr="00DF7F71" w:rsidRDefault="00DF7F71" w:rsidP="00DF7F71">
      <w:hyperlink r:id="rId18" w:tgtFrame="_blank" w:history="1">
        <w:r w:rsidRPr="00DF7F71">
          <w:rPr>
            <w:rStyle w:val="Hyperlink"/>
          </w:rPr>
          <w:t>This super blog has lots of ideas on how to have fun learning about 2D shapes</w:t>
        </w:r>
      </w:hyperlink>
      <w:r w:rsidRPr="00DF7F71">
        <w:t>. </w:t>
      </w:r>
    </w:p>
    <w:p w14:paraId="08BABCC6" w14:textId="77777777" w:rsidR="00DF7F71" w:rsidRPr="00DF7F71" w:rsidRDefault="00DF7F71" w:rsidP="00DF7F71">
      <w:r w:rsidRPr="00DF7F71">
        <w:t>7. Your child can practise important letter formations for every letter of the alphabet with this warm-up writing activity, using a mixture of large and small movements used to form letters. </w:t>
      </w:r>
    </w:p>
    <w:p w14:paraId="7EE8A901" w14:textId="77777777" w:rsidR="00DF7F71" w:rsidRPr="00DF7F71" w:rsidRDefault="00DF7F71" w:rsidP="00DF7F71">
      <w:hyperlink r:id="rId19" w:tgtFrame="_blank" w:history="1">
        <w:r w:rsidRPr="00DF7F71">
          <w:rPr>
            <w:rStyle w:val="Hyperlink"/>
          </w:rPr>
          <w:t>Let's Get Ready to Write! Writing Warm-Ups (Ages 5 - 7)</w:t>
        </w:r>
      </w:hyperlink>
    </w:p>
    <w:p w14:paraId="62D9AD2D" w14:textId="69D6F27D" w:rsidR="00DF7F71" w:rsidRPr="00DF7F71" w:rsidRDefault="00DF7F71" w:rsidP="00DF7F71"/>
    <w:p w14:paraId="53D58DE2" w14:textId="77777777" w:rsidR="00DF7F71" w:rsidRPr="00DF7F71" w:rsidRDefault="00DF7F71" w:rsidP="00DF7F71">
      <w:r w:rsidRPr="00DF7F71">
        <w:t>For your child who is left-hand dominant, we have a number of left-handed writing resources like this </w:t>
      </w:r>
      <w:hyperlink r:id="rId20" w:history="1">
        <w:r w:rsidRPr="00DF7F71">
          <w:rPr>
            <w:rStyle w:val="Hyperlink"/>
          </w:rPr>
          <w:t>Letter Formation Practice</w:t>
        </w:r>
      </w:hyperlink>
      <w:r w:rsidRPr="00DF7F71">
        <w:t>. </w:t>
      </w:r>
    </w:p>
    <w:p w14:paraId="42B0FE94" w14:textId="77777777" w:rsidR="00DF7F71" w:rsidRPr="00DF7F71" w:rsidRDefault="00DF7F71" w:rsidP="00DF7F71">
      <w:hyperlink r:id="rId21" w:tgtFrame="_blank" w:history="1">
        <w:r w:rsidRPr="00DF7F71">
          <w:rPr>
            <w:rStyle w:val="Hyperlink"/>
          </w:rPr>
          <w:t>Letter Formation Practice for Left Handers: Magical Theme</w:t>
        </w:r>
      </w:hyperlink>
    </w:p>
    <w:p w14:paraId="3381EF33" w14:textId="76219533" w:rsidR="00DF7F71" w:rsidRPr="00DF7F71" w:rsidRDefault="00DF7F71" w:rsidP="00DF7F71"/>
    <w:p w14:paraId="1AC23D37" w14:textId="77777777" w:rsidR="00DF7F71" w:rsidRPr="00DF7F71" w:rsidRDefault="00DF7F71" w:rsidP="00DF7F71">
      <w:r w:rsidRPr="00DF7F71">
        <w:t>8. You can strengthen your little one's fingers using activities such as playdough, bead threading, construction with bricks and card lacing.</w:t>
      </w:r>
    </w:p>
    <w:p w14:paraId="28B3179C" w14:textId="77777777" w:rsidR="00DF7F71" w:rsidRPr="00DF7F71" w:rsidRDefault="00DF7F71" w:rsidP="00DF7F71">
      <w:r w:rsidRPr="00DF7F71">
        <w:t> </w:t>
      </w:r>
    </w:p>
    <w:p w14:paraId="799D9116" w14:textId="77777777" w:rsidR="00DF7F71" w:rsidRPr="00DF7F71" w:rsidRDefault="00DF7F71" w:rsidP="00DF7F71">
      <w:r w:rsidRPr="00DF7F71">
        <w:t>Ideas to Support Your Child Once the New Term Starts:</w:t>
      </w:r>
    </w:p>
    <w:p w14:paraId="2CD3FBE5" w14:textId="77777777" w:rsidR="00DF7F71" w:rsidRPr="00DF7F71" w:rsidRDefault="00DF7F71" w:rsidP="00DF7F71">
      <w:pPr>
        <w:numPr>
          <w:ilvl w:val="0"/>
          <w:numId w:val="4"/>
        </w:numPr>
      </w:pPr>
      <w:r w:rsidRPr="00DF7F71">
        <w:t>Continue to talk positively about school and focus on your child's good experiences.</w:t>
      </w:r>
    </w:p>
    <w:p w14:paraId="5B734041" w14:textId="77777777" w:rsidR="00DF7F71" w:rsidRPr="00DF7F71" w:rsidRDefault="00DF7F71" w:rsidP="00DF7F71">
      <w:pPr>
        <w:numPr>
          <w:ilvl w:val="0"/>
          <w:numId w:val="4"/>
        </w:numPr>
      </w:pPr>
      <w:r w:rsidRPr="00DF7F71">
        <w:t>It's important to build a good, communicative relationship with the new teacher.</w:t>
      </w:r>
    </w:p>
    <w:p w14:paraId="6F74E310" w14:textId="77777777" w:rsidR="00DF7F71" w:rsidRPr="00DF7F71" w:rsidRDefault="00DF7F71" w:rsidP="00DF7F71">
      <w:pPr>
        <w:numPr>
          <w:ilvl w:val="0"/>
          <w:numId w:val="4"/>
        </w:numPr>
      </w:pPr>
      <w:r w:rsidRPr="00DF7F71">
        <w:t>Your child will need some relaxed time at home each evening with opportunities for undirected 'play' time.</w:t>
      </w:r>
    </w:p>
    <w:p w14:paraId="7237DAC4" w14:textId="77777777" w:rsidR="00DF7F71" w:rsidRPr="00DF7F71" w:rsidRDefault="00DF7F71" w:rsidP="00DF7F71">
      <w:pPr>
        <w:numPr>
          <w:ilvl w:val="0"/>
          <w:numId w:val="4"/>
        </w:numPr>
      </w:pPr>
      <w:r w:rsidRPr="00DF7F71">
        <w:lastRenderedPageBreak/>
        <w:t>It's a good idea to hold off too many organised activities, such as after-school clubs until you know your child is settled.</w:t>
      </w:r>
    </w:p>
    <w:p w14:paraId="63D07814" w14:textId="77777777" w:rsidR="00DF7F71" w:rsidRPr="00DF7F71" w:rsidRDefault="00DF7F71" w:rsidP="00DF7F71">
      <w:pPr>
        <w:numPr>
          <w:ilvl w:val="0"/>
          <w:numId w:val="4"/>
        </w:numPr>
      </w:pPr>
      <w:r w:rsidRPr="00DF7F71">
        <w:t>If there's homework to be completed, it's probably best that your child has a chance to wind down and let off some steam first.</w:t>
      </w:r>
    </w:p>
    <w:p w14:paraId="4F9B803D" w14:textId="77777777" w:rsidR="00DF7F71" w:rsidRPr="00DF7F71" w:rsidRDefault="00DF7F71" w:rsidP="00DF7F71">
      <w:r w:rsidRPr="00DF7F71">
        <w:t> </w:t>
      </w:r>
    </w:p>
    <w:p w14:paraId="1B93905C" w14:textId="77777777" w:rsidR="00DF7F71" w:rsidRPr="00DF7F71" w:rsidRDefault="00DF7F71" w:rsidP="00DF7F71">
      <w:r w:rsidRPr="00DF7F71">
        <w:t>Where can I find some more fun educational activities for my child at Twinkl?</w:t>
      </w:r>
    </w:p>
    <w:p w14:paraId="0715D7FE" w14:textId="77777777" w:rsidR="00DF7F71" w:rsidRPr="00DF7F71" w:rsidRDefault="00DF7F71" w:rsidP="00DF7F71">
      <w:r w:rsidRPr="00DF7F71">
        <w:t>Twinkl is full of fun educational activities to inspire your child.</w:t>
      </w:r>
    </w:p>
    <w:p w14:paraId="6C0BD215" w14:textId="77777777" w:rsidR="00DF7F71" w:rsidRPr="00DF7F71" w:rsidRDefault="00DF7F71" w:rsidP="00DF7F71">
      <w:pPr>
        <w:numPr>
          <w:ilvl w:val="0"/>
          <w:numId w:val="5"/>
        </w:numPr>
      </w:pPr>
      <w:r w:rsidRPr="00DF7F71">
        <w:t>Our </w:t>
      </w:r>
      <w:hyperlink r:id="rId22" w:tgtFrame="_blank" w:history="1">
        <w:r w:rsidRPr="00DF7F71">
          <w:rPr>
            <w:rStyle w:val="Hyperlink"/>
          </w:rPr>
          <w:t>Parents Blog Page</w:t>
        </w:r>
      </w:hyperlink>
      <w:r w:rsidRPr="00DF7F71">
        <w:t> has information, facts and fun activities on every topic. Plus, they’re free to read.</w:t>
      </w:r>
    </w:p>
    <w:p w14:paraId="1C877348" w14:textId="77777777" w:rsidR="00DF7F71" w:rsidRPr="00DF7F71" w:rsidRDefault="00DF7F71" w:rsidP="00DF7F71">
      <w:pPr>
        <w:numPr>
          <w:ilvl w:val="0"/>
          <w:numId w:val="5"/>
        </w:numPr>
      </w:pPr>
      <w:r w:rsidRPr="00DF7F71">
        <w:t>For fabulous learning activities for every occasion and subject, you could visit the </w:t>
      </w:r>
      <w:hyperlink r:id="rId23" w:tgtFrame="_blank" w:history="1">
        <w:r w:rsidRPr="00DF7F71">
          <w:rPr>
            <w:rStyle w:val="Hyperlink"/>
          </w:rPr>
          <w:t>Twinkl Parents Hub</w:t>
        </w:r>
      </w:hyperlink>
      <w:r w:rsidRPr="00DF7F71">
        <w:t>.</w:t>
      </w:r>
    </w:p>
    <w:p w14:paraId="135E4A2E" w14:textId="77777777" w:rsidR="00DF7F71" w:rsidRPr="00DF7F71" w:rsidRDefault="00DF7F71" w:rsidP="00DF7F71">
      <w:pPr>
        <w:numPr>
          <w:ilvl w:val="0"/>
          <w:numId w:val="5"/>
        </w:numPr>
      </w:pPr>
      <w:r w:rsidRPr="00DF7F71">
        <w:t>If it’s videos that you’re looking for, why not take a look at </w:t>
      </w:r>
      <w:hyperlink r:id="rId24" w:tgtFrame="_blank" w:history="1">
        <w:r w:rsidRPr="00DF7F71">
          <w:rPr>
            <w:rStyle w:val="Hyperlink"/>
          </w:rPr>
          <w:t>Twinkl Kids TV</w:t>
        </w:r>
      </w:hyperlink>
      <w:r w:rsidRPr="00DF7F71">
        <w:t> or </w:t>
      </w:r>
      <w:hyperlink r:id="rId25" w:tgtFrame="_blank" w:history="1">
        <w:r w:rsidRPr="00DF7F71">
          <w:rPr>
            <w:rStyle w:val="Hyperlink"/>
          </w:rPr>
          <w:t>Twinkl Parents</w:t>
        </w:r>
      </w:hyperlink>
      <w:r w:rsidRPr="00DF7F71">
        <w:t>? You and your child will be spoilt for choice with the videos on offer.</w:t>
      </w:r>
    </w:p>
    <w:p w14:paraId="235082F5" w14:textId="77777777" w:rsidR="00DF7F71" w:rsidRPr="00DF7F71" w:rsidRDefault="00DF7F71" w:rsidP="00DF7F71">
      <w:pPr>
        <w:numPr>
          <w:ilvl w:val="0"/>
          <w:numId w:val="5"/>
        </w:numPr>
      </w:pPr>
      <w:r w:rsidRPr="00DF7F71">
        <w:t>You’ll also be pleased to discover what’s on offer at our </w:t>
      </w:r>
      <w:hyperlink r:id="rId26" w:tgtFrame="_blank" w:history="1">
        <w:r w:rsidRPr="00DF7F71">
          <w:rPr>
            <w:rStyle w:val="Hyperlink"/>
          </w:rPr>
          <w:t>Homework Help</w:t>
        </w:r>
      </w:hyperlink>
      <w:r w:rsidRPr="00DF7F71">
        <w:t>. There are facts, information and help for your child throughout their school journey, from </w:t>
      </w:r>
      <w:hyperlink r:id="rId27" w:tgtFrame="_blank" w:history="1">
        <w:r w:rsidRPr="00DF7F71">
          <w:rPr>
            <w:rStyle w:val="Hyperlink"/>
          </w:rPr>
          <w:t>long division</w:t>
        </w:r>
      </w:hyperlink>
      <w:r w:rsidRPr="00DF7F71">
        <w:t>, amazing </w:t>
      </w:r>
      <w:hyperlink r:id="rId28" w:tgtFrame="_blank" w:history="1">
        <w:r w:rsidRPr="00DF7F71">
          <w:rPr>
            <w:rStyle w:val="Hyperlink"/>
          </w:rPr>
          <w:t>Victorian facts</w:t>
        </w:r>
      </w:hyperlink>
      <w:r w:rsidRPr="00DF7F71">
        <w:t> and the history of </w:t>
      </w:r>
      <w:hyperlink r:id="rId29" w:tgtFrame="_blank" w:history="1">
        <w:r w:rsidRPr="00DF7F71">
          <w:rPr>
            <w:rStyle w:val="Hyperlink"/>
          </w:rPr>
          <w:t>pop music</w:t>
        </w:r>
      </w:hyperlink>
      <w:r w:rsidRPr="00DF7F71">
        <w:t>.</w:t>
      </w:r>
    </w:p>
    <w:p w14:paraId="62BCA5FA" w14:textId="77777777" w:rsidR="00DF7F71" w:rsidRPr="00DF7F71" w:rsidRDefault="00DF7F71" w:rsidP="00DF7F71">
      <w:hyperlink r:id="rId30" w:tgtFrame="_blank" w:history="1">
        <w:r w:rsidRPr="00DF7F71">
          <w:rPr>
            <w:rStyle w:val="Hyperlink"/>
          </w:rPr>
          <w:t>If you found this blog about the transition from reception to year 1 useful, you could read about how to ask your child about their day.</w:t>
        </w:r>
      </w:hyperlink>
    </w:p>
    <w:p w14:paraId="7A3851C4" w14:textId="77777777" w:rsidR="00DF7F71" w:rsidRPr="00DF7F71" w:rsidRDefault="00DF7F71" w:rsidP="00DF7F71">
      <w:r w:rsidRPr="00DF7F71">
        <w:t> </w:t>
      </w:r>
    </w:p>
    <w:p w14:paraId="5DA5C643" w14:textId="2E7DA9A7" w:rsidR="00DF7F71" w:rsidRPr="00DF7F71" w:rsidRDefault="00DF7F71" w:rsidP="00DF7F71">
      <w:r w:rsidRPr="00DF7F71">
        <w:drawing>
          <wp:inline distT="0" distB="0" distL="0" distR="0" wp14:anchorId="5E13479F" wp14:editId="4ADD7FD3">
            <wp:extent cx="5731510" cy="989330"/>
            <wp:effectExtent l="0" t="0" r="0" b="0"/>
            <wp:docPr id="2" name="Picture 2" descr="Parents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ents Foot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989330"/>
                    </a:xfrm>
                    <a:prstGeom prst="rect">
                      <a:avLst/>
                    </a:prstGeom>
                    <a:noFill/>
                    <a:ln>
                      <a:noFill/>
                    </a:ln>
                  </pic:spPr>
                </pic:pic>
              </a:graphicData>
            </a:graphic>
          </wp:inline>
        </w:drawing>
      </w:r>
    </w:p>
    <w:p w14:paraId="28FE60EC" w14:textId="77777777" w:rsidR="00466677" w:rsidRPr="00DF7F71" w:rsidRDefault="00466677" w:rsidP="00DF7F71"/>
    <w:sectPr w:rsidR="00466677" w:rsidRPr="00DF7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65DF"/>
    <w:multiLevelType w:val="multilevel"/>
    <w:tmpl w:val="F0626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57EEB"/>
    <w:multiLevelType w:val="multilevel"/>
    <w:tmpl w:val="9908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A0DC9"/>
    <w:multiLevelType w:val="multilevel"/>
    <w:tmpl w:val="0AB05D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9C687B"/>
    <w:multiLevelType w:val="multilevel"/>
    <w:tmpl w:val="2D72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E2E4D"/>
    <w:multiLevelType w:val="multilevel"/>
    <w:tmpl w:val="E5FEC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182950">
    <w:abstractNumId w:val="3"/>
  </w:num>
  <w:num w:numId="2" w16cid:durableId="1542591108">
    <w:abstractNumId w:val="2"/>
  </w:num>
  <w:num w:numId="3" w16cid:durableId="1381899324">
    <w:abstractNumId w:val="0"/>
  </w:num>
  <w:num w:numId="4" w16cid:durableId="1036731653">
    <w:abstractNumId w:val="4"/>
  </w:num>
  <w:num w:numId="5" w16cid:durableId="156920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71"/>
    <w:rsid w:val="00466677"/>
    <w:rsid w:val="00705E69"/>
    <w:rsid w:val="007076A0"/>
    <w:rsid w:val="00DF7F71"/>
    <w:rsid w:val="00EC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99DD"/>
  <w15:chartTrackingRefBased/>
  <w15:docId w15:val="{8CE8646E-D664-470B-ACA8-CA422603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F71"/>
    <w:rPr>
      <w:rFonts w:eastAsiaTheme="majorEastAsia" w:cstheme="majorBidi"/>
      <w:color w:val="272727" w:themeColor="text1" w:themeTint="D8"/>
    </w:rPr>
  </w:style>
  <w:style w:type="paragraph" w:styleId="Title">
    <w:name w:val="Title"/>
    <w:basedOn w:val="Normal"/>
    <w:next w:val="Normal"/>
    <w:link w:val="TitleChar"/>
    <w:uiPriority w:val="10"/>
    <w:qFormat/>
    <w:rsid w:val="00DF7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F71"/>
    <w:pPr>
      <w:spacing w:before="160"/>
      <w:jc w:val="center"/>
    </w:pPr>
    <w:rPr>
      <w:i/>
      <w:iCs/>
      <w:color w:val="404040" w:themeColor="text1" w:themeTint="BF"/>
    </w:rPr>
  </w:style>
  <w:style w:type="character" w:customStyle="1" w:styleId="QuoteChar">
    <w:name w:val="Quote Char"/>
    <w:basedOn w:val="DefaultParagraphFont"/>
    <w:link w:val="Quote"/>
    <w:uiPriority w:val="29"/>
    <w:rsid w:val="00DF7F71"/>
    <w:rPr>
      <w:i/>
      <w:iCs/>
      <w:color w:val="404040" w:themeColor="text1" w:themeTint="BF"/>
    </w:rPr>
  </w:style>
  <w:style w:type="paragraph" w:styleId="ListParagraph">
    <w:name w:val="List Paragraph"/>
    <w:basedOn w:val="Normal"/>
    <w:uiPriority w:val="34"/>
    <w:qFormat/>
    <w:rsid w:val="00DF7F71"/>
    <w:pPr>
      <w:ind w:left="720"/>
      <w:contextualSpacing/>
    </w:pPr>
  </w:style>
  <w:style w:type="character" w:styleId="IntenseEmphasis">
    <w:name w:val="Intense Emphasis"/>
    <w:basedOn w:val="DefaultParagraphFont"/>
    <w:uiPriority w:val="21"/>
    <w:qFormat/>
    <w:rsid w:val="00DF7F71"/>
    <w:rPr>
      <w:i/>
      <w:iCs/>
      <w:color w:val="0F4761" w:themeColor="accent1" w:themeShade="BF"/>
    </w:rPr>
  </w:style>
  <w:style w:type="paragraph" w:styleId="IntenseQuote">
    <w:name w:val="Intense Quote"/>
    <w:basedOn w:val="Normal"/>
    <w:next w:val="Normal"/>
    <w:link w:val="IntenseQuoteChar"/>
    <w:uiPriority w:val="30"/>
    <w:qFormat/>
    <w:rsid w:val="00DF7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F71"/>
    <w:rPr>
      <w:i/>
      <w:iCs/>
      <w:color w:val="0F4761" w:themeColor="accent1" w:themeShade="BF"/>
    </w:rPr>
  </w:style>
  <w:style w:type="character" w:styleId="IntenseReference">
    <w:name w:val="Intense Reference"/>
    <w:basedOn w:val="DefaultParagraphFont"/>
    <w:uiPriority w:val="32"/>
    <w:qFormat/>
    <w:rsid w:val="00DF7F71"/>
    <w:rPr>
      <w:b/>
      <w:bCs/>
      <w:smallCaps/>
      <w:color w:val="0F4761" w:themeColor="accent1" w:themeShade="BF"/>
      <w:spacing w:val="5"/>
    </w:rPr>
  </w:style>
  <w:style w:type="character" w:styleId="Hyperlink">
    <w:name w:val="Hyperlink"/>
    <w:basedOn w:val="DefaultParagraphFont"/>
    <w:uiPriority w:val="99"/>
    <w:unhideWhenUsed/>
    <w:rsid w:val="00DF7F71"/>
    <w:rPr>
      <w:color w:val="467886" w:themeColor="hyperlink"/>
      <w:u w:val="single"/>
    </w:rPr>
  </w:style>
  <w:style w:type="character" w:styleId="UnresolvedMention">
    <w:name w:val="Unresolved Mention"/>
    <w:basedOn w:val="DefaultParagraphFont"/>
    <w:uiPriority w:val="99"/>
    <w:semiHidden/>
    <w:unhideWhenUsed/>
    <w:rsid w:val="00DF7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5157">
      <w:bodyDiv w:val="1"/>
      <w:marLeft w:val="0"/>
      <w:marRight w:val="0"/>
      <w:marTop w:val="0"/>
      <w:marBottom w:val="0"/>
      <w:divBdr>
        <w:top w:val="none" w:sz="0" w:space="0" w:color="auto"/>
        <w:left w:val="none" w:sz="0" w:space="0" w:color="auto"/>
        <w:bottom w:val="none" w:sz="0" w:space="0" w:color="auto"/>
        <w:right w:val="none" w:sz="0" w:space="0" w:color="auto"/>
      </w:divBdr>
      <w:divsChild>
        <w:div w:id="263736106">
          <w:marLeft w:val="-150"/>
          <w:marRight w:val="-150"/>
          <w:marTop w:val="0"/>
          <w:marBottom w:val="0"/>
          <w:divBdr>
            <w:top w:val="none" w:sz="0" w:space="0" w:color="auto"/>
            <w:left w:val="none" w:sz="0" w:space="0" w:color="auto"/>
            <w:bottom w:val="none" w:sz="0" w:space="0" w:color="auto"/>
            <w:right w:val="none" w:sz="0" w:space="0" w:color="auto"/>
          </w:divBdr>
        </w:div>
        <w:div w:id="664938318">
          <w:marLeft w:val="-150"/>
          <w:marRight w:val="-150"/>
          <w:marTop w:val="0"/>
          <w:marBottom w:val="0"/>
          <w:divBdr>
            <w:top w:val="none" w:sz="0" w:space="0" w:color="auto"/>
            <w:left w:val="none" w:sz="0" w:space="0" w:color="auto"/>
            <w:bottom w:val="none" w:sz="0" w:space="0" w:color="auto"/>
            <w:right w:val="none" w:sz="0" w:space="0" w:color="auto"/>
          </w:divBdr>
          <w:divsChild>
            <w:div w:id="655884739">
              <w:marLeft w:val="0"/>
              <w:marRight w:val="0"/>
              <w:marTop w:val="0"/>
              <w:marBottom w:val="0"/>
              <w:divBdr>
                <w:top w:val="none" w:sz="0" w:space="0" w:color="auto"/>
                <w:left w:val="none" w:sz="0" w:space="0" w:color="auto"/>
                <w:bottom w:val="none" w:sz="0" w:space="0" w:color="auto"/>
                <w:right w:val="none" w:sz="0" w:space="0" w:color="auto"/>
              </w:divBdr>
            </w:div>
          </w:divsChild>
        </w:div>
        <w:div w:id="65568513">
          <w:marLeft w:val="-150"/>
          <w:marRight w:val="-150"/>
          <w:marTop w:val="0"/>
          <w:marBottom w:val="0"/>
          <w:divBdr>
            <w:top w:val="none" w:sz="0" w:space="0" w:color="auto"/>
            <w:left w:val="none" w:sz="0" w:space="0" w:color="auto"/>
            <w:bottom w:val="none" w:sz="0" w:space="0" w:color="auto"/>
            <w:right w:val="none" w:sz="0" w:space="0" w:color="auto"/>
          </w:divBdr>
          <w:divsChild>
            <w:div w:id="21438239">
              <w:marLeft w:val="0"/>
              <w:marRight w:val="0"/>
              <w:marTop w:val="0"/>
              <w:marBottom w:val="0"/>
              <w:divBdr>
                <w:top w:val="none" w:sz="0" w:space="0" w:color="auto"/>
                <w:left w:val="none" w:sz="0" w:space="0" w:color="auto"/>
                <w:bottom w:val="none" w:sz="0" w:space="0" w:color="auto"/>
                <w:right w:val="none" w:sz="0" w:space="0" w:color="auto"/>
              </w:divBdr>
            </w:div>
          </w:divsChild>
        </w:div>
        <w:div w:id="19860848">
          <w:marLeft w:val="-150"/>
          <w:marRight w:val="-150"/>
          <w:marTop w:val="0"/>
          <w:marBottom w:val="0"/>
          <w:divBdr>
            <w:top w:val="none" w:sz="0" w:space="0" w:color="auto"/>
            <w:left w:val="none" w:sz="0" w:space="0" w:color="auto"/>
            <w:bottom w:val="none" w:sz="0" w:space="0" w:color="auto"/>
            <w:right w:val="none" w:sz="0" w:space="0" w:color="auto"/>
          </w:divBdr>
          <w:divsChild>
            <w:div w:id="1235703237">
              <w:marLeft w:val="0"/>
              <w:marRight w:val="0"/>
              <w:marTop w:val="0"/>
              <w:marBottom w:val="0"/>
              <w:divBdr>
                <w:top w:val="none" w:sz="0" w:space="0" w:color="auto"/>
                <w:left w:val="none" w:sz="0" w:space="0" w:color="auto"/>
                <w:bottom w:val="none" w:sz="0" w:space="0" w:color="auto"/>
                <w:right w:val="none" w:sz="0" w:space="0" w:color="auto"/>
              </w:divBdr>
              <w:divsChild>
                <w:div w:id="177042973">
                  <w:marLeft w:val="0"/>
                  <w:marRight w:val="0"/>
                  <w:marTop w:val="0"/>
                  <w:marBottom w:val="0"/>
                  <w:divBdr>
                    <w:top w:val="none" w:sz="0" w:space="0" w:color="auto"/>
                    <w:left w:val="none" w:sz="0" w:space="0" w:color="auto"/>
                    <w:bottom w:val="none" w:sz="0" w:space="0" w:color="auto"/>
                    <w:right w:val="none" w:sz="0" w:space="0" w:color="auto"/>
                  </w:divBdr>
                  <w:divsChild>
                    <w:div w:id="1560046853">
                      <w:marLeft w:val="0"/>
                      <w:marRight w:val="0"/>
                      <w:marTop w:val="0"/>
                      <w:marBottom w:val="0"/>
                      <w:divBdr>
                        <w:top w:val="none" w:sz="0" w:space="0" w:color="auto"/>
                        <w:left w:val="none" w:sz="0" w:space="0" w:color="auto"/>
                        <w:bottom w:val="none" w:sz="0" w:space="0" w:color="auto"/>
                        <w:right w:val="none" w:sz="0" w:space="0" w:color="auto"/>
                      </w:divBdr>
                    </w:div>
                  </w:divsChild>
                </w:div>
                <w:div w:id="1214925334">
                  <w:marLeft w:val="0"/>
                  <w:marRight w:val="0"/>
                  <w:marTop w:val="0"/>
                  <w:marBottom w:val="0"/>
                  <w:divBdr>
                    <w:top w:val="none" w:sz="0" w:space="0" w:color="auto"/>
                    <w:left w:val="none" w:sz="0" w:space="0" w:color="auto"/>
                    <w:bottom w:val="none" w:sz="0" w:space="0" w:color="auto"/>
                    <w:right w:val="none" w:sz="0" w:space="0" w:color="auto"/>
                  </w:divBdr>
                  <w:divsChild>
                    <w:div w:id="159468638">
                      <w:marLeft w:val="0"/>
                      <w:marRight w:val="0"/>
                      <w:marTop w:val="0"/>
                      <w:marBottom w:val="0"/>
                      <w:divBdr>
                        <w:top w:val="none" w:sz="0" w:space="0" w:color="auto"/>
                        <w:left w:val="none" w:sz="0" w:space="0" w:color="auto"/>
                        <w:bottom w:val="none" w:sz="0" w:space="0" w:color="auto"/>
                        <w:right w:val="none" w:sz="0" w:space="0" w:color="auto"/>
                      </w:divBdr>
                    </w:div>
                  </w:divsChild>
                </w:div>
                <w:div w:id="269049481">
                  <w:marLeft w:val="0"/>
                  <w:marRight w:val="0"/>
                  <w:marTop w:val="0"/>
                  <w:marBottom w:val="0"/>
                  <w:divBdr>
                    <w:top w:val="none" w:sz="0" w:space="0" w:color="auto"/>
                    <w:left w:val="none" w:sz="0" w:space="0" w:color="auto"/>
                    <w:bottom w:val="none" w:sz="0" w:space="0" w:color="auto"/>
                    <w:right w:val="none" w:sz="0" w:space="0" w:color="auto"/>
                  </w:divBdr>
                  <w:divsChild>
                    <w:div w:id="699282423">
                      <w:marLeft w:val="0"/>
                      <w:marRight w:val="0"/>
                      <w:marTop w:val="0"/>
                      <w:marBottom w:val="0"/>
                      <w:divBdr>
                        <w:top w:val="none" w:sz="0" w:space="0" w:color="auto"/>
                        <w:left w:val="none" w:sz="0" w:space="0" w:color="auto"/>
                        <w:bottom w:val="none" w:sz="0" w:space="0" w:color="auto"/>
                        <w:right w:val="none" w:sz="0" w:space="0" w:color="auto"/>
                      </w:divBdr>
                    </w:div>
                  </w:divsChild>
                </w:div>
                <w:div w:id="169102395">
                  <w:marLeft w:val="0"/>
                  <w:marRight w:val="0"/>
                  <w:marTop w:val="0"/>
                  <w:marBottom w:val="0"/>
                  <w:divBdr>
                    <w:top w:val="none" w:sz="0" w:space="0" w:color="auto"/>
                    <w:left w:val="none" w:sz="0" w:space="0" w:color="auto"/>
                    <w:bottom w:val="none" w:sz="0" w:space="0" w:color="auto"/>
                    <w:right w:val="none" w:sz="0" w:space="0" w:color="auto"/>
                  </w:divBdr>
                  <w:divsChild>
                    <w:div w:id="1213813516">
                      <w:marLeft w:val="0"/>
                      <w:marRight w:val="0"/>
                      <w:marTop w:val="0"/>
                      <w:marBottom w:val="0"/>
                      <w:divBdr>
                        <w:top w:val="none" w:sz="0" w:space="0" w:color="auto"/>
                        <w:left w:val="none" w:sz="0" w:space="0" w:color="auto"/>
                        <w:bottom w:val="none" w:sz="0" w:space="0" w:color="auto"/>
                        <w:right w:val="none" w:sz="0" w:space="0" w:color="auto"/>
                      </w:divBdr>
                    </w:div>
                  </w:divsChild>
                </w:div>
                <w:div w:id="1969234689">
                  <w:marLeft w:val="0"/>
                  <w:marRight w:val="0"/>
                  <w:marTop w:val="0"/>
                  <w:marBottom w:val="0"/>
                  <w:divBdr>
                    <w:top w:val="none" w:sz="0" w:space="0" w:color="auto"/>
                    <w:left w:val="none" w:sz="0" w:space="0" w:color="auto"/>
                    <w:bottom w:val="none" w:sz="0" w:space="0" w:color="auto"/>
                    <w:right w:val="none" w:sz="0" w:space="0" w:color="auto"/>
                  </w:divBdr>
                  <w:divsChild>
                    <w:div w:id="1790587827">
                      <w:marLeft w:val="0"/>
                      <w:marRight w:val="0"/>
                      <w:marTop w:val="0"/>
                      <w:marBottom w:val="0"/>
                      <w:divBdr>
                        <w:top w:val="none" w:sz="0" w:space="0" w:color="auto"/>
                        <w:left w:val="none" w:sz="0" w:space="0" w:color="auto"/>
                        <w:bottom w:val="none" w:sz="0" w:space="0" w:color="auto"/>
                        <w:right w:val="none" w:sz="0" w:space="0" w:color="auto"/>
                      </w:divBdr>
                    </w:div>
                  </w:divsChild>
                </w:div>
                <w:div w:id="1030378343">
                  <w:marLeft w:val="0"/>
                  <w:marRight w:val="0"/>
                  <w:marTop w:val="0"/>
                  <w:marBottom w:val="0"/>
                  <w:divBdr>
                    <w:top w:val="none" w:sz="0" w:space="0" w:color="auto"/>
                    <w:left w:val="none" w:sz="0" w:space="0" w:color="auto"/>
                    <w:bottom w:val="none" w:sz="0" w:space="0" w:color="auto"/>
                    <w:right w:val="none" w:sz="0" w:space="0" w:color="auto"/>
                  </w:divBdr>
                  <w:divsChild>
                    <w:div w:id="2087605672">
                      <w:marLeft w:val="0"/>
                      <w:marRight w:val="0"/>
                      <w:marTop w:val="0"/>
                      <w:marBottom w:val="0"/>
                      <w:divBdr>
                        <w:top w:val="none" w:sz="0" w:space="0" w:color="auto"/>
                        <w:left w:val="none" w:sz="0" w:space="0" w:color="auto"/>
                        <w:bottom w:val="none" w:sz="0" w:space="0" w:color="auto"/>
                        <w:right w:val="none" w:sz="0" w:space="0" w:color="auto"/>
                      </w:divBdr>
                    </w:div>
                  </w:divsChild>
                </w:div>
                <w:div w:id="1983657933">
                  <w:marLeft w:val="0"/>
                  <w:marRight w:val="0"/>
                  <w:marTop w:val="0"/>
                  <w:marBottom w:val="0"/>
                  <w:divBdr>
                    <w:top w:val="none" w:sz="0" w:space="0" w:color="auto"/>
                    <w:left w:val="none" w:sz="0" w:space="0" w:color="auto"/>
                    <w:bottom w:val="none" w:sz="0" w:space="0" w:color="auto"/>
                    <w:right w:val="none" w:sz="0" w:space="0" w:color="auto"/>
                  </w:divBdr>
                  <w:divsChild>
                    <w:div w:id="8716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83413">
      <w:bodyDiv w:val="1"/>
      <w:marLeft w:val="0"/>
      <w:marRight w:val="0"/>
      <w:marTop w:val="0"/>
      <w:marBottom w:val="0"/>
      <w:divBdr>
        <w:top w:val="none" w:sz="0" w:space="0" w:color="auto"/>
        <w:left w:val="none" w:sz="0" w:space="0" w:color="auto"/>
        <w:bottom w:val="none" w:sz="0" w:space="0" w:color="auto"/>
        <w:right w:val="none" w:sz="0" w:space="0" w:color="auto"/>
      </w:divBdr>
      <w:divsChild>
        <w:div w:id="1933050753">
          <w:marLeft w:val="-150"/>
          <w:marRight w:val="-150"/>
          <w:marTop w:val="0"/>
          <w:marBottom w:val="0"/>
          <w:divBdr>
            <w:top w:val="none" w:sz="0" w:space="0" w:color="auto"/>
            <w:left w:val="none" w:sz="0" w:space="0" w:color="auto"/>
            <w:bottom w:val="none" w:sz="0" w:space="0" w:color="auto"/>
            <w:right w:val="none" w:sz="0" w:space="0" w:color="auto"/>
          </w:divBdr>
        </w:div>
        <w:div w:id="549652437">
          <w:marLeft w:val="-150"/>
          <w:marRight w:val="-150"/>
          <w:marTop w:val="0"/>
          <w:marBottom w:val="0"/>
          <w:divBdr>
            <w:top w:val="none" w:sz="0" w:space="0" w:color="auto"/>
            <w:left w:val="none" w:sz="0" w:space="0" w:color="auto"/>
            <w:bottom w:val="none" w:sz="0" w:space="0" w:color="auto"/>
            <w:right w:val="none" w:sz="0" w:space="0" w:color="auto"/>
          </w:divBdr>
          <w:divsChild>
            <w:div w:id="126093930">
              <w:marLeft w:val="0"/>
              <w:marRight w:val="0"/>
              <w:marTop w:val="0"/>
              <w:marBottom w:val="0"/>
              <w:divBdr>
                <w:top w:val="none" w:sz="0" w:space="0" w:color="auto"/>
                <w:left w:val="none" w:sz="0" w:space="0" w:color="auto"/>
                <w:bottom w:val="none" w:sz="0" w:space="0" w:color="auto"/>
                <w:right w:val="none" w:sz="0" w:space="0" w:color="auto"/>
              </w:divBdr>
            </w:div>
          </w:divsChild>
        </w:div>
        <w:div w:id="225142728">
          <w:marLeft w:val="-150"/>
          <w:marRight w:val="-150"/>
          <w:marTop w:val="0"/>
          <w:marBottom w:val="0"/>
          <w:divBdr>
            <w:top w:val="none" w:sz="0" w:space="0" w:color="auto"/>
            <w:left w:val="none" w:sz="0" w:space="0" w:color="auto"/>
            <w:bottom w:val="none" w:sz="0" w:space="0" w:color="auto"/>
            <w:right w:val="none" w:sz="0" w:space="0" w:color="auto"/>
          </w:divBdr>
          <w:divsChild>
            <w:div w:id="2027439810">
              <w:marLeft w:val="0"/>
              <w:marRight w:val="0"/>
              <w:marTop w:val="0"/>
              <w:marBottom w:val="0"/>
              <w:divBdr>
                <w:top w:val="none" w:sz="0" w:space="0" w:color="auto"/>
                <w:left w:val="none" w:sz="0" w:space="0" w:color="auto"/>
                <w:bottom w:val="none" w:sz="0" w:space="0" w:color="auto"/>
                <w:right w:val="none" w:sz="0" w:space="0" w:color="auto"/>
              </w:divBdr>
            </w:div>
          </w:divsChild>
        </w:div>
        <w:div w:id="1350453149">
          <w:marLeft w:val="-150"/>
          <w:marRight w:val="-150"/>
          <w:marTop w:val="0"/>
          <w:marBottom w:val="0"/>
          <w:divBdr>
            <w:top w:val="none" w:sz="0" w:space="0" w:color="auto"/>
            <w:left w:val="none" w:sz="0" w:space="0" w:color="auto"/>
            <w:bottom w:val="none" w:sz="0" w:space="0" w:color="auto"/>
            <w:right w:val="none" w:sz="0" w:space="0" w:color="auto"/>
          </w:divBdr>
          <w:divsChild>
            <w:div w:id="461265895">
              <w:marLeft w:val="0"/>
              <w:marRight w:val="0"/>
              <w:marTop w:val="0"/>
              <w:marBottom w:val="0"/>
              <w:divBdr>
                <w:top w:val="none" w:sz="0" w:space="0" w:color="auto"/>
                <w:left w:val="none" w:sz="0" w:space="0" w:color="auto"/>
                <w:bottom w:val="none" w:sz="0" w:space="0" w:color="auto"/>
                <w:right w:val="none" w:sz="0" w:space="0" w:color="auto"/>
              </w:divBdr>
              <w:divsChild>
                <w:div w:id="479342986">
                  <w:marLeft w:val="0"/>
                  <w:marRight w:val="0"/>
                  <w:marTop w:val="0"/>
                  <w:marBottom w:val="0"/>
                  <w:divBdr>
                    <w:top w:val="none" w:sz="0" w:space="0" w:color="auto"/>
                    <w:left w:val="none" w:sz="0" w:space="0" w:color="auto"/>
                    <w:bottom w:val="none" w:sz="0" w:space="0" w:color="auto"/>
                    <w:right w:val="none" w:sz="0" w:space="0" w:color="auto"/>
                  </w:divBdr>
                  <w:divsChild>
                    <w:div w:id="452287412">
                      <w:marLeft w:val="0"/>
                      <w:marRight w:val="0"/>
                      <w:marTop w:val="0"/>
                      <w:marBottom w:val="0"/>
                      <w:divBdr>
                        <w:top w:val="none" w:sz="0" w:space="0" w:color="auto"/>
                        <w:left w:val="none" w:sz="0" w:space="0" w:color="auto"/>
                        <w:bottom w:val="none" w:sz="0" w:space="0" w:color="auto"/>
                        <w:right w:val="none" w:sz="0" w:space="0" w:color="auto"/>
                      </w:divBdr>
                    </w:div>
                  </w:divsChild>
                </w:div>
                <w:div w:id="1852990828">
                  <w:marLeft w:val="0"/>
                  <w:marRight w:val="0"/>
                  <w:marTop w:val="0"/>
                  <w:marBottom w:val="0"/>
                  <w:divBdr>
                    <w:top w:val="none" w:sz="0" w:space="0" w:color="auto"/>
                    <w:left w:val="none" w:sz="0" w:space="0" w:color="auto"/>
                    <w:bottom w:val="none" w:sz="0" w:space="0" w:color="auto"/>
                    <w:right w:val="none" w:sz="0" w:space="0" w:color="auto"/>
                  </w:divBdr>
                  <w:divsChild>
                    <w:div w:id="1197084025">
                      <w:marLeft w:val="0"/>
                      <w:marRight w:val="0"/>
                      <w:marTop w:val="0"/>
                      <w:marBottom w:val="0"/>
                      <w:divBdr>
                        <w:top w:val="none" w:sz="0" w:space="0" w:color="auto"/>
                        <w:left w:val="none" w:sz="0" w:space="0" w:color="auto"/>
                        <w:bottom w:val="none" w:sz="0" w:space="0" w:color="auto"/>
                        <w:right w:val="none" w:sz="0" w:space="0" w:color="auto"/>
                      </w:divBdr>
                    </w:div>
                  </w:divsChild>
                </w:div>
                <w:div w:id="1114792728">
                  <w:marLeft w:val="0"/>
                  <w:marRight w:val="0"/>
                  <w:marTop w:val="0"/>
                  <w:marBottom w:val="0"/>
                  <w:divBdr>
                    <w:top w:val="none" w:sz="0" w:space="0" w:color="auto"/>
                    <w:left w:val="none" w:sz="0" w:space="0" w:color="auto"/>
                    <w:bottom w:val="none" w:sz="0" w:space="0" w:color="auto"/>
                    <w:right w:val="none" w:sz="0" w:space="0" w:color="auto"/>
                  </w:divBdr>
                  <w:divsChild>
                    <w:div w:id="435516429">
                      <w:marLeft w:val="0"/>
                      <w:marRight w:val="0"/>
                      <w:marTop w:val="0"/>
                      <w:marBottom w:val="0"/>
                      <w:divBdr>
                        <w:top w:val="none" w:sz="0" w:space="0" w:color="auto"/>
                        <w:left w:val="none" w:sz="0" w:space="0" w:color="auto"/>
                        <w:bottom w:val="none" w:sz="0" w:space="0" w:color="auto"/>
                        <w:right w:val="none" w:sz="0" w:space="0" w:color="auto"/>
                      </w:divBdr>
                    </w:div>
                  </w:divsChild>
                </w:div>
                <w:div w:id="245110687">
                  <w:marLeft w:val="0"/>
                  <w:marRight w:val="0"/>
                  <w:marTop w:val="0"/>
                  <w:marBottom w:val="0"/>
                  <w:divBdr>
                    <w:top w:val="none" w:sz="0" w:space="0" w:color="auto"/>
                    <w:left w:val="none" w:sz="0" w:space="0" w:color="auto"/>
                    <w:bottom w:val="none" w:sz="0" w:space="0" w:color="auto"/>
                    <w:right w:val="none" w:sz="0" w:space="0" w:color="auto"/>
                  </w:divBdr>
                  <w:divsChild>
                    <w:div w:id="1508059943">
                      <w:marLeft w:val="0"/>
                      <w:marRight w:val="0"/>
                      <w:marTop w:val="0"/>
                      <w:marBottom w:val="0"/>
                      <w:divBdr>
                        <w:top w:val="none" w:sz="0" w:space="0" w:color="auto"/>
                        <w:left w:val="none" w:sz="0" w:space="0" w:color="auto"/>
                        <w:bottom w:val="none" w:sz="0" w:space="0" w:color="auto"/>
                        <w:right w:val="none" w:sz="0" w:space="0" w:color="auto"/>
                      </w:divBdr>
                    </w:div>
                  </w:divsChild>
                </w:div>
                <w:div w:id="2042975417">
                  <w:marLeft w:val="0"/>
                  <w:marRight w:val="0"/>
                  <w:marTop w:val="0"/>
                  <w:marBottom w:val="0"/>
                  <w:divBdr>
                    <w:top w:val="none" w:sz="0" w:space="0" w:color="auto"/>
                    <w:left w:val="none" w:sz="0" w:space="0" w:color="auto"/>
                    <w:bottom w:val="none" w:sz="0" w:space="0" w:color="auto"/>
                    <w:right w:val="none" w:sz="0" w:space="0" w:color="auto"/>
                  </w:divBdr>
                  <w:divsChild>
                    <w:div w:id="1350134731">
                      <w:marLeft w:val="0"/>
                      <w:marRight w:val="0"/>
                      <w:marTop w:val="0"/>
                      <w:marBottom w:val="0"/>
                      <w:divBdr>
                        <w:top w:val="none" w:sz="0" w:space="0" w:color="auto"/>
                        <w:left w:val="none" w:sz="0" w:space="0" w:color="auto"/>
                        <w:bottom w:val="none" w:sz="0" w:space="0" w:color="auto"/>
                        <w:right w:val="none" w:sz="0" w:space="0" w:color="auto"/>
                      </w:divBdr>
                    </w:div>
                  </w:divsChild>
                </w:div>
                <w:div w:id="153836411">
                  <w:marLeft w:val="0"/>
                  <w:marRight w:val="0"/>
                  <w:marTop w:val="0"/>
                  <w:marBottom w:val="0"/>
                  <w:divBdr>
                    <w:top w:val="none" w:sz="0" w:space="0" w:color="auto"/>
                    <w:left w:val="none" w:sz="0" w:space="0" w:color="auto"/>
                    <w:bottom w:val="none" w:sz="0" w:space="0" w:color="auto"/>
                    <w:right w:val="none" w:sz="0" w:space="0" w:color="auto"/>
                  </w:divBdr>
                  <w:divsChild>
                    <w:div w:id="558634566">
                      <w:marLeft w:val="0"/>
                      <w:marRight w:val="0"/>
                      <w:marTop w:val="0"/>
                      <w:marBottom w:val="0"/>
                      <w:divBdr>
                        <w:top w:val="none" w:sz="0" w:space="0" w:color="auto"/>
                        <w:left w:val="none" w:sz="0" w:space="0" w:color="auto"/>
                        <w:bottom w:val="none" w:sz="0" w:space="0" w:color="auto"/>
                        <w:right w:val="none" w:sz="0" w:space="0" w:color="auto"/>
                      </w:divBdr>
                    </w:div>
                  </w:divsChild>
                </w:div>
                <w:div w:id="2033143990">
                  <w:marLeft w:val="0"/>
                  <w:marRight w:val="0"/>
                  <w:marTop w:val="0"/>
                  <w:marBottom w:val="0"/>
                  <w:divBdr>
                    <w:top w:val="none" w:sz="0" w:space="0" w:color="auto"/>
                    <w:left w:val="none" w:sz="0" w:space="0" w:color="auto"/>
                    <w:bottom w:val="none" w:sz="0" w:space="0" w:color="auto"/>
                    <w:right w:val="none" w:sz="0" w:space="0" w:color="auto"/>
                  </w:divBdr>
                  <w:divsChild>
                    <w:div w:id="6243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winkl.co.uk/resource/starting-school-for-my-new-teacher-all-about-me-booklet-t-par-1656427926" TargetMode="External"/><Relationship Id="rId18" Type="http://schemas.openxmlformats.org/officeDocument/2006/relationships/hyperlink" Target="https://www.twinkl.co.uk/blog/fun-with-maths-2d-shapes" TargetMode="External"/><Relationship Id="rId26" Type="http://schemas.openxmlformats.org/officeDocument/2006/relationships/hyperlink" Target="https://www.twinkl.co.uk/homework-help" TargetMode="External"/><Relationship Id="rId3" Type="http://schemas.openxmlformats.org/officeDocument/2006/relationships/settings" Target="settings.xml"/><Relationship Id="rId21" Type="http://schemas.openxmlformats.org/officeDocument/2006/relationships/hyperlink" Target="https://www.twinkl.co.uk/resource/letter-formation-practice-for-left-handers-magical-theme-t-par-1657279188" TargetMode="External"/><Relationship Id="rId7" Type="http://schemas.openxmlformats.org/officeDocument/2006/relationships/hyperlink" Target="https://www.twinkl.co.uk/blog/prepare-for-the-transition-from-reception-to-year-one" TargetMode="External"/><Relationship Id="rId12" Type="http://schemas.openxmlformats.org/officeDocument/2006/relationships/hyperlink" Target="https://www.twinkl.co.uk/resource/starting-school-for-my-new-teacher-all-about-me-booklet-t-par-1656427926" TargetMode="External"/><Relationship Id="rId17" Type="http://schemas.openxmlformats.org/officeDocument/2006/relationships/hyperlink" Target="https://www.twinkl.co.uk/resource/year-1-creative-writing-parent-guide-and-activities-pack-t-e-2550651" TargetMode="External"/><Relationship Id="rId25" Type="http://schemas.openxmlformats.org/officeDocument/2006/relationships/hyperlink" Target="https://www.youtube.com/channel/UCOup4ZE0-CH-qFQdJpK9CI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winkl.co.uk/resource/year-1-creative-writing-parent-guide-and-activities-pack-t-e-2550651" TargetMode="External"/><Relationship Id="rId20" Type="http://schemas.openxmlformats.org/officeDocument/2006/relationships/hyperlink" Target="https://www.twinkl.co.uk/resource/letter-formation-practice-for-left-handers-magical-theme-t-par-1657279188" TargetMode="External"/><Relationship Id="rId29" Type="http://schemas.openxmlformats.org/officeDocument/2006/relationships/hyperlink" Target="https://www.twinkl.co.uk/homework-help/art-music-design-homework-help/popular-music" TargetMode="External"/><Relationship Id="rId1" Type="http://schemas.openxmlformats.org/officeDocument/2006/relationships/numbering" Target="numbering.xml"/><Relationship Id="rId6" Type="http://schemas.openxmlformats.org/officeDocument/2006/relationships/hyperlink" Target="https://www.twinkl.co.uk/blog/prepare-for-the-transition-from-reception-to-year-one" TargetMode="External"/><Relationship Id="rId11" Type="http://schemas.openxmlformats.org/officeDocument/2006/relationships/hyperlink" Target="https://www.twinkl.co.uk/resources/parents" TargetMode="External"/><Relationship Id="rId24" Type="http://schemas.openxmlformats.org/officeDocument/2006/relationships/hyperlink" Target="https://www.youtube.com/channel/UCMY4o8_rPjmFoatx7F4TvHQ" TargetMode="External"/><Relationship Id="rId32" Type="http://schemas.openxmlformats.org/officeDocument/2006/relationships/fontTable" Target="fontTable.xml"/><Relationship Id="rId5" Type="http://schemas.openxmlformats.org/officeDocument/2006/relationships/hyperlink" Target="https://www.twinkl.co.uk/blog/prepare-for-the-transition-from-reception-to-year-one" TargetMode="External"/><Relationship Id="rId15" Type="http://schemas.openxmlformats.org/officeDocument/2006/relationships/hyperlink" Target="https://www.twinkl.co.uk/resource/am-i-ready-for-school-checklist-t-p-1655892697" TargetMode="External"/><Relationship Id="rId23" Type="http://schemas.openxmlformats.org/officeDocument/2006/relationships/hyperlink" Target="https://www.twinkl.co.uk/resources/parents" TargetMode="External"/><Relationship Id="rId28" Type="http://schemas.openxmlformats.org/officeDocument/2006/relationships/hyperlink" Target="https://www.twinkl.co.uk/homework-help/history-homework-help/victorians-facts-for-kids" TargetMode="External"/><Relationship Id="rId10" Type="http://schemas.openxmlformats.org/officeDocument/2006/relationships/hyperlink" Target="https://www.twinkl.co.uk/resource/moving-on-up-activity-pack-for-reception-to-year-1-transition-t-1657267258" TargetMode="External"/><Relationship Id="rId19" Type="http://schemas.openxmlformats.org/officeDocument/2006/relationships/hyperlink" Target="https://www.twinkl.co.uk/resource/lets-get-ready-to-write-writing-warm-ups-ages-5-7-t-par-1657622693"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twinkl.co.uk/resource/moving-on-up-activity-pack-for-reception-to-year-1-transition-t-1657267258" TargetMode="External"/><Relationship Id="rId14" Type="http://schemas.openxmlformats.org/officeDocument/2006/relationships/hyperlink" Target="https://www.twinkl.co.uk/resource/am-i-ready-for-school-checklist-t-p-1655892697" TargetMode="External"/><Relationship Id="rId22" Type="http://schemas.openxmlformats.org/officeDocument/2006/relationships/hyperlink" Target="https://www.twinkl.co.uk/blog/parents" TargetMode="External"/><Relationship Id="rId27" Type="http://schemas.openxmlformats.org/officeDocument/2006/relationships/hyperlink" Target="https://www.twinkl.co.uk/homework-help/maths-homework-help/long-division" TargetMode="External"/><Relationship Id="rId30" Type="http://schemas.openxmlformats.org/officeDocument/2006/relationships/hyperlink" Target="https://www.twinkl.co.uk/blog/how-do-i-ask-my-child-about-their-day" TargetMode="External"/><Relationship Id="rId8" Type="http://schemas.openxmlformats.org/officeDocument/2006/relationships/hyperlink" Target="https://www.twinkl.co.uk/blog/prepare-for-the-transition-from-reception-to-year-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1387</Words>
  <Characters>7910</Characters>
  <Application>Microsoft Office Word</Application>
  <DocSecurity>0</DocSecurity>
  <Lines>65</Lines>
  <Paragraphs>18</Paragraphs>
  <ScaleCrop>false</ScaleCrop>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Fisher</dc:creator>
  <cp:keywords/>
  <dc:description/>
  <cp:lastModifiedBy>D Fisher</cp:lastModifiedBy>
  <cp:revision>1</cp:revision>
  <dcterms:created xsi:type="dcterms:W3CDTF">2026-04-29T10:10:00Z</dcterms:created>
  <dcterms:modified xsi:type="dcterms:W3CDTF">2026-04-29T10:12:00Z</dcterms:modified>
</cp:coreProperties>
</file>