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60" w:lineRule="auto"/>
        <w:ind w:left="2435" w:right="0" w:firstLine="0"/>
        <w:jc w:val="left"/>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6"/>
          <w:szCs w:val="6"/>
          <w:u w:val="none"/>
          <w:shd w:fill="auto" w:val="clear"/>
          <w:vertAlign w:val="baseline"/>
        </w:rPr>
        <mc:AlternateContent>
          <mc:Choice Requires="wpg">
            <w:drawing>
              <wp:inline distB="0" distT="0" distL="0" distR="0">
                <wp:extent cx="3709035" cy="38100"/>
                <wp:effectExtent b="0" l="0" r="0" t="0"/>
                <wp:docPr id="17" name=""/>
                <a:graphic>
                  <a:graphicData uri="http://schemas.microsoft.com/office/word/2010/wordprocessingGroup">
                    <wpg:wgp>
                      <wpg:cNvGrpSpPr/>
                      <wpg:grpSpPr>
                        <a:xfrm>
                          <a:off x="3491475" y="3760950"/>
                          <a:ext cx="3709035" cy="38100"/>
                          <a:chOff x="3491475" y="3760950"/>
                          <a:chExt cx="3709050" cy="38100"/>
                        </a:xfrm>
                      </wpg:grpSpPr>
                      <wpg:grpSp>
                        <wpg:cNvGrpSpPr/>
                        <wpg:grpSpPr>
                          <a:xfrm>
                            <a:off x="3491483" y="3760950"/>
                            <a:ext cx="3709035" cy="38100"/>
                            <a:chOff x="3491475" y="3760950"/>
                            <a:chExt cx="3709050" cy="38100"/>
                          </a:xfrm>
                        </wpg:grpSpPr>
                        <wps:wsp>
                          <wps:cNvSpPr/>
                          <wps:cNvPr id="3" name="Shape 3"/>
                          <wps:spPr>
                            <a:xfrm>
                              <a:off x="3491475" y="3760950"/>
                              <a:ext cx="3709050" cy="38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491483" y="3760950"/>
                              <a:ext cx="3709035" cy="38100"/>
                              <a:chOff x="3491475" y="3760950"/>
                              <a:chExt cx="3709050" cy="38100"/>
                            </a:xfrm>
                          </wpg:grpSpPr>
                          <wps:wsp>
                            <wps:cNvSpPr/>
                            <wps:cNvPr id="5" name="Shape 5"/>
                            <wps:spPr>
                              <a:xfrm>
                                <a:off x="3491475" y="3760950"/>
                                <a:ext cx="3709050" cy="38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491483" y="3760950"/>
                                <a:ext cx="3709035" cy="38100"/>
                                <a:chOff x="0" y="0"/>
                                <a:chExt cx="5841" cy="60"/>
                              </a:xfrm>
                            </wpg:grpSpPr>
                            <wps:wsp>
                              <wps:cNvSpPr/>
                              <wps:cNvPr id="7" name="Shape 7"/>
                              <wps:spPr>
                                <a:xfrm>
                                  <a:off x="0" y="0"/>
                                  <a:ext cx="5825" cy="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0"/>
                                  <a:ext cx="5841" cy="60"/>
                                </a:xfrm>
                                <a:prstGeom prst="rect">
                                  <a:avLst/>
                                </a:prstGeom>
                                <a:solidFill>
                                  <a:srgbClr val="5B9BD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wgp>
                  </a:graphicData>
                </a:graphic>
              </wp:inline>
            </w:drawing>
          </mc:Choice>
          <mc:Fallback>
            <w:drawing>
              <wp:inline distB="0" distT="0" distL="0" distR="0">
                <wp:extent cx="3709035" cy="38100"/>
                <wp:effectExtent b="0" l="0" r="0" t="0"/>
                <wp:docPr id="1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709035" cy="38100"/>
                        </a:xfrm>
                        <a:prstGeom prst="rect"/>
                        <a:ln/>
                      </pic:spPr>
                    </pic:pic>
                  </a:graphicData>
                </a:graphic>
              </wp:inline>
            </w:drawing>
          </mc:Fallback>
        </mc:AlternateConten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5705475</wp:posOffset>
            </wp:positionH>
            <wp:positionV relativeFrom="paragraph">
              <wp:posOffset>114300</wp:posOffset>
            </wp:positionV>
            <wp:extent cx="1200150" cy="885825"/>
            <wp:effectExtent b="0" l="0" r="0" t="0"/>
            <wp:wrapSquare wrapText="bothSides" distB="114300" distT="114300" distL="114300" distR="114300"/>
            <wp:docPr id="19" name="image1.png"/>
            <a:graphic>
              <a:graphicData uri="http://schemas.openxmlformats.org/drawingml/2006/picture">
                <pic:pic>
                  <pic:nvPicPr>
                    <pic:cNvPr id="0" name="image1.png"/>
                    <pic:cNvPicPr preferRelativeResize="0"/>
                  </pic:nvPicPr>
                  <pic:blipFill>
                    <a:blip r:embed="rId8"/>
                    <a:srcRect b="13605" l="0" r="0" t="0"/>
                    <a:stretch>
                      <a:fillRect/>
                    </a:stretch>
                  </pic:blipFill>
                  <pic:spPr>
                    <a:xfrm>
                      <a:off x="0" y="0"/>
                      <a:ext cx="1200150" cy="8858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104778</wp:posOffset>
            </wp:positionH>
            <wp:positionV relativeFrom="paragraph">
              <wp:posOffset>114300</wp:posOffset>
            </wp:positionV>
            <wp:extent cx="1200150" cy="881063"/>
            <wp:effectExtent b="0" l="0" r="0" t="0"/>
            <wp:wrapSquare wrapText="bothSides" distB="114300" distT="114300" distL="114300" distR="114300"/>
            <wp:docPr id="20"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200150" cy="881063"/>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03">
      <w:pPr>
        <w:pStyle w:val="Title"/>
        <w:ind w:left="0" w:firstLine="0"/>
        <w:rPr>
          <w:color w:val="0070c0"/>
        </w:rPr>
      </w:pPr>
      <w:r w:rsidDel="00000000" w:rsidR="00000000" w:rsidRPr="00000000">
        <w:rPr>
          <w:color w:val="0070c0"/>
          <w:rtl w:val="0"/>
        </w:rPr>
        <w:t xml:space="preserve">Welcome to Year 5</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Libre Franklin Medium" w:cs="Libre Franklin Medium" w:eastAsia="Libre Franklin Medium" w:hAnsi="Libre Franklin Medium"/>
          <w:b w:val="0"/>
          <w:bCs w:val="0"/>
          <w:i w:val="1"/>
          <w:iCs w:val="1"/>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1616076</wp:posOffset>
                </wp:positionH>
                <wp:positionV relativeFrom="paragraph">
                  <wp:posOffset>130176</wp:posOffset>
                </wp:positionV>
                <wp:extent cx="3736975" cy="66675"/>
                <wp:effectExtent b="0" l="0" r="0" t="0"/>
                <wp:wrapTopAndBottom distB="0" distT="0"/>
                <wp:docPr id="18" name=""/>
                <a:graphic>
                  <a:graphicData uri="http://schemas.microsoft.com/office/word/2010/wordprocessingShape">
                    <wps:wsp>
                      <wps:cNvSpPr/>
                      <wps:cNvPr id="9" name="Shape 9"/>
                      <wps:spPr>
                        <a:xfrm>
                          <a:off x="3491800" y="3760950"/>
                          <a:ext cx="3708400" cy="38100"/>
                        </a:xfrm>
                        <a:prstGeom prst="rect">
                          <a:avLst/>
                        </a:prstGeom>
                        <a:solidFill>
                          <a:srgbClr val="5B9BD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1616076</wp:posOffset>
                </wp:positionH>
                <wp:positionV relativeFrom="paragraph">
                  <wp:posOffset>130176</wp:posOffset>
                </wp:positionV>
                <wp:extent cx="3736975" cy="66675"/>
                <wp:effectExtent b="0" l="0" r="0" t="0"/>
                <wp:wrapTopAndBottom distB="0" distT="0"/>
                <wp:docPr id="1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736975" cy="66675"/>
                        </a:xfrm>
                        <a:prstGeom prst="rect"/>
                        <a:ln/>
                      </pic:spPr>
                    </pic:pic>
                  </a:graphicData>
                </a:graphic>
              </wp:anchor>
            </w:drawing>
          </mc:Fallback>
        </mc:AlternateConten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162"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sz w:val="26"/>
          <w:szCs w:val="26"/>
          <w:rtl w:val="0"/>
        </w:rPr>
        <w:t xml:space="preserve">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Dear Parents and Carers,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10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tl w:val="0"/>
        </w:rPr>
        <w:t xml:space="preserve">I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hope that you and your family have enjoyed the summer break. We’ve already made an excellent start to the year with the class and I would like to share some of our curriculum highlights and key information with you.</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21"/>
        </w:tabs>
        <w:spacing w:after="0" w:before="28" w:line="256" w:lineRule="auto"/>
        <w:ind w:left="100" w:right="572"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If you have any questions, please don’t hesitate to get in touch,</w:t>
        <w:tab/>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21"/>
        </w:tabs>
        <w:spacing w:after="0" w:before="28" w:line="256" w:lineRule="auto"/>
        <w:ind w:left="100" w:right="572" w:firstLine="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Miss Thomas </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5"/>
          <w:szCs w:val="15"/>
          <w:u w:val="none"/>
          <w:shd w:fill="auto" w:val="clear"/>
          <w:vertAlign w:val="baseline"/>
        </w:rPr>
      </w:pPr>
      <w:bookmarkStart w:colFirst="0" w:colLast="0" w:name="_heading=h.gjdgxs" w:id="0"/>
      <w:bookmarkEnd w:id="0"/>
      <w:r w:rsidDel="00000000" w:rsidR="00000000" w:rsidRPr="00000000">
        <w:rPr>
          <w:rtl w:val="0"/>
        </w:rPr>
      </w:r>
    </w:p>
    <w:tbl>
      <w:tblPr>
        <w:tblStyle w:val="Table1"/>
        <w:tblW w:w="1032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5"/>
        <w:gridCol w:w="4980"/>
        <w:gridCol w:w="4245"/>
        <w:tblGridChange w:id="0">
          <w:tblGrid>
            <w:gridCol w:w="1095"/>
            <w:gridCol w:w="4980"/>
            <w:gridCol w:w="4245"/>
          </w:tblGrid>
        </w:tblGridChange>
      </w:tblGrid>
      <w:tr>
        <w:trPr>
          <w:cantSplit w:val="0"/>
          <w:trHeight w:val="220" w:hRule="atLeast"/>
          <w:tblHeader w:val="0"/>
        </w:trPr>
        <w:tc>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b w:val="1"/>
                <w:bCs w:val="1"/>
                <w:i w:val="0"/>
                <w:iCs w:val="0"/>
                <w:smallCaps w:val="0"/>
                <w:strike w:val="0"/>
                <w:color w:val="000000"/>
                <w:sz w:val="22"/>
                <w:szCs w:val="22"/>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Y5 Autumn </w:t>
            </w:r>
          </w:p>
        </w:tc>
        <w:tc>
          <w:tcPr>
            <w:vMerge w:val="restart"/>
          </w:tcPr>
          <w:p w:rsidR="00000000" w:rsidDel="00000000" w:rsidP="00000000" w:rsidRDefault="00000000" w:rsidRPr="00000000" w14:paraId="0000000D">
            <w:pPr>
              <w:spacing w:after="240" w:before="60" w:lineRule="auto"/>
              <w:jc w:val="center"/>
              <w:rPr>
                <w:sz w:val="18"/>
                <w:szCs w:val="18"/>
              </w:rPr>
            </w:pPr>
            <w:r w:rsidDel="00000000" w:rsidR="00000000" w:rsidRPr="00000000">
              <w:rPr>
                <w:b w:val="1"/>
                <w:bCs w:val="1"/>
                <w:sz w:val="20"/>
                <w:szCs w:val="20"/>
                <w:rtl w:val="0"/>
              </w:rPr>
              <w:t xml:space="preserve">Homework                                                                     </w:t>
            </w:r>
            <w:r w:rsidDel="00000000" w:rsidR="00000000" w:rsidRPr="00000000">
              <w:rPr>
                <w:sz w:val="18"/>
                <w:szCs w:val="18"/>
                <w:rtl w:val="0"/>
              </w:rPr>
              <w:t xml:space="preserve">Formal homework will be set on Fridays and  should be submitted by the following Thursday. This homework will link to a variety of subject areas and will either act as consolidation of work covered that week, or as a pre-learning task for the following week. If applicable, the mark scheme for the homework will be sent home. This is so you and your child can get immediate feedback on how well they have completed the task. Homework that is returned on time is rewarded with 1 dojo point, if it is marked, your child will receive an additional dojo point.</w:t>
            </w:r>
          </w:p>
          <w:p w:rsidR="00000000" w:rsidDel="00000000" w:rsidP="00000000" w:rsidRDefault="00000000" w:rsidRPr="00000000" w14:paraId="0000000E">
            <w:pPr>
              <w:spacing w:before="180" w:line="256.8" w:lineRule="auto"/>
              <w:ind w:right="-5.433070866140497"/>
              <w:jc w:val="center"/>
              <w:rPr>
                <w:sz w:val="18"/>
                <w:szCs w:val="18"/>
              </w:rPr>
            </w:pPr>
            <w:r w:rsidDel="00000000" w:rsidR="00000000" w:rsidRPr="00000000">
              <w:rPr>
                <w:b w:val="1"/>
                <w:bCs w:val="1"/>
                <w:sz w:val="20"/>
                <w:szCs w:val="20"/>
                <w:rtl w:val="0"/>
              </w:rPr>
              <w:t xml:space="preserve">Reading                                                                               </w:t>
            </w:r>
            <w:r w:rsidDel="00000000" w:rsidR="00000000" w:rsidRPr="00000000">
              <w:rPr>
                <w:sz w:val="18"/>
                <w:szCs w:val="18"/>
                <w:rtl w:val="0"/>
              </w:rPr>
              <w:t xml:space="preserve">Children should read for at least 15-20 minutes 3 times a week at home. Please sign their Reading Journal when they read to you (at once twice a week). A bookmark has been sent home with some question starters to help you engage with your child and their reading. If your child reads to themselves, they can record this in their Reading Journal themselves. Children should bring their reading book and journal into school each day. Children are encouraged to celebrate finishing a book they have read by updating our class display on how many books we have read collectively. </w:t>
            </w:r>
          </w:p>
          <w:p w:rsidR="00000000" w:rsidDel="00000000" w:rsidP="00000000" w:rsidRDefault="00000000" w:rsidRPr="00000000" w14:paraId="0000000F">
            <w:pPr>
              <w:spacing w:before="160" w:line="256.8" w:lineRule="auto"/>
              <w:ind w:right="-5.433070866140497"/>
              <w:jc w:val="center"/>
              <w:rPr>
                <w:sz w:val="18"/>
                <w:szCs w:val="18"/>
              </w:rPr>
            </w:pPr>
            <w:r w:rsidDel="00000000" w:rsidR="00000000" w:rsidRPr="00000000">
              <w:rPr>
                <w:b w:val="1"/>
                <w:bCs w:val="1"/>
                <w:sz w:val="20"/>
                <w:szCs w:val="20"/>
                <w:rtl w:val="0"/>
              </w:rPr>
              <w:t xml:space="preserve">Mental Maths                                                           </w:t>
            </w:r>
            <w:r w:rsidDel="00000000" w:rsidR="00000000" w:rsidRPr="00000000">
              <w:rPr>
                <w:sz w:val="18"/>
                <w:szCs w:val="18"/>
                <w:rtl w:val="0"/>
              </w:rPr>
              <w:t xml:space="preserve">Children should log onto TTRockstars for a 10 minute session at least 3 times a week.</w:t>
            </w:r>
          </w:p>
          <w:p w:rsidR="00000000" w:rsidDel="00000000" w:rsidP="00000000" w:rsidRDefault="00000000" w:rsidRPr="00000000" w14:paraId="00000010">
            <w:pPr>
              <w:shd w:fill="ffffff" w:val="clear"/>
              <w:spacing w:after="240" w:before="240" w:line="256.3636363636363" w:lineRule="auto"/>
              <w:ind w:right="-5.433070866140497"/>
              <w:jc w:val="center"/>
              <w:rPr>
                <w:color w:val="222222"/>
                <w:sz w:val="18"/>
                <w:szCs w:val="18"/>
              </w:rPr>
            </w:pPr>
            <w:r w:rsidDel="00000000" w:rsidR="00000000" w:rsidRPr="00000000">
              <w:rPr>
                <w:b w:val="1"/>
                <w:bCs w:val="1"/>
                <w:sz w:val="20"/>
                <w:szCs w:val="20"/>
                <w:rtl w:val="0"/>
              </w:rPr>
              <w:t xml:space="preserve">Spelling                                                                              </w:t>
            </w:r>
            <w:r w:rsidDel="00000000" w:rsidR="00000000" w:rsidRPr="00000000">
              <w:rPr>
                <w:sz w:val="18"/>
                <w:szCs w:val="18"/>
                <w:rtl w:val="0"/>
              </w:rPr>
              <w:t xml:space="preserve">Each week we will focus on a specific spelling rule and children will be tested on words related to these rules at the end of the week. </w:t>
            </w:r>
            <w:r w:rsidDel="00000000" w:rsidR="00000000" w:rsidRPr="00000000">
              <w:rPr>
                <w:color w:val="222222"/>
                <w:sz w:val="18"/>
                <w:szCs w:val="18"/>
                <w:rtl w:val="0"/>
              </w:rPr>
              <w:t xml:space="preserve">The spelling rules Year 5 cover are based on the Year 5/6 Spelling List. You may wish to visit these rules and lists at home to complement the work we are doing in school. A copy of the weekly lists and the 5/6 list have been posted on Class Dojo</w:t>
            </w:r>
            <w:r w:rsidDel="00000000" w:rsidR="00000000" w:rsidRPr="00000000">
              <w:rPr>
                <w:color w:val="222222"/>
                <w:sz w:val="20"/>
                <w:szCs w:val="20"/>
                <w:rtl w:val="0"/>
              </w:rPr>
              <w:t xml:space="preserve">.</w:t>
            </w:r>
            <w:r w:rsidDel="00000000" w:rsidR="00000000" w:rsidRPr="00000000">
              <w:rPr>
                <w:color w:val="222222"/>
                <w:sz w:val="18"/>
                <w:szCs w:val="18"/>
                <w:rtl w:val="0"/>
              </w:rPr>
              <w:t xml:space="preserve"> Some children may be working on separate bespoke lists in addition to the whole class sessions. </w:t>
            </w:r>
          </w:p>
          <w:p w:rsidR="00000000" w:rsidDel="00000000" w:rsidP="00000000" w:rsidRDefault="00000000" w:rsidRPr="00000000" w14:paraId="00000011">
            <w:pPr>
              <w:shd w:fill="ffffff" w:val="clear"/>
              <w:spacing w:before="60" w:line="256.3636363636363" w:lineRule="auto"/>
              <w:ind w:left="140" w:firstLine="0"/>
              <w:jc w:val="center"/>
              <w:rPr>
                <w:b w:val="1"/>
                <w:bCs w:val="1"/>
                <w:color w:val="222222"/>
                <w:sz w:val="18"/>
                <w:szCs w:val="18"/>
              </w:rPr>
            </w:pPr>
            <w:r w:rsidDel="00000000" w:rsidR="00000000" w:rsidRPr="00000000">
              <w:rPr>
                <w:b w:val="1"/>
                <w:bCs w:val="1"/>
                <w:color w:val="222222"/>
                <w:sz w:val="18"/>
                <w:szCs w:val="18"/>
                <w:rtl w:val="0"/>
              </w:rPr>
              <w:t xml:space="preserve">PE and Swimming</w:t>
            </w:r>
          </w:p>
          <w:p w:rsidR="00000000" w:rsidDel="00000000" w:rsidP="00000000" w:rsidRDefault="00000000" w:rsidRPr="00000000" w14:paraId="00000012">
            <w:pPr>
              <w:shd w:fill="ffffff" w:val="clear"/>
              <w:spacing w:before="60" w:line="256.3636363636363" w:lineRule="auto"/>
              <w:ind w:left="140" w:firstLine="0"/>
              <w:jc w:val="center"/>
              <w:rPr>
                <w:color w:val="222222"/>
                <w:sz w:val="18"/>
                <w:szCs w:val="18"/>
              </w:rPr>
            </w:pPr>
            <w:r w:rsidDel="00000000" w:rsidR="00000000" w:rsidRPr="00000000">
              <w:rPr>
                <w:b w:val="1"/>
                <w:bCs w:val="1"/>
                <w:sz w:val="18"/>
                <w:szCs w:val="18"/>
                <w:rtl w:val="0"/>
              </w:rPr>
              <w:t xml:space="preserve">PE </w:t>
            </w:r>
            <w:r w:rsidDel="00000000" w:rsidR="00000000" w:rsidRPr="00000000">
              <w:rPr>
                <w:color w:val="222222"/>
                <w:sz w:val="18"/>
                <w:szCs w:val="18"/>
                <w:rtl w:val="0"/>
              </w:rPr>
              <w:t xml:space="preserve">sessions will be on </w:t>
            </w:r>
            <w:r w:rsidDel="00000000" w:rsidR="00000000" w:rsidRPr="00000000">
              <w:rPr>
                <w:b w:val="1"/>
                <w:bCs w:val="1"/>
                <w:color w:val="222222"/>
                <w:sz w:val="18"/>
                <w:szCs w:val="18"/>
                <w:rtl w:val="0"/>
              </w:rPr>
              <w:t xml:space="preserve">Tuesdays </w:t>
            </w:r>
            <w:r w:rsidDel="00000000" w:rsidR="00000000" w:rsidRPr="00000000">
              <w:rPr>
                <w:color w:val="222222"/>
                <w:sz w:val="18"/>
                <w:szCs w:val="18"/>
                <w:rtl w:val="0"/>
              </w:rPr>
              <w:t xml:space="preserve">and </w:t>
            </w:r>
            <w:r w:rsidDel="00000000" w:rsidR="00000000" w:rsidRPr="00000000">
              <w:rPr>
                <w:b w:val="1"/>
                <w:bCs w:val="1"/>
                <w:color w:val="222222"/>
                <w:sz w:val="18"/>
                <w:szCs w:val="18"/>
                <w:rtl w:val="0"/>
              </w:rPr>
              <w:t xml:space="preserve">Thursdays  - </w:t>
            </w:r>
            <w:r w:rsidDel="00000000" w:rsidR="00000000" w:rsidRPr="00000000">
              <w:rPr>
                <w:color w:val="222222"/>
                <w:sz w:val="18"/>
                <w:szCs w:val="18"/>
                <w:rtl w:val="0"/>
              </w:rPr>
              <w:t xml:space="preserve">children should come to school IN their PE kit: a school jumper, a PE t-shirt, shorts and trainers.</w:t>
            </w:r>
            <w:r w:rsidDel="00000000" w:rsidR="00000000" w:rsidRPr="00000000">
              <w:rPr>
                <w:b w:val="1"/>
                <w:bCs w:val="1"/>
                <w:color w:val="222222"/>
                <w:sz w:val="18"/>
                <w:szCs w:val="18"/>
                <w:rtl w:val="0"/>
              </w:rPr>
              <w:t xml:space="preserve"> </w:t>
            </w:r>
            <w:r w:rsidDel="00000000" w:rsidR="00000000" w:rsidRPr="00000000">
              <w:rPr>
                <w:color w:val="222222"/>
                <w:sz w:val="18"/>
                <w:szCs w:val="18"/>
                <w:rtl w:val="0"/>
              </w:rPr>
              <w:t xml:space="preserve">During the winter months jogging bottoms will be needed.</w:t>
            </w:r>
          </w:p>
          <w:p w:rsidR="00000000" w:rsidDel="00000000" w:rsidP="00000000" w:rsidRDefault="00000000" w:rsidRPr="00000000" w14:paraId="00000013">
            <w:pPr>
              <w:shd w:fill="ffffff" w:val="clear"/>
              <w:spacing w:before="60" w:line="256.3636363636363" w:lineRule="auto"/>
              <w:ind w:left="140" w:firstLine="0"/>
              <w:jc w:val="center"/>
              <w:rPr>
                <w:sz w:val="18"/>
                <w:szCs w:val="18"/>
                <w:highlight w:val="yellow"/>
              </w:rPr>
            </w:pPr>
            <w:r w:rsidDel="00000000" w:rsidR="00000000" w:rsidRPr="00000000">
              <w:rPr>
                <w:b w:val="1"/>
                <w:bCs w:val="1"/>
                <w:color w:val="222222"/>
                <w:sz w:val="18"/>
                <w:szCs w:val="18"/>
                <w:rtl w:val="0"/>
              </w:rPr>
              <w:t xml:space="preserve">Swimming </w:t>
            </w:r>
            <w:r w:rsidDel="00000000" w:rsidR="00000000" w:rsidRPr="00000000">
              <w:rPr>
                <w:color w:val="222222"/>
                <w:sz w:val="18"/>
                <w:szCs w:val="18"/>
                <w:rtl w:val="0"/>
              </w:rPr>
              <w:t xml:space="preserve">sessions will be on </w:t>
            </w:r>
            <w:r w:rsidDel="00000000" w:rsidR="00000000" w:rsidRPr="00000000">
              <w:rPr>
                <w:b w:val="1"/>
                <w:bCs w:val="1"/>
                <w:color w:val="222222"/>
                <w:sz w:val="18"/>
                <w:szCs w:val="18"/>
                <w:rtl w:val="0"/>
              </w:rPr>
              <w:t xml:space="preserve">Fridays </w:t>
            </w:r>
            <w:r w:rsidDel="00000000" w:rsidR="00000000" w:rsidRPr="00000000">
              <w:rPr>
                <w:color w:val="222222"/>
                <w:sz w:val="18"/>
                <w:szCs w:val="18"/>
                <w:rtl w:val="0"/>
              </w:rPr>
              <w:t xml:space="preserve">- children should come to school IN their PE kit and bring their swimming kit in a named bag.</w:t>
            </w:r>
            <w:r w:rsidDel="00000000" w:rsidR="00000000" w:rsidRPr="00000000">
              <w:rPr>
                <w:rtl w:val="0"/>
              </w:rPr>
            </w:r>
          </w:p>
        </w:tc>
      </w:tr>
      <w:tr>
        <w:trPr>
          <w:cantSplit w:val="0"/>
          <w:trHeight w:val="998" w:hRule="atLeast"/>
          <w:tblHeader w:val="0"/>
        </w:trPr>
        <w:tc>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Reading</w:t>
            </w:r>
          </w:p>
        </w:tc>
        <w:tc>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372"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Beowulf</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372"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The One and Only Ivan</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372" w:firstLine="0"/>
              <w:jc w:val="left"/>
              <w:rPr>
                <w:sz w:val="20"/>
                <w:szCs w:val="20"/>
              </w:rPr>
            </w:pPr>
            <w:r w:rsidDel="00000000" w:rsidR="00000000" w:rsidRPr="00000000">
              <w:rPr>
                <w:sz w:val="20"/>
                <w:szCs w:val="20"/>
                <w:rtl w:val="0"/>
              </w:rPr>
              <w:t xml:space="preserve">Remembrance Day</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372" w:firstLine="0"/>
              <w:jc w:val="left"/>
              <w:rPr>
                <w:sz w:val="20"/>
                <w:szCs w:val="20"/>
              </w:rPr>
            </w:pPr>
            <w:r w:rsidDel="00000000" w:rsidR="00000000" w:rsidRPr="00000000">
              <w:rPr>
                <w:sz w:val="20"/>
                <w:szCs w:val="20"/>
                <w:rtl w:val="0"/>
              </w:rPr>
              <w:t xml:space="preserve">Leonora Bolt Secret Inventor</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877" w:hRule="atLeast"/>
          <w:tblHeader w:val="0"/>
        </w:trPr>
        <w:tc>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Writing</w:t>
            </w:r>
          </w:p>
        </w:tc>
        <w:tc>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388" w:firstLine="0"/>
              <w:jc w:val="left"/>
              <w:rPr>
                <w:i w:val="0"/>
                <w:iCs w:val="0"/>
                <w:smallCaps w:val="0"/>
                <w:strike w:val="0"/>
                <w:color w:val="000000"/>
                <w:sz w:val="14"/>
                <w:szCs w:val="14"/>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Formal letter - </w:t>
            </w:r>
            <w:r w:rsidDel="00000000" w:rsidR="00000000" w:rsidRPr="00000000">
              <w:rPr>
                <w:i w:val="0"/>
                <w:iCs w:val="0"/>
                <w:smallCaps w:val="0"/>
                <w:strike w:val="0"/>
                <w:color w:val="000000"/>
                <w:sz w:val="14"/>
                <w:szCs w:val="14"/>
                <w:u w:val="none"/>
                <w:shd w:fill="auto" w:val="clear"/>
                <w:vertAlign w:val="baseline"/>
                <w:rtl w:val="0"/>
              </w:rPr>
              <w:t xml:space="preserve">invitation to Harvest</w:t>
            </w:r>
            <w:r w:rsidDel="00000000" w:rsidR="00000000" w:rsidRPr="00000000">
              <w:rPr>
                <w:sz w:val="14"/>
                <w:szCs w:val="14"/>
                <w:rtl w:val="0"/>
              </w:rPr>
              <w:t xml:space="preserve"> Festival</w:t>
            </w: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388"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Poetry - Harvest imagery</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388"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Instructions - How to prepare for a </w:t>
            </w:r>
            <w:r w:rsidDel="00000000" w:rsidR="00000000" w:rsidRPr="00000000">
              <w:rPr>
                <w:sz w:val="20"/>
                <w:szCs w:val="20"/>
                <w:rtl w:val="0"/>
              </w:rPr>
              <w:t xml:space="preserve">sleepover</w:t>
            </w: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388"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Viking narrative - A </w:t>
            </w:r>
            <w:r w:rsidDel="00000000" w:rsidR="00000000" w:rsidRPr="00000000">
              <w:rPr>
                <w:sz w:val="20"/>
                <w:szCs w:val="20"/>
                <w:rtl w:val="0"/>
              </w:rPr>
              <w:t xml:space="preserve">Battle Scene</w:t>
            </w: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Persuasive writing - </w:t>
            </w:r>
            <w:r w:rsidDel="00000000" w:rsidR="00000000" w:rsidRPr="00000000">
              <w:rPr>
                <w:sz w:val="20"/>
                <w:szCs w:val="20"/>
                <w:rtl w:val="0"/>
              </w:rPr>
              <w:t xml:space="preserve">Family a</w:t>
            </w:r>
            <w:r w:rsidDel="00000000" w:rsidR="00000000" w:rsidRPr="00000000">
              <w:rPr>
                <w:i w:val="0"/>
                <w:iCs w:val="0"/>
                <w:smallCaps w:val="0"/>
                <w:strike w:val="0"/>
                <w:color w:val="000000"/>
                <w:sz w:val="20"/>
                <w:szCs w:val="20"/>
                <w:u w:val="none"/>
                <w:shd w:fill="auto" w:val="clear"/>
                <w:vertAlign w:val="baseline"/>
                <w:rtl w:val="0"/>
              </w:rPr>
              <w:t xml:space="preserve">ttraction leaflet</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0" w:right="0" w:firstLine="0"/>
              <w:jc w:val="left"/>
              <w:rPr>
                <w:sz w:val="20"/>
                <w:szCs w:val="20"/>
              </w:rPr>
            </w:pPr>
            <w:r w:rsidDel="00000000" w:rsidR="00000000" w:rsidRPr="00000000">
              <w:rPr>
                <w:sz w:val="20"/>
                <w:szCs w:val="20"/>
                <w:rtl w:val="0"/>
              </w:rPr>
              <w:t xml:space="preserve">Poetry - personification</w:t>
            </w:r>
          </w:p>
        </w:tc>
        <w:tc>
          <w:tcPr>
            <w:vMerge w:val="continue"/>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880" w:hRule="atLeast"/>
          <w:tblHeader w:val="0"/>
        </w:trPr>
        <w:tc>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GAPS</w:t>
            </w:r>
          </w:p>
        </w:tc>
        <w:tc>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Active and passive voice, Commas to clarify meaning,</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highlight w:val="white"/>
                <w:u w:val="none"/>
                <w:vertAlign w:val="baseline"/>
                <w:rtl w:val="0"/>
              </w:rPr>
              <w:t xml:space="preserve">Coordinating conjunctions, Possessive apostrophes, Inverted commas, Fronted adverbials, Relative clauses, Tense consistency, Modal verbs</w:t>
            </w:r>
            <w:r w:rsidDel="00000000" w:rsidR="00000000" w:rsidRPr="00000000">
              <w:rPr>
                <w:rtl w:val="0"/>
              </w:rPr>
            </w:r>
          </w:p>
        </w:tc>
        <w:tc>
          <w:tcPr>
            <w:vMerge w:val="continue"/>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878" w:hRule="atLeast"/>
          <w:tblHeader w:val="0"/>
        </w:trPr>
        <w:tc>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Maths</w:t>
            </w:r>
          </w:p>
        </w:tc>
        <w:tc>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Place Value</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0" w:right="1781"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Addition and Subtraction </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0" w:right="1781"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Multiplication and Division </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0" w:right="1781"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Fractions</w:t>
            </w:r>
          </w:p>
        </w:tc>
        <w:tc>
          <w:tcPr>
            <w:vMerge w:val="continue"/>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11" w:hRule="atLeast"/>
          <w:tblHeader w:val="0"/>
        </w:trPr>
        <w:tc>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Science</w:t>
            </w:r>
          </w:p>
        </w:tc>
        <w:tc>
          <w:tcPr/>
          <w:p w:rsidR="00000000" w:rsidDel="00000000" w:rsidP="00000000" w:rsidRDefault="00000000" w:rsidRPr="00000000" w14:paraId="0000002D">
            <w:pPr>
              <w:widowControl w:val="1"/>
              <w:jc w:val="left"/>
              <w:rPr>
                <w:sz w:val="20"/>
                <w:szCs w:val="20"/>
              </w:rPr>
            </w:pPr>
            <w:r w:rsidDel="00000000" w:rsidR="00000000" w:rsidRPr="00000000">
              <w:rPr>
                <w:sz w:val="20"/>
                <w:szCs w:val="20"/>
                <w:rtl w:val="0"/>
              </w:rPr>
              <w:t xml:space="preserve">Properties of Materials</w:t>
            </w:r>
          </w:p>
          <w:p w:rsidR="00000000" w:rsidDel="00000000" w:rsidP="00000000" w:rsidRDefault="00000000" w:rsidRPr="00000000" w14:paraId="0000002E">
            <w:pPr>
              <w:widowControl w:val="1"/>
              <w:jc w:val="left"/>
              <w:rPr>
                <w:sz w:val="20"/>
                <w:szCs w:val="20"/>
              </w:rPr>
            </w:pPr>
            <w:r w:rsidDel="00000000" w:rsidR="00000000" w:rsidRPr="00000000">
              <w:rPr>
                <w:sz w:val="20"/>
                <w:szCs w:val="20"/>
                <w:rtl w:val="0"/>
              </w:rPr>
              <w:t xml:space="preserve">Plastic Pollution</w:t>
            </w:r>
          </w:p>
          <w:p w:rsidR="00000000" w:rsidDel="00000000" w:rsidP="00000000" w:rsidRDefault="00000000" w:rsidRPr="00000000" w14:paraId="0000002F">
            <w:pPr>
              <w:widowControl w:val="1"/>
              <w:spacing w:line="276" w:lineRule="auto"/>
              <w:rPr>
                <w:sz w:val="20"/>
                <w:szCs w:val="20"/>
              </w:rPr>
            </w:pPr>
            <w:r w:rsidDel="00000000" w:rsidR="00000000" w:rsidRPr="00000000">
              <w:rPr>
                <w:sz w:val="20"/>
                <w:szCs w:val="20"/>
                <w:rtl w:val="0"/>
              </w:rPr>
              <w:t xml:space="preserve">Reversible + Irreversible Changes</w:t>
            </w:r>
          </w:p>
          <w:p w:rsidR="00000000" w:rsidDel="00000000" w:rsidP="00000000" w:rsidRDefault="00000000" w:rsidRPr="00000000" w14:paraId="00000030">
            <w:pPr>
              <w:widowControl w:val="1"/>
              <w:spacing w:line="276" w:lineRule="auto"/>
              <w:rPr>
                <w:sz w:val="20"/>
                <w:szCs w:val="20"/>
              </w:rPr>
            </w:pPr>
            <w:r w:rsidDel="00000000" w:rsidR="00000000" w:rsidRPr="00000000">
              <w:rPr>
                <w:sz w:val="20"/>
                <w:szCs w:val="20"/>
                <w:rtl w:val="0"/>
              </w:rPr>
              <w:t xml:space="preserve">Global Warming</w:t>
            </w:r>
          </w:p>
        </w:tc>
        <w:tc>
          <w:tcPr>
            <w:vMerge w:val="continue"/>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81" w:hRule="atLeast"/>
          <w:tblHeader w:val="0"/>
        </w:trPr>
        <w:tc>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Computing</w:t>
            </w:r>
          </w:p>
        </w:tc>
        <w:tc>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sz w:val="20"/>
                <w:szCs w:val="20"/>
              </w:rPr>
            </w:pPr>
            <w:r w:rsidDel="00000000" w:rsidR="00000000" w:rsidRPr="00000000">
              <w:rPr>
                <w:sz w:val="20"/>
                <w:szCs w:val="20"/>
                <w:rtl w:val="0"/>
              </w:rPr>
              <w:t xml:space="preserve">Online Safety</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sz w:val="20"/>
                <w:szCs w:val="20"/>
              </w:rPr>
            </w:pPr>
            <w:r w:rsidDel="00000000" w:rsidR="00000000" w:rsidRPr="00000000">
              <w:rPr>
                <w:sz w:val="20"/>
                <w:szCs w:val="20"/>
                <w:rtl w:val="0"/>
              </w:rPr>
              <w:t xml:space="preserve">Systems and Searching</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Video Production</w:t>
            </w:r>
            <w:r w:rsidDel="00000000" w:rsidR="00000000" w:rsidRPr="00000000">
              <w:rPr>
                <w:rtl w:val="0"/>
              </w:rPr>
            </w:r>
          </w:p>
        </w:tc>
        <w:tc>
          <w:tcPr>
            <w:vMerge w:val="continue"/>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41" w:hRule="atLeast"/>
          <w:tblHeader w:val="0"/>
        </w:trPr>
        <w:tc>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History</w:t>
            </w:r>
          </w:p>
        </w:tc>
        <w:tc>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The Anglo</w:t>
            </w:r>
            <w:r w:rsidDel="00000000" w:rsidR="00000000" w:rsidRPr="00000000">
              <w:rPr>
                <w:sz w:val="20"/>
                <w:szCs w:val="20"/>
                <w:rtl w:val="0"/>
              </w:rPr>
              <w:t xml:space="preserve">-</w:t>
            </w:r>
            <w:r w:rsidDel="00000000" w:rsidR="00000000" w:rsidRPr="00000000">
              <w:rPr>
                <w:i w:val="0"/>
                <w:iCs w:val="0"/>
                <w:smallCaps w:val="0"/>
                <w:strike w:val="0"/>
                <w:color w:val="000000"/>
                <w:sz w:val="20"/>
                <w:szCs w:val="20"/>
                <w:u w:val="none"/>
                <w:shd w:fill="auto" w:val="clear"/>
                <w:vertAlign w:val="baseline"/>
                <w:rtl w:val="0"/>
              </w:rPr>
              <w:t xml:space="preserve">Saxons and the Vikings </w:t>
            </w:r>
          </w:p>
        </w:tc>
        <w:tc>
          <w:tcPr>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0" w:hRule="atLeast"/>
          <w:tblHeader w:val="0"/>
        </w:trPr>
        <w:tc>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Geography</w:t>
            </w:r>
          </w:p>
        </w:tc>
        <w:tc>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Marvellous Maps </w:t>
            </w:r>
            <w:r w:rsidDel="00000000" w:rsidR="00000000" w:rsidRPr="00000000">
              <w:rPr>
                <w:rtl w:val="0"/>
              </w:rPr>
            </w:r>
          </w:p>
        </w:tc>
        <w:tc>
          <w:tcPr>
            <w:vMerge w:val="continue"/>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Music</w:t>
            </w:r>
          </w:p>
        </w:tc>
        <w:tc>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What shall we do with the drunken sailor?</w:t>
            </w:r>
          </w:p>
          <w:p w:rsidR="00000000" w:rsidDel="00000000" w:rsidP="00000000" w:rsidRDefault="00000000" w:rsidRPr="00000000" w14:paraId="0000003F">
            <w:pPr>
              <w:spacing w:line="276" w:lineRule="auto"/>
              <w:jc w:val="left"/>
              <w:rPr>
                <w:sz w:val="20"/>
                <w:szCs w:val="20"/>
              </w:rPr>
            </w:pPr>
            <w:r w:rsidDel="00000000" w:rsidR="00000000" w:rsidRPr="00000000">
              <w:rPr>
                <w:sz w:val="20"/>
                <w:szCs w:val="20"/>
                <w:rtl w:val="0"/>
              </w:rPr>
              <w:t xml:space="preserve">Balinese Gamelan</w:t>
            </w:r>
          </w:p>
          <w:p w:rsidR="00000000" w:rsidDel="00000000" w:rsidP="00000000" w:rsidRDefault="00000000" w:rsidRPr="00000000" w14:paraId="00000040">
            <w:pPr>
              <w:spacing w:line="276" w:lineRule="auto"/>
              <w:jc w:val="left"/>
              <w:rPr>
                <w:sz w:val="18"/>
                <w:szCs w:val="18"/>
              </w:rPr>
            </w:pPr>
            <w:r w:rsidDel="00000000" w:rsidR="00000000" w:rsidRPr="00000000">
              <w:rPr>
                <w:sz w:val="20"/>
                <w:szCs w:val="20"/>
                <w:rtl w:val="0"/>
              </w:rPr>
              <w:t xml:space="preserve">Composing in ternary</w:t>
            </w:r>
            <w:r w:rsidDel="00000000" w:rsidR="00000000" w:rsidRPr="00000000">
              <w:rPr>
                <w:rtl w:val="0"/>
              </w:rPr>
            </w:r>
          </w:p>
        </w:tc>
        <w:tc>
          <w:tcPr>
            <w:vMerge w:val="continue"/>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Art</w:t>
            </w:r>
          </w:p>
        </w:tc>
        <w:tc>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Still Life Drawing using pencils and chalk pastels</w:t>
            </w:r>
          </w:p>
        </w:tc>
        <w:tc>
          <w:tcPr>
            <w:vMerge w:val="continue"/>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57" w:hRule="atLeast"/>
          <w:tblHeader w:val="0"/>
        </w:trPr>
        <w:tc>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DT</w:t>
            </w:r>
            <w:r w:rsidDel="00000000" w:rsidR="00000000" w:rsidRPr="00000000">
              <w:rPr>
                <w:rtl w:val="0"/>
              </w:rPr>
            </w:r>
          </w:p>
        </w:tc>
        <w:tc>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Sewing a bag</w:t>
            </w:r>
            <w:r w:rsidDel="00000000" w:rsidR="00000000" w:rsidRPr="00000000">
              <w:rPr>
                <w:rtl w:val="0"/>
              </w:rPr>
            </w:r>
          </w:p>
        </w:tc>
        <w:tc>
          <w:tcPr>
            <w:vMerge w:val="continue"/>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06" w:hRule="atLeast"/>
          <w:tblHeader w:val="0"/>
        </w:trPr>
        <w:tc>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Spanish</w:t>
            </w:r>
            <w:r w:rsidDel="00000000" w:rsidR="00000000" w:rsidRPr="00000000">
              <w:rPr>
                <w:rtl w:val="0"/>
              </w:rPr>
            </w:r>
          </w:p>
        </w:tc>
        <w:tc>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sz w:val="20"/>
                <w:szCs w:val="20"/>
              </w:rPr>
            </w:pPr>
            <w:r w:rsidDel="00000000" w:rsidR="00000000" w:rsidRPr="00000000">
              <w:rPr>
                <w:sz w:val="20"/>
                <w:szCs w:val="20"/>
                <w:rtl w:val="0"/>
              </w:rPr>
              <w:t xml:space="preserve">All About Me</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sz w:val="20"/>
                <w:szCs w:val="20"/>
              </w:rPr>
            </w:pPr>
            <w:r w:rsidDel="00000000" w:rsidR="00000000" w:rsidRPr="00000000">
              <w:rPr>
                <w:sz w:val="20"/>
                <w:szCs w:val="20"/>
                <w:rtl w:val="0"/>
              </w:rPr>
              <w:t xml:space="preserve">The Way I Look</w:t>
            </w:r>
          </w:p>
        </w:tc>
        <w:tc>
          <w:tcPr>
            <w:vMerge w:val="continue"/>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356" w:hRule="atLeast"/>
          <w:tblHeader w:val="0"/>
        </w:trPr>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P.E.</w:t>
            </w:r>
          </w:p>
        </w:tc>
        <w:tc>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0" w:right="1018" w:firstLine="0"/>
              <w:jc w:val="left"/>
              <w:rPr>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Football, Swimming, Gymnastics</w:t>
            </w:r>
            <w:r w:rsidDel="00000000" w:rsidR="00000000" w:rsidRPr="00000000">
              <w:rPr>
                <w:i w:val="0"/>
                <w:iCs w:val="0"/>
                <w:smallCaps w:val="0"/>
                <w:strike w:val="0"/>
                <w:color w:val="000000"/>
                <w:sz w:val="20"/>
                <w:szCs w:val="20"/>
                <w:u w:val="none"/>
                <w:shd w:fill="auto" w:val="clear"/>
                <w:vertAlign w:val="baseline"/>
                <w:rtl w:val="0"/>
              </w:rPr>
              <w:t xml:space="preserve"> </w:t>
            </w:r>
          </w:p>
        </w:tc>
        <w:tc>
          <w:tcPr>
            <w:vMerge w:val="continue"/>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855" w:hRule="atLeast"/>
          <w:tblHeader w:val="0"/>
        </w:trPr>
        <w:tc>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PSHE</w:t>
            </w:r>
          </w:p>
        </w:tc>
        <w:tc>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0" w:right="1018"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Keeping/Staying Safe - Peer Pressure </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0" w:right="136.29921259842575"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Keeping/Staying Healthy - Smoking</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0" w:right="-5.43307086614135"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Being Responsible - Looking Out For </w:t>
            </w:r>
            <w:r w:rsidDel="00000000" w:rsidR="00000000" w:rsidRPr="00000000">
              <w:rPr>
                <w:sz w:val="20"/>
                <w:szCs w:val="20"/>
                <w:rtl w:val="0"/>
              </w:rPr>
              <w:t xml:space="preserve">O</w:t>
            </w:r>
            <w:r w:rsidDel="00000000" w:rsidR="00000000" w:rsidRPr="00000000">
              <w:rPr>
                <w:i w:val="0"/>
                <w:iCs w:val="0"/>
                <w:smallCaps w:val="0"/>
                <w:strike w:val="0"/>
                <w:color w:val="000000"/>
                <w:sz w:val="20"/>
                <w:szCs w:val="20"/>
                <w:u w:val="none"/>
                <w:shd w:fill="auto" w:val="clear"/>
                <w:vertAlign w:val="baseline"/>
                <w:rtl w:val="0"/>
              </w:rPr>
              <w:t xml:space="preserve">thers</w:t>
            </w:r>
          </w:p>
        </w:tc>
        <w:tc>
          <w:tcPr>
            <w:vMerge w:val="continue"/>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70" w:hRule="atLeast"/>
          <w:tblHeader w:val="0"/>
        </w:trPr>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R.E.</w:t>
            </w:r>
          </w:p>
        </w:tc>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What would Jesus do? </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If God is everywhere, why go to a place of worship??</w:t>
            </w:r>
          </w:p>
        </w:tc>
        <w:tc>
          <w:tcPr>
            <w:vMerge w:val="continue"/>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i w:val="0"/>
          <w:iCs w:val="0"/>
          <w:smallCaps w:val="0"/>
          <w:strike w:val="0"/>
          <w:color w:val="000000"/>
          <w:sz w:val="15"/>
          <w:szCs w:val="15"/>
          <w:u w:val="none"/>
          <w:shd w:fill="auto" w:val="clear"/>
          <w:vertAlign w:val="baseline"/>
        </w:rPr>
      </w:pPr>
      <w:r w:rsidDel="00000000" w:rsidR="00000000" w:rsidRPr="00000000">
        <w:rPr>
          <w:rtl w:val="0"/>
        </w:rPr>
      </w:r>
    </w:p>
    <w:sectPr>
      <w:pgSz w:h="16840" w:w="11910" w:orient="portrait"/>
      <w:pgMar w:bottom="280" w:top="780" w:left="620" w:right="6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Libre Franklin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01" w:lineRule="auto"/>
      <w:ind w:left="3406" w:right="3381"/>
      <w:jc w:val="center"/>
    </w:pPr>
    <w:rPr>
      <w:rFonts w:ascii="Libre Franklin Medium" w:cs="Libre Franklin Medium" w:eastAsia="Libre Franklin Medium" w:hAnsi="Libre Franklin Medium"/>
      <w:i w:val="1"/>
      <w:iCs w:val="1"/>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8"/>
      <w:szCs w:val="28"/>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pPr>
      <w:spacing w:line="265" w:lineRule="exact"/>
      <w:ind w:left="107"/>
    </w:pPr>
  </w:style>
  <w:style w:type="paragraph" w:styleId="NormalWeb">
    <w:name w:val="Normal (Web)"/>
    <w:basedOn w:val="Normal"/>
    <w:uiPriority w:val="99"/>
    <w:unhideWhenUsed w:val="1"/>
    <w:rsid w:val="00A45BC3"/>
    <w:pPr>
      <w:widowControl w:val="1"/>
      <w:autoSpaceDE w:val="1"/>
      <w:autoSpaceDN w:val="1"/>
      <w:spacing w:after="100" w:afterAutospacing="1" w:before="100" w:beforeAutospacing="1"/>
    </w:pPr>
    <w:rPr>
      <w:rFonts w:ascii="Times New Roman" w:cs="Times New Roman" w:eastAsia="Times New Roman" w:hAnsi="Times New Roman"/>
      <w:sz w:val="24"/>
      <w:szCs w:val="24"/>
      <w:lang w:eastAsia="en-GB" w:val="en-GB"/>
    </w:rPr>
  </w:style>
  <w:style w:type="paragraph" w:styleId="BalloonText">
    <w:name w:val="Balloon Text"/>
    <w:basedOn w:val="Normal"/>
    <w:link w:val="BalloonTextChar"/>
    <w:uiPriority w:val="99"/>
    <w:semiHidden w:val="1"/>
    <w:unhideWhenUsed w:val="1"/>
    <w:rsid w:val="004037ED"/>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037ED"/>
    <w:rPr>
      <w:rFonts w:ascii="Segoe UI" w:cs="Segoe UI" w:eastAsia="Calibri" w:hAnsi="Segoe UI"/>
      <w:sz w:val="18"/>
      <w:szCs w:val="18"/>
    </w:rPr>
  </w:style>
  <w:style w:type="paragraph" w:styleId="NoSpacing">
    <w:name w:val="No Spacing"/>
    <w:uiPriority w:val="1"/>
    <w:qFormat w:val="1"/>
    <w:rsid w:val="00C62345"/>
    <w:rPr>
      <w:rFonts w:ascii="Calibri" w:cs="Calibri" w:eastAsia="Calibri" w:hAnsi="Calibri"/>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Medium-regular.ttf"/><Relationship Id="rId2" Type="http://schemas.openxmlformats.org/officeDocument/2006/relationships/font" Target="fonts/LibreFranklinMedium-bold.ttf"/><Relationship Id="rId3" Type="http://schemas.openxmlformats.org/officeDocument/2006/relationships/font" Target="fonts/LibreFranklinMedium-italic.ttf"/><Relationship Id="rId4" Type="http://schemas.openxmlformats.org/officeDocument/2006/relationships/font" Target="fonts/LibreFranklin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s7ODiagDgj6SXO61O4Xt/UHRvA==">CgMxLjAyCGguZ2pkZ3hzOAByITFnaFZZVXAxaGVYZVpoN1hsWF9EOGxMdHNDdlB1d3FObA==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2024-07-16T15:44:00Z</dcterms:created>
  <dc:creator>Miss Thomas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2020-09-21T00:00:00Z</vt:lpwstr>
  </property>
  <property fmtid="{D5CDD505-2E9C-101B-9397-08002B2CF9AE}" pid="3" name="Creator">
    <vt:lpwstr>Microsoft® Word 2013</vt:lpwstr>
  </property>
  <property fmtid="{D5CDD505-2E9C-101B-9397-08002B2CF9AE}" pid="4" name="LastSaved">
    <vt:lpwstr>2021-09-07T00:00:00Z</vt:lpwstr>
  </property>
</Properties>
</file>