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60" w:lineRule="auto"/>
        <w:ind w:left="2435" w:right="0" w:firstLine="0"/>
        <w:jc w:val="left"/>
        <w:rPr>
          <w:rFonts w:ascii="Times New Roman" w:cs="Times New Roman" w:eastAsia="Times New Roman" w:hAnsi="Times New Roman"/>
          <w:b w:val="0"/>
          <w:bCs w:val="0"/>
          <w:i w:val="0"/>
          <w:iCs w:val="0"/>
          <w:smallCaps w:val="0"/>
          <w:strike w:val="0"/>
          <w:color w:val="000000"/>
          <w:sz w:val="6"/>
          <w:szCs w:val="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467996</wp:posOffset>
                </wp:positionH>
                <wp:positionV relativeFrom="page">
                  <wp:posOffset>7164706</wp:posOffset>
                </wp:positionV>
                <wp:extent cx="2922270" cy="2439035"/>
                <wp:effectExtent b="0" l="0" r="0" t="0"/>
                <wp:wrapNone/>
                <wp:docPr id="17" name=""/>
                <a:graphic>
                  <a:graphicData uri="http://schemas.microsoft.com/office/word/2010/wordprocessingShape">
                    <wps:wsp>
                      <wps:cNvSpPr/>
                      <wps:cNvPr id="7" name="Shape 7"/>
                      <wps:spPr>
                        <a:xfrm>
                          <a:off x="3894390" y="2570008"/>
                          <a:ext cx="2903220" cy="241998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467996</wp:posOffset>
                </wp:positionH>
                <wp:positionV relativeFrom="page">
                  <wp:posOffset>7164706</wp:posOffset>
                </wp:positionV>
                <wp:extent cx="2922270" cy="2439035"/>
                <wp:effectExtent b="0" l="0" r="0" t="0"/>
                <wp:wrapNone/>
                <wp:docPr id="17"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2922270" cy="243903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bCs w:val="0"/>
          <w:i w:val="0"/>
          <w:iCs w:val="0"/>
          <w:smallCaps w:val="0"/>
          <w:strike w:val="0"/>
          <w:color w:val="000000"/>
          <w:sz w:val="6"/>
          <w:szCs w:val="6"/>
          <w:u w:val="none"/>
          <w:shd w:fill="auto" w:val="clear"/>
          <w:vertAlign w:val="baseline"/>
        </w:rPr>
        <mc:AlternateContent>
          <mc:Choice Requires="wpg">
            <w:drawing>
              <wp:inline distB="0" distT="0" distL="0" distR="0">
                <wp:extent cx="3709035" cy="38100"/>
                <wp:effectExtent b="0" l="0" r="0" t="0"/>
                <wp:docPr id="16" name=""/>
                <a:graphic>
                  <a:graphicData uri="http://schemas.microsoft.com/office/word/2010/wordprocessingGroup">
                    <wpg:wgp>
                      <wpg:cNvGrpSpPr/>
                      <wpg:grpSpPr>
                        <a:xfrm>
                          <a:off x="3491475" y="3760950"/>
                          <a:ext cx="3709035" cy="38100"/>
                          <a:chOff x="3491475" y="3760950"/>
                          <a:chExt cx="3709050" cy="38100"/>
                        </a:xfrm>
                      </wpg:grpSpPr>
                      <wpg:grpSp>
                        <wpg:cNvGrpSpPr/>
                        <wpg:grpSpPr>
                          <a:xfrm>
                            <a:off x="3491483" y="3760950"/>
                            <a:ext cx="3709035" cy="38100"/>
                            <a:chOff x="3491475" y="3760950"/>
                            <a:chExt cx="3709050" cy="38100"/>
                          </a:xfrm>
                        </wpg:grpSpPr>
                        <wps:wsp>
                          <wps:cNvSpPr/>
                          <wps:cNvPr id="3" name="Shape 3"/>
                          <wps:spPr>
                            <a:xfrm>
                              <a:off x="3491475" y="3760950"/>
                              <a:ext cx="3709050" cy="38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491483" y="3760950"/>
                              <a:ext cx="3709035" cy="38100"/>
                              <a:chOff x="0" y="0"/>
                              <a:chExt cx="5841" cy="60"/>
                            </a:xfrm>
                          </wpg:grpSpPr>
                          <wps:wsp>
                            <wps:cNvSpPr/>
                            <wps:cNvPr id="5" name="Shape 5"/>
                            <wps:spPr>
                              <a:xfrm>
                                <a:off x="0" y="0"/>
                                <a:ext cx="5825" cy="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0" y="0"/>
                                <a:ext cx="5841" cy="60"/>
                              </a:xfrm>
                              <a:prstGeom prst="rect">
                                <a:avLst/>
                              </a:prstGeom>
                              <a:solidFill>
                                <a:srgbClr val="5B9BD4"/>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wgp>
                  </a:graphicData>
                </a:graphic>
              </wp:inline>
            </w:drawing>
          </mc:Choice>
          <mc:Fallback>
            <w:drawing>
              <wp:inline distB="0" distT="0" distL="0" distR="0">
                <wp:extent cx="3709035" cy="38100"/>
                <wp:effectExtent b="0" l="0" r="0" t="0"/>
                <wp:docPr id="16"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3709035" cy="38100"/>
                        </a:xfrm>
                        <a:prstGeom prst="rect"/>
                        <a:ln/>
                      </pic:spPr>
                    </pic:pic>
                  </a:graphicData>
                </a:graphic>
              </wp:inline>
            </w:drawing>
          </mc:Fallback>
        </mc:AlternateConten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5456684</wp:posOffset>
            </wp:positionH>
            <wp:positionV relativeFrom="paragraph">
              <wp:posOffset>10727</wp:posOffset>
            </wp:positionV>
            <wp:extent cx="1284457" cy="685867"/>
            <wp:effectExtent b="0" l="0" r="0" t="0"/>
            <wp:wrapNone/>
            <wp:docPr descr="The Largest Countries In North America - WorldAtlas" id="19" name="image2.jpg"/>
            <a:graphic>
              <a:graphicData uri="http://schemas.openxmlformats.org/drawingml/2006/picture">
                <pic:pic>
                  <pic:nvPicPr>
                    <pic:cNvPr descr="The Largest Countries In North America - WorldAtlas" id="0" name="image2.jpg"/>
                    <pic:cNvPicPr preferRelativeResize="0"/>
                  </pic:nvPicPr>
                  <pic:blipFill>
                    <a:blip r:embed="rId8"/>
                    <a:srcRect b="0" l="0" r="0" t="0"/>
                    <a:stretch>
                      <a:fillRect/>
                    </a:stretch>
                  </pic:blipFill>
                  <pic:spPr>
                    <a:xfrm>
                      <a:off x="0" y="0"/>
                      <a:ext cx="1284457" cy="685867"/>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wp:posOffset>
            </wp:positionH>
            <wp:positionV relativeFrom="paragraph">
              <wp:posOffset>405</wp:posOffset>
            </wp:positionV>
            <wp:extent cx="1366150" cy="763794"/>
            <wp:effectExtent b="0" l="0" r="0" t="0"/>
            <wp:wrapSquare wrapText="bothSides" distB="0" distT="0" distL="114300" distR="114300"/>
            <wp:docPr descr="What Does Space Smell Like? | HowStuffWorks" id="20" name="image1.jpg"/>
            <a:graphic>
              <a:graphicData uri="http://schemas.openxmlformats.org/drawingml/2006/picture">
                <pic:pic>
                  <pic:nvPicPr>
                    <pic:cNvPr descr="What Does Space Smell Like? | HowStuffWorks" id="0" name="image1.jpg"/>
                    <pic:cNvPicPr preferRelativeResize="0"/>
                  </pic:nvPicPr>
                  <pic:blipFill>
                    <a:blip r:embed="rId9"/>
                    <a:srcRect b="0" l="0" r="0" t="0"/>
                    <a:stretch>
                      <a:fillRect/>
                    </a:stretch>
                  </pic:blipFill>
                  <pic:spPr>
                    <a:xfrm>
                      <a:off x="0" y="0"/>
                      <a:ext cx="1366150" cy="763794"/>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03">
      <w:pPr>
        <w:pStyle w:val="Title"/>
        <w:ind w:left="0" w:firstLine="0"/>
        <w:rPr/>
      </w:pPr>
      <w:r w:rsidDel="00000000" w:rsidR="00000000" w:rsidRPr="00000000">
        <w:rPr>
          <w:color w:val="2e5395"/>
          <w:rtl w:val="0"/>
        </w:rPr>
        <w:t xml:space="preserve">Year 5 – Spring Term </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Libre Franklin Medium" w:cs="Libre Franklin Medium" w:eastAsia="Libre Franklin Medium" w:hAnsi="Libre Franklin Medium"/>
          <w:b w:val="0"/>
          <w:bCs w:val="0"/>
          <w:i w:val="1"/>
          <w:iCs w:val="1"/>
          <w:smallCaps w:val="0"/>
          <w:strike w:val="0"/>
          <w:color w:val="000000"/>
          <w:sz w:val="19"/>
          <w:szCs w:val="19"/>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1531938</wp:posOffset>
                </wp:positionH>
                <wp:positionV relativeFrom="paragraph">
                  <wp:posOffset>147638</wp:posOffset>
                </wp:positionV>
                <wp:extent cx="3727450" cy="57150"/>
                <wp:effectExtent b="0" l="0" r="0" t="0"/>
                <wp:wrapTopAndBottom distB="0" distT="0"/>
                <wp:docPr id="18" name=""/>
                <a:graphic>
                  <a:graphicData uri="http://schemas.microsoft.com/office/word/2010/wordprocessingShape">
                    <wps:wsp>
                      <wps:cNvSpPr/>
                      <wps:cNvPr id="8" name="Shape 8"/>
                      <wps:spPr>
                        <a:xfrm>
                          <a:off x="3491800" y="3760950"/>
                          <a:ext cx="3708400" cy="38100"/>
                        </a:xfrm>
                        <a:prstGeom prst="rect">
                          <a:avLst/>
                        </a:prstGeom>
                        <a:solidFill>
                          <a:srgbClr val="5B9BD4"/>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1531938</wp:posOffset>
                </wp:positionH>
                <wp:positionV relativeFrom="paragraph">
                  <wp:posOffset>147638</wp:posOffset>
                </wp:positionV>
                <wp:extent cx="3727450" cy="57150"/>
                <wp:effectExtent b="0" l="0" r="0" t="0"/>
                <wp:wrapTopAndBottom distB="0" distT="0"/>
                <wp:docPr id="18"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3727450" cy="57150"/>
                        </a:xfrm>
                        <a:prstGeom prst="rect"/>
                        <a:ln/>
                      </pic:spPr>
                    </pic:pic>
                  </a:graphicData>
                </a:graphic>
              </wp:anchor>
            </w:drawing>
          </mc:Fallback>
        </mc:AlternateConten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Dear Parents and Carers,</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Here is an overview of our Spring term curriculum.</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Many thanks for your support and encouragement of the children already this term.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 w:line="240" w:lineRule="auto"/>
        <w:ind w:left="0" w:right="0"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Miss Thomas </w:t>
      </w:r>
      <w:r w:rsidDel="00000000" w:rsidR="00000000" w:rsidRPr="00000000">
        <w:rPr>
          <w:rtl w:val="0"/>
        </w:rPr>
      </w:r>
    </w:p>
    <w:sdt>
      <w:sdtPr>
        <w:lock w:val="contentLocked"/>
        <w:id w:val="-1250840036"/>
        <w:tag w:val="goog_rdk_0"/>
      </w:sdtPr>
      <w:sdtContent>
        <w:tbl>
          <w:tblPr>
            <w:tblStyle w:val="Table1"/>
            <w:tblW w:w="106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4125"/>
            <w:gridCol w:w="5220"/>
            <w:tblGridChange w:id="0">
              <w:tblGrid>
                <w:gridCol w:w="1320"/>
                <w:gridCol w:w="4125"/>
                <w:gridCol w:w="5220"/>
              </w:tblGrid>
            </w:tblGridChange>
          </w:tblGrid>
          <w:tr>
            <w:trPr>
              <w:cantSplit w:val="0"/>
              <w:trHeight w:val="420" w:hRule="atLeast"/>
              <w:tblHeader w:val="0"/>
            </w:trPr>
            <w:tc>
              <w:tcPr>
                <w:vAlign w:val="center"/>
              </w:tcPr>
              <w:p w:rsidR="00000000" w:rsidDel="00000000" w:rsidP="00000000" w:rsidRDefault="00000000" w:rsidRPr="00000000" w14:paraId="00000009">
                <w:pPr>
                  <w:spacing w:line="240" w:lineRule="auto"/>
                  <w:ind w:left="107" w:firstLine="0"/>
                  <w:jc w:val="center"/>
                  <w:rPr/>
                </w:pPr>
                <w:r w:rsidDel="00000000" w:rsidR="00000000" w:rsidRPr="00000000">
                  <w:rPr>
                    <w:rtl w:val="0"/>
                  </w:rPr>
                  <w:t xml:space="preserve">Reading</w:t>
                </w:r>
              </w:p>
            </w:tc>
            <w:tc>
              <w:tcPr/>
              <w:p w:rsidR="00000000" w:rsidDel="00000000" w:rsidP="00000000" w:rsidRDefault="00000000" w:rsidRPr="00000000" w14:paraId="0000000A">
                <w:pPr>
                  <w:spacing w:line="240" w:lineRule="auto"/>
                  <w:ind w:left="107" w:firstLine="0"/>
                  <w:rPr>
                    <w:sz w:val="18"/>
                    <w:szCs w:val="18"/>
                  </w:rPr>
                </w:pPr>
                <w:r w:rsidDel="00000000" w:rsidR="00000000" w:rsidRPr="00000000">
                  <w:rPr>
                    <w:sz w:val="18"/>
                    <w:szCs w:val="18"/>
                    <w:rtl w:val="0"/>
                  </w:rPr>
                  <w:t xml:space="preserve">Neil Armstrong biography extract</w:t>
                </w:r>
              </w:p>
              <w:p w:rsidR="00000000" w:rsidDel="00000000" w:rsidP="00000000" w:rsidRDefault="00000000" w:rsidRPr="00000000" w14:paraId="0000000B">
                <w:pPr>
                  <w:spacing w:line="240" w:lineRule="auto"/>
                  <w:ind w:left="107" w:firstLine="0"/>
                  <w:rPr>
                    <w:sz w:val="18"/>
                    <w:szCs w:val="18"/>
                  </w:rPr>
                </w:pPr>
                <w:r w:rsidDel="00000000" w:rsidR="00000000" w:rsidRPr="00000000">
                  <w:rPr>
                    <w:sz w:val="18"/>
                    <w:szCs w:val="18"/>
                    <w:rtl w:val="0"/>
                  </w:rPr>
                  <w:t xml:space="preserve">The Boy at the Back of the Class</w:t>
                </w:r>
              </w:p>
              <w:p w:rsidR="00000000" w:rsidDel="00000000" w:rsidP="00000000" w:rsidRDefault="00000000" w:rsidRPr="00000000" w14:paraId="0000000C">
                <w:pPr>
                  <w:spacing w:line="240" w:lineRule="auto"/>
                  <w:ind w:left="107" w:firstLine="0"/>
                  <w:rPr>
                    <w:sz w:val="18"/>
                    <w:szCs w:val="18"/>
                  </w:rPr>
                </w:pPr>
                <w:r w:rsidDel="00000000" w:rsidR="00000000" w:rsidRPr="00000000">
                  <w:rPr>
                    <w:sz w:val="18"/>
                    <w:szCs w:val="18"/>
                    <w:rtl w:val="0"/>
                  </w:rPr>
                  <w:t xml:space="preserve">Rooftoppers</w:t>
                </w:r>
              </w:p>
              <w:p w:rsidR="00000000" w:rsidDel="00000000" w:rsidP="00000000" w:rsidRDefault="00000000" w:rsidRPr="00000000" w14:paraId="0000000D">
                <w:pPr>
                  <w:spacing w:line="240" w:lineRule="auto"/>
                  <w:ind w:left="107" w:firstLine="0"/>
                  <w:rPr>
                    <w:sz w:val="18"/>
                    <w:szCs w:val="18"/>
                  </w:rPr>
                </w:pPr>
                <w:r w:rsidDel="00000000" w:rsidR="00000000" w:rsidRPr="00000000">
                  <w:rPr>
                    <w:sz w:val="18"/>
                    <w:szCs w:val="18"/>
                    <w:rtl w:val="0"/>
                  </w:rPr>
                  <w:t xml:space="preserve">There’s A Boy in the Girl’s Bathroom</w:t>
                </w:r>
              </w:p>
              <w:p w:rsidR="00000000" w:rsidDel="00000000" w:rsidP="00000000" w:rsidRDefault="00000000" w:rsidRPr="00000000" w14:paraId="0000000E">
                <w:pPr>
                  <w:spacing w:line="240" w:lineRule="auto"/>
                  <w:ind w:left="107" w:firstLine="0"/>
                  <w:rPr>
                    <w:sz w:val="18"/>
                    <w:szCs w:val="18"/>
                    <w:highlight w:val="yellow"/>
                  </w:rPr>
                </w:pPr>
                <w:r w:rsidDel="00000000" w:rsidR="00000000" w:rsidRPr="00000000">
                  <w:rPr>
                    <w:sz w:val="18"/>
                    <w:szCs w:val="18"/>
                    <w:rtl w:val="0"/>
                  </w:rPr>
                  <w:t xml:space="preserve">Scientific texts about Space and Materials </w:t>
                </w:r>
                <w:r w:rsidDel="00000000" w:rsidR="00000000" w:rsidRPr="00000000">
                  <w:rPr>
                    <w:rtl w:val="0"/>
                  </w:rPr>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0F">
                <w:pPr>
                  <w:spacing w:before="180" w:line="240" w:lineRule="auto"/>
                  <w:ind w:right="219"/>
                  <w:jc w:val="center"/>
                  <w:rPr>
                    <w:b w:val="1"/>
                    <w:bCs w:val="1"/>
                    <w:sz w:val="19"/>
                    <w:szCs w:val="19"/>
                  </w:rPr>
                </w:pPr>
                <w:r w:rsidDel="00000000" w:rsidR="00000000" w:rsidRPr="00000000">
                  <w:rPr>
                    <w:b w:val="1"/>
                    <w:bCs w:val="1"/>
                    <w:sz w:val="19"/>
                    <w:szCs w:val="19"/>
                    <w:rtl w:val="0"/>
                  </w:rPr>
                  <w:t xml:space="preserve">Reading</w:t>
                </w:r>
              </w:p>
              <w:p w:rsidR="00000000" w:rsidDel="00000000" w:rsidP="00000000" w:rsidRDefault="00000000" w:rsidRPr="00000000" w14:paraId="00000010">
                <w:pPr>
                  <w:spacing w:before="160" w:line="240" w:lineRule="auto"/>
                  <w:ind w:right="391"/>
                  <w:jc w:val="center"/>
                  <w:rPr>
                    <w:b w:val="1"/>
                    <w:bCs w:val="1"/>
                    <w:sz w:val="19"/>
                    <w:szCs w:val="19"/>
                  </w:rPr>
                </w:pPr>
                <w:r w:rsidDel="00000000" w:rsidR="00000000" w:rsidRPr="00000000">
                  <w:rPr>
                    <w:sz w:val="19"/>
                    <w:szCs w:val="19"/>
                    <w:rtl w:val="0"/>
                  </w:rPr>
                  <w:t xml:space="preserve">Children should read for 15-20 minutes at least 3 times a week. Please sign their Reading Journal when they read to you. If your child reads to themselves, they should record this in their Reading Journal themselves.</w:t>
                </w:r>
                <w:r w:rsidDel="00000000" w:rsidR="00000000" w:rsidRPr="00000000">
                  <w:rPr>
                    <w:rtl w:val="0"/>
                  </w:rPr>
                </w:r>
              </w:p>
              <w:p w:rsidR="00000000" w:rsidDel="00000000" w:rsidP="00000000" w:rsidRDefault="00000000" w:rsidRPr="00000000" w14:paraId="00000011">
                <w:pPr>
                  <w:spacing w:before="160" w:line="240" w:lineRule="auto"/>
                  <w:ind w:right="391"/>
                  <w:jc w:val="center"/>
                  <w:rPr>
                    <w:b w:val="1"/>
                    <w:bCs w:val="1"/>
                    <w:sz w:val="19"/>
                    <w:szCs w:val="19"/>
                  </w:rPr>
                </w:pPr>
                <w:r w:rsidDel="00000000" w:rsidR="00000000" w:rsidRPr="00000000">
                  <w:rPr>
                    <w:b w:val="1"/>
                    <w:bCs w:val="1"/>
                    <w:sz w:val="19"/>
                    <w:szCs w:val="19"/>
                    <w:rtl w:val="0"/>
                  </w:rPr>
                  <w:t xml:space="preserve">Weekly Homework</w:t>
                </w:r>
              </w:p>
              <w:p w:rsidR="00000000" w:rsidDel="00000000" w:rsidP="00000000" w:rsidRDefault="00000000" w:rsidRPr="00000000" w14:paraId="00000012">
                <w:pPr>
                  <w:spacing w:before="160" w:line="240" w:lineRule="auto"/>
                  <w:ind w:right="391"/>
                  <w:jc w:val="center"/>
                  <w:rPr>
                    <w:sz w:val="19"/>
                    <w:szCs w:val="19"/>
                  </w:rPr>
                </w:pPr>
                <w:r w:rsidDel="00000000" w:rsidR="00000000" w:rsidRPr="00000000">
                  <w:rPr>
                    <w:sz w:val="19"/>
                    <w:szCs w:val="19"/>
                    <w:rtl w:val="0"/>
                  </w:rPr>
                  <w:t xml:space="preserve">There will be a weekly homework task set each Friday – the subject will vary from week to week, depending on what we are covering in class. Most weeks the homework will be sent home in paper form and an answer sheet will be provided. Once your child has completed the homework task, they should mark their work so they get instant feedback on how they have done. Marked homework should be returned to school on Thursday each week. These activities will either consolidate previous learning, or act as preparation for upcoming learning.</w:t>
                </w:r>
              </w:p>
              <w:p w:rsidR="00000000" w:rsidDel="00000000" w:rsidP="00000000" w:rsidRDefault="00000000" w:rsidRPr="00000000" w14:paraId="00000013">
                <w:pPr>
                  <w:spacing w:before="157" w:line="240" w:lineRule="auto"/>
                  <w:ind w:left="141" w:right="231" w:firstLine="0"/>
                  <w:jc w:val="center"/>
                  <w:rPr>
                    <w:b w:val="1"/>
                    <w:bCs w:val="1"/>
                    <w:sz w:val="19"/>
                    <w:szCs w:val="19"/>
                  </w:rPr>
                </w:pPr>
                <w:r w:rsidDel="00000000" w:rsidR="00000000" w:rsidRPr="00000000">
                  <w:rPr>
                    <w:b w:val="1"/>
                    <w:bCs w:val="1"/>
                    <w:sz w:val="19"/>
                    <w:szCs w:val="19"/>
                    <w:rtl w:val="0"/>
                  </w:rPr>
                  <w:t xml:space="preserve">Times Tables Rock Stars</w:t>
                </w:r>
              </w:p>
              <w:p w:rsidR="00000000" w:rsidDel="00000000" w:rsidP="00000000" w:rsidRDefault="00000000" w:rsidRPr="00000000" w14:paraId="00000014">
                <w:pPr>
                  <w:spacing w:line="240" w:lineRule="auto"/>
                  <w:jc w:val="center"/>
                  <w:rPr>
                    <w:sz w:val="19"/>
                    <w:szCs w:val="19"/>
                  </w:rPr>
                </w:pPr>
                <w:r w:rsidDel="00000000" w:rsidR="00000000" w:rsidRPr="00000000">
                  <w:rPr>
                    <w:sz w:val="19"/>
                    <w:szCs w:val="19"/>
                    <w:rtl w:val="0"/>
                  </w:rPr>
                  <w:t xml:space="preserve">Children should log onto TTRockstars for a 10 minute session at least 3 times a week.</w:t>
                </w:r>
              </w:p>
              <w:p w:rsidR="00000000" w:rsidDel="00000000" w:rsidP="00000000" w:rsidRDefault="00000000" w:rsidRPr="00000000" w14:paraId="00000015">
                <w:pPr>
                  <w:spacing w:line="240" w:lineRule="auto"/>
                  <w:ind w:right="231"/>
                  <w:jc w:val="center"/>
                  <w:rPr>
                    <w:b w:val="1"/>
                    <w:bCs w:val="1"/>
                    <w:sz w:val="19"/>
                    <w:szCs w:val="19"/>
                  </w:rPr>
                </w:pPr>
                <w:r w:rsidDel="00000000" w:rsidR="00000000" w:rsidRPr="00000000">
                  <w:rPr>
                    <w:rtl w:val="0"/>
                  </w:rPr>
                </w:r>
              </w:p>
              <w:p w:rsidR="00000000" w:rsidDel="00000000" w:rsidP="00000000" w:rsidRDefault="00000000" w:rsidRPr="00000000" w14:paraId="00000016">
                <w:pPr>
                  <w:spacing w:line="240" w:lineRule="auto"/>
                  <w:ind w:right="231"/>
                  <w:jc w:val="center"/>
                  <w:rPr>
                    <w:b w:val="1"/>
                    <w:bCs w:val="1"/>
                    <w:sz w:val="19"/>
                    <w:szCs w:val="19"/>
                  </w:rPr>
                </w:pPr>
                <w:r w:rsidDel="00000000" w:rsidR="00000000" w:rsidRPr="00000000">
                  <w:rPr>
                    <w:b w:val="1"/>
                    <w:bCs w:val="1"/>
                    <w:sz w:val="19"/>
                    <w:szCs w:val="19"/>
                    <w:rtl w:val="0"/>
                  </w:rPr>
                  <w:t xml:space="preserve">Spelling</w:t>
                </w:r>
              </w:p>
              <w:p w:rsidR="00000000" w:rsidDel="00000000" w:rsidP="00000000" w:rsidRDefault="00000000" w:rsidRPr="00000000" w14:paraId="00000017">
                <w:pPr>
                  <w:spacing w:line="240" w:lineRule="auto"/>
                  <w:ind w:right="231"/>
                  <w:jc w:val="center"/>
                  <w:rPr>
                    <w:color w:val="222222"/>
                    <w:sz w:val="19"/>
                    <w:szCs w:val="19"/>
                  </w:rPr>
                </w:pPr>
                <w:r w:rsidDel="00000000" w:rsidR="00000000" w:rsidRPr="00000000">
                  <w:rPr>
                    <w:color w:val="222222"/>
                    <w:sz w:val="19"/>
                    <w:szCs w:val="19"/>
                    <w:rtl w:val="0"/>
                  </w:rPr>
                  <w:t xml:space="preserve">We spend time every day  investigating a spelling rule and words that follow that rule. At the end of the week we have a quiz to test the children on their application of the spelling rule.  The rules Year 5 cover throughout the year are based on the Year 5/6 Spelling List. A copy of the weekly lists and 5/6 list have been posted on Dojo.</w:t>
                </w:r>
              </w:p>
              <w:p w:rsidR="00000000" w:rsidDel="00000000" w:rsidP="00000000" w:rsidRDefault="00000000" w:rsidRPr="00000000" w14:paraId="00000018">
                <w:pPr>
                  <w:spacing w:line="240" w:lineRule="auto"/>
                  <w:ind w:right="231"/>
                  <w:jc w:val="center"/>
                  <w:rPr>
                    <w:color w:val="222222"/>
                    <w:sz w:val="19"/>
                    <w:szCs w:val="19"/>
                  </w:rPr>
                </w:pPr>
                <w:r w:rsidDel="00000000" w:rsidR="00000000" w:rsidRPr="00000000">
                  <w:rPr>
                    <w:rtl w:val="0"/>
                  </w:rPr>
                </w:r>
              </w:p>
              <w:p w:rsidR="00000000" w:rsidDel="00000000" w:rsidP="00000000" w:rsidRDefault="00000000" w:rsidRPr="00000000" w14:paraId="00000019">
                <w:pPr>
                  <w:spacing w:before="68" w:line="240" w:lineRule="auto"/>
                  <w:ind w:left="141" w:firstLine="0"/>
                  <w:jc w:val="center"/>
                  <w:rPr>
                    <w:b w:val="1"/>
                    <w:bCs w:val="1"/>
                    <w:sz w:val="19"/>
                    <w:szCs w:val="19"/>
                  </w:rPr>
                </w:pPr>
                <w:r w:rsidDel="00000000" w:rsidR="00000000" w:rsidRPr="00000000">
                  <w:rPr>
                    <w:b w:val="1"/>
                    <w:bCs w:val="1"/>
                    <w:sz w:val="19"/>
                    <w:szCs w:val="19"/>
                    <w:rtl w:val="0"/>
                  </w:rPr>
                  <w:t xml:space="preserve">PE and Forest School</w:t>
                </w:r>
              </w:p>
              <w:p w:rsidR="00000000" w:rsidDel="00000000" w:rsidP="00000000" w:rsidRDefault="00000000" w:rsidRPr="00000000" w14:paraId="0000001A">
                <w:pPr>
                  <w:spacing w:before="68" w:line="240" w:lineRule="auto"/>
                  <w:ind w:left="141" w:firstLine="0"/>
                  <w:jc w:val="center"/>
                  <w:rPr>
                    <w:sz w:val="19"/>
                    <w:szCs w:val="19"/>
                  </w:rPr>
                </w:pPr>
                <w:r w:rsidDel="00000000" w:rsidR="00000000" w:rsidRPr="00000000">
                  <w:rPr>
                    <w:sz w:val="19"/>
                    <w:szCs w:val="19"/>
                    <w:rtl w:val="0"/>
                  </w:rPr>
                  <w:t xml:space="preserve">Our Lacrosse sessions will be on Mondays (children should come to school in their PE kit).</w:t>
                </w:r>
              </w:p>
              <w:p w:rsidR="00000000" w:rsidDel="00000000" w:rsidP="00000000" w:rsidRDefault="00000000" w:rsidRPr="00000000" w14:paraId="0000001B">
                <w:pPr>
                  <w:spacing w:before="180" w:line="240" w:lineRule="auto"/>
                  <w:ind w:left="141" w:right="145" w:firstLine="0"/>
                  <w:jc w:val="center"/>
                  <w:rPr>
                    <w:sz w:val="19"/>
                    <w:szCs w:val="19"/>
                  </w:rPr>
                </w:pPr>
                <w:r w:rsidDel="00000000" w:rsidR="00000000" w:rsidRPr="00000000">
                  <w:rPr>
                    <w:sz w:val="19"/>
                    <w:szCs w:val="19"/>
                    <w:rtl w:val="0"/>
                  </w:rPr>
                  <w:t xml:space="preserve">Swimming will be on Friday mornings (children should come to school in their PE kit).</w:t>
                </w:r>
              </w:p>
              <w:p w:rsidR="00000000" w:rsidDel="00000000" w:rsidP="00000000" w:rsidRDefault="00000000" w:rsidRPr="00000000" w14:paraId="0000001C">
                <w:pPr>
                  <w:spacing w:before="180" w:line="240" w:lineRule="auto"/>
                  <w:ind w:left="141" w:right="145" w:firstLine="0"/>
                  <w:jc w:val="center"/>
                  <w:rPr>
                    <w:sz w:val="19"/>
                    <w:szCs w:val="19"/>
                  </w:rPr>
                </w:pPr>
                <w:r w:rsidDel="00000000" w:rsidR="00000000" w:rsidRPr="00000000">
                  <w:rPr>
                    <w:sz w:val="19"/>
                    <w:szCs w:val="19"/>
                    <w:rtl w:val="0"/>
                  </w:rPr>
                  <w:t xml:space="preserve">Our Forest School sessions will be on Thursdays.</w:t>
                </w:r>
              </w:p>
              <w:p w:rsidR="00000000" w:rsidDel="00000000" w:rsidP="00000000" w:rsidRDefault="00000000" w:rsidRPr="00000000" w14:paraId="0000001D">
                <w:pPr>
                  <w:spacing w:before="180" w:line="240" w:lineRule="auto"/>
                  <w:ind w:left="141" w:right="145" w:firstLine="0"/>
                  <w:jc w:val="center"/>
                  <w:rPr>
                    <w:b w:val="1"/>
                    <w:bCs w:val="1"/>
                    <w:sz w:val="19"/>
                    <w:szCs w:val="19"/>
                  </w:rPr>
                </w:pPr>
                <w:r w:rsidDel="00000000" w:rsidR="00000000" w:rsidRPr="00000000">
                  <w:rPr>
                    <w:b w:val="1"/>
                    <w:bCs w:val="1"/>
                    <w:sz w:val="19"/>
                    <w:szCs w:val="19"/>
                    <w:rtl w:val="0"/>
                  </w:rPr>
                  <w:t xml:space="preserve">Trip and Experiences </w:t>
                </w:r>
              </w:p>
              <w:p w:rsidR="00000000" w:rsidDel="00000000" w:rsidP="00000000" w:rsidRDefault="00000000" w:rsidRPr="00000000" w14:paraId="0000001E">
                <w:pPr>
                  <w:spacing w:before="180" w:line="240" w:lineRule="auto"/>
                  <w:ind w:left="141" w:right="145" w:firstLine="0"/>
                  <w:jc w:val="center"/>
                  <w:rPr>
                    <w:sz w:val="19"/>
                    <w:szCs w:val="19"/>
                  </w:rPr>
                </w:pPr>
                <w:r w:rsidDel="00000000" w:rsidR="00000000" w:rsidRPr="00000000">
                  <w:rPr>
                    <w:sz w:val="19"/>
                    <w:szCs w:val="19"/>
                    <w:rtl w:val="0"/>
                  </w:rPr>
                  <w:t xml:space="preserve">During Spring term we will visit Kingsway High School for a Science workshop, host a visiting school for our Linking Schools project and visit Cheadle Mosque to support our RE unit on Islam. Children in Year 5 are also invited to take part in Bikeability Cycle Safety lessons - please keep an eye out for further information about all of these events in the coming weeks.</w:t>
                </w:r>
              </w:p>
            </w:tc>
          </w:tr>
          <w:tr>
            <w:trPr>
              <w:cantSplit w:val="0"/>
              <w:trHeight w:val="420" w:hRule="atLeast"/>
              <w:tblHeader w:val="0"/>
            </w:trPr>
            <w:tc>
              <w:tcPr>
                <w:vAlign w:val="center"/>
              </w:tcPr>
              <w:p w:rsidR="00000000" w:rsidDel="00000000" w:rsidP="00000000" w:rsidRDefault="00000000" w:rsidRPr="00000000" w14:paraId="0000001F">
                <w:pPr>
                  <w:spacing w:line="240" w:lineRule="auto"/>
                  <w:ind w:left="107" w:firstLine="0"/>
                  <w:jc w:val="center"/>
                  <w:rPr/>
                </w:pPr>
                <w:r w:rsidDel="00000000" w:rsidR="00000000" w:rsidRPr="00000000">
                  <w:rPr>
                    <w:rtl w:val="0"/>
                  </w:rPr>
                  <w:t xml:space="preserve">Writing</w:t>
                </w:r>
              </w:p>
            </w:tc>
            <w:tc>
              <w:tcPr/>
              <w:p w:rsidR="00000000" w:rsidDel="00000000" w:rsidP="00000000" w:rsidRDefault="00000000" w:rsidRPr="00000000" w14:paraId="00000020">
                <w:pPr>
                  <w:widowControl w:val="1"/>
                  <w:spacing w:line="240" w:lineRule="auto"/>
                  <w:rPr>
                    <w:sz w:val="18"/>
                    <w:szCs w:val="18"/>
                  </w:rPr>
                </w:pPr>
                <w:r w:rsidDel="00000000" w:rsidR="00000000" w:rsidRPr="00000000">
                  <w:rPr>
                    <w:sz w:val="18"/>
                    <w:szCs w:val="18"/>
                    <w:rtl w:val="0"/>
                  </w:rPr>
                  <w:t xml:space="preserve">Non-Fiction</w:t>
                </w:r>
              </w:p>
              <w:p w:rsidR="00000000" w:rsidDel="00000000" w:rsidP="00000000" w:rsidRDefault="00000000" w:rsidRPr="00000000" w14:paraId="00000021">
                <w:pPr>
                  <w:widowControl w:val="1"/>
                  <w:numPr>
                    <w:ilvl w:val="0"/>
                    <w:numId w:val="1"/>
                  </w:numPr>
                  <w:spacing w:line="240" w:lineRule="auto"/>
                  <w:ind w:left="720" w:hanging="360"/>
                  <w:rPr>
                    <w:rFonts w:ascii="Calibri" w:cs="Calibri" w:eastAsia="Calibri" w:hAnsi="Calibri"/>
                    <w:sz w:val="18"/>
                    <w:szCs w:val="18"/>
                  </w:rPr>
                </w:pPr>
                <w:r w:rsidDel="00000000" w:rsidR="00000000" w:rsidRPr="00000000">
                  <w:rPr>
                    <w:sz w:val="18"/>
                    <w:szCs w:val="18"/>
                    <w:rtl w:val="0"/>
                  </w:rPr>
                  <w:t xml:space="preserve">Biography - astronauts </w:t>
                </w:r>
                <w:r w:rsidDel="00000000" w:rsidR="00000000" w:rsidRPr="00000000">
                  <w:rPr>
                    <w:rtl w:val="0"/>
                  </w:rPr>
                </w:r>
              </w:p>
              <w:p w:rsidR="00000000" w:rsidDel="00000000" w:rsidP="00000000" w:rsidRDefault="00000000" w:rsidRPr="00000000" w14:paraId="00000022">
                <w:pPr>
                  <w:widowControl w:val="1"/>
                  <w:numPr>
                    <w:ilvl w:val="0"/>
                    <w:numId w:val="1"/>
                  </w:numPr>
                  <w:spacing w:line="240" w:lineRule="auto"/>
                  <w:ind w:left="720" w:hanging="360"/>
                  <w:rPr>
                    <w:rFonts w:ascii="Calibri" w:cs="Calibri" w:eastAsia="Calibri" w:hAnsi="Calibri"/>
                    <w:sz w:val="18"/>
                    <w:szCs w:val="18"/>
                  </w:rPr>
                </w:pPr>
                <w:r w:rsidDel="00000000" w:rsidR="00000000" w:rsidRPr="00000000">
                  <w:rPr>
                    <w:sz w:val="18"/>
                    <w:szCs w:val="18"/>
                    <w:rtl w:val="0"/>
                  </w:rPr>
                  <w:t xml:space="preserve">Report - book reviews</w:t>
                </w:r>
                <w:r w:rsidDel="00000000" w:rsidR="00000000" w:rsidRPr="00000000">
                  <w:rPr>
                    <w:rtl w:val="0"/>
                  </w:rPr>
                </w:r>
              </w:p>
              <w:p w:rsidR="00000000" w:rsidDel="00000000" w:rsidP="00000000" w:rsidRDefault="00000000" w:rsidRPr="00000000" w14:paraId="00000023">
                <w:pPr>
                  <w:widowControl w:val="1"/>
                  <w:spacing w:line="240" w:lineRule="auto"/>
                  <w:rPr>
                    <w:sz w:val="18"/>
                    <w:szCs w:val="18"/>
                  </w:rPr>
                </w:pPr>
                <w:r w:rsidDel="00000000" w:rsidR="00000000" w:rsidRPr="00000000">
                  <w:rPr>
                    <w:sz w:val="18"/>
                    <w:szCs w:val="18"/>
                    <w:rtl w:val="0"/>
                  </w:rPr>
                  <w:t xml:space="preserve">Fiction</w:t>
                </w:r>
              </w:p>
              <w:p w:rsidR="00000000" w:rsidDel="00000000" w:rsidP="00000000" w:rsidRDefault="00000000" w:rsidRPr="00000000" w14:paraId="00000024">
                <w:pPr>
                  <w:widowControl w:val="1"/>
                  <w:numPr>
                    <w:ilvl w:val="0"/>
                    <w:numId w:val="1"/>
                  </w:numPr>
                  <w:spacing w:line="240" w:lineRule="auto"/>
                  <w:ind w:left="720" w:hanging="360"/>
                  <w:rPr>
                    <w:rFonts w:ascii="Calibri" w:cs="Calibri" w:eastAsia="Calibri" w:hAnsi="Calibri"/>
                    <w:sz w:val="18"/>
                    <w:szCs w:val="18"/>
                  </w:rPr>
                </w:pPr>
                <w:bookmarkStart w:colFirst="0" w:colLast="0" w:name="_heading=h.gjdgxs" w:id="0"/>
                <w:bookmarkEnd w:id="0"/>
                <w:r w:rsidDel="00000000" w:rsidR="00000000" w:rsidRPr="00000000">
                  <w:rPr>
                    <w:sz w:val="18"/>
                    <w:szCs w:val="18"/>
                    <w:rtl w:val="0"/>
                  </w:rPr>
                  <w:t xml:space="preserve">Narrative – adventure to another planet</w:t>
                </w:r>
                <w:r w:rsidDel="00000000" w:rsidR="00000000" w:rsidRPr="00000000">
                  <w:rPr>
                    <w:rtl w:val="0"/>
                  </w:rPr>
                </w:r>
              </w:p>
              <w:p w:rsidR="00000000" w:rsidDel="00000000" w:rsidP="00000000" w:rsidRDefault="00000000" w:rsidRPr="00000000" w14:paraId="00000025">
                <w:pPr>
                  <w:widowControl w:val="1"/>
                  <w:numPr>
                    <w:ilvl w:val="0"/>
                    <w:numId w:val="1"/>
                  </w:numPr>
                  <w:spacing w:line="240" w:lineRule="auto"/>
                  <w:ind w:left="720" w:hanging="360"/>
                  <w:rPr>
                    <w:rFonts w:ascii="Times New Roman" w:cs="Times New Roman" w:eastAsia="Times New Roman" w:hAnsi="Times New Roman"/>
                    <w:sz w:val="18"/>
                    <w:szCs w:val="18"/>
                  </w:rPr>
                </w:pPr>
                <w:r w:rsidDel="00000000" w:rsidR="00000000" w:rsidRPr="00000000">
                  <w:rPr>
                    <w:sz w:val="18"/>
                    <w:szCs w:val="18"/>
                    <w:rtl w:val="0"/>
                  </w:rPr>
                  <w:t xml:space="preserve">Narrative – suspense and thriller</w:t>
                </w: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rPr>
                </w:pPr>
                <w:r w:rsidDel="00000000" w:rsidR="00000000" w:rsidRPr="00000000">
                  <w:rPr>
                    <w:rtl w:val="0"/>
                  </w:rPr>
                </w:r>
              </w:p>
            </w:tc>
          </w:tr>
          <w:tr>
            <w:trPr>
              <w:cantSplit w:val="0"/>
              <w:trHeight w:val="1298.90625" w:hRule="atLeast"/>
              <w:tblHeader w:val="0"/>
            </w:trPr>
            <w:tc>
              <w:tcPr>
                <w:vAlign w:val="center"/>
              </w:tcPr>
              <w:p w:rsidR="00000000" w:rsidDel="00000000" w:rsidP="00000000" w:rsidRDefault="00000000" w:rsidRPr="00000000" w14:paraId="00000027">
                <w:pPr>
                  <w:spacing w:line="240" w:lineRule="auto"/>
                  <w:ind w:left="107" w:firstLine="0"/>
                  <w:jc w:val="center"/>
                  <w:rPr/>
                </w:pPr>
                <w:r w:rsidDel="00000000" w:rsidR="00000000" w:rsidRPr="00000000">
                  <w:rPr>
                    <w:rtl w:val="0"/>
                  </w:rPr>
                  <w:t xml:space="preserve">GAPS</w:t>
                </w:r>
              </w:p>
            </w:tc>
            <w:tc>
              <w:tcPr/>
              <w:p w:rsidR="00000000" w:rsidDel="00000000" w:rsidP="00000000" w:rsidRDefault="00000000" w:rsidRPr="00000000" w14:paraId="00000028">
                <w:pPr>
                  <w:widowControl w:val="0"/>
                  <w:spacing w:after="200" w:before="0" w:line="240" w:lineRule="auto"/>
                  <w:rPr>
                    <w:rFonts w:ascii="Times New Roman" w:cs="Times New Roman" w:eastAsia="Times New Roman" w:hAnsi="Times New Roman"/>
                    <w:sz w:val="18"/>
                    <w:szCs w:val="18"/>
                  </w:rPr>
                </w:pPr>
                <w:r w:rsidDel="00000000" w:rsidR="00000000" w:rsidRPr="00000000">
                  <w:rPr>
                    <w:sz w:val="18"/>
                    <w:szCs w:val="18"/>
                    <w:rtl w:val="0"/>
                  </w:rPr>
                  <w:t xml:space="preserve">Active and passive voice, commas to clarify meaning, similes, coordinating conjunctions, using a thesaurus, possessive apostrophes, direct speech, semicolons, fronted adverbials and relative clauses. </w:t>
                </w: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rPr>
                </w:pPr>
                <w:r w:rsidDel="00000000" w:rsidR="00000000" w:rsidRPr="00000000">
                  <w:rPr>
                    <w:rtl w:val="0"/>
                  </w:rPr>
                </w:r>
              </w:p>
            </w:tc>
          </w:tr>
          <w:tr>
            <w:trPr>
              <w:cantSplit w:val="0"/>
              <w:trHeight w:val="420" w:hRule="atLeast"/>
              <w:tblHeader w:val="0"/>
            </w:trPr>
            <w:tc>
              <w:tcPr>
                <w:vAlign w:val="center"/>
              </w:tcPr>
              <w:p w:rsidR="00000000" w:rsidDel="00000000" w:rsidP="00000000" w:rsidRDefault="00000000" w:rsidRPr="00000000" w14:paraId="0000002A">
                <w:pPr>
                  <w:spacing w:line="240" w:lineRule="auto"/>
                  <w:ind w:left="107" w:firstLine="0"/>
                  <w:jc w:val="center"/>
                  <w:rPr/>
                </w:pPr>
                <w:r w:rsidDel="00000000" w:rsidR="00000000" w:rsidRPr="00000000">
                  <w:rPr>
                    <w:rtl w:val="0"/>
                  </w:rPr>
                  <w:t xml:space="preserve">Maths</w:t>
                </w:r>
              </w:p>
            </w:tc>
            <w:tc>
              <w:tcPr/>
              <w:p w:rsidR="00000000" w:rsidDel="00000000" w:rsidP="00000000" w:rsidRDefault="00000000" w:rsidRPr="00000000" w14:paraId="0000002B">
                <w:pPr>
                  <w:spacing w:line="240" w:lineRule="auto"/>
                  <w:rPr>
                    <w:sz w:val="18"/>
                    <w:szCs w:val="18"/>
                  </w:rPr>
                </w:pPr>
                <w:r w:rsidDel="00000000" w:rsidR="00000000" w:rsidRPr="00000000">
                  <w:rPr>
                    <w:sz w:val="18"/>
                    <w:szCs w:val="18"/>
                    <w:rtl w:val="0"/>
                  </w:rPr>
                  <w:t xml:space="preserve">Multiplication and Division</w:t>
                </w:r>
              </w:p>
              <w:p w:rsidR="00000000" w:rsidDel="00000000" w:rsidP="00000000" w:rsidRDefault="00000000" w:rsidRPr="00000000" w14:paraId="0000002C">
                <w:pPr>
                  <w:spacing w:line="240" w:lineRule="auto"/>
                  <w:rPr>
                    <w:sz w:val="18"/>
                    <w:szCs w:val="18"/>
                  </w:rPr>
                </w:pPr>
                <w:r w:rsidDel="00000000" w:rsidR="00000000" w:rsidRPr="00000000">
                  <w:rPr>
                    <w:sz w:val="18"/>
                    <w:szCs w:val="18"/>
                    <w:rtl w:val="0"/>
                  </w:rPr>
                  <w:t xml:space="preserve">Fractions – equivalent, improper, mixed</w:t>
                </w:r>
              </w:p>
              <w:p w:rsidR="00000000" w:rsidDel="00000000" w:rsidP="00000000" w:rsidRDefault="00000000" w:rsidRPr="00000000" w14:paraId="0000002D">
                <w:pPr>
                  <w:spacing w:line="240" w:lineRule="auto"/>
                  <w:rPr>
                    <w:sz w:val="18"/>
                    <w:szCs w:val="18"/>
                  </w:rPr>
                </w:pPr>
                <w:r w:rsidDel="00000000" w:rsidR="00000000" w:rsidRPr="00000000">
                  <w:rPr>
                    <w:sz w:val="18"/>
                    <w:szCs w:val="18"/>
                    <w:rtl w:val="0"/>
                  </w:rPr>
                  <w:t xml:space="preserve">Decimals and percentages</w:t>
                </w:r>
              </w:p>
              <w:p w:rsidR="00000000" w:rsidDel="00000000" w:rsidP="00000000" w:rsidRDefault="00000000" w:rsidRPr="00000000" w14:paraId="0000002E">
                <w:pPr>
                  <w:widowControl w:val="1"/>
                  <w:spacing w:line="240" w:lineRule="auto"/>
                  <w:rPr>
                    <w:sz w:val="18"/>
                    <w:szCs w:val="18"/>
                  </w:rPr>
                </w:pPr>
                <w:r w:rsidDel="00000000" w:rsidR="00000000" w:rsidRPr="00000000">
                  <w:rPr>
                    <w:sz w:val="18"/>
                    <w:szCs w:val="18"/>
                    <w:rtl w:val="0"/>
                  </w:rPr>
                  <w:t xml:space="preserve">Statistics</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420" w:hRule="atLeast"/>
              <w:tblHeader w:val="0"/>
            </w:trPr>
            <w:tc>
              <w:tcPr>
                <w:vAlign w:val="center"/>
              </w:tcPr>
              <w:p w:rsidR="00000000" w:rsidDel="00000000" w:rsidP="00000000" w:rsidRDefault="00000000" w:rsidRPr="00000000" w14:paraId="00000030">
                <w:pPr>
                  <w:spacing w:line="240" w:lineRule="auto"/>
                  <w:ind w:left="107" w:firstLine="0"/>
                  <w:jc w:val="center"/>
                  <w:rPr/>
                </w:pPr>
                <w:r w:rsidDel="00000000" w:rsidR="00000000" w:rsidRPr="00000000">
                  <w:rPr>
                    <w:rtl w:val="0"/>
                  </w:rPr>
                  <w:t xml:space="preserve">Science</w:t>
                </w:r>
              </w:p>
            </w:tc>
            <w:tc>
              <w:tcPr/>
              <w:p w:rsidR="00000000" w:rsidDel="00000000" w:rsidP="00000000" w:rsidRDefault="00000000" w:rsidRPr="00000000" w14:paraId="00000031">
                <w:pPr>
                  <w:widowControl w:val="1"/>
                  <w:spacing w:line="240" w:lineRule="auto"/>
                  <w:rPr>
                    <w:sz w:val="18"/>
                    <w:szCs w:val="18"/>
                  </w:rPr>
                </w:pPr>
                <w:r w:rsidDel="00000000" w:rsidR="00000000" w:rsidRPr="00000000">
                  <w:rPr>
                    <w:sz w:val="18"/>
                    <w:szCs w:val="18"/>
                    <w:rtl w:val="0"/>
                  </w:rPr>
                  <w:t xml:space="preserve">Earth and Space</w:t>
                </w:r>
              </w:p>
              <w:p w:rsidR="00000000" w:rsidDel="00000000" w:rsidP="00000000" w:rsidRDefault="00000000" w:rsidRPr="00000000" w14:paraId="00000032">
                <w:pPr>
                  <w:widowControl w:val="1"/>
                  <w:spacing w:line="240" w:lineRule="auto"/>
                  <w:rPr>
                    <w:sz w:val="18"/>
                    <w:szCs w:val="18"/>
                  </w:rPr>
                </w:pPr>
                <w:r w:rsidDel="00000000" w:rsidR="00000000" w:rsidRPr="00000000">
                  <w:rPr>
                    <w:sz w:val="18"/>
                    <w:szCs w:val="18"/>
                    <w:rtl w:val="0"/>
                  </w:rPr>
                  <w:t xml:space="preserve">Forces</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420" w:hRule="atLeast"/>
              <w:tblHeader w:val="0"/>
            </w:trPr>
            <w:tc>
              <w:tcPr>
                <w:vAlign w:val="center"/>
              </w:tcPr>
              <w:p w:rsidR="00000000" w:rsidDel="00000000" w:rsidP="00000000" w:rsidRDefault="00000000" w:rsidRPr="00000000" w14:paraId="00000034">
                <w:pPr>
                  <w:spacing w:line="240" w:lineRule="auto"/>
                  <w:ind w:left="107" w:firstLine="0"/>
                  <w:jc w:val="center"/>
                  <w:rPr/>
                </w:pPr>
                <w:r w:rsidDel="00000000" w:rsidR="00000000" w:rsidRPr="00000000">
                  <w:rPr>
                    <w:rtl w:val="0"/>
                  </w:rPr>
                  <w:t xml:space="preserve">Computing</w:t>
                </w:r>
              </w:p>
            </w:tc>
            <w:tc>
              <w:tcPr/>
              <w:p w:rsidR="00000000" w:rsidDel="00000000" w:rsidP="00000000" w:rsidRDefault="00000000" w:rsidRPr="00000000" w14:paraId="00000035">
                <w:pPr>
                  <w:widowControl w:val="1"/>
                  <w:spacing w:line="240" w:lineRule="auto"/>
                  <w:rPr>
                    <w:sz w:val="18"/>
                    <w:szCs w:val="18"/>
                  </w:rPr>
                </w:pPr>
                <w:r w:rsidDel="00000000" w:rsidR="00000000" w:rsidRPr="00000000">
                  <w:rPr>
                    <w:sz w:val="18"/>
                    <w:szCs w:val="18"/>
                    <w:rtl w:val="0"/>
                  </w:rPr>
                  <w:t xml:space="preserve">Programming </w:t>
                </w:r>
              </w:p>
              <w:p w:rsidR="00000000" w:rsidDel="00000000" w:rsidP="00000000" w:rsidRDefault="00000000" w:rsidRPr="00000000" w14:paraId="00000036">
                <w:pPr>
                  <w:widowControl w:val="1"/>
                  <w:spacing w:line="240" w:lineRule="auto"/>
                  <w:rPr>
                    <w:sz w:val="18"/>
                    <w:szCs w:val="18"/>
                  </w:rPr>
                </w:pPr>
                <w:r w:rsidDel="00000000" w:rsidR="00000000" w:rsidRPr="00000000">
                  <w:rPr>
                    <w:sz w:val="18"/>
                    <w:szCs w:val="18"/>
                    <w:rtl w:val="0"/>
                  </w:rPr>
                  <w:t xml:space="preserve">Data and Information - Flat file databases</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420" w:hRule="atLeast"/>
              <w:tblHeader w:val="0"/>
            </w:trPr>
            <w:tc>
              <w:tcPr>
                <w:vAlign w:val="center"/>
              </w:tcPr>
              <w:p w:rsidR="00000000" w:rsidDel="00000000" w:rsidP="00000000" w:rsidRDefault="00000000" w:rsidRPr="00000000" w14:paraId="00000038">
                <w:pPr>
                  <w:spacing w:line="240" w:lineRule="auto"/>
                  <w:ind w:left="107" w:firstLine="0"/>
                  <w:jc w:val="center"/>
                  <w:rPr/>
                </w:pPr>
                <w:r w:rsidDel="00000000" w:rsidR="00000000" w:rsidRPr="00000000">
                  <w:rPr>
                    <w:rtl w:val="0"/>
                  </w:rPr>
                  <w:t xml:space="preserve">Geography</w:t>
                </w:r>
              </w:p>
            </w:tc>
            <w:tc>
              <w:tcPr/>
              <w:p w:rsidR="00000000" w:rsidDel="00000000" w:rsidP="00000000" w:rsidRDefault="00000000" w:rsidRPr="00000000" w14:paraId="00000039">
                <w:pPr>
                  <w:widowControl w:val="1"/>
                  <w:spacing w:line="240" w:lineRule="auto"/>
                  <w:rPr>
                    <w:sz w:val="18"/>
                    <w:szCs w:val="18"/>
                  </w:rPr>
                </w:pPr>
                <w:r w:rsidDel="00000000" w:rsidR="00000000" w:rsidRPr="00000000">
                  <w:rPr>
                    <w:sz w:val="18"/>
                    <w:szCs w:val="18"/>
                    <w:rtl w:val="0"/>
                  </w:rPr>
                  <w:t xml:space="preserve"> North America – climate and landscape</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420" w:hRule="atLeast"/>
              <w:tblHeader w:val="0"/>
            </w:trPr>
            <w:tc>
              <w:tcPr>
                <w:vAlign w:val="center"/>
              </w:tcPr>
              <w:p w:rsidR="00000000" w:rsidDel="00000000" w:rsidP="00000000" w:rsidRDefault="00000000" w:rsidRPr="00000000" w14:paraId="0000003B">
                <w:pPr>
                  <w:spacing w:line="240" w:lineRule="auto"/>
                  <w:ind w:left="107" w:firstLine="0"/>
                  <w:jc w:val="center"/>
                  <w:rPr/>
                </w:pPr>
                <w:r w:rsidDel="00000000" w:rsidR="00000000" w:rsidRPr="00000000">
                  <w:rPr>
                    <w:rtl w:val="0"/>
                  </w:rPr>
                  <w:t xml:space="preserve">R.E.</w:t>
                </w:r>
              </w:p>
            </w:tc>
            <w:tc>
              <w:tcPr/>
              <w:p w:rsidR="00000000" w:rsidDel="00000000" w:rsidP="00000000" w:rsidRDefault="00000000" w:rsidRPr="00000000" w14:paraId="0000003C">
                <w:pPr>
                  <w:spacing w:line="240" w:lineRule="auto"/>
                  <w:rPr>
                    <w:sz w:val="18"/>
                    <w:szCs w:val="18"/>
                  </w:rPr>
                </w:pPr>
                <w:r w:rsidDel="00000000" w:rsidR="00000000" w:rsidRPr="00000000">
                  <w:rPr>
                    <w:sz w:val="18"/>
                    <w:szCs w:val="18"/>
                    <w:rtl w:val="0"/>
                  </w:rPr>
                  <w:t xml:space="preserve">What does it mean to be a Muslim in Britain today?</w:t>
                </w:r>
              </w:p>
              <w:p w:rsidR="00000000" w:rsidDel="00000000" w:rsidP="00000000" w:rsidRDefault="00000000" w:rsidRPr="00000000" w14:paraId="0000003D">
                <w:pPr>
                  <w:spacing w:line="240" w:lineRule="auto"/>
                  <w:rPr>
                    <w:sz w:val="18"/>
                    <w:szCs w:val="18"/>
                  </w:rPr>
                </w:pPr>
                <w:r w:rsidDel="00000000" w:rsidR="00000000" w:rsidRPr="00000000">
                  <w:rPr>
                    <w:sz w:val="18"/>
                    <w:szCs w:val="18"/>
                    <w:rtl w:val="0"/>
                  </w:rPr>
                  <w:t xml:space="preserve"> How do people from religious and non-religious communities celebrate festivals?</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420" w:hRule="atLeast"/>
              <w:tblHeader w:val="0"/>
            </w:trPr>
            <w:tc>
              <w:tcPr>
                <w:vAlign w:val="center"/>
              </w:tcPr>
              <w:p w:rsidR="00000000" w:rsidDel="00000000" w:rsidP="00000000" w:rsidRDefault="00000000" w:rsidRPr="00000000" w14:paraId="0000003F">
                <w:pPr>
                  <w:spacing w:line="240" w:lineRule="auto"/>
                  <w:ind w:left="107" w:firstLine="0"/>
                  <w:jc w:val="center"/>
                  <w:rPr/>
                </w:pPr>
                <w:r w:rsidDel="00000000" w:rsidR="00000000" w:rsidRPr="00000000">
                  <w:rPr>
                    <w:rtl w:val="0"/>
                  </w:rPr>
                  <w:t xml:space="preserve">Music</w:t>
                </w:r>
              </w:p>
            </w:tc>
            <w:tc>
              <w:tcPr/>
              <w:p w:rsidR="00000000" w:rsidDel="00000000" w:rsidP="00000000" w:rsidRDefault="00000000" w:rsidRPr="00000000" w14:paraId="00000040">
                <w:pPr>
                  <w:spacing w:line="240" w:lineRule="auto"/>
                  <w:rPr>
                    <w:sz w:val="18"/>
                    <w:szCs w:val="18"/>
                  </w:rPr>
                </w:pPr>
                <w:r w:rsidDel="00000000" w:rsidR="00000000" w:rsidRPr="00000000">
                  <w:rPr>
                    <w:sz w:val="18"/>
                    <w:szCs w:val="18"/>
                    <w:rtl w:val="0"/>
                  </w:rPr>
                  <w:t xml:space="preserve">Madina tun Nabi – Glockenspiels  and  Building a Groove</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420" w:hRule="atLeast"/>
              <w:tblHeader w:val="0"/>
            </w:trPr>
            <w:tc>
              <w:tcPr>
                <w:vAlign w:val="center"/>
              </w:tcPr>
              <w:p w:rsidR="00000000" w:rsidDel="00000000" w:rsidP="00000000" w:rsidRDefault="00000000" w:rsidRPr="00000000" w14:paraId="00000042">
                <w:pPr>
                  <w:spacing w:line="240" w:lineRule="auto"/>
                  <w:ind w:left="107" w:firstLine="0"/>
                  <w:jc w:val="center"/>
                  <w:rPr/>
                </w:pPr>
                <w:r w:rsidDel="00000000" w:rsidR="00000000" w:rsidRPr="00000000">
                  <w:rPr>
                    <w:rtl w:val="0"/>
                  </w:rPr>
                  <w:t xml:space="preserve">Art</w:t>
                </w:r>
              </w:p>
            </w:tc>
            <w:tc>
              <w:tcPr/>
              <w:p w:rsidR="00000000" w:rsidDel="00000000" w:rsidP="00000000" w:rsidRDefault="00000000" w:rsidRPr="00000000" w14:paraId="00000043">
                <w:pPr>
                  <w:spacing w:line="240" w:lineRule="auto"/>
                  <w:rPr>
                    <w:sz w:val="18"/>
                    <w:szCs w:val="18"/>
                  </w:rPr>
                </w:pPr>
                <w:r w:rsidDel="00000000" w:rsidR="00000000" w:rsidRPr="00000000">
                  <w:rPr>
                    <w:sz w:val="18"/>
                    <w:szCs w:val="18"/>
                    <w:rtl w:val="0"/>
                  </w:rPr>
                  <w:t xml:space="preserve">Painting – abstract images of Space </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420" w:hRule="atLeast"/>
              <w:tblHeader w:val="0"/>
            </w:trPr>
            <w:tc>
              <w:tcPr>
                <w:vAlign w:val="center"/>
              </w:tcPr>
              <w:p w:rsidR="00000000" w:rsidDel="00000000" w:rsidP="00000000" w:rsidRDefault="00000000" w:rsidRPr="00000000" w14:paraId="00000045">
                <w:pPr>
                  <w:spacing w:line="240" w:lineRule="auto"/>
                  <w:jc w:val="center"/>
                  <w:rPr/>
                </w:pPr>
                <w:r w:rsidDel="00000000" w:rsidR="00000000" w:rsidRPr="00000000">
                  <w:rPr>
                    <w:rtl w:val="0"/>
                  </w:rPr>
                  <w:t xml:space="preserve">D.T.</w:t>
                </w:r>
              </w:p>
            </w:tc>
            <w:tc>
              <w:tcPr/>
              <w:p w:rsidR="00000000" w:rsidDel="00000000" w:rsidP="00000000" w:rsidRDefault="00000000" w:rsidRPr="00000000" w14:paraId="00000046">
                <w:pPr>
                  <w:spacing w:line="240" w:lineRule="auto"/>
                  <w:rPr>
                    <w:sz w:val="18"/>
                    <w:szCs w:val="18"/>
                  </w:rPr>
                </w:pPr>
                <w:r w:rsidDel="00000000" w:rsidR="00000000" w:rsidRPr="00000000">
                  <w:rPr>
                    <w:sz w:val="18"/>
                    <w:szCs w:val="18"/>
                    <w:rtl w:val="0"/>
                  </w:rPr>
                  <w:t xml:space="preserve">Pulleys and Gears</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420" w:hRule="atLeast"/>
              <w:tblHeader w:val="0"/>
            </w:trPr>
            <w:tc>
              <w:tcPr>
                <w:vAlign w:val="center"/>
              </w:tcPr>
              <w:p w:rsidR="00000000" w:rsidDel="00000000" w:rsidP="00000000" w:rsidRDefault="00000000" w:rsidRPr="00000000" w14:paraId="00000048">
                <w:pPr>
                  <w:spacing w:line="240" w:lineRule="auto"/>
                  <w:jc w:val="center"/>
                  <w:rPr/>
                </w:pPr>
                <w:r w:rsidDel="00000000" w:rsidR="00000000" w:rsidRPr="00000000">
                  <w:rPr>
                    <w:rtl w:val="0"/>
                  </w:rPr>
                  <w:t xml:space="preserve">Spanish </w:t>
                </w:r>
              </w:p>
            </w:tc>
            <w:tc>
              <w:tcPr/>
              <w:p w:rsidR="00000000" w:rsidDel="00000000" w:rsidP="00000000" w:rsidRDefault="00000000" w:rsidRPr="00000000" w14:paraId="00000049">
                <w:pPr>
                  <w:spacing w:line="240" w:lineRule="auto"/>
                  <w:rPr>
                    <w:sz w:val="18"/>
                    <w:szCs w:val="18"/>
                  </w:rPr>
                </w:pPr>
                <w:r w:rsidDel="00000000" w:rsidR="00000000" w:rsidRPr="00000000">
                  <w:rPr>
                    <w:sz w:val="18"/>
                    <w:szCs w:val="18"/>
                    <w:rtl w:val="0"/>
                  </w:rPr>
                  <w:t xml:space="preserve">Eating Out</w:t>
                </w:r>
              </w:p>
              <w:p w:rsidR="00000000" w:rsidDel="00000000" w:rsidP="00000000" w:rsidRDefault="00000000" w:rsidRPr="00000000" w14:paraId="0000004A">
                <w:pPr>
                  <w:spacing w:line="240" w:lineRule="auto"/>
                  <w:rPr>
                    <w:sz w:val="18"/>
                    <w:szCs w:val="18"/>
                  </w:rPr>
                </w:pPr>
                <w:r w:rsidDel="00000000" w:rsidR="00000000" w:rsidRPr="00000000">
                  <w:rPr>
                    <w:sz w:val="18"/>
                    <w:szCs w:val="18"/>
                    <w:rtl w:val="0"/>
                  </w:rPr>
                  <w:t xml:space="preserve">Mt World</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420" w:hRule="atLeast"/>
              <w:tblHeader w:val="0"/>
            </w:trPr>
            <w:tc>
              <w:tcPr>
                <w:vAlign w:val="center"/>
              </w:tcPr>
              <w:p w:rsidR="00000000" w:rsidDel="00000000" w:rsidP="00000000" w:rsidRDefault="00000000" w:rsidRPr="00000000" w14:paraId="0000004C">
                <w:pPr>
                  <w:spacing w:line="240" w:lineRule="auto"/>
                  <w:jc w:val="center"/>
                  <w:rPr/>
                </w:pPr>
                <w:r w:rsidDel="00000000" w:rsidR="00000000" w:rsidRPr="00000000">
                  <w:rPr>
                    <w:rtl w:val="0"/>
                  </w:rPr>
                  <w:t xml:space="preserve">P.E.</w:t>
                </w:r>
              </w:p>
            </w:tc>
            <w:tc>
              <w:tcPr/>
              <w:p w:rsidR="00000000" w:rsidDel="00000000" w:rsidP="00000000" w:rsidRDefault="00000000" w:rsidRPr="00000000" w14:paraId="0000004D">
                <w:pPr>
                  <w:spacing w:line="240" w:lineRule="auto"/>
                  <w:rPr>
                    <w:sz w:val="18"/>
                    <w:szCs w:val="18"/>
                  </w:rPr>
                </w:pPr>
                <w:r w:rsidDel="00000000" w:rsidR="00000000" w:rsidRPr="00000000">
                  <w:rPr>
                    <w:sz w:val="18"/>
                    <w:szCs w:val="18"/>
                    <w:rtl w:val="0"/>
                  </w:rPr>
                  <w:t xml:space="preserve">Swimming and Lacrosse</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420" w:hRule="atLeast"/>
              <w:tblHeader w:val="0"/>
            </w:trPr>
            <w:tc>
              <w:tcPr>
                <w:vAlign w:val="center"/>
              </w:tcPr>
              <w:p w:rsidR="00000000" w:rsidDel="00000000" w:rsidP="00000000" w:rsidRDefault="00000000" w:rsidRPr="00000000" w14:paraId="0000004F">
                <w:pPr>
                  <w:spacing w:line="240" w:lineRule="auto"/>
                  <w:jc w:val="center"/>
                  <w:rPr/>
                </w:pPr>
                <w:r w:rsidDel="00000000" w:rsidR="00000000" w:rsidRPr="00000000">
                  <w:rPr>
                    <w:rtl w:val="0"/>
                  </w:rPr>
                  <w:t xml:space="preserve">PSHE</w:t>
                </w:r>
              </w:p>
            </w:tc>
            <w:tc>
              <w:tcPr/>
              <w:p w:rsidR="00000000" w:rsidDel="00000000" w:rsidP="00000000" w:rsidRDefault="00000000" w:rsidRPr="00000000" w14:paraId="00000050">
                <w:pPr>
                  <w:widowControl w:val="1"/>
                  <w:spacing w:line="240" w:lineRule="auto"/>
                  <w:rPr>
                    <w:sz w:val="18"/>
                    <w:szCs w:val="18"/>
                  </w:rPr>
                </w:pPr>
                <w:r w:rsidDel="00000000" w:rsidR="00000000" w:rsidRPr="00000000">
                  <w:rPr>
                    <w:sz w:val="18"/>
                    <w:szCs w:val="18"/>
                    <w:rtl w:val="0"/>
                  </w:rPr>
                  <w:t xml:space="preserve">Feelings and Emotions - Anger</w:t>
                </w:r>
              </w:p>
              <w:p w:rsidR="00000000" w:rsidDel="00000000" w:rsidP="00000000" w:rsidRDefault="00000000" w:rsidRPr="00000000" w14:paraId="00000051">
                <w:pPr>
                  <w:widowControl w:val="1"/>
                  <w:spacing w:line="240" w:lineRule="auto"/>
                  <w:rPr>
                    <w:sz w:val="18"/>
                    <w:szCs w:val="18"/>
                  </w:rPr>
                </w:pPr>
                <w:r w:rsidDel="00000000" w:rsidR="00000000" w:rsidRPr="00000000">
                  <w:rPr>
                    <w:sz w:val="18"/>
                    <w:szCs w:val="18"/>
                    <w:rtl w:val="0"/>
                  </w:rPr>
                  <w:t xml:space="preserve">Computer Safety - Image Sharing</w:t>
                </w:r>
              </w:p>
              <w:p w:rsidR="00000000" w:rsidDel="00000000" w:rsidP="00000000" w:rsidRDefault="00000000" w:rsidRPr="00000000" w14:paraId="00000052">
                <w:pPr>
                  <w:widowControl w:val="1"/>
                  <w:spacing w:line="240" w:lineRule="auto"/>
                  <w:rPr>
                    <w:sz w:val="18"/>
                    <w:szCs w:val="18"/>
                  </w:rPr>
                </w:pPr>
                <w:r w:rsidDel="00000000" w:rsidR="00000000" w:rsidRPr="00000000">
                  <w:rPr>
                    <w:sz w:val="18"/>
                    <w:szCs w:val="18"/>
                    <w:rtl w:val="0"/>
                  </w:rPr>
                  <w:t xml:space="preserve">The Working World - Enterprise</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bl>
      </w:sdtContent>
    </w:sdt>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bCs w:val="0"/>
          <w:i w:val="0"/>
          <w:iCs w:val="0"/>
          <w:smallCaps w:val="0"/>
          <w:strike w:val="0"/>
          <w:color w:val="000000"/>
          <w:sz w:val="15"/>
          <w:szCs w:val="15"/>
          <w:u w:val="none"/>
          <w:shd w:fill="auto" w:val="clear"/>
          <w:vertAlign w:val="baseline"/>
        </w:rPr>
      </w:pPr>
      <w:r w:rsidDel="00000000" w:rsidR="00000000" w:rsidRPr="00000000">
        <w:rPr>
          <w:rtl w:val="0"/>
        </w:rPr>
      </w:r>
    </w:p>
    <w:sectPr>
      <w:pgSz w:h="16840" w:w="11910" w:orient="portrait"/>
      <w:pgMar w:bottom="280" w:top="780" w:left="620" w:right="6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Libre Franklin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01" w:lineRule="auto"/>
      <w:ind w:left="3406" w:right="3381"/>
      <w:jc w:val="center"/>
    </w:pPr>
    <w:rPr>
      <w:rFonts w:ascii="Libre Franklin Medium" w:cs="Libre Franklin Medium" w:eastAsia="Libre Franklin Medium" w:hAnsi="Libre Franklin Medium"/>
      <w:i w:val="1"/>
      <w:iCs w:val="1"/>
      <w:sz w:val="52"/>
      <w:szCs w:val="52"/>
    </w:rPr>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rPr>
      <w:sz w:val="28"/>
      <w:szCs w:val="28"/>
    </w:rPr>
  </w:style>
  <w:style w:type="paragraph" w:styleId="ListParagraph">
    <w:name w:val="List Paragraph"/>
    <w:basedOn w:val="Normal"/>
    <w:uiPriority w:val="1"/>
    <w:qFormat w:val="1"/>
  </w:style>
  <w:style w:type="paragraph" w:styleId="TableParagraph" w:customStyle="1">
    <w:name w:val="Table Paragraph"/>
    <w:basedOn w:val="Normal"/>
    <w:uiPriority w:val="1"/>
    <w:qFormat w:val="1"/>
    <w:pPr>
      <w:spacing w:line="265" w:lineRule="exact"/>
      <w:ind w:left="107"/>
    </w:pPr>
  </w:style>
  <w:style w:type="table" w:styleId="TableGrid">
    <w:name w:val="Table Grid"/>
    <w:basedOn w:val="TableNormal"/>
    <w:uiPriority w:val="39"/>
    <w:rsid w:val="00546CF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rsid w:val="00370792"/>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370792"/>
    <w:rPr>
      <w:rFonts w:ascii="Segoe UI" w:cs="Segoe UI" w:eastAsia="Calibri" w:hAnsi="Segoe UI"/>
      <w:sz w:val="18"/>
      <w:szCs w:val="18"/>
    </w:rPr>
  </w:style>
  <w:style w:type="paragraph" w:styleId="NormalWeb">
    <w:name w:val="Normal (Web)"/>
    <w:basedOn w:val="Normal"/>
    <w:uiPriority w:val="99"/>
    <w:unhideWhenUsed w:val="1"/>
    <w:rsid w:val="002B2633"/>
    <w:pPr>
      <w:widowControl w:val="1"/>
      <w:autoSpaceDE w:val="1"/>
      <w:autoSpaceDN w:val="1"/>
      <w:spacing w:after="100" w:afterAutospacing="1" w:before="100" w:beforeAutospacing="1"/>
    </w:pPr>
    <w:rPr>
      <w:rFonts w:ascii="Times New Roman" w:cs="Times New Roman" w:eastAsia="Times New Roman" w:hAnsi="Times New Roman"/>
      <w:sz w:val="24"/>
      <w:szCs w:val="24"/>
      <w:lang w:eastAsia="en-GB" w:val="en-GB"/>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LibreFranklinMedium-regular.ttf"/><Relationship Id="rId2" Type="http://schemas.openxmlformats.org/officeDocument/2006/relationships/font" Target="fonts/LibreFranklinMedium-bold.ttf"/><Relationship Id="rId3" Type="http://schemas.openxmlformats.org/officeDocument/2006/relationships/font" Target="fonts/LibreFranklinMedium-italic.ttf"/><Relationship Id="rId4" Type="http://schemas.openxmlformats.org/officeDocument/2006/relationships/font" Target="fonts/LibreFranklinMedium-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pZbeAKqjlqpIwDbxJAZjx6rtag==">CgMxLjAaHwoBMBIaChgICVIUChJ0YWJsZS55Nnd0ZjRsZmwzazIyCGguZ2pkZ3hzOAByITFwdTIzeGJXVFpfcHRRMTNOVXk3bGRrOFY0bWljNzJ0SQ==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2024-01-15T15:48:00Z</dcterms:created>
  <dc:creator>Miss Thomas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2020-09-21T00:00:00Z</vt:filetime>
  </property>
  <property fmtid="{D5CDD505-2E9C-101B-9397-08002B2CF9AE}" pid="3" name="Creator">
    <vt:lpwstr>Microsoft® Word 2013</vt:lpwstr>
  </property>
  <property fmtid="{D5CDD505-2E9C-101B-9397-08002B2CF9AE}" pid="4" name="LastSaved">
    <vt:filetime>2021-09-07T00:00:00Z</vt:filetime>
  </property>
</Properties>
</file>