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3663" w:rsidRDefault="00FF31C1">
      <w:pPr>
        <w:rPr>
          <w:b/>
          <w:sz w:val="28"/>
          <w:u w:val="single"/>
        </w:rPr>
      </w:pPr>
      <w:r>
        <w:rPr>
          <w:b/>
          <w:sz w:val="28"/>
          <w:u w:val="single"/>
        </w:rPr>
        <w:t>Monday 22</w:t>
      </w:r>
      <w:r w:rsidRPr="00FF31C1">
        <w:rPr>
          <w:b/>
          <w:sz w:val="28"/>
          <w:u w:val="single"/>
          <w:vertAlign w:val="superscript"/>
        </w:rPr>
        <w:t>nd</w:t>
      </w:r>
      <w:r>
        <w:rPr>
          <w:b/>
          <w:sz w:val="28"/>
          <w:u w:val="single"/>
        </w:rPr>
        <w:t xml:space="preserve"> </w:t>
      </w:r>
      <w:r w:rsidR="00B63663">
        <w:rPr>
          <w:b/>
          <w:sz w:val="28"/>
          <w:u w:val="single"/>
        </w:rPr>
        <w:t>February 2021</w:t>
      </w:r>
    </w:p>
    <w:p w:rsidR="004F0E8B" w:rsidRDefault="004F0E8B">
      <w:pPr>
        <w:rPr>
          <w:b/>
          <w:sz w:val="28"/>
          <w:u w:val="single"/>
        </w:rPr>
      </w:pPr>
      <w:r>
        <w:rPr>
          <w:b/>
          <w:sz w:val="28"/>
          <w:u w:val="single"/>
        </w:rPr>
        <w:t>Can I predict what will happen in the story?</w:t>
      </w:r>
    </w:p>
    <w:p w:rsidR="00A42276" w:rsidRPr="00585984" w:rsidRDefault="00A42276">
      <w:pPr>
        <w:rPr>
          <w:b/>
          <w:sz w:val="28"/>
          <w:u w:val="single"/>
        </w:rPr>
      </w:pPr>
      <w:r w:rsidRPr="00585984">
        <w:rPr>
          <w:b/>
          <w:sz w:val="28"/>
          <w:u w:val="single"/>
        </w:rPr>
        <w:t>Can I use drama to portray how a character is feeling?</w:t>
      </w:r>
    </w:p>
    <w:p w:rsidR="00A42276" w:rsidRPr="00585984" w:rsidRDefault="00A42276">
      <w:pPr>
        <w:rPr>
          <w:b/>
          <w:sz w:val="28"/>
        </w:rPr>
      </w:pPr>
      <w:r w:rsidRPr="00585984">
        <w:rPr>
          <w:b/>
          <w:sz w:val="28"/>
        </w:rPr>
        <w:t>Starter</w:t>
      </w:r>
    </w:p>
    <w:p w:rsidR="00B05B94" w:rsidRDefault="00A42276">
      <w:r>
        <w:t>Try to find an old</w:t>
      </w:r>
      <w:r w:rsidRPr="00A42276">
        <w:t xml:space="preserve"> box of used crayons</w:t>
      </w:r>
      <w:r>
        <w:t xml:space="preserve"> or look at the picture below</w:t>
      </w:r>
      <w:r w:rsidRPr="00A42276">
        <w:t xml:space="preserve"> – some broken, some stubby, some whole, and some with the wrappers ta</w:t>
      </w:r>
      <w:r>
        <w:t>ken off. Talk to someone in your house.</w:t>
      </w:r>
      <w:r w:rsidRPr="00A42276">
        <w:t xml:space="preserve"> </w:t>
      </w:r>
      <w:bookmarkStart w:id="0" w:name="OLE_LINK1"/>
      <w:bookmarkStart w:id="1" w:name="OLE_LINK2"/>
      <w:r w:rsidRPr="00A42276">
        <w:t>Why</w:t>
      </w:r>
      <w:r>
        <w:t xml:space="preserve"> do the crayons look like this?</w:t>
      </w:r>
    </w:p>
    <w:bookmarkEnd w:id="0"/>
    <w:bookmarkEnd w:id="1"/>
    <w:p w:rsidR="00A42276" w:rsidRDefault="00A42276">
      <w:r>
        <w:rPr>
          <w:noProof/>
          <w:lang w:eastAsia="en-GB"/>
        </w:rPr>
        <w:drawing>
          <wp:inline distT="0" distB="0" distL="0" distR="0" wp14:anchorId="75116E1D" wp14:editId="2E7183C9">
            <wp:extent cx="4276725" cy="2409222"/>
            <wp:effectExtent l="0" t="0" r="0" b="0"/>
            <wp:docPr id="1" name="Picture 1" descr="Image result for old cray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old crayon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85008" cy="2413888"/>
                    </a:xfrm>
                    <a:prstGeom prst="rect">
                      <a:avLst/>
                    </a:prstGeom>
                    <a:noFill/>
                    <a:ln>
                      <a:noFill/>
                    </a:ln>
                  </pic:spPr>
                </pic:pic>
              </a:graphicData>
            </a:graphic>
          </wp:inline>
        </w:drawing>
      </w:r>
    </w:p>
    <w:p w:rsidR="00A42276" w:rsidRDefault="00A42276" w:rsidP="00A42276">
      <w:bookmarkStart w:id="2" w:name="OLE_LINK3"/>
      <w:bookmarkStart w:id="3" w:name="OLE_LINK4"/>
      <w:r>
        <w:t>What has happened to the crayons to make them this way?</w:t>
      </w:r>
    </w:p>
    <w:p w:rsidR="00A42276" w:rsidRDefault="00A42276" w:rsidP="00A42276">
      <w:r>
        <w:t>Why are some crayons much shorter than others?</w:t>
      </w:r>
    </w:p>
    <w:p w:rsidR="00A42276" w:rsidRDefault="00A42276" w:rsidP="00A42276">
      <w:r>
        <w:t>Which crayons do the children think are the most popular?</w:t>
      </w:r>
    </w:p>
    <w:p w:rsidR="00A42276" w:rsidRDefault="00A42276" w:rsidP="00A42276">
      <w:r>
        <w:t xml:space="preserve">Are there any crayons that seem never to have been used? Why might this be? </w:t>
      </w:r>
    </w:p>
    <w:bookmarkEnd w:id="2"/>
    <w:bookmarkEnd w:id="3"/>
    <w:p w:rsidR="00A42276" w:rsidRDefault="00A42276" w:rsidP="00A42276"/>
    <w:p w:rsidR="00A42276" w:rsidRDefault="00A42276" w:rsidP="00A42276">
      <w:r>
        <w:t>Take a look at the front cover of our new book…</w:t>
      </w:r>
    </w:p>
    <w:p w:rsidR="00A42276" w:rsidRDefault="00A42276" w:rsidP="00A42276">
      <w:r>
        <w:rPr>
          <w:noProof/>
          <w:lang w:eastAsia="en-GB"/>
        </w:rPr>
        <w:drawing>
          <wp:inline distT="0" distB="0" distL="0" distR="0" wp14:anchorId="04F3E2A5" wp14:editId="43D2034C">
            <wp:extent cx="3604437" cy="2710053"/>
            <wp:effectExtent l="0" t="0" r="0" b="0"/>
            <wp:docPr id="2" name="Picture 2" descr="Image result for the day the crayons q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the day the crayons qui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18892" cy="2720921"/>
                    </a:xfrm>
                    <a:prstGeom prst="rect">
                      <a:avLst/>
                    </a:prstGeom>
                    <a:noFill/>
                    <a:ln>
                      <a:noFill/>
                    </a:ln>
                  </pic:spPr>
                </pic:pic>
              </a:graphicData>
            </a:graphic>
          </wp:inline>
        </w:drawing>
      </w:r>
    </w:p>
    <w:p w:rsidR="00C646D0" w:rsidRDefault="00C646D0" w:rsidP="00A42276">
      <w:bookmarkStart w:id="4" w:name="OLE_LINK5"/>
    </w:p>
    <w:p w:rsidR="00A42276" w:rsidRDefault="00A42276" w:rsidP="00A42276">
      <w:bookmarkStart w:id="5" w:name="_GoBack"/>
      <w:bookmarkEnd w:id="5"/>
      <w:r>
        <w:lastRenderedPageBreak/>
        <w:t xml:space="preserve">What do you think the story might be about? </w:t>
      </w:r>
    </w:p>
    <w:p w:rsidR="00A42276" w:rsidRDefault="00A42276" w:rsidP="00A42276">
      <w:r>
        <w:t xml:space="preserve">How can you tell from the pictures? </w:t>
      </w:r>
    </w:p>
    <w:p w:rsidR="00A42276" w:rsidRDefault="00A42276" w:rsidP="00A42276">
      <w:r>
        <w:t>What information does the title of the story give you?</w:t>
      </w:r>
    </w:p>
    <w:p w:rsidR="00A42276" w:rsidRDefault="00A42276" w:rsidP="00A42276">
      <w:r>
        <w:t>What are the crayons doing? Why are they holding signs?</w:t>
      </w:r>
    </w:p>
    <w:bookmarkEnd w:id="4"/>
    <w:p w:rsidR="00A42276" w:rsidRPr="00585984" w:rsidRDefault="00585984" w:rsidP="00A42276">
      <w:pPr>
        <w:rPr>
          <w:b/>
          <w:sz w:val="28"/>
        </w:rPr>
      </w:pPr>
      <w:r w:rsidRPr="00585984">
        <w:rPr>
          <w:b/>
          <w:sz w:val="28"/>
        </w:rPr>
        <w:t xml:space="preserve">Main Task </w:t>
      </w:r>
    </w:p>
    <w:p w:rsidR="004F0E8B" w:rsidRDefault="004F0E8B" w:rsidP="00585984">
      <w:bookmarkStart w:id="6" w:name="OLE_LINK6"/>
      <w:bookmarkStart w:id="7" w:name="OLE_LINK7"/>
      <w:r>
        <w:t xml:space="preserve">Write six questions you would like answered about the book. You could try and answer them when you have finished reading the story. </w:t>
      </w:r>
    </w:p>
    <w:bookmarkEnd w:id="6"/>
    <w:bookmarkEnd w:id="7"/>
    <w:p w:rsidR="004F0E8B" w:rsidRDefault="004F0E8B" w:rsidP="00585984">
      <w:r>
        <w:t>Try to use each of the following question words:</w:t>
      </w:r>
    </w:p>
    <w:p w:rsidR="004F0E8B" w:rsidRDefault="004F0E8B" w:rsidP="00585984">
      <w:r w:rsidRPr="004F0E8B">
        <w:rPr>
          <w:noProof/>
          <w:lang w:eastAsia="en-GB"/>
        </w:rPr>
        <w:drawing>
          <wp:inline distT="0" distB="0" distL="0" distR="0" wp14:anchorId="55E379A3" wp14:editId="701DF5F0">
            <wp:extent cx="5731510" cy="42735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427355"/>
                    </a:xfrm>
                    <a:prstGeom prst="rect">
                      <a:avLst/>
                    </a:prstGeom>
                  </pic:spPr>
                </pic:pic>
              </a:graphicData>
            </a:graphic>
          </wp:inline>
        </w:drawing>
      </w:r>
      <w:r>
        <w:t xml:space="preserve"> </w:t>
      </w:r>
    </w:p>
    <w:p w:rsidR="00585984" w:rsidRPr="00585984" w:rsidRDefault="00585984" w:rsidP="00585984">
      <w:bookmarkStart w:id="8" w:name="OLE_LINK8"/>
      <w:bookmarkStart w:id="9" w:name="OLE_LINK9"/>
      <w:r w:rsidRPr="00585984">
        <w:t xml:space="preserve">Read the beginning </w:t>
      </w:r>
      <w:r>
        <w:t>of the story, up to the grey crayon</w:t>
      </w:r>
      <w:r w:rsidRPr="00585984">
        <w:t xml:space="preserve">. </w:t>
      </w:r>
    </w:p>
    <w:p w:rsidR="00585984" w:rsidRDefault="00585984" w:rsidP="00585984">
      <w:r w:rsidRPr="00585984">
        <w:t xml:space="preserve">Why are the crayons upset? </w:t>
      </w:r>
    </w:p>
    <w:p w:rsidR="00585984" w:rsidRDefault="00585984" w:rsidP="00585984">
      <w:r w:rsidRPr="00585984">
        <w:t xml:space="preserve">Are they all angry for the same reasons? </w:t>
      </w:r>
    </w:p>
    <w:p w:rsidR="00585984" w:rsidRDefault="00585984" w:rsidP="00585984">
      <w:r w:rsidRPr="00585984">
        <w:t xml:space="preserve">What do you think green crayon would have written? What about black? </w:t>
      </w:r>
    </w:p>
    <w:p w:rsidR="00585984" w:rsidRDefault="00585984" w:rsidP="00585984">
      <w:r w:rsidRPr="00585984">
        <w:t>What other colours could have written letters?</w:t>
      </w:r>
    </w:p>
    <w:bookmarkEnd w:id="8"/>
    <w:bookmarkEnd w:id="9"/>
    <w:p w:rsidR="004F0E8B" w:rsidRDefault="004F0E8B" w:rsidP="00585984">
      <w:r>
        <w:t>Now</w:t>
      </w:r>
      <w:r w:rsidRPr="004F0E8B">
        <w:t xml:space="preserve"> we are going to take on the role of the crayons and think about how they are feeling. Look at the illustrations of each crayon in the book – what is it about the face and the body of each crayon that puts across the emotion? Talk about how the drawings are quite simple, and yet we can still tell how each crayon is feeling (beige crayon is bent over, with its arms drooped downwards and a frown on its face). What emotion does this body position and facial expression convey?</w:t>
      </w:r>
    </w:p>
    <w:p w:rsidR="00C646D0" w:rsidRDefault="00C646D0" w:rsidP="00585984">
      <w:r>
        <w:t>Make a list of all the different emotions in your home learning journal.</w:t>
      </w:r>
    </w:p>
    <w:p w:rsidR="004F0E8B" w:rsidRDefault="004F0E8B" w:rsidP="004F0E8B">
      <w:r>
        <w:t>Can you devise a freeze frame to sum up the emotion that their crayon is feeling?</w:t>
      </w:r>
    </w:p>
    <w:p w:rsidR="004F0E8B" w:rsidRDefault="004F0E8B" w:rsidP="004F0E8B">
      <w:r>
        <w:t xml:space="preserve">• How would their faces look if they felt like this? </w:t>
      </w:r>
    </w:p>
    <w:p w:rsidR="004F0E8B" w:rsidRDefault="004F0E8B" w:rsidP="004F0E8B">
      <w:r>
        <w:t xml:space="preserve">• How would their bodies appear if they were feeling this way? </w:t>
      </w:r>
    </w:p>
    <w:p w:rsidR="004F0E8B" w:rsidRDefault="004F0E8B" w:rsidP="004F0E8B">
      <w:r>
        <w:t>• What images might they include in their freeze frames?</w:t>
      </w:r>
    </w:p>
    <w:p w:rsidR="004F0E8B" w:rsidRDefault="004F0E8B" w:rsidP="00585984">
      <w:r>
        <w:t xml:space="preserve">Send your freeze frames to us on Seesaw. </w:t>
      </w:r>
    </w:p>
    <w:p w:rsidR="004F0E8B" w:rsidRDefault="004F0E8B" w:rsidP="00585984">
      <w:pPr>
        <w:rPr>
          <w:b/>
          <w:sz w:val="28"/>
        </w:rPr>
      </w:pPr>
      <w:r w:rsidRPr="004F0E8B">
        <w:rPr>
          <w:b/>
          <w:sz w:val="28"/>
        </w:rPr>
        <w:t xml:space="preserve">Success criteria </w:t>
      </w:r>
    </w:p>
    <w:p w:rsidR="00B63663" w:rsidRDefault="00B63663" w:rsidP="00B63663">
      <w:pPr>
        <w:pStyle w:val="ListParagraph"/>
        <w:numPr>
          <w:ilvl w:val="0"/>
          <w:numId w:val="1"/>
        </w:numPr>
      </w:pPr>
      <w:r w:rsidRPr="00B63663">
        <w:t xml:space="preserve">Write </w:t>
      </w:r>
      <w:r>
        <w:t xml:space="preserve">6 questions using capital letters and question marks </w:t>
      </w:r>
    </w:p>
    <w:p w:rsidR="00B63663" w:rsidRPr="00B63663" w:rsidRDefault="00B63663" w:rsidP="00B63663">
      <w:pPr>
        <w:pStyle w:val="ListParagraph"/>
        <w:numPr>
          <w:ilvl w:val="0"/>
          <w:numId w:val="1"/>
        </w:numPr>
      </w:pPr>
      <w:r>
        <w:t>Produce beautiful handwriting with lead-ins to every letter</w:t>
      </w:r>
    </w:p>
    <w:p w:rsidR="004F0E8B" w:rsidRDefault="004F0E8B" w:rsidP="00B63663">
      <w:pPr>
        <w:pStyle w:val="ListParagraph"/>
        <w:numPr>
          <w:ilvl w:val="0"/>
          <w:numId w:val="1"/>
        </w:numPr>
      </w:pPr>
      <w:r>
        <w:t>Use evidence from the text to help you</w:t>
      </w:r>
    </w:p>
    <w:p w:rsidR="004F0E8B" w:rsidRPr="004F0E8B" w:rsidRDefault="004F0E8B" w:rsidP="00B63663">
      <w:pPr>
        <w:pStyle w:val="ListParagraph"/>
        <w:numPr>
          <w:ilvl w:val="0"/>
          <w:numId w:val="1"/>
        </w:numPr>
      </w:pPr>
      <w:r>
        <w:t>Use clues from the illustrations in the story</w:t>
      </w:r>
    </w:p>
    <w:sectPr w:rsidR="004F0E8B" w:rsidRPr="004F0E8B" w:rsidSect="00A42276">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071EC1"/>
    <w:multiLevelType w:val="hybridMultilevel"/>
    <w:tmpl w:val="542815D4"/>
    <w:lvl w:ilvl="0" w:tplc="E734569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276"/>
    <w:rsid w:val="000D5C64"/>
    <w:rsid w:val="004F0E8B"/>
    <w:rsid w:val="00521F59"/>
    <w:rsid w:val="00585984"/>
    <w:rsid w:val="00A42276"/>
    <w:rsid w:val="00B63663"/>
    <w:rsid w:val="00C646D0"/>
    <w:rsid w:val="00FF31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9409B"/>
  <w15:chartTrackingRefBased/>
  <w15:docId w15:val="{16E67DA9-86D0-4B50-8934-7AD2F3D0D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36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350</Words>
  <Characters>1997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Bennison</dc:creator>
  <cp:keywords/>
  <dc:description/>
  <cp:lastModifiedBy>Y Bennison</cp:lastModifiedBy>
  <cp:revision>3</cp:revision>
  <dcterms:created xsi:type="dcterms:W3CDTF">2021-02-12T13:50:00Z</dcterms:created>
  <dcterms:modified xsi:type="dcterms:W3CDTF">2021-02-22T08:16:00Z</dcterms:modified>
</cp:coreProperties>
</file>