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594" w:rsidRPr="00CB0594" w:rsidRDefault="00CB0594" w:rsidP="00CB05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0"/>
          <w:u w:val="single"/>
        </w:rPr>
      </w:pPr>
      <w:r w:rsidRPr="00CB0594">
        <w:rPr>
          <w:rFonts w:asciiTheme="majorHAnsi" w:hAnsiTheme="majorHAnsi" w:cstheme="majorHAnsi"/>
          <w:sz w:val="24"/>
          <w:szCs w:val="20"/>
          <w:u w:val="single"/>
        </w:rPr>
        <w:t>Thursday 4</w:t>
      </w:r>
      <w:r w:rsidRPr="00CB0594">
        <w:rPr>
          <w:rFonts w:asciiTheme="majorHAnsi" w:hAnsiTheme="majorHAnsi" w:cstheme="majorHAnsi"/>
          <w:sz w:val="24"/>
          <w:szCs w:val="20"/>
          <w:u w:val="single"/>
          <w:vertAlign w:val="superscript"/>
        </w:rPr>
        <w:t>th</w:t>
      </w:r>
      <w:r w:rsidRPr="00CB0594">
        <w:rPr>
          <w:rFonts w:asciiTheme="majorHAnsi" w:hAnsiTheme="majorHAnsi" w:cstheme="majorHAnsi"/>
          <w:sz w:val="24"/>
          <w:szCs w:val="20"/>
          <w:u w:val="single"/>
        </w:rPr>
        <w:t xml:space="preserve"> March</w:t>
      </w:r>
    </w:p>
    <w:p w:rsidR="00CB0594" w:rsidRDefault="00CB0594" w:rsidP="00CB05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0"/>
        </w:rPr>
      </w:pPr>
    </w:p>
    <w:p w:rsidR="00CB0594" w:rsidRDefault="00CB0594" w:rsidP="00CB05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0"/>
        </w:rPr>
      </w:pPr>
      <w:r>
        <w:rPr>
          <w:rFonts w:asciiTheme="majorHAnsi" w:hAnsiTheme="majorHAnsi" w:cstheme="majorHAnsi"/>
          <w:sz w:val="24"/>
          <w:szCs w:val="20"/>
        </w:rPr>
        <w:t>Can I draw 2 ways which I can manage my big feelings?</w:t>
      </w:r>
    </w:p>
    <w:p w:rsidR="00CB0594" w:rsidRDefault="00CB0594" w:rsidP="00CB05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0"/>
        </w:rPr>
      </w:pPr>
      <w:r>
        <w:rPr>
          <w:rFonts w:asciiTheme="majorHAnsi" w:hAnsiTheme="majorHAnsi" w:cstheme="majorHAnsi"/>
          <w:sz w:val="24"/>
          <w:szCs w:val="20"/>
        </w:rPr>
        <w:t>Can I write about who I can trust to share my worries with?</w:t>
      </w:r>
    </w:p>
    <w:p w:rsidR="00CB0594" w:rsidRDefault="00CB0594" w:rsidP="00CB05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0"/>
        </w:rPr>
      </w:pPr>
      <w:r>
        <w:rPr>
          <w:rFonts w:asciiTheme="majorHAnsi" w:hAnsiTheme="majorHAnsi" w:cstheme="majorHAnsi"/>
          <w:sz w:val="24"/>
          <w:szCs w:val="20"/>
        </w:rPr>
        <w:t xml:space="preserve">Discuss why it is important to talk about your worries with somebody. </w:t>
      </w:r>
    </w:p>
    <w:p w:rsidR="00CB0594" w:rsidRPr="00CB0594" w:rsidRDefault="00CB0594" w:rsidP="00CB05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0"/>
        </w:rPr>
      </w:pPr>
      <w:bookmarkStart w:id="0" w:name="_GoBack"/>
      <w:bookmarkEnd w:id="0"/>
    </w:p>
    <w:p w:rsidR="00CB0594" w:rsidRDefault="00CB0594" w:rsidP="00CB0594">
      <w:pPr>
        <w:autoSpaceDE w:val="0"/>
        <w:autoSpaceDN w:val="0"/>
        <w:adjustRightInd w:val="0"/>
        <w:spacing w:after="0" w:line="240" w:lineRule="auto"/>
        <w:rPr>
          <w:rFonts w:ascii="Lato-Light" w:hAnsi="Lato-Light" w:cs="Lato-Light"/>
          <w:sz w:val="20"/>
          <w:szCs w:val="20"/>
        </w:rPr>
      </w:pPr>
      <w:r>
        <w:rPr>
          <w:rFonts w:ascii="Lato-Light" w:hAnsi="Lato-Light" w:cs="Lato-Light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83C3B" wp14:editId="4B1B7328">
                <wp:simplePos x="0" y="0"/>
                <wp:positionH relativeFrom="column">
                  <wp:posOffset>2538484</wp:posOffset>
                </wp:positionH>
                <wp:positionV relativeFrom="paragraph">
                  <wp:posOffset>104471</wp:posOffset>
                </wp:positionV>
                <wp:extent cx="2347415" cy="2204114"/>
                <wp:effectExtent l="0" t="0" r="15240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415" cy="22041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CB0594" w:rsidRDefault="00CB0594" w:rsidP="00CB05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A83C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9.9pt;margin-top:8.25pt;width:184.85pt;height:17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" fillcolor="window" strokeweight=".5pt">
                <v:stroke dashstyle="dash"/>
                <v:textbox>
                  <w:txbxContent>
                    <w:p w:rsidR="00CB0594" w:rsidRDefault="00CB0594" w:rsidP="00CB0594"/>
                  </w:txbxContent>
                </v:textbox>
              </v:shape>
            </w:pict>
          </mc:Fallback>
        </mc:AlternateContent>
      </w:r>
      <w:r>
        <w:rPr>
          <w:rFonts w:ascii="Lato-Light" w:hAnsi="Lato-Light" w:cs="Lato-Light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54591</wp:posOffset>
                </wp:positionH>
                <wp:positionV relativeFrom="paragraph">
                  <wp:posOffset>93307</wp:posOffset>
                </wp:positionV>
                <wp:extent cx="2347415" cy="2204114"/>
                <wp:effectExtent l="0" t="0" r="15240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415" cy="22041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CB0594" w:rsidRDefault="00CB05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4.3pt;margin-top:7.35pt;width:184.85pt;height:17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" fillcolor="white [3201]" strokeweight=".5pt">
                <v:stroke dashstyle="dash"/>
                <v:textbox>
                  <w:txbxContent>
                    <w:p w:rsidR="00CB0594" w:rsidRDefault="00CB0594"/>
                  </w:txbxContent>
                </v:textbox>
              </v:shape>
            </w:pict>
          </mc:Fallback>
        </mc:AlternateContent>
      </w:r>
    </w:p>
    <w:p w:rsidR="00CB0594" w:rsidRDefault="00CB0594" w:rsidP="00CB0594"/>
    <w:p w:rsidR="00CB0594" w:rsidRPr="00CB0594" w:rsidRDefault="00CB0594" w:rsidP="00CB0594"/>
    <w:p w:rsidR="00CB0594" w:rsidRPr="00CB0594" w:rsidRDefault="00CB0594" w:rsidP="00CB0594"/>
    <w:p w:rsidR="00CB0594" w:rsidRPr="00CB0594" w:rsidRDefault="00CB0594" w:rsidP="00CB0594"/>
    <w:p w:rsidR="00CB0594" w:rsidRPr="00CB0594" w:rsidRDefault="00CB0594" w:rsidP="00CB0594"/>
    <w:p w:rsidR="00CB0594" w:rsidRPr="00CB0594" w:rsidRDefault="00CB0594" w:rsidP="00CB0594"/>
    <w:p w:rsidR="00CB0594" w:rsidRPr="00CB0594" w:rsidRDefault="00CB0594" w:rsidP="00CB0594"/>
    <w:p w:rsidR="00CB0594" w:rsidRDefault="00CB0594" w:rsidP="00CB0594"/>
    <w:p w:rsidR="00CB0594" w:rsidRDefault="00CB0594"/>
    <w:p w:rsidR="00CB0594" w:rsidRDefault="00CB0594">
      <w:r>
        <w:t>Who can I talk to about my worries and why is it important I do this?</w:t>
      </w:r>
    </w:p>
    <w:p w:rsidR="00CB0594" w:rsidRDefault="00CB0594"/>
    <w:p w:rsidR="00CB0594" w:rsidRDefault="00CB0594">
      <w:r>
        <w:t>_________________________________________________________________________</w:t>
      </w:r>
    </w:p>
    <w:p w:rsidR="00CB0594" w:rsidRDefault="00CB0594">
      <w:r>
        <w:t>_________________________________________________________________________</w:t>
      </w:r>
    </w:p>
    <w:p w:rsidR="00CB0594" w:rsidRDefault="00CB0594" w:rsidP="00CB0594">
      <w:r>
        <w:t>_________________________________________________________________________</w:t>
      </w:r>
    </w:p>
    <w:p w:rsidR="00CB0594" w:rsidRDefault="00CB0594" w:rsidP="00CB0594">
      <w:r>
        <w:t>_________________________________________________________________________</w:t>
      </w:r>
    </w:p>
    <w:p w:rsidR="00CB0594" w:rsidRPr="00CB0594" w:rsidRDefault="00CB0594" w:rsidP="00CB0594">
      <w:r>
        <w:t>_________________________________________________________________________</w:t>
      </w:r>
    </w:p>
    <w:sectPr w:rsidR="00CB0594" w:rsidRPr="00CB0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94"/>
    <w:rsid w:val="000D5C64"/>
    <w:rsid w:val="00521F59"/>
    <w:rsid w:val="00CB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F590D"/>
  <w15:chartTrackingRefBased/>
  <w15:docId w15:val="{FB307262-60FA-4B17-BD91-5612051B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Bennison</dc:creator>
  <cp:keywords/>
  <dc:description/>
  <cp:lastModifiedBy>Y Bennison</cp:lastModifiedBy>
  <cp:revision>2</cp:revision>
  <dcterms:created xsi:type="dcterms:W3CDTF">2021-02-26T11:00:00Z</dcterms:created>
  <dcterms:modified xsi:type="dcterms:W3CDTF">2021-02-26T11:00:00Z</dcterms:modified>
</cp:coreProperties>
</file>