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D9B0F" w14:textId="77777777" w:rsidR="00547AF8" w:rsidRPr="00C04B1F" w:rsidRDefault="00547AF8" w:rsidP="00547AF8">
      <w:pPr>
        <w:jc w:val="center"/>
        <w:rPr>
          <w:rFonts w:ascii="Tahoma" w:hAnsi="Tahoma" w:cs="Tahoma"/>
          <w:b/>
          <w:snapToGrid w:val="0"/>
          <w:sz w:val="20"/>
          <w:szCs w:val="20"/>
        </w:rPr>
      </w:pPr>
      <w:r w:rsidRPr="00C04B1F">
        <w:rPr>
          <w:rFonts w:ascii="Tahoma" w:hAnsi="Tahoma" w:cs="Tahoma"/>
          <w:b/>
          <w:snapToGrid w:val="0"/>
          <w:sz w:val="20"/>
          <w:szCs w:val="20"/>
        </w:rPr>
        <w:t>ST OSWALD’S CATHOLIC PRIMARY SCHOOL</w:t>
      </w:r>
    </w:p>
    <w:p w14:paraId="0295CF99" w14:textId="77777777" w:rsidR="00547AF8" w:rsidRPr="00C04B1F" w:rsidRDefault="00547AF8" w:rsidP="00547AF8">
      <w:pPr>
        <w:jc w:val="center"/>
        <w:rPr>
          <w:rFonts w:ascii="Tahoma" w:hAnsi="Tahoma" w:cs="Tahoma"/>
          <w:b/>
          <w:bCs/>
          <w:sz w:val="20"/>
          <w:szCs w:val="20"/>
        </w:rPr>
      </w:pPr>
      <w:r w:rsidRPr="00C04B1F">
        <w:rPr>
          <w:rFonts w:ascii="Tahoma" w:hAnsi="Tahoma" w:cs="Tahoma"/>
          <w:b/>
          <w:bCs/>
          <w:sz w:val="20"/>
          <w:szCs w:val="20"/>
        </w:rPr>
        <w:t>MISSION STATEMENT</w:t>
      </w:r>
    </w:p>
    <w:p w14:paraId="4E03D699" w14:textId="77777777" w:rsidR="001E02D7" w:rsidRPr="00C04B1F" w:rsidRDefault="001E02D7" w:rsidP="001E02D7">
      <w:pPr>
        <w:pBdr>
          <w:top w:val="single" w:sz="4" w:space="1" w:color="auto"/>
          <w:left w:val="single" w:sz="4" w:space="4" w:color="auto"/>
          <w:bottom w:val="single" w:sz="4" w:space="1" w:color="auto"/>
          <w:right w:val="single" w:sz="4" w:space="4" w:color="auto"/>
        </w:pBdr>
        <w:spacing w:after="0"/>
        <w:jc w:val="center"/>
        <w:rPr>
          <w:rFonts w:ascii="Tahoma" w:hAnsi="Tahoma" w:cs="Tahoma"/>
          <w:b/>
          <w:bCs/>
          <w:sz w:val="20"/>
          <w:szCs w:val="20"/>
        </w:rPr>
      </w:pPr>
      <w:r w:rsidRPr="00C04B1F">
        <w:rPr>
          <w:rFonts w:ascii="Tahoma" w:hAnsi="Tahoma" w:cs="Tahoma"/>
          <w:b/>
          <w:bCs/>
          <w:sz w:val="20"/>
          <w:szCs w:val="20"/>
        </w:rPr>
        <w:t xml:space="preserve">With Christ at the </w:t>
      </w:r>
      <w:proofErr w:type="spellStart"/>
      <w:r w:rsidRPr="00C04B1F">
        <w:rPr>
          <w:rFonts w:ascii="Tahoma" w:hAnsi="Tahoma" w:cs="Tahoma"/>
          <w:b/>
          <w:bCs/>
          <w:sz w:val="20"/>
          <w:szCs w:val="20"/>
        </w:rPr>
        <w:t>centre</w:t>
      </w:r>
      <w:proofErr w:type="spellEnd"/>
      <w:r w:rsidRPr="00C04B1F">
        <w:rPr>
          <w:rFonts w:ascii="Tahoma" w:hAnsi="Tahoma" w:cs="Tahoma"/>
          <w:b/>
          <w:bCs/>
          <w:sz w:val="20"/>
          <w:szCs w:val="20"/>
        </w:rPr>
        <w:t xml:space="preserve"> of our community,</w:t>
      </w:r>
    </w:p>
    <w:p w14:paraId="044C99BB" w14:textId="77777777" w:rsidR="001E02D7" w:rsidRPr="00C04B1F" w:rsidRDefault="001E02D7" w:rsidP="001E02D7">
      <w:pPr>
        <w:pBdr>
          <w:top w:val="single" w:sz="4" w:space="1" w:color="auto"/>
          <w:left w:val="single" w:sz="4" w:space="4" w:color="auto"/>
          <w:bottom w:val="single" w:sz="4" w:space="1" w:color="auto"/>
          <w:right w:val="single" w:sz="4" w:space="4" w:color="auto"/>
        </w:pBdr>
        <w:spacing w:after="0"/>
        <w:jc w:val="center"/>
        <w:rPr>
          <w:rFonts w:ascii="Tahoma" w:hAnsi="Tahoma" w:cs="Tahoma"/>
          <w:b/>
          <w:bCs/>
          <w:sz w:val="20"/>
          <w:szCs w:val="20"/>
        </w:rPr>
      </w:pPr>
      <w:r w:rsidRPr="00C04B1F">
        <w:rPr>
          <w:rFonts w:ascii="Tahoma" w:hAnsi="Tahoma" w:cs="Tahoma"/>
          <w:b/>
          <w:bCs/>
          <w:sz w:val="20"/>
          <w:szCs w:val="20"/>
        </w:rPr>
        <w:t>our mission is to live, love and learn as Jesus taught us.</w:t>
      </w:r>
    </w:p>
    <w:p w14:paraId="4717678E" w14:textId="114FB3E9" w:rsidR="00547AF8" w:rsidRPr="00C04B1F" w:rsidRDefault="00547AF8" w:rsidP="00547AF8">
      <w:pPr>
        <w:jc w:val="center"/>
        <w:rPr>
          <w:rFonts w:ascii="Tahoma" w:hAnsi="Tahoma" w:cs="Tahoma"/>
          <w:snapToGrid w:val="0"/>
          <w:sz w:val="20"/>
          <w:szCs w:val="20"/>
        </w:rPr>
      </w:pPr>
      <w:r w:rsidRPr="00C04B1F">
        <w:rPr>
          <w:rFonts w:ascii="Tahoma" w:hAnsi="Tahoma" w:cs="Tahoma"/>
          <w:snapToGrid w:val="0"/>
          <w:sz w:val="20"/>
          <w:szCs w:val="20"/>
        </w:rPr>
        <w:object w:dxaOrig="3105" w:dyaOrig="3360" w14:anchorId="6BA7F8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6pt;height:86.15pt" o:ole="" fillcolor="window">
            <v:imagedata r:id="rId11" o:title=""/>
          </v:shape>
          <o:OLEObject Type="Embed" ProgID="PBrush" ShapeID="_x0000_i1025" DrawAspect="Content" ObjectID="_1849956827" r:id="rId12"/>
        </w:object>
      </w:r>
    </w:p>
    <w:p w14:paraId="39B5B4B5" w14:textId="4061455A" w:rsidR="00FE6BE3" w:rsidRDefault="00FE6BE3" w:rsidP="00547AF8">
      <w:pPr>
        <w:jc w:val="center"/>
        <w:rPr>
          <w:rFonts w:ascii="Tahoma" w:hAnsi="Tahoma" w:cs="Tahoma"/>
          <w:b/>
          <w:snapToGrid w:val="0"/>
          <w:sz w:val="20"/>
          <w:szCs w:val="20"/>
        </w:rPr>
      </w:pPr>
      <w:r w:rsidRPr="00C04B1F">
        <w:rPr>
          <w:rFonts w:ascii="Tahoma" w:hAnsi="Tahoma" w:cs="Tahoma"/>
          <w:b/>
          <w:snapToGrid w:val="0"/>
          <w:sz w:val="20"/>
          <w:szCs w:val="20"/>
        </w:rPr>
        <w:t xml:space="preserve">SPECIAL EDUCATIONAL NEEDS AND DISABILITY POLICY </w:t>
      </w:r>
    </w:p>
    <w:tbl>
      <w:tblPr>
        <w:tblStyle w:val="TableGrid"/>
        <w:tblW w:w="0" w:type="auto"/>
        <w:tblLook w:val="04A0" w:firstRow="1" w:lastRow="0" w:firstColumn="1" w:lastColumn="0" w:noHBand="0" w:noVBand="1"/>
      </w:tblPr>
      <w:tblGrid>
        <w:gridCol w:w="10790"/>
      </w:tblGrid>
      <w:tr w:rsidR="003746F0" w14:paraId="28CE0D24" w14:textId="77777777" w:rsidTr="003746F0">
        <w:tc>
          <w:tcPr>
            <w:tcW w:w="10790" w:type="dxa"/>
            <w:shd w:val="clear" w:color="auto" w:fill="C5E0B3" w:themeFill="accent6" w:themeFillTint="66"/>
          </w:tcPr>
          <w:p w14:paraId="178D74FF" w14:textId="1E793AE1" w:rsidR="003746F0" w:rsidRPr="003746F0" w:rsidRDefault="003746F0" w:rsidP="003746F0">
            <w:pPr>
              <w:rPr>
                <w:rFonts w:ascii="Tahoma" w:hAnsi="Tahoma" w:cs="Tahoma"/>
                <w:b/>
                <w:bCs/>
                <w:sz w:val="20"/>
                <w:szCs w:val="20"/>
              </w:rPr>
            </w:pPr>
            <w:r w:rsidRPr="00C04B1F">
              <w:rPr>
                <w:rFonts w:ascii="Tahoma" w:hAnsi="Tahoma" w:cs="Tahoma"/>
                <w:b/>
                <w:bCs/>
                <w:sz w:val="20"/>
                <w:szCs w:val="20"/>
              </w:rPr>
              <w:t>Legislation and guidance</w:t>
            </w:r>
          </w:p>
        </w:tc>
      </w:tr>
      <w:tr w:rsidR="003746F0" w14:paraId="7F18AA10" w14:textId="77777777" w:rsidTr="003746F0">
        <w:tc>
          <w:tcPr>
            <w:tcW w:w="10790" w:type="dxa"/>
          </w:tcPr>
          <w:p w14:paraId="1D4A0E9A" w14:textId="77777777" w:rsidR="003746F0" w:rsidRPr="00C04B1F" w:rsidRDefault="003746F0" w:rsidP="003746F0">
            <w:pPr>
              <w:rPr>
                <w:rFonts w:ascii="Tahoma" w:hAnsi="Tahoma" w:cs="Tahoma"/>
                <w:bCs/>
                <w:sz w:val="20"/>
                <w:szCs w:val="20"/>
              </w:rPr>
            </w:pPr>
            <w:r w:rsidRPr="00C04B1F">
              <w:rPr>
                <w:rFonts w:ascii="Tahoma" w:hAnsi="Tahoma" w:cs="Tahoma"/>
                <w:bCs/>
                <w:sz w:val="20"/>
                <w:szCs w:val="20"/>
              </w:rPr>
              <w:t>This policy takes account of the Special Educational Needs and Disability Code of Practice: 0 to 25 years (June 2014).</w:t>
            </w:r>
          </w:p>
          <w:p w14:paraId="3D1EDC26" w14:textId="77777777" w:rsidR="003746F0" w:rsidRPr="00C04B1F" w:rsidRDefault="003746F0" w:rsidP="003746F0">
            <w:pPr>
              <w:rPr>
                <w:rFonts w:ascii="Tahoma" w:hAnsi="Tahoma" w:cs="Tahoma"/>
                <w:bCs/>
                <w:sz w:val="20"/>
                <w:szCs w:val="20"/>
              </w:rPr>
            </w:pPr>
            <w:r w:rsidRPr="00C04B1F">
              <w:rPr>
                <w:rFonts w:ascii="Tahoma" w:hAnsi="Tahoma" w:cs="Tahoma"/>
                <w:bCs/>
                <w:sz w:val="20"/>
                <w:szCs w:val="20"/>
              </w:rPr>
              <w:t>It has also been written with reference to the following guidance and documents:</w:t>
            </w:r>
          </w:p>
          <w:p w14:paraId="63F06C1A" w14:textId="77777777" w:rsidR="003746F0" w:rsidRPr="00C04B1F" w:rsidRDefault="003746F0" w:rsidP="003746F0">
            <w:pPr>
              <w:rPr>
                <w:rFonts w:ascii="Tahoma" w:hAnsi="Tahoma" w:cs="Tahoma"/>
                <w:bCs/>
                <w:sz w:val="20"/>
                <w:szCs w:val="20"/>
              </w:rPr>
            </w:pPr>
          </w:p>
          <w:p w14:paraId="19701A88" w14:textId="77777777" w:rsidR="003746F0" w:rsidRPr="00C04B1F" w:rsidRDefault="003746F0" w:rsidP="003746F0">
            <w:pPr>
              <w:pStyle w:val="ListParagraph"/>
              <w:numPr>
                <w:ilvl w:val="0"/>
                <w:numId w:val="18"/>
              </w:numPr>
              <w:rPr>
                <w:rFonts w:ascii="Tahoma" w:hAnsi="Tahoma" w:cs="Tahoma"/>
                <w:bCs/>
                <w:sz w:val="20"/>
                <w:szCs w:val="20"/>
              </w:rPr>
            </w:pPr>
            <w:r w:rsidRPr="00C04B1F">
              <w:rPr>
                <w:rFonts w:ascii="Tahoma" w:hAnsi="Tahoma" w:cs="Tahoma"/>
                <w:bCs/>
                <w:sz w:val="20"/>
                <w:szCs w:val="20"/>
              </w:rPr>
              <w:t xml:space="preserve">Equality Act 2010: advice for schools </w:t>
            </w:r>
            <w:proofErr w:type="spellStart"/>
            <w:r w:rsidRPr="00C04B1F">
              <w:rPr>
                <w:rFonts w:ascii="Tahoma" w:hAnsi="Tahoma" w:cs="Tahoma"/>
                <w:bCs/>
                <w:sz w:val="20"/>
                <w:szCs w:val="20"/>
              </w:rPr>
              <w:t>DfE</w:t>
            </w:r>
            <w:proofErr w:type="spellEnd"/>
            <w:r w:rsidRPr="00C04B1F">
              <w:rPr>
                <w:rFonts w:ascii="Tahoma" w:hAnsi="Tahoma" w:cs="Tahoma"/>
                <w:bCs/>
                <w:sz w:val="20"/>
                <w:szCs w:val="20"/>
              </w:rPr>
              <w:t xml:space="preserve"> (Feb 2018)</w:t>
            </w:r>
          </w:p>
          <w:p w14:paraId="7CB69B42" w14:textId="77777777" w:rsidR="003746F0" w:rsidRPr="00C04B1F" w:rsidRDefault="003746F0" w:rsidP="003746F0">
            <w:pPr>
              <w:pStyle w:val="ListParagraph"/>
              <w:numPr>
                <w:ilvl w:val="0"/>
                <w:numId w:val="18"/>
              </w:numPr>
              <w:rPr>
                <w:rFonts w:ascii="Tahoma" w:hAnsi="Tahoma" w:cs="Tahoma"/>
                <w:bCs/>
                <w:sz w:val="20"/>
                <w:szCs w:val="20"/>
              </w:rPr>
            </w:pPr>
            <w:r w:rsidRPr="00C04B1F">
              <w:rPr>
                <w:rFonts w:ascii="Tahoma" w:hAnsi="Tahoma" w:cs="Tahoma"/>
                <w:bCs/>
                <w:sz w:val="20"/>
                <w:szCs w:val="20"/>
              </w:rPr>
              <w:t>SEND Code of Practice 0-25 (July 2014)</w:t>
            </w:r>
          </w:p>
          <w:p w14:paraId="046F3A9A" w14:textId="77777777" w:rsidR="003746F0" w:rsidRPr="00C04B1F" w:rsidRDefault="003746F0" w:rsidP="003746F0">
            <w:pPr>
              <w:pStyle w:val="ListParagraph"/>
              <w:numPr>
                <w:ilvl w:val="0"/>
                <w:numId w:val="18"/>
              </w:numPr>
              <w:rPr>
                <w:rFonts w:ascii="Tahoma" w:hAnsi="Tahoma" w:cs="Tahoma"/>
                <w:bCs/>
                <w:sz w:val="20"/>
                <w:szCs w:val="20"/>
              </w:rPr>
            </w:pPr>
            <w:r w:rsidRPr="00C04B1F">
              <w:rPr>
                <w:rFonts w:ascii="Tahoma" w:hAnsi="Tahoma" w:cs="Tahoma"/>
                <w:bCs/>
                <w:sz w:val="20"/>
                <w:szCs w:val="20"/>
              </w:rPr>
              <w:t>Schools SEN Information Report Regulations (2014)</w:t>
            </w:r>
          </w:p>
          <w:p w14:paraId="3A27D0BB" w14:textId="77777777" w:rsidR="003746F0" w:rsidRPr="00C04B1F" w:rsidRDefault="003746F0" w:rsidP="003746F0">
            <w:pPr>
              <w:pStyle w:val="ListParagraph"/>
              <w:numPr>
                <w:ilvl w:val="0"/>
                <w:numId w:val="18"/>
              </w:numPr>
              <w:rPr>
                <w:rFonts w:ascii="Tahoma" w:hAnsi="Tahoma" w:cs="Tahoma"/>
                <w:bCs/>
                <w:sz w:val="20"/>
                <w:szCs w:val="20"/>
              </w:rPr>
            </w:pPr>
            <w:r w:rsidRPr="00C04B1F">
              <w:rPr>
                <w:rFonts w:ascii="Tahoma" w:hAnsi="Tahoma" w:cs="Tahoma"/>
                <w:bCs/>
                <w:sz w:val="20"/>
                <w:szCs w:val="20"/>
              </w:rPr>
              <w:t>Statutory Guidance on supporting pupils at school with medical conditions (April 2014)</w:t>
            </w:r>
          </w:p>
          <w:p w14:paraId="247F64E9" w14:textId="77777777" w:rsidR="003746F0" w:rsidRPr="00C04B1F" w:rsidRDefault="003746F0" w:rsidP="003746F0">
            <w:pPr>
              <w:pStyle w:val="ListParagraph"/>
              <w:numPr>
                <w:ilvl w:val="0"/>
                <w:numId w:val="18"/>
              </w:numPr>
              <w:rPr>
                <w:rFonts w:ascii="Tahoma" w:hAnsi="Tahoma" w:cs="Tahoma"/>
                <w:bCs/>
                <w:sz w:val="20"/>
                <w:szCs w:val="20"/>
              </w:rPr>
            </w:pPr>
            <w:r w:rsidRPr="00C04B1F">
              <w:rPr>
                <w:rFonts w:ascii="Tahoma" w:hAnsi="Tahoma" w:cs="Tahoma"/>
                <w:bCs/>
                <w:sz w:val="20"/>
                <w:szCs w:val="20"/>
              </w:rPr>
              <w:t>The National Curriculum in England Key Stage 1 and 2 framework document (Sept 2013)</w:t>
            </w:r>
          </w:p>
          <w:p w14:paraId="464F035B" w14:textId="77777777" w:rsidR="003746F0" w:rsidRPr="00C04B1F" w:rsidRDefault="003746F0" w:rsidP="003746F0">
            <w:pPr>
              <w:pStyle w:val="ListParagraph"/>
              <w:numPr>
                <w:ilvl w:val="0"/>
                <w:numId w:val="18"/>
              </w:numPr>
              <w:rPr>
                <w:rFonts w:ascii="Tahoma" w:hAnsi="Tahoma" w:cs="Tahoma"/>
                <w:bCs/>
                <w:sz w:val="20"/>
                <w:szCs w:val="20"/>
              </w:rPr>
            </w:pPr>
            <w:r w:rsidRPr="00C04B1F">
              <w:rPr>
                <w:rFonts w:ascii="Tahoma" w:hAnsi="Tahoma" w:cs="Tahoma"/>
                <w:bCs/>
                <w:sz w:val="20"/>
                <w:szCs w:val="20"/>
              </w:rPr>
              <w:t>Child Protection Policy</w:t>
            </w:r>
          </w:p>
          <w:p w14:paraId="60408330" w14:textId="77777777" w:rsidR="003746F0" w:rsidRPr="00C04B1F" w:rsidRDefault="003746F0" w:rsidP="003746F0">
            <w:pPr>
              <w:pStyle w:val="ListParagraph"/>
              <w:numPr>
                <w:ilvl w:val="0"/>
                <w:numId w:val="18"/>
              </w:numPr>
              <w:rPr>
                <w:rFonts w:ascii="Tahoma" w:hAnsi="Tahoma" w:cs="Tahoma"/>
                <w:bCs/>
                <w:sz w:val="20"/>
                <w:szCs w:val="20"/>
              </w:rPr>
            </w:pPr>
            <w:r w:rsidRPr="00C04B1F">
              <w:rPr>
                <w:rFonts w:ascii="Tahoma" w:hAnsi="Tahoma" w:cs="Tahoma"/>
                <w:bCs/>
                <w:sz w:val="20"/>
                <w:szCs w:val="20"/>
              </w:rPr>
              <w:t>Accessibility Plan</w:t>
            </w:r>
          </w:p>
          <w:p w14:paraId="25F5AD11" w14:textId="77777777" w:rsidR="003746F0" w:rsidRPr="00C04B1F" w:rsidRDefault="003746F0" w:rsidP="003746F0">
            <w:pPr>
              <w:pStyle w:val="ListParagraph"/>
              <w:numPr>
                <w:ilvl w:val="0"/>
                <w:numId w:val="18"/>
              </w:numPr>
              <w:rPr>
                <w:rFonts w:ascii="Tahoma" w:hAnsi="Tahoma" w:cs="Tahoma"/>
                <w:bCs/>
                <w:sz w:val="20"/>
                <w:szCs w:val="20"/>
              </w:rPr>
            </w:pPr>
            <w:r w:rsidRPr="00C04B1F">
              <w:rPr>
                <w:rFonts w:ascii="Tahoma" w:hAnsi="Tahoma" w:cs="Tahoma"/>
                <w:bCs/>
                <w:sz w:val="20"/>
                <w:szCs w:val="20"/>
              </w:rPr>
              <w:t>Supporting Pupils with Medical Needs Policy</w:t>
            </w:r>
          </w:p>
          <w:p w14:paraId="5CFD3CD7" w14:textId="77777777" w:rsidR="003746F0" w:rsidRPr="00C04B1F" w:rsidRDefault="003746F0" w:rsidP="003746F0">
            <w:pPr>
              <w:pStyle w:val="ListParagraph"/>
              <w:numPr>
                <w:ilvl w:val="0"/>
                <w:numId w:val="18"/>
              </w:numPr>
              <w:rPr>
                <w:rFonts w:ascii="Tahoma" w:hAnsi="Tahoma" w:cs="Tahoma"/>
                <w:bCs/>
                <w:sz w:val="20"/>
                <w:szCs w:val="20"/>
              </w:rPr>
            </w:pPr>
            <w:r w:rsidRPr="00C04B1F">
              <w:rPr>
                <w:rFonts w:ascii="Tahoma" w:hAnsi="Tahoma" w:cs="Tahoma"/>
                <w:bCs/>
                <w:sz w:val="20"/>
                <w:szCs w:val="20"/>
              </w:rPr>
              <w:t>Teachers Standards (2012)</w:t>
            </w:r>
          </w:p>
          <w:p w14:paraId="7A13F1DF" w14:textId="77777777" w:rsidR="003746F0" w:rsidRPr="00C04B1F" w:rsidRDefault="003746F0" w:rsidP="003746F0">
            <w:pPr>
              <w:rPr>
                <w:rFonts w:ascii="Tahoma" w:hAnsi="Tahoma" w:cs="Tahoma"/>
                <w:bCs/>
                <w:sz w:val="20"/>
                <w:szCs w:val="20"/>
              </w:rPr>
            </w:pPr>
          </w:p>
          <w:p w14:paraId="6A32FC2F" w14:textId="6CBB6559" w:rsidR="003746F0" w:rsidRPr="00C04B1F" w:rsidRDefault="003746F0" w:rsidP="003746F0">
            <w:pPr>
              <w:rPr>
                <w:rFonts w:ascii="Tahoma" w:hAnsi="Tahoma" w:cs="Tahoma"/>
                <w:bCs/>
                <w:sz w:val="20"/>
                <w:szCs w:val="20"/>
              </w:rPr>
            </w:pPr>
            <w:r w:rsidRPr="00C04B1F">
              <w:rPr>
                <w:rFonts w:ascii="Tahoma" w:hAnsi="Tahoma" w:cs="Tahoma"/>
                <w:bCs/>
                <w:sz w:val="20"/>
                <w:szCs w:val="20"/>
              </w:rPr>
              <w:t>Our aim is to promote high aspirations and expectations fo</w:t>
            </w:r>
            <w:r w:rsidR="00A0674D">
              <w:rPr>
                <w:rFonts w:ascii="Tahoma" w:hAnsi="Tahoma" w:cs="Tahoma"/>
                <w:bCs/>
                <w:sz w:val="20"/>
                <w:szCs w:val="20"/>
              </w:rPr>
              <w:t>r all pupils with SEND. This p</w:t>
            </w:r>
            <w:r w:rsidRPr="00C04B1F">
              <w:rPr>
                <w:rFonts w:ascii="Tahoma" w:hAnsi="Tahoma" w:cs="Tahoma"/>
                <w:bCs/>
                <w:sz w:val="20"/>
                <w:szCs w:val="20"/>
              </w:rPr>
              <w:t>olicy focuses on the learning and progress of those children who have needs considered as falling under four broad categories:</w:t>
            </w:r>
          </w:p>
          <w:p w14:paraId="410180CC" w14:textId="77777777" w:rsidR="003746F0" w:rsidRPr="00C04B1F" w:rsidRDefault="003746F0" w:rsidP="003746F0">
            <w:pPr>
              <w:rPr>
                <w:rFonts w:ascii="Tahoma" w:hAnsi="Tahoma" w:cs="Tahoma"/>
                <w:bCs/>
                <w:sz w:val="20"/>
                <w:szCs w:val="20"/>
              </w:rPr>
            </w:pPr>
          </w:p>
          <w:p w14:paraId="71B6F743" w14:textId="77777777" w:rsidR="003746F0" w:rsidRPr="00C04B1F" w:rsidRDefault="003746F0" w:rsidP="003746F0">
            <w:pPr>
              <w:pStyle w:val="ListParagraph"/>
              <w:numPr>
                <w:ilvl w:val="0"/>
                <w:numId w:val="19"/>
              </w:numPr>
              <w:rPr>
                <w:rFonts w:ascii="Tahoma" w:hAnsi="Tahoma" w:cs="Tahoma"/>
                <w:bCs/>
                <w:sz w:val="20"/>
                <w:szCs w:val="20"/>
              </w:rPr>
            </w:pPr>
            <w:r w:rsidRPr="00C04B1F">
              <w:rPr>
                <w:rFonts w:ascii="Tahoma" w:hAnsi="Tahoma" w:cs="Tahoma"/>
                <w:bCs/>
                <w:sz w:val="20"/>
                <w:szCs w:val="20"/>
              </w:rPr>
              <w:t>Communication and Interaction</w:t>
            </w:r>
          </w:p>
          <w:p w14:paraId="1338A76D" w14:textId="77777777" w:rsidR="003746F0" w:rsidRPr="00C04B1F" w:rsidRDefault="003746F0" w:rsidP="003746F0">
            <w:pPr>
              <w:pStyle w:val="ListParagraph"/>
              <w:numPr>
                <w:ilvl w:val="0"/>
                <w:numId w:val="19"/>
              </w:numPr>
              <w:rPr>
                <w:rFonts w:ascii="Tahoma" w:hAnsi="Tahoma" w:cs="Tahoma"/>
                <w:bCs/>
                <w:sz w:val="20"/>
                <w:szCs w:val="20"/>
              </w:rPr>
            </w:pPr>
            <w:r w:rsidRPr="00C04B1F">
              <w:rPr>
                <w:rFonts w:ascii="Tahoma" w:hAnsi="Tahoma" w:cs="Tahoma"/>
                <w:bCs/>
                <w:sz w:val="20"/>
                <w:szCs w:val="20"/>
              </w:rPr>
              <w:t>Cognition and Learning</w:t>
            </w:r>
          </w:p>
          <w:p w14:paraId="7F7BAB3A" w14:textId="001C12D9" w:rsidR="003746F0" w:rsidRPr="00C04B1F" w:rsidRDefault="003746F0" w:rsidP="003746F0">
            <w:pPr>
              <w:pStyle w:val="ListParagraph"/>
              <w:numPr>
                <w:ilvl w:val="0"/>
                <w:numId w:val="19"/>
              </w:numPr>
              <w:rPr>
                <w:rFonts w:ascii="Tahoma" w:hAnsi="Tahoma" w:cs="Tahoma"/>
                <w:bCs/>
                <w:sz w:val="20"/>
                <w:szCs w:val="20"/>
              </w:rPr>
            </w:pPr>
            <w:r w:rsidRPr="00C04B1F">
              <w:rPr>
                <w:rFonts w:ascii="Tahoma" w:hAnsi="Tahoma" w:cs="Tahoma"/>
                <w:bCs/>
                <w:sz w:val="20"/>
                <w:szCs w:val="20"/>
              </w:rPr>
              <w:t xml:space="preserve">Social, mental and emotional health difficulties </w:t>
            </w:r>
          </w:p>
          <w:p w14:paraId="4664DDD6" w14:textId="69C0AF15" w:rsidR="003746F0" w:rsidRPr="00C04B1F" w:rsidRDefault="003746F0" w:rsidP="003746F0">
            <w:pPr>
              <w:pStyle w:val="ListParagraph"/>
              <w:numPr>
                <w:ilvl w:val="0"/>
                <w:numId w:val="19"/>
              </w:numPr>
              <w:rPr>
                <w:rFonts w:ascii="Tahoma" w:hAnsi="Tahoma" w:cs="Tahoma"/>
                <w:bCs/>
                <w:sz w:val="20"/>
                <w:szCs w:val="20"/>
              </w:rPr>
            </w:pPr>
            <w:r w:rsidRPr="00C04B1F">
              <w:rPr>
                <w:rFonts w:ascii="Tahoma" w:hAnsi="Tahoma" w:cs="Tahoma"/>
                <w:bCs/>
                <w:sz w:val="20"/>
                <w:szCs w:val="20"/>
              </w:rPr>
              <w:t xml:space="preserve">Sensory and/or Physical </w:t>
            </w:r>
          </w:p>
          <w:p w14:paraId="269F27B2" w14:textId="77777777" w:rsidR="003746F0" w:rsidRPr="00C04B1F" w:rsidRDefault="003746F0" w:rsidP="003746F0">
            <w:pPr>
              <w:rPr>
                <w:rFonts w:ascii="Tahoma" w:hAnsi="Tahoma" w:cs="Tahoma"/>
                <w:bCs/>
                <w:sz w:val="20"/>
                <w:szCs w:val="20"/>
              </w:rPr>
            </w:pPr>
          </w:p>
          <w:p w14:paraId="03DAE1E4" w14:textId="034A8E9B" w:rsidR="003746F0" w:rsidRPr="003746F0" w:rsidRDefault="003746F0" w:rsidP="00C63D6D">
            <w:pPr>
              <w:rPr>
                <w:rFonts w:ascii="Tahoma" w:hAnsi="Tahoma" w:cs="Tahoma"/>
                <w:sz w:val="20"/>
                <w:szCs w:val="20"/>
              </w:rPr>
            </w:pPr>
            <w:r w:rsidRPr="00C04B1F">
              <w:rPr>
                <w:rFonts w:ascii="Tahoma" w:hAnsi="Tahoma" w:cs="Tahoma"/>
                <w:bCs/>
                <w:sz w:val="20"/>
                <w:szCs w:val="20"/>
              </w:rPr>
              <w:t>Every pu</w:t>
            </w:r>
            <w:r w:rsidR="00C63D6D">
              <w:rPr>
                <w:rFonts w:ascii="Tahoma" w:hAnsi="Tahoma" w:cs="Tahoma"/>
                <w:bCs/>
                <w:sz w:val="20"/>
                <w:szCs w:val="20"/>
              </w:rPr>
              <w:t xml:space="preserve">pil with SEND and disability at St Oswald’s </w:t>
            </w:r>
            <w:r w:rsidRPr="00C04B1F">
              <w:rPr>
                <w:rFonts w:ascii="Tahoma" w:hAnsi="Tahoma" w:cs="Tahoma"/>
                <w:bCs/>
                <w:sz w:val="20"/>
                <w:szCs w:val="20"/>
              </w:rPr>
              <w:t>has an entitlement to fulfil their optimum potential. This is achieved by ensuring that our children receive the best possible Catholic education</w:t>
            </w:r>
            <w:r w:rsidR="00E6227A">
              <w:rPr>
                <w:rFonts w:ascii="Tahoma" w:hAnsi="Tahoma" w:cs="Tahoma"/>
                <w:bCs/>
                <w:sz w:val="20"/>
                <w:szCs w:val="20"/>
              </w:rPr>
              <w:t>,</w:t>
            </w:r>
            <w:r w:rsidRPr="00C04B1F">
              <w:rPr>
                <w:rFonts w:ascii="Tahoma" w:hAnsi="Tahoma" w:cs="Tahoma"/>
                <w:bCs/>
                <w:sz w:val="20"/>
                <w:szCs w:val="20"/>
              </w:rPr>
              <w:t xml:space="preserve"> providing them with exciting opportu</w:t>
            </w:r>
            <w:r w:rsidR="000433DB">
              <w:rPr>
                <w:rFonts w:ascii="Tahoma" w:hAnsi="Tahoma" w:cs="Tahoma"/>
                <w:bCs/>
                <w:sz w:val="20"/>
                <w:szCs w:val="20"/>
              </w:rPr>
              <w:t>nities and learning experiences. This ensures</w:t>
            </w:r>
            <w:r w:rsidRPr="00C04B1F">
              <w:rPr>
                <w:rFonts w:ascii="Tahoma" w:hAnsi="Tahoma" w:cs="Tahoma"/>
                <w:bCs/>
                <w:sz w:val="20"/>
                <w:szCs w:val="20"/>
              </w:rPr>
              <w:t xml:space="preserve"> that they are equipped for life-long learning and are responsible citizens. As a school we ensure the well-being of all pupils in relation to: being healthy, staying safe, enjoying and achieving, making a positive contribution, and achieving social an</w:t>
            </w:r>
            <w:r w:rsidRPr="00C04B1F">
              <w:rPr>
                <w:rFonts w:ascii="Tahoma" w:hAnsi="Tahoma" w:cs="Tahoma"/>
                <w:sz w:val="20"/>
                <w:szCs w:val="20"/>
              </w:rPr>
              <w:t>d economic well-being, plus to live out our school Mission Statement of ‘Live, Love and Learn as Jesus taught us.’</w:t>
            </w:r>
          </w:p>
        </w:tc>
      </w:tr>
    </w:tbl>
    <w:p w14:paraId="76EE1B09" w14:textId="5F3149EE" w:rsidR="003746F0" w:rsidRDefault="003746F0"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3746F0" w14:paraId="1DDB6D97" w14:textId="77777777" w:rsidTr="003746F0">
        <w:tc>
          <w:tcPr>
            <w:tcW w:w="10790" w:type="dxa"/>
            <w:shd w:val="clear" w:color="auto" w:fill="C5E0B3" w:themeFill="accent6" w:themeFillTint="66"/>
          </w:tcPr>
          <w:p w14:paraId="5DD70B5A" w14:textId="2B360E19" w:rsidR="003746F0" w:rsidRPr="003746F0" w:rsidRDefault="003746F0" w:rsidP="003746F0">
            <w:pPr>
              <w:rPr>
                <w:rFonts w:ascii="Tahoma" w:hAnsi="Tahoma" w:cs="Tahoma"/>
                <w:b/>
                <w:bCs/>
                <w:sz w:val="20"/>
                <w:szCs w:val="20"/>
              </w:rPr>
            </w:pPr>
            <w:r w:rsidRPr="005B186F">
              <w:rPr>
                <w:rFonts w:ascii="Tahoma" w:hAnsi="Tahoma" w:cs="Tahoma"/>
                <w:b/>
                <w:bCs/>
                <w:sz w:val="20"/>
                <w:szCs w:val="20"/>
              </w:rPr>
              <w:t xml:space="preserve">Definitions of special educational needs and disabilities (SEND) taken from section 20 of the Children and Families Act 2014: </w:t>
            </w:r>
          </w:p>
        </w:tc>
      </w:tr>
      <w:tr w:rsidR="003746F0" w14:paraId="79B2A157" w14:textId="77777777" w:rsidTr="003746F0">
        <w:tc>
          <w:tcPr>
            <w:tcW w:w="10790" w:type="dxa"/>
          </w:tcPr>
          <w:p w14:paraId="5B6A44A9" w14:textId="77777777" w:rsidR="003746F0" w:rsidRDefault="003746F0" w:rsidP="003746F0">
            <w:pPr>
              <w:rPr>
                <w:rFonts w:ascii="Tahoma" w:hAnsi="Tahoma" w:cs="Tahoma"/>
                <w:sz w:val="20"/>
                <w:szCs w:val="20"/>
              </w:rPr>
            </w:pPr>
            <w:r w:rsidRPr="00C04B1F">
              <w:rPr>
                <w:rFonts w:ascii="Tahoma" w:hAnsi="Tahoma" w:cs="Tahoma"/>
                <w:sz w:val="20"/>
                <w:szCs w:val="20"/>
              </w:rPr>
              <w:t xml:space="preserve">1. A child or young person has SEND if they have a learning difficulty or disability which calls for special educational provision to be made for them. </w:t>
            </w:r>
          </w:p>
          <w:p w14:paraId="05FB9474" w14:textId="77777777" w:rsidR="00140415" w:rsidRDefault="003746F0" w:rsidP="003746F0">
            <w:pPr>
              <w:rPr>
                <w:rFonts w:ascii="Tahoma" w:hAnsi="Tahoma" w:cs="Tahoma"/>
                <w:sz w:val="20"/>
                <w:szCs w:val="20"/>
              </w:rPr>
            </w:pPr>
            <w:r w:rsidRPr="00C04B1F">
              <w:rPr>
                <w:rFonts w:ascii="Tahoma" w:hAnsi="Tahoma" w:cs="Tahoma"/>
                <w:sz w:val="20"/>
                <w:szCs w:val="20"/>
              </w:rPr>
              <w:t xml:space="preserve">2. A child of compulsory school age or a young person has a learning difficulty or disability if they: </w:t>
            </w:r>
          </w:p>
          <w:p w14:paraId="769F6F59" w14:textId="77777777" w:rsidR="005337CA" w:rsidRDefault="003746F0" w:rsidP="003746F0">
            <w:pPr>
              <w:rPr>
                <w:rFonts w:ascii="Tahoma" w:hAnsi="Tahoma" w:cs="Tahoma"/>
                <w:sz w:val="20"/>
                <w:szCs w:val="20"/>
              </w:rPr>
            </w:pPr>
            <w:r w:rsidRPr="00C04B1F">
              <w:rPr>
                <w:rFonts w:ascii="Tahoma" w:hAnsi="Tahoma" w:cs="Tahoma"/>
                <w:sz w:val="20"/>
                <w:szCs w:val="20"/>
              </w:rPr>
              <w:t>a) have a significantly greater difficulty in learning than the majority of others of the same age; or</w:t>
            </w:r>
          </w:p>
          <w:p w14:paraId="16D8F8B0" w14:textId="04D7271C" w:rsidR="003746F0" w:rsidRDefault="003746F0" w:rsidP="003746F0">
            <w:pPr>
              <w:rPr>
                <w:rFonts w:ascii="Tahoma" w:hAnsi="Tahoma" w:cs="Tahoma"/>
                <w:sz w:val="20"/>
                <w:szCs w:val="20"/>
              </w:rPr>
            </w:pPr>
            <w:r w:rsidRPr="00C04B1F">
              <w:rPr>
                <w:rFonts w:ascii="Tahoma" w:hAnsi="Tahoma" w:cs="Tahoma"/>
                <w:sz w:val="20"/>
                <w:szCs w:val="20"/>
              </w:rPr>
              <w:t xml:space="preserve">b) have a disability which prevents or hinders them from making use of educational facilities of a kind generally provided for others of the same age in mainstream schools or mainstream post-16 institutions. </w:t>
            </w:r>
          </w:p>
          <w:p w14:paraId="1CC943FE" w14:textId="77777777" w:rsidR="003746F0" w:rsidRPr="00C04B1F" w:rsidRDefault="003746F0" w:rsidP="003746F0">
            <w:pPr>
              <w:rPr>
                <w:rFonts w:ascii="Tahoma" w:hAnsi="Tahoma" w:cs="Tahoma"/>
                <w:sz w:val="20"/>
                <w:szCs w:val="20"/>
              </w:rPr>
            </w:pPr>
            <w:r w:rsidRPr="00C04B1F">
              <w:rPr>
                <w:rFonts w:ascii="Tahoma" w:hAnsi="Tahoma" w:cs="Tahoma"/>
                <w:sz w:val="20"/>
                <w:szCs w:val="20"/>
              </w:rPr>
              <w:t xml:space="preserve">3. A child under compulsory school age has special educational needs if they fall within the definition at (a) or (b) above or would do so if special educational provision was not made for them. Children must not be regarded as having </w:t>
            </w:r>
            <w:r w:rsidRPr="00C04B1F">
              <w:rPr>
                <w:rFonts w:ascii="Tahoma" w:hAnsi="Tahoma" w:cs="Tahoma"/>
                <w:sz w:val="20"/>
                <w:szCs w:val="20"/>
              </w:rPr>
              <w:lastRenderedPageBreak/>
              <w:t>a learning difficulty solely because the language or form of language of their home is different from the language in which they will be taught.</w:t>
            </w:r>
          </w:p>
          <w:p w14:paraId="704228C2" w14:textId="77777777" w:rsidR="003746F0" w:rsidRPr="00C04B1F" w:rsidRDefault="003746F0" w:rsidP="003746F0">
            <w:pPr>
              <w:rPr>
                <w:rFonts w:ascii="Tahoma" w:hAnsi="Tahoma" w:cs="Tahoma"/>
                <w:sz w:val="20"/>
                <w:szCs w:val="20"/>
              </w:rPr>
            </w:pPr>
          </w:p>
          <w:p w14:paraId="0607F0EE" w14:textId="67D950AD" w:rsidR="003746F0" w:rsidRPr="00421966" w:rsidRDefault="003746F0" w:rsidP="003746F0">
            <w:pPr>
              <w:rPr>
                <w:rFonts w:ascii="Tahoma" w:hAnsi="Tahoma" w:cs="Tahoma"/>
                <w:sz w:val="20"/>
                <w:szCs w:val="20"/>
              </w:rPr>
            </w:pPr>
            <w:r w:rsidRPr="00C04B1F">
              <w:rPr>
                <w:rFonts w:ascii="Tahoma" w:hAnsi="Tahoma" w:cs="Tahoma"/>
                <w:sz w:val="20"/>
                <w:szCs w:val="20"/>
              </w:rPr>
              <w:t>In 2014-2015 the coalition government reformed the way in which provision and support is made for children and young people with special educational needs and/or disabilities in England. New legislation (The Children and Families Act 2014) enacted on the 13th March came into force from the 1st September 2014. The SEND Code of Practice also accompanies this legislation. The SEND Local Offer is a resource which is designed to support children and young people with special educational needs and/or disabilities and their families. It describes the services and provision that are available both to those families in Lancashire that have an Education, Health and Care Plan and those who do not have a plan, but still experience some form of special educational need. The SEND Local Offer includes information about public services across education, health and social care, as well as those provided by the private, voluntary and community sectors.</w:t>
            </w:r>
          </w:p>
        </w:tc>
      </w:tr>
    </w:tbl>
    <w:p w14:paraId="00EE08C8" w14:textId="0A2AA742" w:rsidR="003746F0" w:rsidRDefault="003746F0"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3746F0" w14:paraId="15FE1336" w14:textId="77777777" w:rsidTr="003746F0">
        <w:tc>
          <w:tcPr>
            <w:tcW w:w="10790" w:type="dxa"/>
            <w:shd w:val="clear" w:color="auto" w:fill="C5E0B3" w:themeFill="accent6" w:themeFillTint="66"/>
          </w:tcPr>
          <w:p w14:paraId="3A60287D" w14:textId="0ECB4ECD" w:rsidR="003746F0" w:rsidRPr="003746F0" w:rsidRDefault="003746F0" w:rsidP="003746F0">
            <w:pPr>
              <w:rPr>
                <w:rFonts w:ascii="Tahoma" w:hAnsi="Tahoma" w:cs="Tahoma"/>
                <w:b/>
                <w:bCs/>
                <w:sz w:val="20"/>
                <w:szCs w:val="20"/>
              </w:rPr>
            </w:pPr>
            <w:r w:rsidRPr="00C04B1F">
              <w:rPr>
                <w:rFonts w:ascii="Tahoma" w:hAnsi="Tahoma" w:cs="Tahoma"/>
                <w:b/>
                <w:bCs/>
                <w:sz w:val="20"/>
                <w:szCs w:val="20"/>
              </w:rPr>
              <w:t xml:space="preserve">Aims and Objectives </w:t>
            </w:r>
          </w:p>
        </w:tc>
      </w:tr>
      <w:tr w:rsidR="003746F0" w14:paraId="0FD656C7" w14:textId="77777777" w:rsidTr="003746F0">
        <w:tc>
          <w:tcPr>
            <w:tcW w:w="10790" w:type="dxa"/>
          </w:tcPr>
          <w:p w14:paraId="4D57E265" w14:textId="77777777" w:rsidR="003746F0" w:rsidRDefault="003746F0" w:rsidP="003746F0">
            <w:pPr>
              <w:rPr>
                <w:rFonts w:ascii="Tahoma" w:hAnsi="Tahoma" w:cs="Tahoma"/>
                <w:b/>
                <w:bCs/>
                <w:sz w:val="20"/>
                <w:szCs w:val="20"/>
              </w:rPr>
            </w:pPr>
            <w:r w:rsidRPr="00704B42">
              <w:rPr>
                <w:rFonts w:ascii="Tahoma" w:hAnsi="Tahoma" w:cs="Tahoma"/>
                <w:b/>
                <w:bCs/>
                <w:sz w:val="20"/>
                <w:szCs w:val="20"/>
              </w:rPr>
              <w:t xml:space="preserve">At St Oswald’s Catholic Primary School, we </w:t>
            </w:r>
            <w:proofErr w:type="spellStart"/>
            <w:r w:rsidRPr="00704B42">
              <w:rPr>
                <w:rFonts w:ascii="Tahoma" w:hAnsi="Tahoma" w:cs="Tahoma"/>
                <w:b/>
                <w:bCs/>
                <w:sz w:val="20"/>
                <w:szCs w:val="20"/>
              </w:rPr>
              <w:t>recognise</w:t>
            </w:r>
            <w:proofErr w:type="spellEnd"/>
            <w:r w:rsidRPr="00704B42">
              <w:rPr>
                <w:rFonts w:ascii="Tahoma" w:hAnsi="Tahoma" w:cs="Tahoma"/>
                <w:b/>
                <w:bCs/>
                <w:sz w:val="20"/>
                <w:szCs w:val="20"/>
              </w:rPr>
              <w:t xml:space="preserve"> that effective SEND provision begins with high-quality, inclusive teaching. Staff are expected to understand and respond to barriers to learning and participation, making appropriate adaptations and reasonable adjustments so that pupils with SEND can access the curriculum and wider life of the school.</w:t>
            </w:r>
          </w:p>
          <w:p w14:paraId="3F9521B2" w14:textId="77777777" w:rsidR="003746F0" w:rsidRDefault="003746F0" w:rsidP="003746F0">
            <w:pPr>
              <w:rPr>
                <w:rFonts w:ascii="Tahoma" w:hAnsi="Tahoma" w:cs="Tahoma"/>
                <w:b/>
                <w:bCs/>
                <w:sz w:val="20"/>
                <w:szCs w:val="20"/>
              </w:rPr>
            </w:pPr>
          </w:p>
          <w:p w14:paraId="573A7DCF" w14:textId="77777777" w:rsidR="003746F0" w:rsidRDefault="003746F0" w:rsidP="003746F0">
            <w:pPr>
              <w:rPr>
                <w:rFonts w:ascii="Tahoma" w:hAnsi="Tahoma" w:cs="Tahoma"/>
                <w:b/>
                <w:bCs/>
                <w:sz w:val="20"/>
                <w:szCs w:val="20"/>
              </w:rPr>
            </w:pPr>
            <w:r w:rsidRPr="00704B42">
              <w:rPr>
                <w:rFonts w:ascii="Tahoma" w:hAnsi="Tahoma" w:cs="Tahoma"/>
                <w:b/>
                <w:bCs/>
                <w:sz w:val="20"/>
                <w:szCs w:val="20"/>
              </w:rPr>
              <w:t>The school will make reasonable adjustments where required to ensure that pupils with disabilities are not placed at a substantial disadvantage and can participate fully in learning and wider school life.</w:t>
            </w:r>
          </w:p>
          <w:p w14:paraId="79F9475C" w14:textId="77777777" w:rsidR="003746F0" w:rsidRPr="00C04B1F" w:rsidRDefault="003746F0" w:rsidP="003746F0">
            <w:pPr>
              <w:rPr>
                <w:rFonts w:ascii="Tahoma" w:hAnsi="Tahoma" w:cs="Tahoma"/>
                <w:b/>
                <w:bCs/>
                <w:sz w:val="20"/>
                <w:szCs w:val="20"/>
              </w:rPr>
            </w:pPr>
          </w:p>
          <w:p w14:paraId="6B339A77" w14:textId="77777777" w:rsidR="003746F0" w:rsidRPr="00C04B1F" w:rsidRDefault="003746F0" w:rsidP="003746F0">
            <w:pPr>
              <w:rPr>
                <w:rFonts w:ascii="Tahoma" w:hAnsi="Tahoma" w:cs="Tahoma"/>
                <w:b/>
                <w:bCs/>
                <w:sz w:val="20"/>
                <w:szCs w:val="20"/>
              </w:rPr>
            </w:pPr>
            <w:r w:rsidRPr="00C04B1F">
              <w:rPr>
                <w:rFonts w:ascii="Tahoma" w:hAnsi="Tahoma" w:cs="Tahoma"/>
                <w:b/>
                <w:bCs/>
                <w:sz w:val="20"/>
                <w:szCs w:val="20"/>
              </w:rPr>
              <w:t xml:space="preserve">Aims: </w:t>
            </w:r>
          </w:p>
          <w:p w14:paraId="35B9C5C9" w14:textId="77777777" w:rsidR="003746F0" w:rsidRPr="00AD796C" w:rsidRDefault="003746F0" w:rsidP="003746F0">
            <w:pPr>
              <w:pStyle w:val="ListParagraph"/>
              <w:numPr>
                <w:ilvl w:val="0"/>
                <w:numId w:val="20"/>
              </w:numPr>
              <w:rPr>
                <w:rFonts w:ascii="Tahoma" w:hAnsi="Tahoma" w:cs="Tahoma"/>
                <w:bCs/>
                <w:sz w:val="20"/>
                <w:szCs w:val="20"/>
              </w:rPr>
            </w:pPr>
            <w:r w:rsidRPr="00C04B1F">
              <w:rPr>
                <w:rFonts w:ascii="Tahoma" w:hAnsi="Tahoma" w:cs="Tahoma"/>
                <w:bCs/>
                <w:sz w:val="20"/>
                <w:szCs w:val="20"/>
              </w:rPr>
              <w:t xml:space="preserve">Provide every child with access to a broad and balanced education. This includes the National </w:t>
            </w:r>
            <w:r w:rsidRPr="00AD796C">
              <w:rPr>
                <w:rFonts w:ascii="Tahoma" w:hAnsi="Tahoma" w:cs="Tahoma"/>
                <w:bCs/>
                <w:sz w:val="20"/>
                <w:szCs w:val="20"/>
              </w:rPr>
              <w:t>Curriculum and the EYFS framework in line with the Special Educational Needs Code of Practice.</w:t>
            </w:r>
          </w:p>
          <w:p w14:paraId="32E581EB" w14:textId="40D7E7A1" w:rsidR="003746F0" w:rsidRPr="00AD796C" w:rsidRDefault="004C3FDD" w:rsidP="003746F0">
            <w:pPr>
              <w:pStyle w:val="ListParagraph"/>
              <w:numPr>
                <w:ilvl w:val="0"/>
                <w:numId w:val="20"/>
              </w:numPr>
              <w:rPr>
                <w:rFonts w:ascii="Tahoma" w:hAnsi="Tahoma" w:cs="Tahoma"/>
                <w:bCs/>
                <w:sz w:val="20"/>
                <w:szCs w:val="20"/>
              </w:rPr>
            </w:pPr>
            <w:r>
              <w:rPr>
                <w:rFonts w:ascii="Tahoma" w:hAnsi="Tahoma" w:cs="Tahoma"/>
                <w:bCs/>
                <w:sz w:val="20"/>
                <w:szCs w:val="20"/>
              </w:rPr>
              <w:t xml:space="preserve">Ensure all aspects of school </w:t>
            </w:r>
            <w:r w:rsidR="003746F0" w:rsidRPr="00C04B1F">
              <w:rPr>
                <w:rFonts w:ascii="Tahoma" w:hAnsi="Tahoma" w:cs="Tahoma"/>
                <w:bCs/>
                <w:sz w:val="20"/>
                <w:szCs w:val="20"/>
              </w:rPr>
              <w:t xml:space="preserve">life are accessible for every child, through academic, social and </w:t>
            </w:r>
            <w:r w:rsidR="003746F0" w:rsidRPr="00AD796C">
              <w:rPr>
                <w:rFonts w:ascii="Tahoma" w:hAnsi="Tahoma" w:cs="Tahoma"/>
                <w:bCs/>
                <w:sz w:val="20"/>
                <w:szCs w:val="20"/>
              </w:rPr>
              <w:t xml:space="preserve">practical experiences. </w:t>
            </w:r>
          </w:p>
          <w:p w14:paraId="29B5DC4E" w14:textId="77777777" w:rsidR="003746F0" w:rsidRPr="00C04B1F" w:rsidRDefault="003746F0" w:rsidP="003746F0">
            <w:pPr>
              <w:pStyle w:val="ListParagraph"/>
              <w:numPr>
                <w:ilvl w:val="0"/>
                <w:numId w:val="20"/>
              </w:numPr>
              <w:rPr>
                <w:rFonts w:ascii="Tahoma" w:hAnsi="Tahoma" w:cs="Tahoma"/>
                <w:bCs/>
                <w:sz w:val="20"/>
                <w:szCs w:val="20"/>
              </w:rPr>
            </w:pPr>
            <w:r w:rsidRPr="00C04B1F">
              <w:rPr>
                <w:rFonts w:ascii="Tahoma" w:hAnsi="Tahoma" w:cs="Tahoma"/>
                <w:bCs/>
                <w:sz w:val="20"/>
                <w:szCs w:val="20"/>
              </w:rPr>
              <w:t>Promote high aspirations and expectations for all pupils with SEND.</w:t>
            </w:r>
          </w:p>
          <w:p w14:paraId="40D15E33" w14:textId="77777777" w:rsidR="003746F0" w:rsidRPr="00C04B1F" w:rsidRDefault="003746F0" w:rsidP="003746F0">
            <w:pPr>
              <w:pStyle w:val="ListParagraph"/>
              <w:numPr>
                <w:ilvl w:val="0"/>
                <w:numId w:val="20"/>
              </w:numPr>
              <w:rPr>
                <w:rFonts w:ascii="Tahoma" w:hAnsi="Tahoma" w:cs="Tahoma"/>
                <w:bCs/>
                <w:sz w:val="20"/>
                <w:szCs w:val="20"/>
              </w:rPr>
            </w:pPr>
            <w:r w:rsidRPr="00C04B1F">
              <w:rPr>
                <w:rFonts w:ascii="Tahoma" w:hAnsi="Tahoma" w:cs="Tahoma"/>
                <w:bCs/>
                <w:sz w:val="20"/>
                <w:szCs w:val="20"/>
              </w:rPr>
              <w:t xml:space="preserve">Promote independence, equality and consideration for others. </w:t>
            </w:r>
          </w:p>
          <w:p w14:paraId="3B179768" w14:textId="77777777" w:rsidR="003746F0" w:rsidRPr="00AD796C" w:rsidRDefault="003746F0" w:rsidP="003746F0">
            <w:pPr>
              <w:pStyle w:val="ListParagraph"/>
              <w:numPr>
                <w:ilvl w:val="0"/>
                <w:numId w:val="20"/>
              </w:numPr>
              <w:rPr>
                <w:rFonts w:ascii="Tahoma" w:hAnsi="Tahoma" w:cs="Tahoma"/>
                <w:bCs/>
                <w:sz w:val="20"/>
                <w:szCs w:val="20"/>
              </w:rPr>
            </w:pPr>
            <w:r w:rsidRPr="00C04B1F">
              <w:rPr>
                <w:rFonts w:ascii="Tahoma" w:hAnsi="Tahoma" w:cs="Tahoma"/>
                <w:bCs/>
                <w:sz w:val="20"/>
                <w:szCs w:val="20"/>
              </w:rPr>
              <w:t xml:space="preserve">Ensure that we celebrate the wide range of pupils’ achievement, and that all children </w:t>
            </w:r>
            <w:r w:rsidRPr="00AD796C">
              <w:rPr>
                <w:rFonts w:ascii="Tahoma" w:hAnsi="Tahoma" w:cs="Tahoma"/>
                <w:bCs/>
                <w:sz w:val="20"/>
                <w:szCs w:val="20"/>
              </w:rPr>
              <w:t>experience success regardless of SEND, disability or other factors that may affect their attainment.</w:t>
            </w:r>
          </w:p>
          <w:p w14:paraId="13183232" w14:textId="77777777" w:rsidR="003746F0" w:rsidRPr="00AD796C" w:rsidRDefault="003746F0" w:rsidP="003746F0">
            <w:pPr>
              <w:pStyle w:val="ListParagraph"/>
              <w:numPr>
                <w:ilvl w:val="0"/>
                <w:numId w:val="20"/>
              </w:numPr>
              <w:rPr>
                <w:rFonts w:ascii="Tahoma" w:hAnsi="Tahoma" w:cs="Tahoma"/>
                <w:bCs/>
                <w:sz w:val="20"/>
                <w:szCs w:val="20"/>
              </w:rPr>
            </w:pPr>
            <w:r w:rsidRPr="00C04B1F">
              <w:rPr>
                <w:rFonts w:ascii="Tahoma" w:hAnsi="Tahoma" w:cs="Tahoma"/>
                <w:bCs/>
                <w:sz w:val="20"/>
                <w:szCs w:val="20"/>
              </w:rPr>
              <w:t xml:space="preserve">Create an environment in which individuals are valued, have respect for one another and grow in </w:t>
            </w:r>
            <w:r w:rsidRPr="00AD796C">
              <w:rPr>
                <w:rFonts w:ascii="Tahoma" w:hAnsi="Tahoma" w:cs="Tahoma"/>
                <w:bCs/>
                <w:sz w:val="20"/>
                <w:szCs w:val="20"/>
              </w:rPr>
              <w:t>self-esteem.</w:t>
            </w:r>
          </w:p>
          <w:p w14:paraId="224A7199" w14:textId="77777777" w:rsidR="003746F0" w:rsidRPr="00C04B1F" w:rsidRDefault="003746F0" w:rsidP="003746F0">
            <w:pPr>
              <w:rPr>
                <w:rFonts w:ascii="Tahoma" w:hAnsi="Tahoma" w:cs="Tahoma"/>
                <w:bCs/>
                <w:sz w:val="20"/>
                <w:szCs w:val="20"/>
              </w:rPr>
            </w:pPr>
          </w:p>
          <w:p w14:paraId="1CF4AE5C" w14:textId="77777777" w:rsidR="003746F0" w:rsidRPr="00C04B1F" w:rsidRDefault="003746F0" w:rsidP="003746F0">
            <w:pPr>
              <w:rPr>
                <w:rFonts w:ascii="Tahoma" w:hAnsi="Tahoma" w:cs="Tahoma"/>
                <w:b/>
                <w:bCs/>
                <w:sz w:val="20"/>
                <w:szCs w:val="20"/>
              </w:rPr>
            </w:pPr>
            <w:r w:rsidRPr="00C04B1F">
              <w:rPr>
                <w:rFonts w:ascii="Tahoma" w:hAnsi="Tahoma" w:cs="Tahoma"/>
                <w:b/>
                <w:bCs/>
                <w:sz w:val="20"/>
                <w:szCs w:val="20"/>
              </w:rPr>
              <w:t>Objectives</w:t>
            </w:r>
          </w:p>
          <w:p w14:paraId="71D1C69A" w14:textId="77777777" w:rsidR="003746F0" w:rsidRPr="00C04B1F" w:rsidRDefault="003746F0" w:rsidP="003746F0">
            <w:pPr>
              <w:pStyle w:val="ListParagraph"/>
              <w:numPr>
                <w:ilvl w:val="0"/>
                <w:numId w:val="21"/>
              </w:numPr>
              <w:rPr>
                <w:rFonts w:ascii="Tahoma" w:hAnsi="Tahoma" w:cs="Tahoma"/>
                <w:bCs/>
                <w:sz w:val="20"/>
                <w:szCs w:val="20"/>
              </w:rPr>
            </w:pPr>
            <w:r w:rsidRPr="00C04B1F">
              <w:rPr>
                <w:rFonts w:ascii="Tahoma" w:hAnsi="Tahoma" w:cs="Tahoma"/>
                <w:bCs/>
                <w:sz w:val="20"/>
                <w:szCs w:val="20"/>
              </w:rPr>
              <w:t xml:space="preserve">To identify the provision required for pupils with SEND as early as possible. </w:t>
            </w:r>
          </w:p>
          <w:p w14:paraId="17BCF137" w14:textId="77777777" w:rsidR="003746F0" w:rsidRPr="00C04B1F" w:rsidRDefault="003746F0" w:rsidP="003746F0">
            <w:pPr>
              <w:pStyle w:val="ListParagraph"/>
              <w:numPr>
                <w:ilvl w:val="0"/>
                <w:numId w:val="21"/>
              </w:numPr>
              <w:rPr>
                <w:rFonts w:ascii="Tahoma" w:hAnsi="Tahoma" w:cs="Tahoma"/>
                <w:bCs/>
                <w:sz w:val="20"/>
                <w:szCs w:val="20"/>
              </w:rPr>
            </w:pPr>
            <w:r w:rsidRPr="00C04B1F">
              <w:rPr>
                <w:rFonts w:ascii="Tahoma" w:hAnsi="Tahoma" w:cs="Tahoma"/>
                <w:bCs/>
                <w:sz w:val="20"/>
                <w:szCs w:val="20"/>
              </w:rPr>
              <w:t>Monitor the progress of all pupils with SEND.</w:t>
            </w:r>
          </w:p>
          <w:p w14:paraId="467E9AC7" w14:textId="77777777" w:rsidR="003746F0" w:rsidRPr="00C04B1F" w:rsidRDefault="003746F0" w:rsidP="003746F0">
            <w:pPr>
              <w:pStyle w:val="ListParagraph"/>
              <w:numPr>
                <w:ilvl w:val="0"/>
                <w:numId w:val="21"/>
              </w:numPr>
              <w:rPr>
                <w:rFonts w:ascii="Tahoma" w:hAnsi="Tahoma" w:cs="Tahoma"/>
                <w:bCs/>
                <w:sz w:val="20"/>
                <w:szCs w:val="20"/>
              </w:rPr>
            </w:pPr>
            <w:r w:rsidRPr="00C04B1F">
              <w:rPr>
                <w:rFonts w:ascii="Tahoma" w:hAnsi="Tahoma" w:cs="Tahoma"/>
                <w:bCs/>
                <w:sz w:val="20"/>
                <w:szCs w:val="20"/>
              </w:rPr>
              <w:t xml:space="preserve">Make appropriate provision to overcome all barriers to learning for pupils with SEND. </w:t>
            </w:r>
          </w:p>
          <w:p w14:paraId="0204AF4B" w14:textId="77777777" w:rsidR="003746F0" w:rsidRPr="00C04B1F" w:rsidRDefault="003746F0" w:rsidP="003746F0">
            <w:pPr>
              <w:pStyle w:val="ListParagraph"/>
              <w:numPr>
                <w:ilvl w:val="0"/>
                <w:numId w:val="21"/>
              </w:numPr>
              <w:rPr>
                <w:rFonts w:ascii="Tahoma" w:hAnsi="Tahoma" w:cs="Tahoma"/>
                <w:bCs/>
                <w:sz w:val="20"/>
                <w:szCs w:val="20"/>
              </w:rPr>
            </w:pPr>
            <w:r w:rsidRPr="00C04B1F">
              <w:rPr>
                <w:rFonts w:ascii="Tahoma" w:hAnsi="Tahoma" w:cs="Tahoma"/>
                <w:bCs/>
                <w:sz w:val="20"/>
                <w:szCs w:val="20"/>
              </w:rPr>
              <w:t>Engage proactively with all parties to ensure the best interests of the child are met.</w:t>
            </w:r>
          </w:p>
          <w:p w14:paraId="4F33C340" w14:textId="0B5AEB89" w:rsidR="003746F0" w:rsidRPr="003746F0" w:rsidRDefault="003746F0" w:rsidP="003746F0">
            <w:pPr>
              <w:pStyle w:val="ListParagraph"/>
              <w:numPr>
                <w:ilvl w:val="0"/>
                <w:numId w:val="21"/>
              </w:numPr>
              <w:rPr>
                <w:rFonts w:ascii="Tahoma" w:hAnsi="Tahoma" w:cs="Tahoma"/>
                <w:bCs/>
                <w:sz w:val="20"/>
                <w:szCs w:val="20"/>
              </w:rPr>
            </w:pPr>
            <w:r w:rsidRPr="00C04B1F">
              <w:rPr>
                <w:rFonts w:ascii="Tahoma" w:hAnsi="Tahoma" w:cs="Tahoma"/>
                <w:bCs/>
                <w:sz w:val="20"/>
                <w:szCs w:val="20"/>
              </w:rPr>
              <w:t>Open door policy for parents to contact school anytime.</w:t>
            </w:r>
          </w:p>
        </w:tc>
      </w:tr>
    </w:tbl>
    <w:p w14:paraId="215F3724" w14:textId="16F8FB68" w:rsidR="003746F0" w:rsidRDefault="003746F0"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421966" w14:paraId="40B3ECAE" w14:textId="77777777" w:rsidTr="00421966">
        <w:tc>
          <w:tcPr>
            <w:tcW w:w="10790" w:type="dxa"/>
            <w:shd w:val="clear" w:color="auto" w:fill="C5E0B3" w:themeFill="accent6" w:themeFillTint="66"/>
          </w:tcPr>
          <w:p w14:paraId="6906B0A7" w14:textId="7DA2A6FA" w:rsidR="00421966" w:rsidRPr="00421966" w:rsidRDefault="00421966" w:rsidP="003746F0">
            <w:pPr>
              <w:rPr>
                <w:rFonts w:ascii="Tahoma" w:hAnsi="Tahoma" w:cs="Tahoma"/>
                <w:b/>
                <w:bCs/>
                <w:sz w:val="20"/>
                <w:szCs w:val="20"/>
              </w:rPr>
            </w:pPr>
            <w:r w:rsidRPr="00C04B1F">
              <w:rPr>
                <w:rFonts w:ascii="Tahoma" w:hAnsi="Tahoma" w:cs="Tahoma"/>
                <w:b/>
                <w:bCs/>
                <w:sz w:val="20"/>
                <w:szCs w:val="20"/>
              </w:rPr>
              <w:t>Identifying Special Educational Needs</w:t>
            </w:r>
          </w:p>
        </w:tc>
      </w:tr>
      <w:tr w:rsidR="00421966" w14:paraId="765CC3D5" w14:textId="77777777" w:rsidTr="00421966">
        <w:tc>
          <w:tcPr>
            <w:tcW w:w="10790" w:type="dxa"/>
          </w:tcPr>
          <w:p w14:paraId="1FCE3809" w14:textId="77777777" w:rsidR="00421966" w:rsidRPr="00C04B1F" w:rsidRDefault="00421966" w:rsidP="00421966">
            <w:pPr>
              <w:rPr>
                <w:rFonts w:ascii="Tahoma" w:hAnsi="Tahoma" w:cs="Tahoma"/>
                <w:bCs/>
                <w:sz w:val="20"/>
                <w:szCs w:val="20"/>
              </w:rPr>
            </w:pPr>
            <w:r w:rsidRPr="00C04B1F">
              <w:rPr>
                <w:rFonts w:ascii="Tahoma" w:hAnsi="Tahoma" w:cs="Tahoma"/>
                <w:bCs/>
                <w:sz w:val="20"/>
                <w:szCs w:val="20"/>
              </w:rPr>
              <w:t xml:space="preserve">The SEND Code of Practice (2014) sets out four areas of SEND: </w:t>
            </w:r>
          </w:p>
          <w:p w14:paraId="45486FFC" w14:textId="77777777" w:rsidR="00421966" w:rsidRPr="00882F0C" w:rsidRDefault="00421966" w:rsidP="00421966">
            <w:pPr>
              <w:pStyle w:val="ListParagraph"/>
              <w:numPr>
                <w:ilvl w:val="0"/>
                <w:numId w:val="31"/>
              </w:numPr>
              <w:rPr>
                <w:rFonts w:ascii="Tahoma" w:hAnsi="Tahoma" w:cs="Tahoma"/>
                <w:bCs/>
                <w:sz w:val="20"/>
                <w:szCs w:val="20"/>
              </w:rPr>
            </w:pPr>
            <w:r w:rsidRPr="00882F0C">
              <w:rPr>
                <w:rFonts w:ascii="Tahoma" w:hAnsi="Tahoma" w:cs="Tahoma"/>
                <w:bCs/>
                <w:sz w:val="20"/>
                <w:szCs w:val="20"/>
              </w:rPr>
              <w:t xml:space="preserve">Communication and interaction </w:t>
            </w:r>
          </w:p>
          <w:p w14:paraId="06FCF1AA" w14:textId="77777777" w:rsidR="00421966" w:rsidRPr="00882F0C" w:rsidRDefault="00421966" w:rsidP="00421966">
            <w:pPr>
              <w:pStyle w:val="ListParagraph"/>
              <w:numPr>
                <w:ilvl w:val="0"/>
                <w:numId w:val="31"/>
              </w:numPr>
              <w:rPr>
                <w:rFonts w:ascii="Tahoma" w:hAnsi="Tahoma" w:cs="Tahoma"/>
                <w:bCs/>
                <w:sz w:val="20"/>
                <w:szCs w:val="20"/>
              </w:rPr>
            </w:pPr>
            <w:r w:rsidRPr="00882F0C">
              <w:rPr>
                <w:rFonts w:ascii="Tahoma" w:hAnsi="Tahoma" w:cs="Tahoma"/>
                <w:bCs/>
                <w:sz w:val="20"/>
                <w:szCs w:val="20"/>
              </w:rPr>
              <w:t xml:space="preserve">Cognition and learning </w:t>
            </w:r>
          </w:p>
          <w:p w14:paraId="30CFB570" w14:textId="77777777" w:rsidR="00421966" w:rsidRDefault="00421966" w:rsidP="00421966">
            <w:pPr>
              <w:pStyle w:val="ListParagraph"/>
              <w:numPr>
                <w:ilvl w:val="0"/>
                <w:numId w:val="31"/>
              </w:numPr>
              <w:rPr>
                <w:rFonts w:ascii="Tahoma" w:hAnsi="Tahoma" w:cs="Tahoma"/>
                <w:bCs/>
                <w:sz w:val="20"/>
                <w:szCs w:val="20"/>
              </w:rPr>
            </w:pPr>
            <w:r w:rsidRPr="007D1BC1">
              <w:rPr>
                <w:rFonts w:ascii="Tahoma" w:hAnsi="Tahoma" w:cs="Tahoma"/>
                <w:bCs/>
                <w:sz w:val="20"/>
                <w:szCs w:val="20"/>
              </w:rPr>
              <w:t>Social, Emotional and Mental Health (SEMH)</w:t>
            </w:r>
          </w:p>
          <w:p w14:paraId="2B7069BF" w14:textId="77777777" w:rsidR="00421966" w:rsidRPr="00882F0C" w:rsidRDefault="00421966" w:rsidP="00421966">
            <w:pPr>
              <w:pStyle w:val="ListParagraph"/>
              <w:numPr>
                <w:ilvl w:val="0"/>
                <w:numId w:val="31"/>
              </w:numPr>
              <w:rPr>
                <w:rFonts w:ascii="Tahoma" w:hAnsi="Tahoma" w:cs="Tahoma"/>
                <w:bCs/>
                <w:sz w:val="20"/>
                <w:szCs w:val="20"/>
              </w:rPr>
            </w:pPr>
            <w:r w:rsidRPr="00882F0C">
              <w:rPr>
                <w:rFonts w:ascii="Tahoma" w:hAnsi="Tahoma" w:cs="Tahoma"/>
                <w:bCs/>
                <w:sz w:val="20"/>
                <w:szCs w:val="20"/>
              </w:rPr>
              <w:t>Sensory and</w:t>
            </w:r>
            <w:r>
              <w:rPr>
                <w:rFonts w:ascii="Tahoma" w:hAnsi="Tahoma" w:cs="Tahoma"/>
                <w:bCs/>
                <w:sz w:val="20"/>
                <w:szCs w:val="20"/>
              </w:rPr>
              <w:t>/</w:t>
            </w:r>
            <w:r w:rsidRPr="00882F0C">
              <w:rPr>
                <w:rFonts w:ascii="Tahoma" w:hAnsi="Tahoma" w:cs="Tahoma"/>
                <w:bCs/>
                <w:sz w:val="20"/>
                <w:szCs w:val="20"/>
              </w:rPr>
              <w:t xml:space="preserve">or physical </w:t>
            </w:r>
          </w:p>
          <w:p w14:paraId="129598FC" w14:textId="77777777" w:rsidR="00421966" w:rsidRDefault="00421966" w:rsidP="00421966">
            <w:pPr>
              <w:rPr>
                <w:rFonts w:ascii="Tahoma" w:hAnsi="Tahoma" w:cs="Tahoma"/>
                <w:bCs/>
                <w:sz w:val="20"/>
                <w:szCs w:val="20"/>
              </w:rPr>
            </w:pPr>
          </w:p>
          <w:p w14:paraId="101AB1CC" w14:textId="77777777" w:rsidR="00421966" w:rsidRPr="005B186F" w:rsidRDefault="00421966" w:rsidP="00421966">
            <w:pPr>
              <w:rPr>
                <w:rFonts w:ascii="Tahoma" w:hAnsi="Tahoma" w:cs="Tahoma"/>
                <w:b/>
                <w:sz w:val="20"/>
                <w:szCs w:val="20"/>
              </w:rPr>
            </w:pPr>
            <w:r w:rsidRPr="005B186F">
              <w:rPr>
                <w:rFonts w:ascii="Tahoma" w:hAnsi="Tahoma" w:cs="Tahoma"/>
                <w:b/>
                <w:sz w:val="20"/>
                <w:szCs w:val="20"/>
              </w:rPr>
              <w:t>Identification:</w:t>
            </w:r>
          </w:p>
          <w:p w14:paraId="51A6B48A" w14:textId="62748E02" w:rsidR="00421966" w:rsidRPr="00C04B1F" w:rsidRDefault="00421966" w:rsidP="00421966">
            <w:pPr>
              <w:rPr>
                <w:rFonts w:ascii="Tahoma" w:hAnsi="Tahoma" w:cs="Tahoma"/>
                <w:bCs/>
                <w:sz w:val="20"/>
                <w:szCs w:val="20"/>
              </w:rPr>
            </w:pPr>
            <w:r w:rsidRPr="00C04B1F">
              <w:rPr>
                <w:rFonts w:ascii="Tahoma" w:hAnsi="Tahoma" w:cs="Tahoma"/>
                <w:bCs/>
                <w:sz w:val="20"/>
                <w:szCs w:val="20"/>
              </w:rPr>
              <w:t>We have developed a structured approach to identifying children who require additional support with their learning. St Oswald’s Graduated Approach is available on our website.</w:t>
            </w:r>
          </w:p>
          <w:p w14:paraId="0368EE60" w14:textId="77777777" w:rsidR="00421966" w:rsidRPr="00C04B1F" w:rsidRDefault="00421966" w:rsidP="00421966">
            <w:pPr>
              <w:rPr>
                <w:rFonts w:ascii="Tahoma" w:hAnsi="Tahoma" w:cs="Tahoma"/>
                <w:bCs/>
                <w:sz w:val="20"/>
                <w:szCs w:val="20"/>
              </w:rPr>
            </w:pPr>
          </w:p>
          <w:p w14:paraId="46251749" w14:textId="77777777" w:rsidR="00D32549" w:rsidRDefault="00421966" w:rsidP="00421966">
            <w:pPr>
              <w:rPr>
                <w:rFonts w:ascii="Tahoma" w:hAnsi="Tahoma" w:cs="Tahoma"/>
                <w:b/>
                <w:bCs/>
                <w:sz w:val="20"/>
                <w:szCs w:val="20"/>
              </w:rPr>
            </w:pPr>
            <w:r w:rsidRPr="00C04B1F">
              <w:rPr>
                <w:rFonts w:ascii="Tahoma" w:hAnsi="Tahoma" w:cs="Tahoma"/>
                <w:b/>
                <w:bCs/>
                <w:sz w:val="20"/>
                <w:szCs w:val="20"/>
              </w:rPr>
              <w:t xml:space="preserve">Assess – Plan – Do – Review </w:t>
            </w:r>
            <w:r w:rsidR="00D32549">
              <w:rPr>
                <w:rFonts w:ascii="Tahoma" w:hAnsi="Tahoma" w:cs="Tahoma"/>
                <w:b/>
                <w:bCs/>
                <w:sz w:val="20"/>
                <w:szCs w:val="20"/>
              </w:rPr>
              <w:t xml:space="preserve"> </w:t>
            </w:r>
          </w:p>
          <w:p w14:paraId="73596606" w14:textId="010A3C99" w:rsidR="00421966" w:rsidRPr="00D32549" w:rsidRDefault="00530DFB" w:rsidP="00421966">
            <w:pPr>
              <w:rPr>
                <w:rFonts w:ascii="Tahoma" w:hAnsi="Tahoma" w:cs="Tahoma"/>
                <w:b/>
                <w:bCs/>
                <w:sz w:val="20"/>
                <w:szCs w:val="20"/>
              </w:rPr>
            </w:pPr>
            <w:r>
              <w:rPr>
                <w:rFonts w:ascii="Tahoma" w:hAnsi="Tahoma" w:cs="Tahoma"/>
                <w:bCs/>
                <w:sz w:val="20"/>
                <w:szCs w:val="20"/>
              </w:rPr>
              <w:t>T</w:t>
            </w:r>
            <w:r w:rsidR="00421966" w:rsidRPr="00C04B1F">
              <w:rPr>
                <w:rFonts w:ascii="Tahoma" w:hAnsi="Tahoma" w:cs="Tahoma"/>
                <w:bCs/>
                <w:sz w:val="20"/>
                <w:szCs w:val="20"/>
              </w:rPr>
              <w:t xml:space="preserve">his is an ongoing cycle to enable the provision to be refined and revised as the understanding of an individual grows. This cycle enables the identification of those interventions, which are the most effective in supporting the pupil to achieve good progress and outcomes. </w:t>
            </w:r>
          </w:p>
          <w:p w14:paraId="2A160D6C" w14:textId="2C78C51C" w:rsidR="00421966" w:rsidRPr="00C04B1F" w:rsidRDefault="00421966" w:rsidP="00421966">
            <w:pPr>
              <w:rPr>
                <w:rFonts w:ascii="Tahoma" w:hAnsi="Tahoma" w:cs="Tahoma"/>
                <w:b/>
                <w:bCs/>
                <w:sz w:val="20"/>
                <w:szCs w:val="20"/>
              </w:rPr>
            </w:pPr>
            <w:r w:rsidRPr="00C04B1F">
              <w:rPr>
                <w:rFonts w:ascii="Tahoma" w:hAnsi="Tahoma" w:cs="Tahoma"/>
                <w:b/>
                <w:bCs/>
                <w:sz w:val="20"/>
                <w:szCs w:val="20"/>
              </w:rPr>
              <w:lastRenderedPageBreak/>
              <w:t xml:space="preserve">Assess </w:t>
            </w:r>
          </w:p>
          <w:p w14:paraId="2B0DB8B5" w14:textId="77777777" w:rsidR="00421966" w:rsidRPr="00C04B1F" w:rsidRDefault="00421966" w:rsidP="00421966">
            <w:pPr>
              <w:rPr>
                <w:rFonts w:ascii="Tahoma" w:hAnsi="Tahoma" w:cs="Tahoma"/>
                <w:bCs/>
                <w:sz w:val="20"/>
                <w:szCs w:val="20"/>
              </w:rPr>
            </w:pPr>
            <w:r w:rsidRPr="00C04B1F">
              <w:rPr>
                <w:rFonts w:ascii="Tahoma" w:hAnsi="Tahoma" w:cs="Tahoma"/>
                <w:bCs/>
                <w:sz w:val="20"/>
                <w:szCs w:val="20"/>
              </w:rPr>
              <w:t>In identifying a child as needing SEND support, the class teacher, working with the SENCO, should carry out a clear analysis of the pupil’s needs. This should draw on subject assessments, teacher observations, details of previous progress and attainment, comparisons with peers and national data, as well as the views and experience of parents. The opinions and feelings of the individual and advice from external support services will also be considered. Any parental concerns will be taken seriously and compared with the school’s information and assessment data on how the pupil is progressing. This analysis will require regular review to ensure that support and intervention is matched to need; barriers to learning are clearly identified and being challenged and that the interventions being used are developing and evolving as required. Where external support staff are already involved their work will help inform the assessment of need. Where they are not involved they may be contacted, if this is felt to be appropriate,</w:t>
            </w:r>
            <w:r>
              <w:rPr>
                <w:rFonts w:ascii="Tahoma" w:hAnsi="Tahoma" w:cs="Tahoma"/>
                <w:bCs/>
                <w:sz w:val="20"/>
                <w:szCs w:val="20"/>
              </w:rPr>
              <w:t xml:space="preserve"> </w:t>
            </w:r>
            <w:r w:rsidRPr="00C04B1F">
              <w:rPr>
                <w:rFonts w:ascii="Tahoma" w:hAnsi="Tahoma" w:cs="Tahoma"/>
                <w:bCs/>
                <w:sz w:val="20"/>
                <w:szCs w:val="20"/>
              </w:rPr>
              <w:t>following discussion and agreement from parents.</w:t>
            </w:r>
          </w:p>
          <w:p w14:paraId="4873D4BD" w14:textId="77777777" w:rsidR="00421966" w:rsidRPr="00C04B1F" w:rsidRDefault="00421966" w:rsidP="00421966">
            <w:pPr>
              <w:rPr>
                <w:rFonts w:ascii="Tahoma" w:hAnsi="Tahoma" w:cs="Tahoma"/>
                <w:bCs/>
                <w:sz w:val="20"/>
                <w:szCs w:val="20"/>
              </w:rPr>
            </w:pPr>
          </w:p>
          <w:p w14:paraId="1EB54076" w14:textId="77777777" w:rsidR="00421966" w:rsidRPr="00C04B1F" w:rsidRDefault="00421966" w:rsidP="00421966">
            <w:pPr>
              <w:rPr>
                <w:rFonts w:ascii="Tahoma" w:hAnsi="Tahoma" w:cs="Tahoma"/>
                <w:b/>
                <w:bCs/>
                <w:sz w:val="20"/>
                <w:szCs w:val="20"/>
              </w:rPr>
            </w:pPr>
            <w:r w:rsidRPr="00C04B1F">
              <w:rPr>
                <w:rFonts w:ascii="Tahoma" w:hAnsi="Tahoma" w:cs="Tahoma"/>
                <w:b/>
                <w:bCs/>
                <w:sz w:val="20"/>
                <w:szCs w:val="20"/>
              </w:rPr>
              <w:t xml:space="preserve">Plan </w:t>
            </w:r>
          </w:p>
          <w:p w14:paraId="2A76B4A1" w14:textId="1A96AFA0" w:rsidR="00421966" w:rsidRPr="00C04B1F" w:rsidRDefault="00421966" w:rsidP="00421966">
            <w:pPr>
              <w:rPr>
                <w:rFonts w:ascii="Tahoma" w:hAnsi="Tahoma" w:cs="Tahoma"/>
                <w:bCs/>
                <w:sz w:val="20"/>
                <w:szCs w:val="20"/>
              </w:rPr>
            </w:pPr>
            <w:r w:rsidRPr="00C04B1F">
              <w:rPr>
                <w:rFonts w:ascii="Tahoma" w:hAnsi="Tahoma" w:cs="Tahoma"/>
                <w:bCs/>
                <w:sz w:val="20"/>
                <w:szCs w:val="20"/>
              </w:rPr>
              <w:t xml:space="preserve">When it is decided to provide a pupil with SEND support, parents will be central to the decision making process. Planning will involve consultation between the teacher, SENCO and parents to agree the adjustments, interventions and support that are required; the impact on progress, development and/ or </w:t>
            </w:r>
            <w:proofErr w:type="spellStart"/>
            <w:r w:rsidRPr="00C04B1F">
              <w:rPr>
                <w:rFonts w:ascii="Tahoma" w:hAnsi="Tahoma" w:cs="Tahoma"/>
                <w:bCs/>
                <w:sz w:val="20"/>
                <w:szCs w:val="20"/>
              </w:rPr>
              <w:t>behaviour</w:t>
            </w:r>
            <w:proofErr w:type="spellEnd"/>
            <w:r w:rsidRPr="00C04B1F">
              <w:rPr>
                <w:rFonts w:ascii="Tahoma" w:hAnsi="Tahoma" w:cs="Tahoma"/>
                <w:bCs/>
                <w:sz w:val="20"/>
                <w:szCs w:val="20"/>
              </w:rPr>
              <w:t xml:space="preserve"> that is expected and a clear date for review, this will b</w:t>
            </w:r>
            <w:r w:rsidR="00837862">
              <w:rPr>
                <w:rFonts w:ascii="Tahoma" w:hAnsi="Tahoma" w:cs="Tahoma"/>
                <w:bCs/>
                <w:sz w:val="20"/>
                <w:szCs w:val="20"/>
              </w:rPr>
              <w:t>e in the form of an individual education plan</w:t>
            </w:r>
            <w:r w:rsidRPr="00C04B1F">
              <w:rPr>
                <w:rFonts w:ascii="Tahoma" w:hAnsi="Tahoma" w:cs="Tahoma"/>
                <w:bCs/>
                <w:sz w:val="20"/>
                <w:szCs w:val="20"/>
              </w:rPr>
              <w:t>. Parental involvement will be sought, to reinforce or contribute to progress at home, with activities an</w:t>
            </w:r>
            <w:r w:rsidR="007C6A68">
              <w:rPr>
                <w:rFonts w:ascii="Tahoma" w:hAnsi="Tahoma" w:cs="Tahoma"/>
                <w:bCs/>
                <w:sz w:val="20"/>
                <w:szCs w:val="20"/>
              </w:rPr>
              <w:t>d methods included in the plans, which will be sent home termly.</w:t>
            </w:r>
            <w:r w:rsidRPr="00C04B1F">
              <w:rPr>
                <w:rFonts w:ascii="Tahoma" w:hAnsi="Tahoma" w:cs="Tahoma"/>
                <w:bCs/>
                <w:sz w:val="20"/>
                <w:szCs w:val="20"/>
              </w:rPr>
              <w:t xml:space="preserve"> All those working with the pupil, including support staff, will be informed of their individual needs, the support that is being provided, any particular teaching strategies/approaches that are being employed and the outcomes that are being sought. Where applicable information will be sha</w:t>
            </w:r>
            <w:r w:rsidR="00002534">
              <w:rPr>
                <w:rFonts w:ascii="Tahoma" w:hAnsi="Tahoma" w:cs="Tahoma"/>
                <w:bCs/>
                <w:sz w:val="20"/>
                <w:szCs w:val="20"/>
              </w:rPr>
              <w:t xml:space="preserve">red by the completion of a </w:t>
            </w:r>
            <w:r w:rsidR="006D0D84">
              <w:rPr>
                <w:rFonts w:ascii="Tahoma" w:hAnsi="Tahoma" w:cs="Tahoma"/>
                <w:bCs/>
                <w:sz w:val="20"/>
                <w:szCs w:val="20"/>
              </w:rPr>
              <w:t>one-page</w:t>
            </w:r>
            <w:r w:rsidR="00002534">
              <w:rPr>
                <w:rFonts w:ascii="Tahoma" w:hAnsi="Tahoma" w:cs="Tahoma"/>
                <w:bCs/>
                <w:sz w:val="20"/>
                <w:szCs w:val="20"/>
              </w:rPr>
              <w:t xml:space="preserve"> profile. </w:t>
            </w:r>
            <w:r w:rsidRPr="00C04B1F">
              <w:rPr>
                <w:rFonts w:ascii="Tahoma" w:hAnsi="Tahoma" w:cs="Tahoma"/>
                <w:bCs/>
                <w:sz w:val="20"/>
                <w:szCs w:val="20"/>
              </w:rPr>
              <w:t xml:space="preserve"> </w:t>
            </w:r>
          </w:p>
          <w:p w14:paraId="26FC3C16" w14:textId="77777777" w:rsidR="00421966" w:rsidRPr="00C04B1F" w:rsidRDefault="00421966" w:rsidP="00421966">
            <w:pPr>
              <w:rPr>
                <w:rFonts w:ascii="Tahoma" w:hAnsi="Tahoma" w:cs="Tahoma"/>
                <w:bCs/>
                <w:sz w:val="20"/>
                <w:szCs w:val="20"/>
              </w:rPr>
            </w:pPr>
          </w:p>
          <w:p w14:paraId="3599E94A" w14:textId="77777777" w:rsidR="00421966" w:rsidRPr="00C04B1F" w:rsidRDefault="00421966" w:rsidP="00421966">
            <w:pPr>
              <w:rPr>
                <w:rFonts w:ascii="Tahoma" w:hAnsi="Tahoma" w:cs="Tahoma"/>
                <w:b/>
                <w:bCs/>
                <w:sz w:val="20"/>
                <w:szCs w:val="20"/>
              </w:rPr>
            </w:pPr>
            <w:r w:rsidRPr="00C04B1F">
              <w:rPr>
                <w:rFonts w:ascii="Tahoma" w:hAnsi="Tahoma" w:cs="Tahoma"/>
                <w:b/>
                <w:bCs/>
                <w:sz w:val="20"/>
                <w:szCs w:val="20"/>
              </w:rPr>
              <w:t xml:space="preserve">Do </w:t>
            </w:r>
          </w:p>
          <w:p w14:paraId="6C9798CB" w14:textId="77777777" w:rsidR="00421966" w:rsidRPr="00C04B1F" w:rsidRDefault="00421966" w:rsidP="00421966">
            <w:pPr>
              <w:rPr>
                <w:rFonts w:ascii="Tahoma" w:hAnsi="Tahoma" w:cs="Tahoma"/>
                <w:bCs/>
                <w:sz w:val="20"/>
                <w:szCs w:val="20"/>
              </w:rPr>
            </w:pPr>
            <w:r w:rsidRPr="00C04B1F">
              <w:rPr>
                <w:rFonts w:ascii="Tahoma" w:hAnsi="Tahoma" w:cs="Tahoma"/>
                <w:bCs/>
                <w:sz w:val="20"/>
                <w:szCs w:val="20"/>
              </w:rPr>
              <w:t xml:space="preserve">The class teachers remain responsible for working with the pupil on a daily basis. They will retain responsibility even where the interventions may involve group or 1:1 teaching away from the mainstream classes. They will work closely with teaching assistants and relevant specialist staff to plan and assess the impact of support and interventions and links with classroom teaching. Support with further assessment of the pupil’s strengths and weaknesses, problem solving and advising of the implementation of effective support will be provided by the SENCO. </w:t>
            </w:r>
          </w:p>
          <w:p w14:paraId="0ECD8694" w14:textId="77777777" w:rsidR="00421966" w:rsidRPr="00C04B1F" w:rsidRDefault="00421966" w:rsidP="00421966">
            <w:pPr>
              <w:rPr>
                <w:rFonts w:ascii="Tahoma" w:hAnsi="Tahoma" w:cs="Tahoma"/>
                <w:bCs/>
                <w:sz w:val="20"/>
                <w:szCs w:val="20"/>
              </w:rPr>
            </w:pPr>
          </w:p>
          <w:p w14:paraId="7DB0A5B7" w14:textId="77777777" w:rsidR="00421966" w:rsidRPr="00C04B1F" w:rsidRDefault="00421966" w:rsidP="00421966">
            <w:pPr>
              <w:rPr>
                <w:rFonts w:ascii="Tahoma" w:hAnsi="Tahoma" w:cs="Tahoma"/>
                <w:b/>
                <w:bCs/>
                <w:sz w:val="20"/>
                <w:szCs w:val="20"/>
              </w:rPr>
            </w:pPr>
            <w:r w:rsidRPr="00C04B1F">
              <w:rPr>
                <w:rFonts w:ascii="Tahoma" w:hAnsi="Tahoma" w:cs="Tahoma"/>
                <w:b/>
                <w:bCs/>
                <w:sz w:val="20"/>
                <w:szCs w:val="20"/>
              </w:rPr>
              <w:t xml:space="preserve">Review </w:t>
            </w:r>
          </w:p>
          <w:p w14:paraId="7CD26865" w14:textId="77777777" w:rsidR="00421966" w:rsidRPr="00C04B1F" w:rsidRDefault="00421966" w:rsidP="00421966">
            <w:pPr>
              <w:rPr>
                <w:rFonts w:ascii="Tahoma" w:hAnsi="Tahoma" w:cs="Tahoma"/>
                <w:bCs/>
                <w:sz w:val="20"/>
                <w:szCs w:val="20"/>
              </w:rPr>
            </w:pPr>
            <w:r w:rsidRPr="00C04B1F">
              <w:rPr>
                <w:rFonts w:ascii="Tahoma" w:hAnsi="Tahoma" w:cs="Tahoma"/>
                <w:bCs/>
                <w:sz w:val="20"/>
                <w:szCs w:val="20"/>
              </w:rPr>
              <w:t xml:space="preserve">Pupil progress reviews will take place at a termly meeting. The review process will evaluate the impact and quality of the support and interventions. The SENCO and Class Teacher will make any necessary amendments going forward, in consultation with parents, through the form of new targets and interventions. Where a pupil has an Educational Health Care Plan the local authority must review that plan as a minimum every 12 months. </w:t>
            </w:r>
          </w:p>
          <w:p w14:paraId="518BAC45" w14:textId="77777777" w:rsidR="00421966" w:rsidRDefault="00421966" w:rsidP="003746F0">
            <w:pPr>
              <w:rPr>
                <w:rFonts w:ascii="Tahoma" w:hAnsi="Tahoma" w:cs="Tahoma"/>
                <w:b/>
                <w:snapToGrid w:val="0"/>
                <w:sz w:val="20"/>
                <w:szCs w:val="20"/>
              </w:rPr>
            </w:pPr>
          </w:p>
        </w:tc>
      </w:tr>
    </w:tbl>
    <w:p w14:paraId="68D1703D" w14:textId="2EFBE1E7" w:rsidR="00421966" w:rsidRDefault="00421966"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421966" w14:paraId="4CCBABA1" w14:textId="77777777" w:rsidTr="00421966">
        <w:tc>
          <w:tcPr>
            <w:tcW w:w="10790" w:type="dxa"/>
            <w:shd w:val="clear" w:color="auto" w:fill="C5E0B3" w:themeFill="accent6" w:themeFillTint="66"/>
          </w:tcPr>
          <w:p w14:paraId="5D52CE92" w14:textId="50A63857" w:rsidR="00421966" w:rsidRPr="00421966" w:rsidRDefault="00421966" w:rsidP="003746F0">
            <w:pPr>
              <w:rPr>
                <w:rFonts w:ascii="Tahoma" w:hAnsi="Tahoma" w:cs="Tahoma"/>
                <w:b/>
                <w:bCs/>
                <w:sz w:val="20"/>
                <w:szCs w:val="20"/>
              </w:rPr>
            </w:pPr>
            <w:r w:rsidRPr="00C04B1F">
              <w:rPr>
                <w:rFonts w:ascii="Tahoma" w:hAnsi="Tahoma" w:cs="Tahoma"/>
                <w:b/>
                <w:bCs/>
                <w:sz w:val="20"/>
                <w:szCs w:val="20"/>
              </w:rPr>
              <w:t xml:space="preserve">Referral for </w:t>
            </w:r>
            <w:r w:rsidRPr="00567C23">
              <w:rPr>
                <w:rFonts w:ascii="Tahoma" w:hAnsi="Tahoma" w:cs="Tahoma"/>
                <w:b/>
                <w:bCs/>
                <w:sz w:val="20"/>
                <w:szCs w:val="20"/>
              </w:rPr>
              <w:t xml:space="preserve">an </w:t>
            </w:r>
            <w:r w:rsidR="00984B6B">
              <w:rPr>
                <w:rFonts w:ascii="Tahoma" w:hAnsi="Tahoma" w:cs="Tahoma"/>
                <w:b/>
                <w:bCs/>
                <w:sz w:val="20"/>
                <w:szCs w:val="20"/>
              </w:rPr>
              <w:t>Education, Health and Care Plan</w:t>
            </w:r>
          </w:p>
        </w:tc>
      </w:tr>
      <w:tr w:rsidR="00421966" w14:paraId="30B01581" w14:textId="77777777" w:rsidTr="00421966">
        <w:tc>
          <w:tcPr>
            <w:tcW w:w="10790" w:type="dxa"/>
          </w:tcPr>
          <w:p w14:paraId="3BDAB527" w14:textId="77777777" w:rsidR="00567C23" w:rsidRDefault="00421966" w:rsidP="003746F0">
            <w:pPr>
              <w:rPr>
                <w:rFonts w:ascii="Tahoma" w:hAnsi="Tahoma" w:cs="Tahoma"/>
                <w:bCs/>
                <w:sz w:val="20"/>
                <w:szCs w:val="20"/>
              </w:rPr>
            </w:pPr>
            <w:r w:rsidRPr="00C04B1F">
              <w:rPr>
                <w:rFonts w:ascii="Tahoma" w:hAnsi="Tahoma" w:cs="Tahoma"/>
                <w:bCs/>
                <w:sz w:val="20"/>
                <w:szCs w:val="20"/>
              </w:rPr>
              <w:t xml:space="preserve">If a pupil has lifelong or significant difficulties, they may undergo a Statutory Assessment Process. This will occur where the complexity of needs </w:t>
            </w:r>
            <w:proofErr w:type="gramStart"/>
            <w:r w:rsidRPr="00C04B1F">
              <w:rPr>
                <w:rFonts w:ascii="Tahoma" w:hAnsi="Tahoma" w:cs="Tahoma"/>
                <w:bCs/>
                <w:sz w:val="20"/>
                <w:szCs w:val="20"/>
              </w:rPr>
              <w:t>are</w:t>
            </w:r>
            <w:proofErr w:type="gramEnd"/>
            <w:r w:rsidRPr="00C04B1F">
              <w:rPr>
                <w:rFonts w:ascii="Tahoma" w:hAnsi="Tahoma" w:cs="Tahoma"/>
                <w:bCs/>
                <w:sz w:val="20"/>
                <w:szCs w:val="20"/>
              </w:rPr>
              <w:t xml:space="preserve"> such that a multi-agency approach to assessing that need, to planning provision and identifying resources, is required. </w:t>
            </w:r>
          </w:p>
          <w:p w14:paraId="34F6AF6E" w14:textId="77777777" w:rsidR="00567C23" w:rsidRDefault="00567C23" w:rsidP="003746F0">
            <w:pPr>
              <w:rPr>
                <w:rFonts w:ascii="Tahoma" w:hAnsi="Tahoma" w:cs="Tahoma"/>
                <w:bCs/>
                <w:sz w:val="20"/>
                <w:szCs w:val="20"/>
              </w:rPr>
            </w:pPr>
          </w:p>
          <w:p w14:paraId="14C138BE" w14:textId="77777777" w:rsidR="00567C23" w:rsidRDefault="00421966" w:rsidP="003746F0">
            <w:pPr>
              <w:rPr>
                <w:rFonts w:ascii="Tahoma" w:hAnsi="Tahoma" w:cs="Tahoma"/>
                <w:bCs/>
                <w:sz w:val="20"/>
                <w:szCs w:val="20"/>
              </w:rPr>
            </w:pPr>
            <w:r w:rsidRPr="00C04B1F">
              <w:rPr>
                <w:rFonts w:ascii="Tahoma" w:hAnsi="Tahoma" w:cs="Tahoma"/>
                <w:bCs/>
                <w:sz w:val="20"/>
                <w:szCs w:val="20"/>
              </w:rPr>
              <w:t xml:space="preserve">The decision to make a referral for an assessment for an Education, Health and Care Plan will be taken at a meeting which involves parents, SENCO and any professionals working with the child, including the Class Teacher. The application for an assessment for an Education, Health and Care Plan will combine information from a variety of sources including: parents, teachers, SENCO, social care and health professionals. Information will be gathered relating to the current provision and a summary of any action points taken; the preliminary outcomes of the targets set form the basis of the profile. </w:t>
            </w:r>
          </w:p>
          <w:p w14:paraId="525BD522" w14:textId="77777777" w:rsidR="00567C23" w:rsidRDefault="00567C23" w:rsidP="003746F0">
            <w:pPr>
              <w:rPr>
                <w:rFonts w:ascii="Tahoma" w:hAnsi="Tahoma" w:cs="Tahoma"/>
                <w:bCs/>
                <w:sz w:val="20"/>
                <w:szCs w:val="20"/>
              </w:rPr>
            </w:pPr>
          </w:p>
          <w:p w14:paraId="3C840B3E" w14:textId="53AA967B" w:rsidR="00421966" w:rsidRPr="00421966" w:rsidRDefault="00421966" w:rsidP="003746F0">
            <w:pPr>
              <w:rPr>
                <w:rFonts w:ascii="Tahoma" w:hAnsi="Tahoma" w:cs="Tahoma"/>
                <w:bCs/>
                <w:sz w:val="20"/>
                <w:szCs w:val="20"/>
              </w:rPr>
            </w:pPr>
            <w:r w:rsidRPr="00C04B1F">
              <w:rPr>
                <w:rFonts w:ascii="Tahoma" w:hAnsi="Tahoma" w:cs="Tahoma"/>
                <w:bCs/>
                <w:sz w:val="20"/>
                <w:szCs w:val="20"/>
              </w:rPr>
              <w:t>The decision as to whether an assessment for an EHCP is acted upon sits with the local authority. Parents have the right to appeal against a decision not to initiate a statutory assessment leading to an EHC Plan.</w:t>
            </w:r>
          </w:p>
        </w:tc>
      </w:tr>
    </w:tbl>
    <w:p w14:paraId="10163476" w14:textId="21E60319" w:rsidR="00421966" w:rsidRDefault="00421966"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421966" w14:paraId="5C1A6E21" w14:textId="77777777" w:rsidTr="00421966">
        <w:tc>
          <w:tcPr>
            <w:tcW w:w="10790" w:type="dxa"/>
            <w:shd w:val="clear" w:color="auto" w:fill="C5E0B3" w:themeFill="accent6" w:themeFillTint="66"/>
          </w:tcPr>
          <w:p w14:paraId="75306187" w14:textId="0352CC5E" w:rsidR="00421966" w:rsidRPr="00421966" w:rsidRDefault="00421966" w:rsidP="003746F0">
            <w:pPr>
              <w:rPr>
                <w:rFonts w:ascii="Tahoma" w:hAnsi="Tahoma" w:cs="Tahoma"/>
                <w:bCs/>
                <w:sz w:val="20"/>
                <w:szCs w:val="20"/>
              </w:rPr>
            </w:pPr>
            <w:r w:rsidRPr="00C04B1F">
              <w:rPr>
                <w:rFonts w:ascii="Tahoma" w:hAnsi="Tahoma" w:cs="Tahoma"/>
                <w:b/>
                <w:bCs/>
                <w:sz w:val="20"/>
                <w:szCs w:val="20"/>
              </w:rPr>
              <w:t xml:space="preserve">Education, Health and Care Plans </w:t>
            </w:r>
            <w:r w:rsidRPr="0033077B">
              <w:rPr>
                <w:rFonts w:ascii="Tahoma" w:hAnsi="Tahoma" w:cs="Tahoma"/>
                <w:b/>
                <w:bCs/>
                <w:sz w:val="20"/>
                <w:szCs w:val="20"/>
              </w:rPr>
              <w:t>(EHC Plan)</w:t>
            </w:r>
            <w:r w:rsidRPr="00C04B1F">
              <w:rPr>
                <w:rFonts w:ascii="Tahoma" w:hAnsi="Tahoma" w:cs="Tahoma"/>
                <w:bCs/>
                <w:sz w:val="20"/>
                <w:szCs w:val="20"/>
              </w:rPr>
              <w:t xml:space="preserve"> </w:t>
            </w:r>
          </w:p>
        </w:tc>
      </w:tr>
      <w:tr w:rsidR="00421966" w14:paraId="7C42A219" w14:textId="77777777" w:rsidTr="00421966">
        <w:tc>
          <w:tcPr>
            <w:tcW w:w="10790" w:type="dxa"/>
          </w:tcPr>
          <w:p w14:paraId="49087802" w14:textId="77777777" w:rsidR="00421966" w:rsidRPr="00C04B1F" w:rsidRDefault="00421966" w:rsidP="00421966">
            <w:pPr>
              <w:rPr>
                <w:rFonts w:ascii="Tahoma" w:hAnsi="Tahoma" w:cs="Tahoma"/>
                <w:bCs/>
                <w:sz w:val="20"/>
                <w:szCs w:val="20"/>
              </w:rPr>
            </w:pPr>
            <w:r w:rsidRPr="00C04B1F">
              <w:rPr>
                <w:rFonts w:ascii="Tahoma" w:hAnsi="Tahoma" w:cs="Tahoma"/>
                <w:bCs/>
                <w:sz w:val="20"/>
                <w:szCs w:val="20"/>
              </w:rPr>
              <w:t xml:space="preserve">1. Following Statutory Assessment, an EHC Plan will be provided by Lancashire County Council, if it is decided that the needs of an individual cannot be met by the support that is ordinarily available. Both staff in school and parents will be involved in developing and producing the plan. </w:t>
            </w:r>
          </w:p>
          <w:p w14:paraId="64F0BB57" w14:textId="77777777" w:rsidR="00421966" w:rsidRPr="00C04B1F" w:rsidRDefault="00421966" w:rsidP="00421966">
            <w:pPr>
              <w:rPr>
                <w:rFonts w:ascii="Tahoma" w:hAnsi="Tahoma" w:cs="Tahoma"/>
                <w:bCs/>
                <w:sz w:val="20"/>
                <w:szCs w:val="20"/>
              </w:rPr>
            </w:pPr>
            <w:r w:rsidRPr="00C04B1F">
              <w:rPr>
                <w:rFonts w:ascii="Tahoma" w:hAnsi="Tahoma" w:cs="Tahoma"/>
                <w:bCs/>
                <w:sz w:val="20"/>
                <w:szCs w:val="20"/>
              </w:rPr>
              <w:lastRenderedPageBreak/>
              <w:t xml:space="preserve">2. Parents have the right to appeal against the content of the EHC Plan. They may also appeal against the school named in the plan if it differs from their preferred choice. </w:t>
            </w:r>
          </w:p>
          <w:p w14:paraId="024FF7EA" w14:textId="77777777" w:rsidR="00421966" w:rsidRPr="00C04B1F" w:rsidRDefault="00421966" w:rsidP="00421966">
            <w:pPr>
              <w:rPr>
                <w:rFonts w:ascii="Tahoma" w:hAnsi="Tahoma" w:cs="Tahoma"/>
                <w:bCs/>
                <w:sz w:val="20"/>
                <w:szCs w:val="20"/>
              </w:rPr>
            </w:pPr>
            <w:r w:rsidRPr="00C04B1F">
              <w:rPr>
                <w:rFonts w:ascii="Tahoma" w:hAnsi="Tahoma" w:cs="Tahoma"/>
                <w:bCs/>
                <w:sz w:val="20"/>
                <w:szCs w:val="20"/>
              </w:rPr>
              <w:t>3. Once the EHC Plan has been completed and agreed, it will be kept as part of the pupil’s formal record and reviewed at least annually by staff, parents and the pupil. The Annual Personal Review enables provision for the pupil to be evaluated and, where appropriate, for changes to be put in place.</w:t>
            </w:r>
          </w:p>
          <w:p w14:paraId="7CFFCC04" w14:textId="1D18FDB0" w:rsidR="00421966" w:rsidRDefault="00421966" w:rsidP="003746F0">
            <w:pPr>
              <w:rPr>
                <w:rFonts w:ascii="Tahoma" w:hAnsi="Tahoma" w:cs="Tahoma"/>
                <w:b/>
                <w:snapToGrid w:val="0"/>
                <w:sz w:val="20"/>
                <w:szCs w:val="20"/>
              </w:rPr>
            </w:pPr>
          </w:p>
        </w:tc>
      </w:tr>
    </w:tbl>
    <w:p w14:paraId="1011ADC0" w14:textId="46E67099" w:rsidR="00421966" w:rsidRDefault="00421966"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014174" w14:paraId="60D4D168" w14:textId="77777777" w:rsidTr="00014174">
        <w:tc>
          <w:tcPr>
            <w:tcW w:w="10790" w:type="dxa"/>
            <w:shd w:val="clear" w:color="auto" w:fill="C5E0B3" w:themeFill="accent6" w:themeFillTint="66"/>
          </w:tcPr>
          <w:p w14:paraId="3E8DCBEB" w14:textId="6F213FFD" w:rsidR="00014174" w:rsidRPr="00014174" w:rsidRDefault="00014174" w:rsidP="003746F0">
            <w:pPr>
              <w:rPr>
                <w:rFonts w:ascii="Tahoma" w:hAnsi="Tahoma" w:cs="Tahoma"/>
                <w:b/>
                <w:bCs/>
                <w:sz w:val="20"/>
                <w:szCs w:val="20"/>
              </w:rPr>
            </w:pPr>
            <w:r w:rsidRPr="00C04B1F">
              <w:rPr>
                <w:rFonts w:ascii="Tahoma" w:hAnsi="Tahoma" w:cs="Tahoma"/>
                <w:b/>
                <w:bCs/>
                <w:sz w:val="20"/>
                <w:szCs w:val="20"/>
              </w:rPr>
              <w:t xml:space="preserve">Criteria for Exiting the SEN Register </w:t>
            </w:r>
          </w:p>
        </w:tc>
      </w:tr>
      <w:tr w:rsidR="00014174" w14:paraId="45548386" w14:textId="77777777" w:rsidTr="00014174">
        <w:tc>
          <w:tcPr>
            <w:tcW w:w="10790" w:type="dxa"/>
          </w:tcPr>
          <w:p w14:paraId="3036D6A7" w14:textId="77777777" w:rsidR="00014174" w:rsidRPr="002D38AE" w:rsidRDefault="00014174" w:rsidP="00014174">
            <w:pPr>
              <w:rPr>
                <w:rFonts w:ascii="Tahoma" w:hAnsi="Tahoma" w:cs="Tahoma"/>
                <w:bCs/>
                <w:sz w:val="20"/>
                <w:szCs w:val="20"/>
              </w:rPr>
            </w:pPr>
            <w:r w:rsidRPr="002D38AE">
              <w:rPr>
                <w:rFonts w:ascii="Tahoma" w:hAnsi="Tahoma" w:cs="Tahoma"/>
                <w:bCs/>
                <w:sz w:val="20"/>
                <w:szCs w:val="20"/>
              </w:rPr>
              <w:t>Where a pupil no longer meets the criteria for SEN Support, this will be discussed with the pupil and parents/</w:t>
            </w:r>
            <w:proofErr w:type="spellStart"/>
            <w:r w:rsidRPr="002D38AE">
              <w:rPr>
                <w:rFonts w:ascii="Tahoma" w:hAnsi="Tahoma" w:cs="Tahoma"/>
                <w:bCs/>
                <w:sz w:val="20"/>
                <w:szCs w:val="20"/>
              </w:rPr>
              <w:t>carers</w:t>
            </w:r>
            <w:proofErr w:type="spellEnd"/>
            <w:r w:rsidRPr="002D38AE">
              <w:rPr>
                <w:rFonts w:ascii="Tahoma" w:hAnsi="Tahoma" w:cs="Tahoma"/>
                <w:bCs/>
                <w:sz w:val="20"/>
                <w:szCs w:val="20"/>
              </w:rPr>
              <w:t xml:space="preserve"> and informed by evidence of progress and attainment. The decision will be recorded and the pupil will continue to receive high-quality, inclusive teaching and any reasonable adjustments required. Their progress will continue to be monitored through the school's usual assessment processes, with further SEND support considered if emerging needs are identified.</w:t>
            </w:r>
          </w:p>
          <w:p w14:paraId="5F727738" w14:textId="77777777" w:rsidR="00014174" w:rsidRDefault="00014174" w:rsidP="002D38AE">
            <w:pPr>
              <w:rPr>
                <w:rFonts w:ascii="Tahoma" w:hAnsi="Tahoma" w:cs="Tahoma"/>
                <w:b/>
                <w:snapToGrid w:val="0"/>
                <w:sz w:val="20"/>
                <w:szCs w:val="20"/>
              </w:rPr>
            </w:pPr>
          </w:p>
        </w:tc>
      </w:tr>
    </w:tbl>
    <w:p w14:paraId="117A7660" w14:textId="1412A23C" w:rsidR="00014174" w:rsidRDefault="00014174"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014174" w14:paraId="5852F046" w14:textId="77777777" w:rsidTr="00014174">
        <w:tc>
          <w:tcPr>
            <w:tcW w:w="10790" w:type="dxa"/>
            <w:shd w:val="clear" w:color="auto" w:fill="C5E0B3" w:themeFill="accent6" w:themeFillTint="66"/>
          </w:tcPr>
          <w:p w14:paraId="3F270E0D" w14:textId="33DE02E7" w:rsidR="00014174" w:rsidRPr="00014174" w:rsidRDefault="00014174" w:rsidP="003746F0">
            <w:pPr>
              <w:rPr>
                <w:rFonts w:ascii="Tahoma" w:hAnsi="Tahoma" w:cs="Tahoma"/>
                <w:b/>
                <w:bCs/>
                <w:sz w:val="20"/>
                <w:szCs w:val="20"/>
              </w:rPr>
            </w:pPr>
            <w:r w:rsidRPr="00C04B1F">
              <w:rPr>
                <w:rFonts w:ascii="Tahoma" w:hAnsi="Tahoma" w:cs="Tahoma"/>
                <w:b/>
                <w:bCs/>
                <w:sz w:val="20"/>
                <w:szCs w:val="20"/>
              </w:rPr>
              <w:t xml:space="preserve">Supporting Pupils and Families </w:t>
            </w:r>
          </w:p>
        </w:tc>
      </w:tr>
      <w:tr w:rsidR="00014174" w14:paraId="0DF271EE" w14:textId="77777777" w:rsidTr="00014174">
        <w:tc>
          <w:tcPr>
            <w:tcW w:w="10790" w:type="dxa"/>
          </w:tcPr>
          <w:p w14:paraId="00D88852" w14:textId="5309A7EC" w:rsidR="00014174" w:rsidRPr="00014174" w:rsidRDefault="00014174" w:rsidP="003746F0">
            <w:pPr>
              <w:rPr>
                <w:rFonts w:ascii="Tahoma" w:hAnsi="Tahoma" w:cs="Tahoma"/>
                <w:bCs/>
                <w:sz w:val="20"/>
                <w:szCs w:val="20"/>
              </w:rPr>
            </w:pPr>
            <w:r w:rsidRPr="00C04B1F">
              <w:rPr>
                <w:rFonts w:ascii="Tahoma" w:hAnsi="Tahoma" w:cs="Tahoma"/>
                <w:bCs/>
                <w:sz w:val="20"/>
                <w:szCs w:val="20"/>
              </w:rPr>
              <w:t xml:space="preserve">The school has created a local offer which is published on the school website. This details the support offered by schools for parents and pupils. </w:t>
            </w:r>
            <w:r w:rsidR="00C9447A">
              <w:rPr>
                <w:rFonts w:ascii="Tahoma" w:hAnsi="Tahoma" w:cs="Tahoma"/>
                <w:bCs/>
                <w:sz w:val="20"/>
                <w:szCs w:val="20"/>
              </w:rPr>
              <w:t xml:space="preserve">More information can also be found at: </w:t>
            </w:r>
            <w:hyperlink r:id="rId13" w:history="1">
              <w:r w:rsidR="00C9447A" w:rsidRPr="002608A4">
                <w:rPr>
                  <w:rStyle w:val="Hyperlink"/>
                  <w:rFonts w:ascii="Tahoma" w:hAnsi="Tahoma" w:cs="Tahoma"/>
                  <w:bCs/>
                  <w:sz w:val="20"/>
                  <w:szCs w:val="20"/>
                </w:rPr>
                <w:t>https://www.lancashire.gov.uk/children-and-families/special-educational-needs-and-disabilities-local-offer/</w:t>
              </w:r>
            </w:hyperlink>
            <w:r w:rsidR="00DC3925">
              <w:rPr>
                <w:rFonts w:ascii="Tahoma" w:hAnsi="Tahoma" w:cs="Tahoma"/>
                <w:bCs/>
                <w:sz w:val="20"/>
                <w:szCs w:val="20"/>
              </w:rPr>
              <w:t xml:space="preserve">. </w:t>
            </w:r>
          </w:p>
        </w:tc>
      </w:tr>
    </w:tbl>
    <w:p w14:paraId="29E696F7" w14:textId="351FB748" w:rsidR="00014174" w:rsidRDefault="00014174"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014174" w14:paraId="07AFBD07" w14:textId="77777777" w:rsidTr="00014174">
        <w:tc>
          <w:tcPr>
            <w:tcW w:w="10790" w:type="dxa"/>
            <w:shd w:val="clear" w:color="auto" w:fill="C5E0B3" w:themeFill="accent6" w:themeFillTint="66"/>
          </w:tcPr>
          <w:p w14:paraId="54BD92A6" w14:textId="787F5154" w:rsidR="00014174" w:rsidRPr="00014174" w:rsidRDefault="00014174" w:rsidP="003746F0">
            <w:pPr>
              <w:rPr>
                <w:rFonts w:ascii="Tahoma" w:hAnsi="Tahoma" w:cs="Tahoma"/>
                <w:b/>
                <w:bCs/>
                <w:sz w:val="20"/>
                <w:szCs w:val="20"/>
              </w:rPr>
            </w:pPr>
            <w:r w:rsidRPr="00C04B1F">
              <w:rPr>
                <w:rFonts w:ascii="Tahoma" w:hAnsi="Tahoma" w:cs="Tahoma"/>
                <w:b/>
                <w:bCs/>
                <w:sz w:val="20"/>
                <w:szCs w:val="20"/>
              </w:rPr>
              <w:t xml:space="preserve">Supporting Pupils at School with Medical Conditions </w:t>
            </w:r>
          </w:p>
        </w:tc>
      </w:tr>
      <w:tr w:rsidR="00014174" w14:paraId="471E9350" w14:textId="77777777" w:rsidTr="00014174">
        <w:tc>
          <w:tcPr>
            <w:tcW w:w="10790" w:type="dxa"/>
          </w:tcPr>
          <w:p w14:paraId="7BF37D65" w14:textId="56F8AD72" w:rsidR="00014174" w:rsidRPr="00014174" w:rsidRDefault="00014174" w:rsidP="003746F0">
            <w:pPr>
              <w:rPr>
                <w:rFonts w:ascii="Tahoma" w:hAnsi="Tahoma" w:cs="Tahoma"/>
                <w:bCs/>
                <w:sz w:val="20"/>
                <w:szCs w:val="20"/>
              </w:rPr>
            </w:pPr>
            <w:r w:rsidRPr="00C04B1F">
              <w:rPr>
                <w:rFonts w:ascii="Tahoma" w:hAnsi="Tahoma" w:cs="Tahoma"/>
                <w:bCs/>
                <w:sz w:val="20"/>
                <w:szCs w:val="20"/>
              </w:rPr>
              <w:t xml:space="preserve">As a school, we </w:t>
            </w:r>
            <w:proofErr w:type="spellStart"/>
            <w:r w:rsidRPr="00C04B1F">
              <w:rPr>
                <w:rFonts w:ascii="Tahoma" w:hAnsi="Tahoma" w:cs="Tahoma"/>
                <w:bCs/>
                <w:sz w:val="20"/>
                <w:szCs w:val="20"/>
              </w:rPr>
              <w:t>recognise</w:t>
            </w:r>
            <w:proofErr w:type="spellEnd"/>
            <w:r w:rsidRPr="00C04B1F">
              <w:rPr>
                <w:rFonts w:ascii="Tahoma" w:hAnsi="Tahoma" w:cs="Tahoma"/>
                <w:bCs/>
                <w:sz w:val="20"/>
                <w:szCs w:val="20"/>
              </w:rPr>
              <w:t xml:space="preserve"> that pupils at school with medical conditions should be properly supported so that they have access to education, including school trips and physical education. </w:t>
            </w:r>
          </w:p>
        </w:tc>
      </w:tr>
    </w:tbl>
    <w:p w14:paraId="1CC70BF7" w14:textId="1D22DAEA" w:rsidR="00014174" w:rsidRDefault="00014174"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014174" w14:paraId="482A71CF" w14:textId="77777777" w:rsidTr="00014174">
        <w:tc>
          <w:tcPr>
            <w:tcW w:w="10790" w:type="dxa"/>
            <w:shd w:val="clear" w:color="auto" w:fill="C5E0B3" w:themeFill="accent6" w:themeFillTint="66"/>
          </w:tcPr>
          <w:p w14:paraId="148EDFBF" w14:textId="2AC5F471" w:rsidR="00014174" w:rsidRPr="00014174" w:rsidRDefault="00014174" w:rsidP="003746F0">
            <w:pPr>
              <w:rPr>
                <w:rFonts w:ascii="Tahoma" w:hAnsi="Tahoma" w:cs="Tahoma"/>
                <w:b/>
                <w:bCs/>
                <w:sz w:val="20"/>
                <w:szCs w:val="20"/>
              </w:rPr>
            </w:pPr>
            <w:r w:rsidRPr="00C04B1F">
              <w:rPr>
                <w:rFonts w:ascii="Tahoma" w:hAnsi="Tahoma" w:cs="Tahoma"/>
                <w:b/>
                <w:bCs/>
                <w:sz w:val="20"/>
                <w:szCs w:val="20"/>
              </w:rPr>
              <w:t xml:space="preserve">Roles and Responsibilities </w:t>
            </w:r>
          </w:p>
        </w:tc>
      </w:tr>
      <w:tr w:rsidR="00014174" w14:paraId="4DF1699C" w14:textId="77777777" w:rsidTr="00014174">
        <w:tc>
          <w:tcPr>
            <w:tcW w:w="10790" w:type="dxa"/>
          </w:tcPr>
          <w:p w14:paraId="4D256468" w14:textId="14A2E7DE" w:rsidR="00014174" w:rsidRDefault="00014174" w:rsidP="003746F0">
            <w:pPr>
              <w:rPr>
                <w:rFonts w:ascii="Tahoma" w:hAnsi="Tahoma" w:cs="Tahoma"/>
                <w:bCs/>
                <w:sz w:val="20"/>
                <w:szCs w:val="20"/>
              </w:rPr>
            </w:pPr>
            <w:proofErr w:type="spellStart"/>
            <w:r w:rsidRPr="005522F4">
              <w:rPr>
                <w:rFonts w:ascii="Tahoma" w:hAnsi="Tahoma" w:cs="Tahoma"/>
                <w:bCs/>
                <w:sz w:val="20"/>
                <w:szCs w:val="20"/>
              </w:rPr>
              <w:t>Mrs</w:t>
            </w:r>
            <w:proofErr w:type="spellEnd"/>
            <w:r w:rsidRPr="005522F4">
              <w:rPr>
                <w:rFonts w:ascii="Tahoma" w:hAnsi="Tahoma" w:cs="Tahoma"/>
                <w:bCs/>
                <w:sz w:val="20"/>
                <w:szCs w:val="20"/>
              </w:rPr>
              <w:t xml:space="preserve"> H Dean is the school's Special Educational Needs Coordinator (SENCO) and is responsible for coordinating SEND provision across the school. The SENCO works with the </w:t>
            </w:r>
            <w:proofErr w:type="spellStart"/>
            <w:r w:rsidRPr="005522F4">
              <w:rPr>
                <w:rFonts w:ascii="Tahoma" w:hAnsi="Tahoma" w:cs="Tahoma"/>
                <w:bCs/>
                <w:sz w:val="20"/>
                <w:szCs w:val="20"/>
              </w:rPr>
              <w:t>Headteacher</w:t>
            </w:r>
            <w:proofErr w:type="spellEnd"/>
            <w:r w:rsidRPr="005522F4">
              <w:rPr>
                <w:rFonts w:ascii="Tahoma" w:hAnsi="Tahoma" w:cs="Tahoma"/>
                <w:bCs/>
                <w:sz w:val="20"/>
                <w:szCs w:val="20"/>
              </w:rPr>
              <w:t>, governors, teachers, support staff, pupils, parents/</w:t>
            </w:r>
            <w:proofErr w:type="spellStart"/>
            <w:r w:rsidRPr="005522F4">
              <w:rPr>
                <w:rFonts w:ascii="Tahoma" w:hAnsi="Tahoma" w:cs="Tahoma"/>
                <w:bCs/>
                <w:sz w:val="20"/>
                <w:szCs w:val="20"/>
              </w:rPr>
              <w:t>carers</w:t>
            </w:r>
            <w:proofErr w:type="spellEnd"/>
            <w:r w:rsidRPr="005522F4">
              <w:rPr>
                <w:rFonts w:ascii="Tahoma" w:hAnsi="Tahoma" w:cs="Tahoma"/>
                <w:bCs/>
                <w:sz w:val="20"/>
                <w:szCs w:val="20"/>
              </w:rPr>
              <w:t xml:space="preserve"> and external professionals to promote effective inclusive practice and whole-school improvement for pupils with SEND.</w:t>
            </w:r>
          </w:p>
          <w:p w14:paraId="48A5E05A" w14:textId="1E9CB916" w:rsidR="000318B7" w:rsidRDefault="000318B7" w:rsidP="003746F0">
            <w:pPr>
              <w:rPr>
                <w:rFonts w:ascii="Tahoma" w:hAnsi="Tahoma" w:cs="Tahoma"/>
                <w:bCs/>
                <w:sz w:val="20"/>
                <w:szCs w:val="20"/>
              </w:rPr>
            </w:pPr>
          </w:p>
          <w:p w14:paraId="7D75330A" w14:textId="4A174C76" w:rsidR="000318B7" w:rsidRDefault="000318B7" w:rsidP="003746F0">
            <w:pPr>
              <w:rPr>
                <w:rFonts w:ascii="Tahoma" w:hAnsi="Tahoma" w:cs="Tahoma"/>
                <w:bCs/>
                <w:sz w:val="20"/>
                <w:szCs w:val="20"/>
              </w:rPr>
            </w:pPr>
            <w:r>
              <w:rPr>
                <w:rFonts w:ascii="Tahoma" w:hAnsi="Tahoma" w:cs="Tahoma"/>
                <w:bCs/>
                <w:sz w:val="20"/>
                <w:szCs w:val="20"/>
              </w:rPr>
              <w:t xml:space="preserve">Below are the roles and responsibilities relating to SEND at St Oswald’s: </w:t>
            </w:r>
          </w:p>
          <w:p w14:paraId="7741EF7F" w14:textId="77777777" w:rsidR="000318B7" w:rsidRDefault="000318B7" w:rsidP="003746F0">
            <w:pPr>
              <w:rPr>
                <w:rFonts w:ascii="Tahoma" w:hAnsi="Tahoma" w:cs="Tahoma"/>
                <w:bCs/>
                <w:sz w:val="20"/>
                <w:szCs w:val="20"/>
              </w:rPr>
            </w:pPr>
          </w:p>
          <w:p w14:paraId="378DE4C8" w14:textId="77777777" w:rsidR="000318B7" w:rsidRPr="00D75F5C" w:rsidRDefault="000318B7" w:rsidP="000318B7">
            <w:pPr>
              <w:rPr>
                <w:rFonts w:ascii="Tahoma" w:hAnsi="Tahoma" w:cs="Tahoma"/>
                <w:b/>
                <w:snapToGrid w:val="0"/>
                <w:sz w:val="20"/>
                <w:szCs w:val="20"/>
              </w:rPr>
            </w:pPr>
            <w:proofErr w:type="spellStart"/>
            <w:r w:rsidRPr="00D75F5C">
              <w:rPr>
                <w:rFonts w:ascii="Tahoma" w:hAnsi="Tahoma" w:cs="Tahoma"/>
                <w:b/>
                <w:snapToGrid w:val="0"/>
                <w:sz w:val="20"/>
                <w:szCs w:val="20"/>
              </w:rPr>
              <w:t>Headteacher</w:t>
            </w:r>
            <w:proofErr w:type="spellEnd"/>
          </w:p>
          <w:p w14:paraId="598E9A0E" w14:textId="77777777" w:rsidR="000318B7" w:rsidRPr="00D75F5C" w:rsidRDefault="000318B7" w:rsidP="000318B7">
            <w:pPr>
              <w:rPr>
                <w:rFonts w:ascii="Tahoma" w:hAnsi="Tahoma" w:cs="Tahoma"/>
                <w:snapToGrid w:val="0"/>
                <w:sz w:val="20"/>
                <w:szCs w:val="20"/>
              </w:rPr>
            </w:pPr>
            <w:r w:rsidRPr="00D75F5C">
              <w:rPr>
                <w:rFonts w:ascii="Tahoma" w:hAnsi="Tahoma" w:cs="Tahoma"/>
                <w:snapToGrid w:val="0"/>
                <w:sz w:val="20"/>
                <w:szCs w:val="20"/>
              </w:rPr>
              <w:t>Overall responsibility for ensuring SEND provision is effective.</w:t>
            </w:r>
          </w:p>
          <w:p w14:paraId="4EB8FD47" w14:textId="77777777" w:rsidR="000318B7" w:rsidRPr="00D75F5C" w:rsidRDefault="000318B7" w:rsidP="000318B7">
            <w:pPr>
              <w:rPr>
                <w:rFonts w:ascii="Tahoma" w:hAnsi="Tahoma" w:cs="Tahoma"/>
                <w:b/>
                <w:snapToGrid w:val="0"/>
                <w:sz w:val="20"/>
                <w:szCs w:val="20"/>
              </w:rPr>
            </w:pPr>
          </w:p>
          <w:p w14:paraId="29D95FBE" w14:textId="77777777" w:rsidR="000318B7" w:rsidRPr="00D75F5C" w:rsidRDefault="000318B7" w:rsidP="000318B7">
            <w:pPr>
              <w:rPr>
                <w:rFonts w:ascii="Tahoma" w:hAnsi="Tahoma" w:cs="Tahoma"/>
                <w:b/>
                <w:snapToGrid w:val="0"/>
                <w:sz w:val="20"/>
                <w:szCs w:val="20"/>
              </w:rPr>
            </w:pPr>
            <w:r>
              <w:rPr>
                <w:rFonts w:ascii="Tahoma" w:hAnsi="Tahoma" w:cs="Tahoma"/>
                <w:b/>
                <w:snapToGrid w:val="0"/>
                <w:sz w:val="20"/>
                <w:szCs w:val="20"/>
              </w:rPr>
              <w:t>SENCO</w:t>
            </w:r>
          </w:p>
          <w:p w14:paraId="133AB26D" w14:textId="77777777" w:rsidR="000318B7" w:rsidRPr="00D75F5C" w:rsidRDefault="000318B7" w:rsidP="000318B7">
            <w:pPr>
              <w:rPr>
                <w:rFonts w:ascii="Tahoma" w:hAnsi="Tahoma" w:cs="Tahoma"/>
                <w:snapToGrid w:val="0"/>
                <w:sz w:val="20"/>
                <w:szCs w:val="20"/>
              </w:rPr>
            </w:pPr>
            <w:r w:rsidRPr="00D75F5C">
              <w:rPr>
                <w:rFonts w:ascii="Tahoma" w:hAnsi="Tahoma" w:cs="Tahoma"/>
                <w:snapToGrid w:val="0"/>
                <w:sz w:val="20"/>
                <w:szCs w:val="20"/>
              </w:rPr>
              <w:t>Day-to-day strategic coordination, monitoring, advice, training, external agencies and evaluation.</w:t>
            </w:r>
          </w:p>
          <w:p w14:paraId="4DDBAE21" w14:textId="77777777" w:rsidR="000318B7" w:rsidRPr="00D75F5C" w:rsidRDefault="000318B7" w:rsidP="000318B7">
            <w:pPr>
              <w:rPr>
                <w:rFonts w:ascii="Tahoma" w:hAnsi="Tahoma" w:cs="Tahoma"/>
                <w:b/>
                <w:snapToGrid w:val="0"/>
                <w:sz w:val="20"/>
                <w:szCs w:val="20"/>
              </w:rPr>
            </w:pPr>
          </w:p>
          <w:p w14:paraId="7FB3FA1B" w14:textId="77777777" w:rsidR="000318B7" w:rsidRPr="00D75F5C" w:rsidRDefault="000318B7" w:rsidP="000318B7">
            <w:pPr>
              <w:rPr>
                <w:rFonts w:ascii="Tahoma" w:hAnsi="Tahoma" w:cs="Tahoma"/>
                <w:b/>
                <w:snapToGrid w:val="0"/>
                <w:sz w:val="20"/>
                <w:szCs w:val="20"/>
              </w:rPr>
            </w:pPr>
            <w:r w:rsidRPr="00D75F5C">
              <w:rPr>
                <w:rFonts w:ascii="Tahoma" w:hAnsi="Tahoma" w:cs="Tahoma"/>
                <w:b/>
                <w:snapToGrid w:val="0"/>
                <w:sz w:val="20"/>
                <w:szCs w:val="20"/>
              </w:rPr>
              <w:t>Class teachers</w:t>
            </w:r>
          </w:p>
          <w:p w14:paraId="368EE102" w14:textId="77777777" w:rsidR="000318B7" w:rsidRPr="00D75F5C" w:rsidRDefault="000318B7" w:rsidP="000318B7">
            <w:pPr>
              <w:rPr>
                <w:rFonts w:ascii="Tahoma" w:hAnsi="Tahoma" w:cs="Tahoma"/>
                <w:snapToGrid w:val="0"/>
                <w:sz w:val="20"/>
                <w:szCs w:val="20"/>
              </w:rPr>
            </w:pPr>
            <w:r w:rsidRPr="00D75F5C">
              <w:rPr>
                <w:rFonts w:ascii="Tahoma" w:hAnsi="Tahoma" w:cs="Tahoma"/>
                <w:snapToGrid w:val="0"/>
                <w:sz w:val="20"/>
                <w:szCs w:val="20"/>
              </w:rPr>
              <w:t>Responsible for the progress, teaching and provision of pupils with SEND in their classes.</w:t>
            </w:r>
          </w:p>
          <w:p w14:paraId="225AE5AA" w14:textId="77777777" w:rsidR="000318B7" w:rsidRPr="00D75F5C" w:rsidRDefault="000318B7" w:rsidP="000318B7">
            <w:pPr>
              <w:rPr>
                <w:rFonts w:ascii="Tahoma" w:hAnsi="Tahoma" w:cs="Tahoma"/>
                <w:b/>
                <w:snapToGrid w:val="0"/>
                <w:sz w:val="20"/>
                <w:szCs w:val="20"/>
              </w:rPr>
            </w:pPr>
          </w:p>
          <w:p w14:paraId="14297FBB" w14:textId="77777777" w:rsidR="000318B7" w:rsidRPr="00D75F5C" w:rsidRDefault="000318B7" w:rsidP="000318B7">
            <w:pPr>
              <w:rPr>
                <w:rFonts w:ascii="Tahoma" w:hAnsi="Tahoma" w:cs="Tahoma"/>
                <w:b/>
                <w:snapToGrid w:val="0"/>
                <w:sz w:val="20"/>
                <w:szCs w:val="20"/>
              </w:rPr>
            </w:pPr>
            <w:r w:rsidRPr="00D75F5C">
              <w:rPr>
                <w:rFonts w:ascii="Tahoma" w:hAnsi="Tahoma" w:cs="Tahoma"/>
                <w:b/>
                <w:snapToGrid w:val="0"/>
                <w:sz w:val="20"/>
                <w:szCs w:val="20"/>
              </w:rPr>
              <w:t>Teaching assistants</w:t>
            </w:r>
          </w:p>
          <w:p w14:paraId="1715DBAA" w14:textId="77777777" w:rsidR="000318B7" w:rsidRPr="00D75F5C" w:rsidRDefault="000318B7" w:rsidP="000318B7">
            <w:pPr>
              <w:rPr>
                <w:rFonts w:ascii="Tahoma" w:hAnsi="Tahoma" w:cs="Tahoma"/>
                <w:snapToGrid w:val="0"/>
                <w:sz w:val="20"/>
                <w:szCs w:val="20"/>
              </w:rPr>
            </w:pPr>
            <w:r w:rsidRPr="00D75F5C">
              <w:rPr>
                <w:rFonts w:ascii="Tahoma" w:hAnsi="Tahoma" w:cs="Tahoma"/>
                <w:snapToGrid w:val="0"/>
                <w:sz w:val="20"/>
                <w:szCs w:val="20"/>
              </w:rPr>
              <w:t>Deliver planned support under teacher direction and contribute to assessment and review.</w:t>
            </w:r>
          </w:p>
          <w:p w14:paraId="3C98BB1C" w14:textId="77777777" w:rsidR="000318B7" w:rsidRPr="00D75F5C" w:rsidRDefault="000318B7" w:rsidP="000318B7">
            <w:pPr>
              <w:rPr>
                <w:rFonts w:ascii="Tahoma" w:hAnsi="Tahoma" w:cs="Tahoma"/>
                <w:b/>
                <w:snapToGrid w:val="0"/>
                <w:sz w:val="20"/>
                <w:szCs w:val="20"/>
              </w:rPr>
            </w:pPr>
          </w:p>
          <w:p w14:paraId="4A4EFD69" w14:textId="77777777" w:rsidR="000318B7" w:rsidRPr="00D75F5C" w:rsidRDefault="000318B7" w:rsidP="000318B7">
            <w:pPr>
              <w:rPr>
                <w:rFonts w:ascii="Tahoma" w:hAnsi="Tahoma" w:cs="Tahoma"/>
                <w:b/>
                <w:snapToGrid w:val="0"/>
                <w:sz w:val="20"/>
                <w:szCs w:val="20"/>
              </w:rPr>
            </w:pPr>
            <w:r w:rsidRPr="00D75F5C">
              <w:rPr>
                <w:rFonts w:ascii="Tahoma" w:hAnsi="Tahoma" w:cs="Tahoma"/>
                <w:b/>
                <w:snapToGrid w:val="0"/>
                <w:sz w:val="20"/>
                <w:szCs w:val="20"/>
              </w:rPr>
              <w:t>Governors</w:t>
            </w:r>
          </w:p>
          <w:p w14:paraId="535C6F9F" w14:textId="77777777" w:rsidR="000318B7" w:rsidRPr="00D75F5C" w:rsidRDefault="000318B7" w:rsidP="000318B7">
            <w:pPr>
              <w:rPr>
                <w:rFonts w:ascii="Tahoma" w:hAnsi="Tahoma" w:cs="Tahoma"/>
                <w:snapToGrid w:val="0"/>
                <w:sz w:val="20"/>
                <w:szCs w:val="20"/>
              </w:rPr>
            </w:pPr>
            <w:r w:rsidRPr="00D75F5C">
              <w:rPr>
                <w:rFonts w:ascii="Tahoma" w:hAnsi="Tahoma" w:cs="Tahoma"/>
                <w:snapToGrid w:val="0"/>
                <w:sz w:val="20"/>
                <w:szCs w:val="20"/>
              </w:rPr>
              <w:t>Monitor the effectiveness of SEND provision, challenge leaders and ensure statutory responsibilities are met.</w:t>
            </w:r>
          </w:p>
          <w:p w14:paraId="1C3315BC" w14:textId="77777777" w:rsidR="000318B7" w:rsidRPr="00D75F5C" w:rsidRDefault="000318B7" w:rsidP="000318B7">
            <w:pPr>
              <w:rPr>
                <w:rFonts w:ascii="Tahoma" w:hAnsi="Tahoma" w:cs="Tahoma"/>
                <w:b/>
                <w:snapToGrid w:val="0"/>
                <w:sz w:val="20"/>
                <w:szCs w:val="20"/>
              </w:rPr>
            </w:pPr>
          </w:p>
          <w:p w14:paraId="6ED58125" w14:textId="77777777" w:rsidR="000318B7" w:rsidRPr="00D75F5C" w:rsidRDefault="000318B7" w:rsidP="000318B7">
            <w:pPr>
              <w:rPr>
                <w:rFonts w:ascii="Tahoma" w:hAnsi="Tahoma" w:cs="Tahoma"/>
                <w:b/>
                <w:snapToGrid w:val="0"/>
                <w:sz w:val="20"/>
                <w:szCs w:val="20"/>
              </w:rPr>
            </w:pPr>
            <w:r w:rsidRPr="00D75F5C">
              <w:rPr>
                <w:rFonts w:ascii="Tahoma" w:hAnsi="Tahoma" w:cs="Tahoma"/>
                <w:b/>
                <w:snapToGrid w:val="0"/>
                <w:sz w:val="20"/>
                <w:szCs w:val="20"/>
              </w:rPr>
              <w:t>Parents/pupils</w:t>
            </w:r>
          </w:p>
          <w:p w14:paraId="1F5D00B9" w14:textId="0FC85CF5" w:rsidR="000318B7" w:rsidRPr="00014174" w:rsidRDefault="000318B7" w:rsidP="000318B7">
            <w:pPr>
              <w:rPr>
                <w:rFonts w:ascii="Tahoma" w:hAnsi="Tahoma" w:cs="Tahoma"/>
                <w:bCs/>
                <w:sz w:val="20"/>
                <w:szCs w:val="20"/>
              </w:rPr>
            </w:pPr>
            <w:r w:rsidRPr="00D75F5C">
              <w:rPr>
                <w:rFonts w:ascii="Tahoma" w:hAnsi="Tahoma" w:cs="Tahoma"/>
                <w:snapToGrid w:val="0"/>
                <w:sz w:val="20"/>
                <w:szCs w:val="20"/>
              </w:rPr>
              <w:t>Active partners in assessment, planning, review and evaluation.</w:t>
            </w:r>
          </w:p>
        </w:tc>
      </w:tr>
    </w:tbl>
    <w:p w14:paraId="5D34F715" w14:textId="169B35B3" w:rsidR="00014174" w:rsidRDefault="00014174" w:rsidP="003746F0">
      <w:pPr>
        <w:rPr>
          <w:rFonts w:ascii="Tahoma" w:hAnsi="Tahoma" w:cs="Tahoma"/>
          <w:b/>
          <w:snapToGrid w:val="0"/>
          <w:sz w:val="20"/>
          <w:szCs w:val="20"/>
        </w:rPr>
      </w:pPr>
    </w:p>
    <w:p w14:paraId="5B67C900" w14:textId="77777777" w:rsidR="003075FC" w:rsidRDefault="003075FC"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D77616" w14:paraId="7E75B4A3" w14:textId="77777777" w:rsidTr="00D77616">
        <w:tc>
          <w:tcPr>
            <w:tcW w:w="10790" w:type="dxa"/>
            <w:shd w:val="clear" w:color="auto" w:fill="C5E0B3" w:themeFill="accent6" w:themeFillTint="66"/>
          </w:tcPr>
          <w:p w14:paraId="3EC3F408" w14:textId="39A031AB" w:rsidR="00D77616" w:rsidRPr="00D77616" w:rsidRDefault="00D77616" w:rsidP="003746F0">
            <w:pPr>
              <w:rPr>
                <w:rFonts w:ascii="Tahoma" w:hAnsi="Tahoma" w:cs="Tahoma"/>
                <w:b/>
                <w:bCs/>
                <w:sz w:val="20"/>
                <w:szCs w:val="20"/>
              </w:rPr>
            </w:pPr>
            <w:r w:rsidRPr="00C04B1F">
              <w:rPr>
                <w:rFonts w:ascii="Tahoma" w:hAnsi="Tahoma" w:cs="Tahoma"/>
                <w:b/>
                <w:bCs/>
                <w:sz w:val="20"/>
                <w:szCs w:val="20"/>
              </w:rPr>
              <w:lastRenderedPageBreak/>
              <w:t xml:space="preserve">The Governing Body </w:t>
            </w:r>
          </w:p>
        </w:tc>
      </w:tr>
      <w:tr w:rsidR="00D77616" w14:paraId="0387D84F" w14:textId="77777777" w:rsidTr="00D77616">
        <w:tc>
          <w:tcPr>
            <w:tcW w:w="10790" w:type="dxa"/>
          </w:tcPr>
          <w:p w14:paraId="7AB536CD" w14:textId="77777777" w:rsidR="00594E83" w:rsidRDefault="00D77616" w:rsidP="00D77616">
            <w:pPr>
              <w:rPr>
                <w:rFonts w:ascii="Tahoma" w:hAnsi="Tahoma" w:cs="Tahoma"/>
                <w:bCs/>
                <w:sz w:val="20"/>
                <w:szCs w:val="20"/>
              </w:rPr>
            </w:pPr>
            <w:r w:rsidRPr="00C04B1F">
              <w:rPr>
                <w:rFonts w:ascii="Tahoma" w:hAnsi="Tahoma" w:cs="Tahoma"/>
                <w:bCs/>
                <w:sz w:val="20"/>
                <w:szCs w:val="20"/>
              </w:rPr>
              <w:t>The Governing Body has identified a governor to have oversight of special educational needs provision in the school and to ensure that the full Governing Body is kept informed of how the school is meeting the statutory requirements.</w:t>
            </w:r>
            <w:r>
              <w:rPr>
                <w:rFonts w:ascii="Tahoma" w:hAnsi="Tahoma" w:cs="Tahoma"/>
                <w:bCs/>
                <w:sz w:val="20"/>
                <w:szCs w:val="20"/>
              </w:rPr>
              <w:t xml:space="preserve"> </w:t>
            </w:r>
          </w:p>
          <w:p w14:paraId="600B58C9" w14:textId="77777777" w:rsidR="00594E83" w:rsidRDefault="00594E83" w:rsidP="00D77616">
            <w:pPr>
              <w:rPr>
                <w:rFonts w:ascii="Tahoma" w:hAnsi="Tahoma" w:cs="Tahoma"/>
                <w:bCs/>
                <w:sz w:val="20"/>
                <w:szCs w:val="20"/>
              </w:rPr>
            </w:pPr>
          </w:p>
          <w:p w14:paraId="6D6B0FEF" w14:textId="15044658" w:rsidR="00D77616" w:rsidRPr="00C04B1F" w:rsidRDefault="00D77616" w:rsidP="00D77616">
            <w:pPr>
              <w:rPr>
                <w:rFonts w:ascii="Tahoma" w:hAnsi="Tahoma" w:cs="Tahoma"/>
                <w:bCs/>
                <w:sz w:val="20"/>
                <w:szCs w:val="20"/>
              </w:rPr>
            </w:pPr>
            <w:r w:rsidRPr="00C04B1F">
              <w:rPr>
                <w:rFonts w:ascii="Tahoma" w:hAnsi="Tahoma" w:cs="Tahoma"/>
                <w:bCs/>
                <w:sz w:val="20"/>
                <w:szCs w:val="20"/>
              </w:rPr>
              <w:t xml:space="preserve">This role is undertaken by </w:t>
            </w:r>
            <w:proofErr w:type="spellStart"/>
            <w:r w:rsidRPr="00C04B1F">
              <w:rPr>
                <w:rFonts w:ascii="Tahoma" w:hAnsi="Tahoma" w:cs="Tahoma"/>
                <w:bCs/>
                <w:sz w:val="20"/>
                <w:szCs w:val="20"/>
              </w:rPr>
              <w:t>Mrs</w:t>
            </w:r>
            <w:proofErr w:type="spellEnd"/>
            <w:r>
              <w:rPr>
                <w:rFonts w:ascii="Tahoma" w:hAnsi="Tahoma" w:cs="Tahoma"/>
                <w:bCs/>
                <w:sz w:val="20"/>
                <w:szCs w:val="20"/>
              </w:rPr>
              <w:t xml:space="preserve"> J Washington,</w:t>
            </w:r>
            <w:r w:rsidRPr="00C04B1F">
              <w:rPr>
                <w:rFonts w:ascii="Tahoma" w:hAnsi="Tahoma" w:cs="Tahoma"/>
                <w:bCs/>
                <w:sz w:val="20"/>
                <w:szCs w:val="20"/>
              </w:rPr>
              <w:t xml:space="preserve"> who will meet on a termly basis with the SENCO. The Governors have a commitment to provide the best possible provision for all children. The SEND Governor will support the Governors to fulfil their statutory obligations by ensuring: </w:t>
            </w:r>
          </w:p>
          <w:p w14:paraId="3F4F37BD" w14:textId="250E0254" w:rsidR="00D77616" w:rsidRPr="00C04B1F" w:rsidRDefault="00D77616" w:rsidP="00D77616">
            <w:pPr>
              <w:pStyle w:val="ListParagraph"/>
              <w:numPr>
                <w:ilvl w:val="0"/>
                <w:numId w:val="22"/>
              </w:numPr>
              <w:rPr>
                <w:rFonts w:ascii="Tahoma" w:hAnsi="Tahoma" w:cs="Tahoma"/>
                <w:bCs/>
                <w:sz w:val="20"/>
                <w:szCs w:val="20"/>
              </w:rPr>
            </w:pPr>
            <w:r w:rsidRPr="00C04B1F">
              <w:rPr>
                <w:rFonts w:ascii="Tahoma" w:hAnsi="Tahoma" w:cs="Tahoma"/>
                <w:bCs/>
                <w:sz w:val="20"/>
                <w:szCs w:val="20"/>
              </w:rPr>
              <w:t>The Curriculum Committee receives a report and upda</w:t>
            </w:r>
            <w:r w:rsidR="00206954">
              <w:rPr>
                <w:rFonts w:ascii="Tahoma" w:hAnsi="Tahoma" w:cs="Tahoma"/>
                <w:bCs/>
                <w:sz w:val="20"/>
                <w:szCs w:val="20"/>
              </w:rPr>
              <w:t xml:space="preserve">te on the progress on any SEND </w:t>
            </w:r>
            <w:r w:rsidRPr="00C04B1F">
              <w:rPr>
                <w:rFonts w:ascii="Tahoma" w:hAnsi="Tahoma" w:cs="Tahoma"/>
                <w:bCs/>
                <w:sz w:val="20"/>
                <w:szCs w:val="20"/>
              </w:rPr>
              <w:t xml:space="preserve">issues. </w:t>
            </w:r>
          </w:p>
          <w:p w14:paraId="5D1A277F" w14:textId="77777777" w:rsidR="00D77616" w:rsidRPr="00C04B1F" w:rsidRDefault="00D77616" w:rsidP="00D77616">
            <w:pPr>
              <w:pStyle w:val="ListParagraph"/>
              <w:numPr>
                <w:ilvl w:val="0"/>
                <w:numId w:val="22"/>
              </w:numPr>
              <w:rPr>
                <w:rFonts w:ascii="Tahoma" w:hAnsi="Tahoma" w:cs="Tahoma"/>
                <w:bCs/>
                <w:sz w:val="20"/>
                <w:szCs w:val="20"/>
              </w:rPr>
            </w:pPr>
            <w:r w:rsidRPr="00C04B1F">
              <w:rPr>
                <w:rFonts w:ascii="Tahoma" w:hAnsi="Tahoma" w:cs="Tahoma"/>
                <w:bCs/>
                <w:sz w:val="20"/>
                <w:szCs w:val="20"/>
              </w:rPr>
              <w:t xml:space="preserve">The SEND Policy is reviewed regularly and is in line with Government legislation. </w:t>
            </w:r>
          </w:p>
          <w:p w14:paraId="4F6A2B2C" w14:textId="77777777" w:rsidR="00D77616" w:rsidRPr="00C04B1F" w:rsidRDefault="00D77616" w:rsidP="00D77616">
            <w:pPr>
              <w:pStyle w:val="ListParagraph"/>
              <w:numPr>
                <w:ilvl w:val="0"/>
                <w:numId w:val="22"/>
              </w:numPr>
              <w:rPr>
                <w:rFonts w:ascii="Tahoma" w:hAnsi="Tahoma" w:cs="Tahoma"/>
                <w:bCs/>
                <w:sz w:val="20"/>
                <w:szCs w:val="20"/>
              </w:rPr>
            </w:pPr>
            <w:r w:rsidRPr="00C04B1F">
              <w:rPr>
                <w:rFonts w:ascii="Tahoma" w:hAnsi="Tahoma" w:cs="Tahoma"/>
                <w:bCs/>
                <w:sz w:val="20"/>
                <w:szCs w:val="20"/>
              </w:rPr>
              <w:t xml:space="preserve">The SEND information Report is published online and reviewed annually. </w:t>
            </w:r>
          </w:p>
          <w:p w14:paraId="37071060" w14:textId="1C47B061" w:rsidR="00D77616" w:rsidRDefault="00D77616" w:rsidP="00D77616">
            <w:pPr>
              <w:pStyle w:val="ListParagraph"/>
              <w:numPr>
                <w:ilvl w:val="0"/>
                <w:numId w:val="22"/>
              </w:numPr>
              <w:rPr>
                <w:rFonts w:ascii="Tahoma" w:hAnsi="Tahoma" w:cs="Tahoma"/>
                <w:bCs/>
                <w:sz w:val="20"/>
                <w:szCs w:val="20"/>
              </w:rPr>
            </w:pPr>
            <w:r w:rsidRPr="00C04B1F">
              <w:rPr>
                <w:rFonts w:ascii="Tahoma" w:hAnsi="Tahoma" w:cs="Tahoma"/>
                <w:bCs/>
                <w:sz w:val="20"/>
                <w:szCs w:val="20"/>
              </w:rPr>
              <w:t>Ensure that a pupil with SEND joins with all pupils in the activities of the school together, so far as is reasonably practical and compatible with the child receiving the SEND provision their learning needs call for and the efficient education of the pupils with whom they are educated and for the efficient use of resources.</w:t>
            </w:r>
          </w:p>
          <w:p w14:paraId="05462B85" w14:textId="77777777" w:rsidR="00333828" w:rsidRDefault="00333828" w:rsidP="00333828">
            <w:pPr>
              <w:pStyle w:val="ListParagraph"/>
              <w:rPr>
                <w:rFonts w:ascii="Tahoma" w:hAnsi="Tahoma" w:cs="Tahoma"/>
                <w:bCs/>
                <w:sz w:val="20"/>
                <w:szCs w:val="20"/>
              </w:rPr>
            </w:pPr>
          </w:p>
          <w:p w14:paraId="049FDA56" w14:textId="1C948682" w:rsidR="00D77616" w:rsidRPr="00D77616" w:rsidRDefault="00D77616" w:rsidP="003746F0">
            <w:pPr>
              <w:rPr>
                <w:rFonts w:ascii="Tahoma" w:hAnsi="Tahoma" w:cs="Tahoma"/>
                <w:bCs/>
                <w:sz w:val="20"/>
                <w:szCs w:val="20"/>
              </w:rPr>
            </w:pPr>
            <w:r w:rsidRPr="003150CA">
              <w:rPr>
                <w:rFonts w:ascii="Tahoma" w:hAnsi="Tahoma" w:cs="Tahoma"/>
                <w:bCs/>
                <w:sz w:val="20"/>
                <w:szCs w:val="20"/>
              </w:rPr>
              <w:t>Governors receive appropriate information about SEND provision, outcomes and priorities for improvement and provide challenge and support to school leaders regarding the effectiveness and impact of SEND provision.</w:t>
            </w:r>
          </w:p>
        </w:tc>
      </w:tr>
    </w:tbl>
    <w:p w14:paraId="1E24E55C" w14:textId="08F8E3C0" w:rsidR="00D77616" w:rsidRDefault="00D77616"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D77616" w14:paraId="74579921" w14:textId="77777777" w:rsidTr="00D77616">
        <w:tc>
          <w:tcPr>
            <w:tcW w:w="10790" w:type="dxa"/>
            <w:shd w:val="clear" w:color="auto" w:fill="C5E0B3" w:themeFill="accent6" w:themeFillTint="66"/>
          </w:tcPr>
          <w:p w14:paraId="77A0F157" w14:textId="7D25AB43" w:rsidR="00D77616" w:rsidRPr="00D77616" w:rsidRDefault="008A5AF1" w:rsidP="008A5AF1">
            <w:pPr>
              <w:rPr>
                <w:rFonts w:ascii="Tahoma" w:hAnsi="Tahoma" w:cs="Tahoma"/>
                <w:b/>
                <w:sz w:val="20"/>
                <w:szCs w:val="20"/>
              </w:rPr>
            </w:pPr>
            <w:r>
              <w:rPr>
                <w:rFonts w:ascii="Tahoma" w:hAnsi="Tahoma" w:cs="Tahoma"/>
                <w:b/>
                <w:sz w:val="20"/>
                <w:szCs w:val="20"/>
              </w:rPr>
              <w:t xml:space="preserve">The SENCO is </w:t>
            </w:r>
            <w:r w:rsidR="00B96D9A">
              <w:rPr>
                <w:rFonts w:ascii="Tahoma" w:hAnsi="Tahoma" w:cs="Tahoma"/>
                <w:b/>
                <w:sz w:val="20"/>
                <w:szCs w:val="20"/>
              </w:rPr>
              <w:t>Responsible F</w:t>
            </w:r>
            <w:r w:rsidR="00D77616" w:rsidRPr="00665A3F">
              <w:rPr>
                <w:rFonts w:ascii="Tahoma" w:hAnsi="Tahoma" w:cs="Tahoma"/>
                <w:b/>
                <w:sz w:val="20"/>
                <w:szCs w:val="20"/>
              </w:rPr>
              <w:t>or:</w:t>
            </w:r>
          </w:p>
        </w:tc>
      </w:tr>
      <w:tr w:rsidR="00D77616" w14:paraId="42EE5AD4" w14:textId="77777777" w:rsidTr="00D77616">
        <w:tc>
          <w:tcPr>
            <w:tcW w:w="10790" w:type="dxa"/>
          </w:tcPr>
          <w:p w14:paraId="6A2D663A" w14:textId="448B528A" w:rsidR="00D77616" w:rsidRPr="00C04B1F" w:rsidRDefault="00343196" w:rsidP="00D77616">
            <w:pPr>
              <w:pStyle w:val="ListParagraph"/>
              <w:numPr>
                <w:ilvl w:val="0"/>
                <w:numId w:val="23"/>
              </w:numPr>
              <w:rPr>
                <w:rFonts w:ascii="Tahoma" w:hAnsi="Tahoma" w:cs="Tahoma"/>
                <w:bCs/>
                <w:sz w:val="20"/>
                <w:szCs w:val="20"/>
              </w:rPr>
            </w:pPr>
            <w:r>
              <w:rPr>
                <w:rFonts w:ascii="Tahoma" w:hAnsi="Tahoma" w:cs="Tahoma"/>
                <w:bCs/>
                <w:sz w:val="20"/>
                <w:szCs w:val="20"/>
              </w:rPr>
              <w:t>O</w:t>
            </w:r>
            <w:r w:rsidR="00D77616" w:rsidRPr="00C04B1F">
              <w:rPr>
                <w:rFonts w:ascii="Tahoma" w:hAnsi="Tahoma" w:cs="Tahoma"/>
                <w:bCs/>
                <w:sz w:val="20"/>
                <w:szCs w:val="20"/>
              </w:rPr>
              <w:t>verseeing the day-to-day operation of children with SEND</w:t>
            </w:r>
          </w:p>
          <w:p w14:paraId="6AB7B7DB" w14:textId="15693864" w:rsidR="00D77616" w:rsidRPr="00C04B1F" w:rsidRDefault="00343196" w:rsidP="00D77616">
            <w:pPr>
              <w:pStyle w:val="ListParagraph"/>
              <w:numPr>
                <w:ilvl w:val="0"/>
                <w:numId w:val="23"/>
              </w:numPr>
              <w:rPr>
                <w:rFonts w:ascii="Tahoma" w:hAnsi="Tahoma" w:cs="Tahoma"/>
                <w:bCs/>
                <w:sz w:val="20"/>
                <w:szCs w:val="20"/>
              </w:rPr>
            </w:pPr>
            <w:r>
              <w:rPr>
                <w:rFonts w:ascii="Tahoma" w:hAnsi="Tahoma" w:cs="Tahoma"/>
                <w:bCs/>
                <w:sz w:val="20"/>
                <w:szCs w:val="20"/>
              </w:rPr>
              <w:t>Co</w:t>
            </w:r>
            <w:r w:rsidR="00D77616" w:rsidRPr="00C04B1F">
              <w:rPr>
                <w:rFonts w:ascii="Tahoma" w:hAnsi="Tahoma" w:cs="Tahoma"/>
                <w:bCs/>
                <w:sz w:val="20"/>
                <w:szCs w:val="20"/>
              </w:rPr>
              <w:t>ordinating provision alongside the class teacher for children with SEND ensuring there is liaison with parents and other professionals in respect of children with SEND</w:t>
            </w:r>
          </w:p>
          <w:p w14:paraId="251535E9" w14:textId="00E9DD37" w:rsidR="00D77616" w:rsidRPr="00C04B1F" w:rsidRDefault="00343196" w:rsidP="00D77616">
            <w:pPr>
              <w:pStyle w:val="ListParagraph"/>
              <w:numPr>
                <w:ilvl w:val="0"/>
                <w:numId w:val="23"/>
              </w:numPr>
              <w:rPr>
                <w:rFonts w:ascii="Tahoma" w:hAnsi="Tahoma" w:cs="Tahoma"/>
                <w:bCs/>
                <w:sz w:val="20"/>
                <w:szCs w:val="20"/>
              </w:rPr>
            </w:pPr>
            <w:r>
              <w:rPr>
                <w:rFonts w:ascii="Tahoma" w:hAnsi="Tahoma" w:cs="Tahoma"/>
                <w:bCs/>
                <w:sz w:val="20"/>
                <w:szCs w:val="20"/>
              </w:rPr>
              <w:t>A</w:t>
            </w:r>
            <w:r w:rsidR="00D77616" w:rsidRPr="00C04B1F">
              <w:rPr>
                <w:rFonts w:ascii="Tahoma" w:hAnsi="Tahoma" w:cs="Tahoma"/>
                <w:bCs/>
                <w:sz w:val="20"/>
                <w:szCs w:val="20"/>
              </w:rPr>
              <w:t>dvising and supporting other practitioners in the school</w:t>
            </w:r>
          </w:p>
          <w:p w14:paraId="39C1EDF5" w14:textId="64C28B6E" w:rsidR="00D77616" w:rsidRPr="00C04B1F" w:rsidRDefault="00343196" w:rsidP="00D77616">
            <w:pPr>
              <w:pStyle w:val="ListParagraph"/>
              <w:numPr>
                <w:ilvl w:val="0"/>
                <w:numId w:val="23"/>
              </w:numPr>
              <w:rPr>
                <w:rFonts w:ascii="Tahoma" w:hAnsi="Tahoma" w:cs="Tahoma"/>
                <w:bCs/>
                <w:sz w:val="20"/>
                <w:szCs w:val="20"/>
              </w:rPr>
            </w:pPr>
            <w:r>
              <w:rPr>
                <w:rFonts w:ascii="Tahoma" w:hAnsi="Tahoma" w:cs="Tahoma"/>
                <w:bCs/>
                <w:sz w:val="20"/>
                <w:szCs w:val="20"/>
              </w:rPr>
              <w:t>C</w:t>
            </w:r>
            <w:r w:rsidR="00D77616" w:rsidRPr="00C04B1F">
              <w:rPr>
                <w:rFonts w:ascii="Tahoma" w:hAnsi="Tahoma" w:cs="Tahoma"/>
                <w:bCs/>
                <w:sz w:val="20"/>
                <w:szCs w:val="20"/>
              </w:rPr>
              <w:t>ontributing to the Professional Development of the staff</w:t>
            </w:r>
          </w:p>
          <w:p w14:paraId="5FD2A053" w14:textId="0B87854A" w:rsidR="00D77616" w:rsidRPr="00C04B1F" w:rsidRDefault="00343196" w:rsidP="00D77616">
            <w:pPr>
              <w:pStyle w:val="ListParagraph"/>
              <w:numPr>
                <w:ilvl w:val="0"/>
                <w:numId w:val="23"/>
              </w:numPr>
              <w:rPr>
                <w:rFonts w:ascii="Tahoma" w:hAnsi="Tahoma" w:cs="Tahoma"/>
                <w:bCs/>
                <w:sz w:val="20"/>
                <w:szCs w:val="20"/>
              </w:rPr>
            </w:pPr>
            <w:r>
              <w:rPr>
                <w:rFonts w:ascii="Tahoma" w:hAnsi="Tahoma" w:cs="Tahoma"/>
                <w:bCs/>
                <w:sz w:val="20"/>
                <w:szCs w:val="20"/>
              </w:rPr>
              <w:t>W</w:t>
            </w:r>
            <w:r w:rsidR="00D77616" w:rsidRPr="00C04B1F">
              <w:rPr>
                <w:rFonts w:ascii="Tahoma" w:hAnsi="Tahoma" w:cs="Tahoma"/>
                <w:bCs/>
                <w:sz w:val="20"/>
                <w:szCs w:val="20"/>
              </w:rPr>
              <w:t>riting Annual Review and School Advice Reports</w:t>
            </w:r>
          </w:p>
          <w:p w14:paraId="2E5D8591" w14:textId="22F2A801" w:rsidR="00D77616" w:rsidRPr="00C04B1F" w:rsidRDefault="00343196" w:rsidP="00D77616">
            <w:pPr>
              <w:pStyle w:val="ListParagraph"/>
              <w:numPr>
                <w:ilvl w:val="0"/>
                <w:numId w:val="23"/>
              </w:numPr>
              <w:rPr>
                <w:rFonts w:ascii="Tahoma" w:hAnsi="Tahoma" w:cs="Tahoma"/>
                <w:bCs/>
                <w:sz w:val="20"/>
                <w:szCs w:val="20"/>
              </w:rPr>
            </w:pPr>
            <w:r>
              <w:rPr>
                <w:rFonts w:ascii="Tahoma" w:hAnsi="Tahoma" w:cs="Tahoma"/>
                <w:bCs/>
                <w:sz w:val="20"/>
                <w:szCs w:val="20"/>
              </w:rPr>
              <w:t>C</w:t>
            </w:r>
            <w:r w:rsidR="00D77616" w:rsidRPr="00C04B1F">
              <w:rPr>
                <w:rFonts w:ascii="Tahoma" w:hAnsi="Tahoma" w:cs="Tahoma"/>
                <w:bCs/>
                <w:sz w:val="20"/>
                <w:szCs w:val="20"/>
              </w:rPr>
              <w:t>hairing Annual Review meetin</w:t>
            </w:r>
            <w:r w:rsidR="00702C17">
              <w:rPr>
                <w:rFonts w:ascii="Tahoma" w:hAnsi="Tahoma" w:cs="Tahoma"/>
                <w:bCs/>
                <w:sz w:val="20"/>
                <w:szCs w:val="20"/>
              </w:rPr>
              <w:t>gs and writing Review Summaries</w:t>
            </w:r>
          </w:p>
          <w:p w14:paraId="54D9D75A" w14:textId="6ECD12EC" w:rsidR="00D77616" w:rsidRPr="00C04B1F" w:rsidRDefault="00B634EB" w:rsidP="00D77616">
            <w:pPr>
              <w:pStyle w:val="ListParagraph"/>
              <w:numPr>
                <w:ilvl w:val="0"/>
                <w:numId w:val="23"/>
              </w:numPr>
              <w:rPr>
                <w:rFonts w:ascii="Tahoma" w:hAnsi="Tahoma" w:cs="Tahoma"/>
                <w:bCs/>
                <w:sz w:val="20"/>
                <w:szCs w:val="20"/>
              </w:rPr>
            </w:pPr>
            <w:r>
              <w:rPr>
                <w:rFonts w:ascii="Tahoma" w:hAnsi="Tahoma" w:cs="Tahoma"/>
                <w:bCs/>
                <w:sz w:val="20"/>
                <w:szCs w:val="20"/>
              </w:rPr>
              <w:t>A</w:t>
            </w:r>
            <w:r w:rsidR="00D77616" w:rsidRPr="00C04B1F">
              <w:rPr>
                <w:rFonts w:ascii="Tahoma" w:hAnsi="Tahoma" w:cs="Tahoma"/>
                <w:bCs/>
                <w:sz w:val="20"/>
                <w:szCs w:val="20"/>
              </w:rPr>
              <w:t>ssisting in the formulation of learning plans</w:t>
            </w:r>
          </w:p>
          <w:p w14:paraId="44278311" w14:textId="7EB24AB5" w:rsidR="00D77616" w:rsidRPr="00C04B1F" w:rsidRDefault="00B634EB" w:rsidP="00D77616">
            <w:pPr>
              <w:pStyle w:val="ListParagraph"/>
              <w:numPr>
                <w:ilvl w:val="0"/>
                <w:numId w:val="23"/>
              </w:numPr>
              <w:rPr>
                <w:rFonts w:ascii="Tahoma" w:hAnsi="Tahoma" w:cs="Tahoma"/>
                <w:bCs/>
                <w:sz w:val="20"/>
                <w:szCs w:val="20"/>
              </w:rPr>
            </w:pPr>
            <w:r>
              <w:rPr>
                <w:rFonts w:ascii="Tahoma" w:hAnsi="Tahoma" w:cs="Tahoma"/>
                <w:bCs/>
                <w:sz w:val="20"/>
                <w:szCs w:val="20"/>
              </w:rPr>
              <w:t>L</w:t>
            </w:r>
            <w:r w:rsidR="00D77616" w:rsidRPr="00C04B1F">
              <w:rPr>
                <w:rFonts w:ascii="Tahoma" w:hAnsi="Tahoma" w:cs="Tahoma"/>
                <w:bCs/>
                <w:sz w:val="20"/>
                <w:szCs w:val="20"/>
              </w:rPr>
              <w:t>iaising with parents</w:t>
            </w:r>
          </w:p>
          <w:p w14:paraId="3ADC082E" w14:textId="33213A23" w:rsidR="00D77616" w:rsidRPr="00C04B1F" w:rsidRDefault="006641D6" w:rsidP="00D77616">
            <w:pPr>
              <w:pStyle w:val="ListParagraph"/>
              <w:numPr>
                <w:ilvl w:val="0"/>
                <w:numId w:val="23"/>
              </w:numPr>
              <w:rPr>
                <w:rFonts w:ascii="Tahoma" w:hAnsi="Tahoma" w:cs="Tahoma"/>
                <w:bCs/>
                <w:sz w:val="20"/>
                <w:szCs w:val="20"/>
              </w:rPr>
            </w:pPr>
            <w:r>
              <w:rPr>
                <w:rFonts w:ascii="Tahoma" w:hAnsi="Tahoma" w:cs="Tahoma"/>
                <w:bCs/>
                <w:sz w:val="20"/>
                <w:szCs w:val="20"/>
              </w:rPr>
              <w:t>L</w:t>
            </w:r>
            <w:r w:rsidR="00D77616" w:rsidRPr="00C04B1F">
              <w:rPr>
                <w:rFonts w:ascii="Tahoma" w:hAnsi="Tahoma" w:cs="Tahoma"/>
                <w:bCs/>
                <w:sz w:val="20"/>
                <w:szCs w:val="20"/>
              </w:rPr>
              <w:t>iaising with external agencies, LEA, Educational Psychology Service, SEN Office, Parent Partnership, Health and Social Services, CAHMS and voluntary bodies</w:t>
            </w:r>
          </w:p>
          <w:p w14:paraId="2632A0DB" w14:textId="0343CB18" w:rsidR="00D77616" w:rsidRPr="00C04B1F" w:rsidRDefault="00FE555F" w:rsidP="00D77616">
            <w:pPr>
              <w:pStyle w:val="ListParagraph"/>
              <w:numPr>
                <w:ilvl w:val="0"/>
                <w:numId w:val="23"/>
              </w:numPr>
              <w:rPr>
                <w:rFonts w:ascii="Tahoma" w:hAnsi="Tahoma" w:cs="Tahoma"/>
                <w:bCs/>
                <w:sz w:val="20"/>
                <w:szCs w:val="20"/>
              </w:rPr>
            </w:pPr>
            <w:r>
              <w:rPr>
                <w:rFonts w:ascii="Tahoma" w:hAnsi="Tahoma" w:cs="Tahoma"/>
                <w:bCs/>
                <w:sz w:val="20"/>
                <w:szCs w:val="20"/>
              </w:rPr>
              <w:t>A</w:t>
            </w:r>
            <w:r w:rsidR="00D77616" w:rsidRPr="00C04B1F">
              <w:rPr>
                <w:rFonts w:ascii="Tahoma" w:hAnsi="Tahoma" w:cs="Tahoma"/>
                <w:bCs/>
                <w:sz w:val="20"/>
                <w:szCs w:val="20"/>
              </w:rPr>
              <w:t xml:space="preserve">ttending and providing information for Social Services meetings regarding children on SEND </w:t>
            </w:r>
          </w:p>
          <w:p w14:paraId="7F51CAB8" w14:textId="11C87788" w:rsidR="00D77616" w:rsidRPr="00C04B1F" w:rsidRDefault="00FE555F" w:rsidP="00D77616">
            <w:pPr>
              <w:pStyle w:val="ListParagraph"/>
              <w:numPr>
                <w:ilvl w:val="0"/>
                <w:numId w:val="23"/>
              </w:numPr>
              <w:rPr>
                <w:rFonts w:ascii="Tahoma" w:hAnsi="Tahoma" w:cs="Tahoma"/>
                <w:bCs/>
                <w:sz w:val="20"/>
                <w:szCs w:val="20"/>
              </w:rPr>
            </w:pPr>
            <w:r>
              <w:rPr>
                <w:rFonts w:ascii="Tahoma" w:hAnsi="Tahoma" w:cs="Tahoma"/>
                <w:bCs/>
                <w:sz w:val="20"/>
                <w:szCs w:val="20"/>
              </w:rPr>
              <w:t>L</w:t>
            </w:r>
            <w:r w:rsidR="00D77616" w:rsidRPr="00C04B1F">
              <w:rPr>
                <w:rFonts w:ascii="Tahoma" w:hAnsi="Tahoma" w:cs="Tahoma"/>
                <w:bCs/>
                <w:sz w:val="20"/>
                <w:szCs w:val="20"/>
              </w:rPr>
              <w:t>iaising with the appropriate high school on transfer of children with SEND</w:t>
            </w:r>
          </w:p>
          <w:p w14:paraId="7FDAFAE3" w14:textId="0E7BFC5D" w:rsidR="00D77616" w:rsidRPr="00C04B1F" w:rsidRDefault="00FE555F" w:rsidP="00D77616">
            <w:pPr>
              <w:pStyle w:val="ListParagraph"/>
              <w:numPr>
                <w:ilvl w:val="0"/>
                <w:numId w:val="23"/>
              </w:numPr>
              <w:rPr>
                <w:rFonts w:ascii="Tahoma" w:hAnsi="Tahoma" w:cs="Tahoma"/>
                <w:bCs/>
                <w:sz w:val="20"/>
                <w:szCs w:val="20"/>
              </w:rPr>
            </w:pPr>
            <w:r>
              <w:rPr>
                <w:rFonts w:ascii="Tahoma" w:hAnsi="Tahoma" w:cs="Tahoma"/>
                <w:bCs/>
                <w:sz w:val="20"/>
                <w:szCs w:val="20"/>
              </w:rPr>
              <w:t>L</w:t>
            </w:r>
            <w:r w:rsidR="00D77616" w:rsidRPr="00C04B1F">
              <w:rPr>
                <w:rFonts w:ascii="Tahoma" w:hAnsi="Tahoma" w:cs="Tahoma"/>
                <w:bCs/>
                <w:sz w:val="20"/>
                <w:szCs w:val="20"/>
              </w:rPr>
              <w:t xml:space="preserve">iaising with appropriate nurseries on transfer of children with SEND to St Oswald’s </w:t>
            </w:r>
          </w:p>
          <w:p w14:paraId="0ED7D506" w14:textId="2E14C396" w:rsidR="00D77616" w:rsidRPr="00C04B1F" w:rsidRDefault="00FE555F" w:rsidP="00D77616">
            <w:pPr>
              <w:pStyle w:val="ListParagraph"/>
              <w:numPr>
                <w:ilvl w:val="0"/>
                <w:numId w:val="23"/>
              </w:numPr>
              <w:rPr>
                <w:rFonts w:ascii="Tahoma" w:hAnsi="Tahoma" w:cs="Tahoma"/>
                <w:bCs/>
                <w:sz w:val="20"/>
                <w:szCs w:val="20"/>
              </w:rPr>
            </w:pPr>
            <w:r>
              <w:rPr>
                <w:rFonts w:ascii="Tahoma" w:hAnsi="Tahoma" w:cs="Tahoma"/>
                <w:bCs/>
                <w:sz w:val="20"/>
                <w:szCs w:val="20"/>
              </w:rPr>
              <w:t>A</w:t>
            </w:r>
            <w:r w:rsidR="00D77616" w:rsidRPr="00C04B1F">
              <w:rPr>
                <w:rFonts w:ascii="Tahoma" w:hAnsi="Tahoma" w:cs="Tahoma"/>
                <w:bCs/>
                <w:sz w:val="20"/>
                <w:szCs w:val="20"/>
              </w:rPr>
              <w:t xml:space="preserve">dvising and supporting the Teaching Assistants and other practitioners in the school </w:t>
            </w:r>
          </w:p>
          <w:p w14:paraId="0913F2B7" w14:textId="16C83341" w:rsidR="00D77616" w:rsidRPr="00C04B1F" w:rsidRDefault="00FE555F" w:rsidP="00D77616">
            <w:pPr>
              <w:pStyle w:val="ListParagraph"/>
              <w:numPr>
                <w:ilvl w:val="0"/>
                <w:numId w:val="23"/>
              </w:numPr>
              <w:rPr>
                <w:rFonts w:ascii="Tahoma" w:hAnsi="Tahoma" w:cs="Tahoma"/>
                <w:bCs/>
                <w:sz w:val="20"/>
                <w:szCs w:val="20"/>
              </w:rPr>
            </w:pPr>
            <w:r>
              <w:rPr>
                <w:rFonts w:ascii="Tahoma" w:hAnsi="Tahoma" w:cs="Tahoma"/>
                <w:bCs/>
                <w:sz w:val="20"/>
                <w:szCs w:val="20"/>
              </w:rPr>
              <w:t>A</w:t>
            </w:r>
            <w:r w:rsidR="00D77616" w:rsidRPr="00C04B1F">
              <w:rPr>
                <w:rFonts w:ascii="Tahoma" w:hAnsi="Tahoma" w:cs="Tahoma"/>
                <w:bCs/>
                <w:sz w:val="20"/>
                <w:szCs w:val="20"/>
              </w:rPr>
              <w:t>ttending relevant courses and conferences</w:t>
            </w:r>
          </w:p>
          <w:p w14:paraId="5D531E69" w14:textId="16C9DA0D" w:rsidR="00D77616" w:rsidRPr="00C04B1F" w:rsidRDefault="00FE555F" w:rsidP="00D77616">
            <w:pPr>
              <w:pStyle w:val="ListParagraph"/>
              <w:numPr>
                <w:ilvl w:val="0"/>
                <w:numId w:val="23"/>
              </w:numPr>
              <w:rPr>
                <w:rFonts w:ascii="Tahoma" w:hAnsi="Tahoma" w:cs="Tahoma"/>
                <w:bCs/>
                <w:sz w:val="20"/>
                <w:szCs w:val="20"/>
              </w:rPr>
            </w:pPr>
            <w:r>
              <w:rPr>
                <w:rFonts w:ascii="Tahoma" w:hAnsi="Tahoma" w:cs="Tahoma"/>
                <w:bCs/>
                <w:sz w:val="20"/>
                <w:szCs w:val="20"/>
              </w:rPr>
              <w:t>A</w:t>
            </w:r>
            <w:r w:rsidR="00D77616" w:rsidRPr="00C04B1F">
              <w:rPr>
                <w:rFonts w:ascii="Tahoma" w:hAnsi="Tahoma" w:cs="Tahoma"/>
                <w:bCs/>
                <w:sz w:val="20"/>
                <w:szCs w:val="20"/>
              </w:rPr>
              <w:t>pplying for funding for EHC plans (Educational, Health and Care plans)</w:t>
            </w:r>
          </w:p>
          <w:p w14:paraId="58C28A5E" w14:textId="68DFC8CA" w:rsidR="00D77616" w:rsidRPr="00C04B1F" w:rsidRDefault="00FE555F" w:rsidP="00D77616">
            <w:pPr>
              <w:pStyle w:val="ListParagraph"/>
              <w:numPr>
                <w:ilvl w:val="0"/>
                <w:numId w:val="23"/>
              </w:numPr>
              <w:rPr>
                <w:rFonts w:ascii="Tahoma" w:hAnsi="Tahoma" w:cs="Tahoma"/>
                <w:bCs/>
                <w:sz w:val="20"/>
                <w:szCs w:val="20"/>
              </w:rPr>
            </w:pPr>
            <w:r>
              <w:rPr>
                <w:rFonts w:ascii="Tahoma" w:hAnsi="Tahoma" w:cs="Tahoma"/>
                <w:bCs/>
                <w:sz w:val="20"/>
                <w:szCs w:val="20"/>
              </w:rPr>
              <w:t>O</w:t>
            </w:r>
            <w:r w:rsidR="00D77616" w:rsidRPr="00C04B1F">
              <w:rPr>
                <w:rFonts w:ascii="Tahoma" w:hAnsi="Tahoma" w:cs="Tahoma"/>
                <w:bCs/>
                <w:sz w:val="20"/>
                <w:szCs w:val="20"/>
              </w:rPr>
              <w:t>ver sight of s</w:t>
            </w:r>
            <w:r>
              <w:rPr>
                <w:rFonts w:ascii="Tahoma" w:hAnsi="Tahoma" w:cs="Tahoma"/>
                <w:bCs/>
                <w:sz w:val="20"/>
                <w:szCs w:val="20"/>
              </w:rPr>
              <w:t>upporting all EHC plan children</w:t>
            </w:r>
          </w:p>
          <w:p w14:paraId="5F9A7103" w14:textId="05B13338" w:rsidR="00D77616" w:rsidRPr="00D77616" w:rsidRDefault="00FE555F" w:rsidP="003746F0">
            <w:pPr>
              <w:pStyle w:val="ListParagraph"/>
              <w:numPr>
                <w:ilvl w:val="0"/>
                <w:numId w:val="23"/>
              </w:numPr>
              <w:rPr>
                <w:rFonts w:ascii="Tahoma" w:hAnsi="Tahoma" w:cs="Tahoma"/>
                <w:bCs/>
                <w:sz w:val="20"/>
                <w:szCs w:val="20"/>
              </w:rPr>
            </w:pPr>
            <w:r>
              <w:rPr>
                <w:rFonts w:ascii="Tahoma" w:hAnsi="Tahoma" w:cs="Tahoma"/>
                <w:bCs/>
                <w:sz w:val="20"/>
                <w:szCs w:val="20"/>
              </w:rPr>
              <w:t>W</w:t>
            </w:r>
            <w:r w:rsidR="00D77616" w:rsidRPr="00C04B1F">
              <w:rPr>
                <w:rFonts w:ascii="Tahoma" w:hAnsi="Tahoma" w:cs="Tahoma"/>
                <w:bCs/>
                <w:sz w:val="20"/>
                <w:szCs w:val="20"/>
              </w:rPr>
              <w:t>riting detailed reports following diagnostic testing</w:t>
            </w:r>
          </w:p>
        </w:tc>
      </w:tr>
    </w:tbl>
    <w:p w14:paraId="4EF3F1FA" w14:textId="585F73CB" w:rsidR="00D75F5C" w:rsidRDefault="00D75F5C"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EA43D7" w14:paraId="6D23BE1B" w14:textId="77777777" w:rsidTr="00EA43D7">
        <w:tc>
          <w:tcPr>
            <w:tcW w:w="10790" w:type="dxa"/>
            <w:shd w:val="clear" w:color="auto" w:fill="C5E0B3" w:themeFill="accent6" w:themeFillTint="66"/>
          </w:tcPr>
          <w:p w14:paraId="4BD608FD" w14:textId="342D8ED3" w:rsidR="00EA43D7" w:rsidRPr="00EA43D7" w:rsidRDefault="00EA43D7" w:rsidP="003746F0">
            <w:pPr>
              <w:rPr>
                <w:rFonts w:ascii="Tahoma" w:hAnsi="Tahoma" w:cs="Tahoma"/>
                <w:b/>
                <w:bCs/>
                <w:sz w:val="20"/>
                <w:szCs w:val="20"/>
              </w:rPr>
            </w:pPr>
            <w:r w:rsidRPr="00C04B1F">
              <w:rPr>
                <w:rFonts w:ascii="Tahoma" w:hAnsi="Tahoma" w:cs="Tahoma"/>
                <w:b/>
                <w:bCs/>
                <w:sz w:val="20"/>
                <w:szCs w:val="20"/>
              </w:rPr>
              <w:t>Designated Teacher with Specific Safeguarding Responsibility</w:t>
            </w:r>
          </w:p>
        </w:tc>
      </w:tr>
      <w:tr w:rsidR="00EA43D7" w14:paraId="4A467DE9" w14:textId="77777777" w:rsidTr="00EA43D7">
        <w:tc>
          <w:tcPr>
            <w:tcW w:w="10790" w:type="dxa"/>
          </w:tcPr>
          <w:p w14:paraId="004344BD" w14:textId="6CDB8F9D" w:rsidR="00EA43D7" w:rsidRDefault="00EA43D7" w:rsidP="00EA43D7">
            <w:pPr>
              <w:rPr>
                <w:rFonts w:ascii="Tahoma" w:hAnsi="Tahoma" w:cs="Tahoma"/>
                <w:bCs/>
                <w:sz w:val="20"/>
                <w:szCs w:val="20"/>
              </w:rPr>
            </w:pPr>
            <w:r w:rsidRPr="00C04B1F">
              <w:rPr>
                <w:rFonts w:ascii="Tahoma" w:hAnsi="Tahoma" w:cs="Tahoma"/>
                <w:bCs/>
                <w:sz w:val="20"/>
                <w:szCs w:val="20"/>
              </w:rPr>
              <w:t xml:space="preserve">Please refer to the school’s child protection policy for further information about safeguarding. </w:t>
            </w:r>
          </w:p>
          <w:p w14:paraId="3E21779E" w14:textId="77777777" w:rsidR="00CD30C7" w:rsidRPr="00C04B1F" w:rsidRDefault="00CD30C7" w:rsidP="00EA43D7">
            <w:pPr>
              <w:rPr>
                <w:rFonts w:ascii="Tahoma" w:hAnsi="Tahoma" w:cs="Tahoma"/>
                <w:bCs/>
                <w:sz w:val="20"/>
                <w:szCs w:val="20"/>
              </w:rPr>
            </w:pPr>
          </w:p>
          <w:p w14:paraId="2FB0B771" w14:textId="16BF8CBB" w:rsidR="00EA43D7" w:rsidRDefault="00EA43D7" w:rsidP="00EA43D7">
            <w:pPr>
              <w:rPr>
                <w:rFonts w:ascii="Tahoma" w:hAnsi="Tahoma" w:cs="Tahoma"/>
                <w:bCs/>
                <w:sz w:val="20"/>
                <w:szCs w:val="20"/>
              </w:rPr>
            </w:pPr>
            <w:r w:rsidRPr="00C04B1F">
              <w:rPr>
                <w:rFonts w:ascii="Tahoma" w:hAnsi="Tahoma" w:cs="Tahoma"/>
                <w:bCs/>
                <w:sz w:val="20"/>
                <w:szCs w:val="20"/>
              </w:rPr>
              <w:t xml:space="preserve">The Designated Senior Leader for Child Protection is </w:t>
            </w:r>
            <w:proofErr w:type="spellStart"/>
            <w:r>
              <w:rPr>
                <w:rFonts w:ascii="Tahoma" w:hAnsi="Tahoma" w:cs="Tahoma"/>
                <w:bCs/>
                <w:sz w:val="20"/>
                <w:szCs w:val="20"/>
              </w:rPr>
              <w:t>Mr</w:t>
            </w:r>
            <w:proofErr w:type="spellEnd"/>
            <w:r>
              <w:rPr>
                <w:rFonts w:ascii="Tahoma" w:hAnsi="Tahoma" w:cs="Tahoma"/>
                <w:bCs/>
                <w:sz w:val="20"/>
                <w:szCs w:val="20"/>
              </w:rPr>
              <w:t xml:space="preserve"> </w:t>
            </w:r>
            <w:r w:rsidRPr="006E3DC9">
              <w:rPr>
                <w:rFonts w:ascii="Tahoma" w:hAnsi="Tahoma" w:cs="Tahoma"/>
                <w:bCs/>
                <w:sz w:val="20"/>
                <w:szCs w:val="20"/>
              </w:rPr>
              <w:t>Hough</w:t>
            </w:r>
            <w:r>
              <w:rPr>
                <w:rFonts w:ascii="Tahoma" w:hAnsi="Tahoma" w:cs="Tahoma"/>
                <w:bCs/>
                <w:sz w:val="20"/>
                <w:szCs w:val="20"/>
              </w:rPr>
              <w:t xml:space="preserve"> </w:t>
            </w:r>
            <w:r w:rsidR="002B07FA">
              <w:rPr>
                <w:rFonts w:ascii="Tahoma" w:hAnsi="Tahoma" w:cs="Tahoma"/>
                <w:bCs/>
                <w:sz w:val="20"/>
                <w:szCs w:val="20"/>
              </w:rPr>
              <w:t>(Head</w:t>
            </w:r>
            <w:r w:rsidR="00D13698">
              <w:rPr>
                <w:rFonts w:ascii="Tahoma" w:hAnsi="Tahoma" w:cs="Tahoma"/>
                <w:bCs/>
                <w:sz w:val="20"/>
                <w:szCs w:val="20"/>
              </w:rPr>
              <w:t xml:space="preserve"> </w:t>
            </w:r>
            <w:r w:rsidR="00CB454E">
              <w:rPr>
                <w:rFonts w:ascii="Tahoma" w:hAnsi="Tahoma" w:cs="Tahoma"/>
                <w:bCs/>
                <w:sz w:val="20"/>
                <w:szCs w:val="20"/>
              </w:rPr>
              <w:t>teacher). T</w:t>
            </w:r>
            <w:r w:rsidRPr="00C04B1F">
              <w:rPr>
                <w:rFonts w:ascii="Tahoma" w:hAnsi="Tahoma" w:cs="Tahoma"/>
                <w:bCs/>
                <w:sz w:val="20"/>
                <w:szCs w:val="20"/>
              </w:rPr>
              <w:t xml:space="preserve">he Deputy Designated Senior Leaders for Child Protection are </w:t>
            </w:r>
            <w:proofErr w:type="spellStart"/>
            <w:r w:rsidRPr="00C04B1F">
              <w:rPr>
                <w:rFonts w:ascii="Tahoma" w:hAnsi="Tahoma" w:cs="Tahoma"/>
                <w:bCs/>
                <w:sz w:val="20"/>
                <w:szCs w:val="20"/>
              </w:rPr>
              <w:t>Mr</w:t>
            </w:r>
            <w:proofErr w:type="spellEnd"/>
            <w:r w:rsidRPr="00C04B1F">
              <w:rPr>
                <w:rFonts w:ascii="Tahoma" w:hAnsi="Tahoma" w:cs="Tahoma"/>
                <w:bCs/>
                <w:sz w:val="20"/>
                <w:szCs w:val="20"/>
              </w:rPr>
              <w:t xml:space="preserve"> </w:t>
            </w:r>
            <w:r>
              <w:rPr>
                <w:rFonts w:ascii="Tahoma" w:hAnsi="Tahoma" w:cs="Tahoma"/>
                <w:bCs/>
                <w:sz w:val="20"/>
                <w:szCs w:val="20"/>
              </w:rPr>
              <w:t>Campbell</w:t>
            </w:r>
            <w:r w:rsidRPr="00C04B1F">
              <w:rPr>
                <w:rFonts w:ascii="Tahoma" w:hAnsi="Tahoma" w:cs="Tahoma"/>
                <w:bCs/>
                <w:sz w:val="20"/>
                <w:szCs w:val="20"/>
              </w:rPr>
              <w:t xml:space="preserve"> </w:t>
            </w:r>
            <w:r w:rsidR="00D13698">
              <w:rPr>
                <w:rFonts w:ascii="Tahoma" w:hAnsi="Tahoma" w:cs="Tahoma"/>
                <w:bCs/>
                <w:sz w:val="20"/>
                <w:szCs w:val="20"/>
              </w:rPr>
              <w:t xml:space="preserve">(Assistant Head teacher) </w:t>
            </w:r>
            <w:r w:rsidRPr="00C04B1F">
              <w:rPr>
                <w:rFonts w:ascii="Tahoma" w:hAnsi="Tahoma" w:cs="Tahoma"/>
                <w:bCs/>
                <w:sz w:val="20"/>
                <w:szCs w:val="20"/>
              </w:rPr>
              <w:t xml:space="preserve">and </w:t>
            </w:r>
            <w:proofErr w:type="spellStart"/>
            <w:r w:rsidRPr="00C04B1F">
              <w:rPr>
                <w:rFonts w:ascii="Tahoma" w:hAnsi="Tahoma" w:cs="Tahoma"/>
                <w:bCs/>
                <w:sz w:val="20"/>
                <w:szCs w:val="20"/>
              </w:rPr>
              <w:t>Mr</w:t>
            </w:r>
            <w:r>
              <w:rPr>
                <w:rFonts w:ascii="Tahoma" w:hAnsi="Tahoma" w:cs="Tahoma"/>
                <w:bCs/>
                <w:sz w:val="20"/>
                <w:szCs w:val="20"/>
              </w:rPr>
              <w:t>s</w:t>
            </w:r>
            <w:proofErr w:type="spellEnd"/>
            <w:r>
              <w:rPr>
                <w:rFonts w:ascii="Tahoma" w:hAnsi="Tahoma" w:cs="Tahoma"/>
                <w:bCs/>
                <w:sz w:val="20"/>
                <w:szCs w:val="20"/>
              </w:rPr>
              <w:t xml:space="preserve"> Dean</w:t>
            </w:r>
            <w:r w:rsidR="00D13698">
              <w:rPr>
                <w:rFonts w:ascii="Tahoma" w:hAnsi="Tahoma" w:cs="Tahoma"/>
                <w:bCs/>
                <w:sz w:val="20"/>
                <w:szCs w:val="20"/>
              </w:rPr>
              <w:t xml:space="preserve"> (Assistant Head teacher/SENCO)</w:t>
            </w:r>
            <w:r w:rsidRPr="00C04B1F">
              <w:rPr>
                <w:rFonts w:ascii="Tahoma" w:hAnsi="Tahoma" w:cs="Tahoma"/>
                <w:bCs/>
                <w:sz w:val="20"/>
                <w:szCs w:val="20"/>
              </w:rPr>
              <w:t xml:space="preserve">. </w:t>
            </w:r>
          </w:p>
          <w:p w14:paraId="297A270C" w14:textId="77777777" w:rsidR="00EA43D7" w:rsidRDefault="00EA43D7" w:rsidP="00EA43D7">
            <w:pPr>
              <w:rPr>
                <w:rFonts w:ascii="Tahoma" w:hAnsi="Tahoma" w:cs="Tahoma"/>
                <w:bCs/>
                <w:sz w:val="20"/>
                <w:szCs w:val="20"/>
              </w:rPr>
            </w:pPr>
          </w:p>
          <w:p w14:paraId="0F40F6BE" w14:textId="2D3A06D3" w:rsidR="00EA43D7" w:rsidRPr="00EA43D7" w:rsidRDefault="00EA43D7" w:rsidP="003746F0">
            <w:pPr>
              <w:rPr>
                <w:rFonts w:ascii="Tahoma" w:hAnsi="Tahoma" w:cs="Tahoma"/>
                <w:bCs/>
                <w:sz w:val="20"/>
                <w:szCs w:val="20"/>
              </w:rPr>
            </w:pPr>
            <w:r w:rsidRPr="00A46E4F">
              <w:rPr>
                <w:rFonts w:ascii="Tahoma" w:hAnsi="Tahoma" w:cs="Tahoma"/>
                <w:bCs/>
                <w:sz w:val="20"/>
                <w:szCs w:val="20"/>
              </w:rPr>
              <w:t xml:space="preserve">The school </w:t>
            </w:r>
            <w:proofErr w:type="spellStart"/>
            <w:r w:rsidRPr="00A46E4F">
              <w:rPr>
                <w:rFonts w:ascii="Tahoma" w:hAnsi="Tahoma" w:cs="Tahoma"/>
                <w:bCs/>
                <w:sz w:val="20"/>
                <w:szCs w:val="20"/>
              </w:rPr>
              <w:t>recognises</w:t>
            </w:r>
            <w:proofErr w:type="spellEnd"/>
            <w:r w:rsidRPr="00A46E4F">
              <w:rPr>
                <w:rFonts w:ascii="Tahoma" w:hAnsi="Tahoma" w:cs="Tahoma"/>
                <w:bCs/>
                <w:sz w:val="20"/>
                <w:szCs w:val="20"/>
              </w:rPr>
              <w:t xml:space="preserve"> that some pupils with SEND may have additional safeguarding vulnerabilities and ensures that individual needs, communication differences and barriers are considered when assessing and responding to safeguarding concerns</w:t>
            </w:r>
            <w:r>
              <w:rPr>
                <w:rFonts w:ascii="Tahoma" w:hAnsi="Tahoma" w:cs="Tahoma"/>
                <w:bCs/>
                <w:sz w:val="20"/>
                <w:szCs w:val="20"/>
              </w:rPr>
              <w:t xml:space="preserve">. </w:t>
            </w:r>
          </w:p>
        </w:tc>
      </w:tr>
    </w:tbl>
    <w:p w14:paraId="7CC83B91" w14:textId="32917E29" w:rsidR="00EA43D7" w:rsidRDefault="00EA43D7"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B44809" w14:paraId="7A9D87E7" w14:textId="77777777" w:rsidTr="00B44809">
        <w:tc>
          <w:tcPr>
            <w:tcW w:w="10790" w:type="dxa"/>
            <w:shd w:val="clear" w:color="auto" w:fill="C5E0B3" w:themeFill="accent6" w:themeFillTint="66"/>
          </w:tcPr>
          <w:p w14:paraId="6175ADE8" w14:textId="6C81AB9B" w:rsidR="00B44809" w:rsidRPr="00B44809" w:rsidRDefault="00B44809" w:rsidP="003746F0">
            <w:pPr>
              <w:rPr>
                <w:rFonts w:ascii="Tahoma" w:hAnsi="Tahoma" w:cs="Tahoma"/>
                <w:b/>
                <w:bCs/>
                <w:sz w:val="20"/>
                <w:szCs w:val="20"/>
              </w:rPr>
            </w:pPr>
            <w:r w:rsidRPr="00C04B1F">
              <w:rPr>
                <w:rFonts w:ascii="Tahoma" w:hAnsi="Tahoma" w:cs="Tahoma"/>
                <w:b/>
                <w:bCs/>
                <w:sz w:val="20"/>
                <w:szCs w:val="20"/>
              </w:rPr>
              <w:t>Admissions:</w:t>
            </w:r>
          </w:p>
        </w:tc>
      </w:tr>
      <w:tr w:rsidR="00B44809" w14:paraId="55269EDF" w14:textId="77777777" w:rsidTr="00B44809">
        <w:tc>
          <w:tcPr>
            <w:tcW w:w="10790" w:type="dxa"/>
          </w:tcPr>
          <w:p w14:paraId="7A159D52" w14:textId="2B459423" w:rsidR="00B44809" w:rsidRPr="00B44809" w:rsidRDefault="00B44809" w:rsidP="00B44809">
            <w:pPr>
              <w:pStyle w:val="ListParagraph"/>
              <w:numPr>
                <w:ilvl w:val="0"/>
                <w:numId w:val="32"/>
              </w:numPr>
              <w:rPr>
                <w:rFonts w:ascii="Tahoma" w:hAnsi="Tahoma" w:cs="Tahoma"/>
                <w:bCs/>
                <w:sz w:val="20"/>
                <w:szCs w:val="20"/>
              </w:rPr>
            </w:pPr>
            <w:r w:rsidRPr="00B44809">
              <w:rPr>
                <w:rFonts w:ascii="Tahoma" w:hAnsi="Tahoma" w:cs="Tahoma"/>
                <w:bCs/>
                <w:sz w:val="20"/>
                <w:szCs w:val="20"/>
              </w:rPr>
              <w:t xml:space="preserve">Children are admitted according to the school’s criteria. </w:t>
            </w:r>
          </w:p>
          <w:p w14:paraId="2A413C71" w14:textId="77777777" w:rsidR="00B44809" w:rsidRPr="00C04B1F" w:rsidRDefault="00B44809" w:rsidP="00B44809">
            <w:pPr>
              <w:pStyle w:val="ListParagraph"/>
              <w:numPr>
                <w:ilvl w:val="0"/>
                <w:numId w:val="24"/>
              </w:numPr>
              <w:rPr>
                <w:rFonts w:ascii="Tahoma" w:hAnsi="Tahoma" w:cs="Tahoma"/>
                <w:bCs/>
                <w:sz w:val="20"/>
                <w:szCs w:val="20"/>
              </w:rPr>
            </w:pPr>
            <w:r w:rsidRPr="00C04B1F">
              <w:rPr>
                <w:rFonts w:ascii="Tahoma" w:hAnsi="Tahoma" w:cs="Tahoma"/>
                <w:bCs/>
                <w:sz w:val="20"/>
                <w:szCs w:val="20"/>
              </w:rPr>
              <w:t>The school operates its equal opportunities policy with regard to pupils with special needs.</w:t>
            </w:r>
          </w:p>
          <w:p w14:paraId="23B87306" w14:textId="77777777" w:rsidR="00B44809" w:rsidRPr="00C04B1F" w:rsidRDefault="00B44809" w:rsidP="00B44809">
            <w:pPr>
              <w:pStyle w:val="ListParagraph"/>
              <w:numPr>
                <w:ilvl w:val="0"/>
                <w:numId w:val="24"/>
              </w:numPr>
              <w:rPr>
                <w:rFonts w:ascii="Tahoma" w:hAnsi="Tahoma" w:cs="Tahoma"/>
                <w:bCs/>
                <w:sz w:val="20"/>
                <w:szCs w:val="20"/>
              </w:rPr>
            </w:pPr>
            <w:r w:rsidRPr="00C04B1F">
              <w:rPr>
                <w:rFonts w:ascii="Tahoma" w:hAnsi="Tahoma" w:cs="Tahoma"/>
                <w:bCs/>
                <w:sz w:val="20"/>
                <w:szCs w:val="20"/>
              </w:rPr>
              <w:t>The school is aware of the statutory requirements of the SEND and Disability Act and will meet the Act’s requirements.</w:t>
            </w:r>
          </w:p>
          <w:p w14:paraId="76217AF4" w14:textId="26FFADCE" w:rsidR="00B44809" w:rsidRPr="00C04B1F" w:rsidRDefault="00B44809" w:rsidP="00B44809">
            <w:pPr>
              <w:pStyle w:val="ListParagraph"/>
              <w:numPr>
                <w:ilvl w:val="0"/>
                <w:numId w:val="24"/>
              </w:numPr>
              <w:rPr>
                <w:rFonts w:ascii="Tahoma" w:hAnsi="Tahoma" w:cs="Tahoma"/>
                <w:bCs/>
                <w:sz w:val="20"/>
                <w:szCs w:val="20"/>
              </w:rPr>
            </w:pPr>
            <w:r w:rsidRPr="00C04B1F">
              <w:rPr>
                <w:rFonts w:ascii="Tahoma" w:hAnsi="Tahoma" w:cs="Tahoma"/>
                <w:bCs/>
                <w:sz w:val="20"/>
                <w:szCs w:val="20"/>
              </w:rPr>
              <w:lastRenderedPageBreak/>
              <w:t xml:space="preserve">The school will use their induction meetings to work closely with parents to ascertain whether a child has been identified as having special educational needs. If the school is alerted to the fact that a child may have a difficulty in learning they will collect all relevant documentation and ensure appropriate provision is put into place for the child. </w:t>
            </w:r>
          </w:p>
          <w:p w14:paraId="7D76D14E" w14:textId="4B88F781" w:rsidR="00B44809" w:rsidRPr="00C04B1F" w:rsidRDefault="00B44809" w:rsidP="00B44809">
            <w:pPr>
              <w:pStyle w:val="ListParagraph"/>
              <w:numPr>
                <w:ilvl w:val="0"/>
                <w:numId w:val="24"/>
              </w:numPr>
              <w:rPr>
                <w:rFonts w:ascii="Tahoma" w:hAnsi="Tahoma" w:cs="Tahoma"/>
                <w:bCs/>
                <w:sz w:val="20"/>
                <w:szCs w:val="20"/>
              </w:rPr>
            </w:pPr>
            <w:r w:rsidRPr="00C04B1F">
              <w:rPr>
                <w:rFonts w:ascii="Tahoma" w:hAnsi="Tahoma" w:cs="Tahoma"/>
                <w:bCs/>
                <w:sz w:val="20"/>
                <w:szCs w:val="20"/>
              </w:rPr>
              <w:t>We welcome all children to our school and ensure that appropriate provision is made to cater for their needs.</w:t>
            </w:r>
          </w:p>
          <w:p w14:paraId="487435FF" w14:textId="2D2641A3" w:rsidR="00B44809" w:rsidRPr="005A3070" w:rsidRDefault="00B44809" w:rsidP="005A3070">
            <w:pPr>
              <w:pStyle w:val="ListParagraph"/>
              <w:numPr>
                <w:ilvl w:val="0"/>
                <w:numId w:val="24"/>
              </w:numPr>
              <w:rPr>
                <w:rFonts w:ascii="Tahoma" w:hAnsi="Tahoma" w:cs="Tahoma"/>
                <w:bCs/>
                <w:sz w:val="20"/>
                <w:szCs w:val="20"/>
              </w:rPr>
            </w:pPr>
            <w:r w:rsidRPr="00C04B1F">
              <w:rPr>
                <w:rFonts w:ascii="Tahoma" w:hAnsi="Tahoma" w:cs="Tahoma"/>
                <w:bCs/>
                <w:sz w:val="20"/>
                <w:szCs w:val="20"/>
              </w:rPr>
              <w:t xml:space="preserve">All children with SEND play a full part in the daily life of the school and are encouraged to join in all </w:t>
            </w:r>
            <w:r w:rsidRPr="005A3070">
              <w:rPr>
                <w:rFonts w:ascii="Tahoma" w:hAnsi="Tahoma" w:cs="Tahoma"/>
                <w:bCs/>
                <w:sz w:val="20"/>
                <w:szCs w:val="20"/>
              </w:rPr>
              <w:t xml:space="preserve">activities. If additional provision is necessary, the parents and </w:t>
            </w:r>
            <w:proofErr w:type="spellStart"/>
            <w:r w:rsidRPr="005A3070">
              <w:rPr>
                <w:rFonts w:ascii="Tahoma" w:hAnsi="Tahoma" w:cs="Tahoma"/>
                <w:bCs/>
                <w:sz w:val="20"/>
                <w:szCs w:val="20"/>
              </w:rPr>
              <w:t>carers</w:t>
            </w:r>
            <w:proofErr w:type="spellEnd"/>
            <w:r w:rsidRPr="005A3070">
              <w:rPr>
                <w:rFonts w:ascii="Tahoma" w:hAnsi="Tahoma" w:cs="Tahoma"/>
                <w:bCs/>
                <w:sz w:val="20"/>
                <w:szCs w:val="20"/>
              </w:rPr>
              <w:t xml:space="preserve"> are always informed.</w:t>
            </w:r>
          </w:p>
          <w:p w14:paraId="4D3646CA" w14:textId="72997834" w:rsidR="00B44809" w:rsidRPr="005A3070" w:rsidRDefault="00B44809" w:rsidP="005A3070">
            <w:pPr>
              <w:pStyle w:val="ListParagraph"/>
              <w:numPr>
                <w:ilvl w:val="0"/>
                <w:numId w:val="24"/>
              </w:numPr>
              <w:rPr>
                <w:rFonts w:ascii="Tahoma" w:hAnsi="Tahoma" w:cs="Tahoma"/>
                <w:bCs/>
                <w:sz w:val="20"/>
                <w:szCs w:val="20"/>
              </w:rPr>
            </w:pPr>
            <w:r w:rsidRPr="00C04B1F">
              <w:rPr>
                <w:rFonts w:ascii="Tahoma" w:hAnsi="Tahoma" w:cs="Tahoma"/>
                <w:bCs/>
                <w:sz w:val="20"/>
                <w:szCs w:val="20"/>
              </w:rPr>
              <w:t xml:space="preserve">Pupils with SEND are admitted into school and fully included unless it would be incompatible with </w:t>
            </w:r>
            <w:r w:rsidRPr="005A3070">
              <w:rPr>
                <w:rFonts w:ascii="Tahoma" w:hAnsi="Tahoma" w:cs="Tahoma"/>
                <w:bCs/>
                <w:sz w:val="20"/>
                <w:szCs w:val="20"/>
              </w:rPr>
              <w:t>the efficient education of other children.</w:t>
            </w:r>
          </w:p>
          <w:p w14:paraId="087394F8" w14:textId="77777777" w:rsidR="00B44809" w:rsidRDefault="00B44809" w:rsidP="003746F0">
            <w:pPr>
              <w:rPr>
                <w:rFonts w:ascii="Tahoma" w:hAnsi="Tahoma" w:cs="Tahoma"/>
                <w:b/>
                <w:snapToGrid w:val="0"/>
                <w:sz w:val="20"/>
                <w:szCs w:val="20"/>
              </w:rPr>
            </w:pPr>
          </w:p>
        </w:tc>
      </w:tr>
    </w:tbl>
    <w:p w14:paraId="12A1B813" w14:textId="3D60DFEB" w:rsidR="00B44809" w:rsidRDefault="00B44809"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3749AD" w14:paraId="5AB1F414" w14:textId="77777777" w:rsidTr="003749AD">
        <w:tc>
          <w:tcPr>
            <w:tcW w:w="10790" w:type="dxa"/>
            <w:shd w:val="clear" w:color="auto" w:fill="C5E0B3" w:themeFill="accent6" w:themeFillTint="66"/>
          </w:tcPr>
          <w:p w14:paraId="7136B45B" w14:textId="2A4474BF" w:rsidR="003749AD" w:rsidRPr="003749AD" w:rsidRDefault="007D458A" w:rsidP="003746F0">
            <w:pPr>
              <w:rPr>
                <w:rFonts w:ascii="Tahoma" w:hAnsi="Tahoma" w:cs="Tahoma"/>
                <w:b/>
                <w:sz w:val="20"/>
                <w:szCs w:val="20"/>
              </w:rPr>
            </w:pPr>
            <w:r>
              <w:rPr>
                <w:rFonts w:ascii="Tahoma" w:hAnsi="Tahoma" w:cs="Tahoma"/>
                <w:b/>
                <w:sz w:val="20"/>
                <w:szCs w:val="20"/>
              </w:rPr>
              <w:t>Accessibility for People with D</w:t>
            </w:r>
            <w:r w:rsidR="003749AD" w:rsidRPr="005B186F">
              <w:rPr>
                <w:rFonts w:ascii="Tahoma" w:hAnsi="Tahoma" w:cs="Tahoma"/>
                <w:b/>
                <w:sz w:val="20"/>
                <w:szCs w:val="20"/>
              </w:rPr>
              <w:t>isabilities:</w:t>
            </w:r>
          </w:p>
        </w:tc>
      </w:tr>
      <w:tr w:rsidR="003749AD" w14:paraId="6E8EB356" w14:textId="77777777" w:rsidTr="003749AD">
        <w:tc>
          <w:tcPr>
            <w:tcW w:w="10790" w:type="dxa"/>
          </w:tcPr>
          <w:p w14:paraId="4D06CC9C" w14:textId="77777777" w:rsidR="003749AD" w:rsidRPr="000A79A1" w:rsidRDefault="003749AD" w:rsidP="000A79A1">
            <w:pPr>
              <w:rPr>
                <w:rFonts w:ascii="Tahoma" w:hAnsi="Tahoma" w:cs="Tahoma"/>
                <w:bCs/>
                <w:sz w:val="20"/>
                <w:szCs w:val="20"/>
              </w:rPr>
            </w:pPr>
            <w:r w:rsidRPr="000A79A1">
              <w:rPr>
                <w:rFonts w:ascii="Tahoma" w:hAnsi="Tahoma" w:cs="Tahoma"/>
                <w:bCs/>
                <w:sz w:val="20"/>
                <w:szCs w:val="20"/>
              </w:rPr>
              <w:t xml:space="preserve">The Governors are committed to the concept of inclusion and to the adaptions necessary to ensure that parents, pupils, staff and other visitors to school have as little difficulty as possible in accessing the building. </w:t>
            </w:r>
          </w:p>
          <w:p w14:paraId="2BD1EE21" w14:textId="77777777" w:rsidR="000A79A1" w:rsidRDefault="000A79A1" w:rsidP="000A79A1">
            <w:pPr>
              <w:rPr>
                <w:rFonts w:ascii="Tahoma" w:hAnsi="Tahoma" w:cs="Tahoma"/>
                <w:bCs/>
                <w:sz w:val="20"/>
                <w:szCs w:val="20"/>
              </w:rPr>
            </w:pPr>
          </w:p>
          <w:p w14:paraId="18E457B6" w14:textId="2AEEF24B" w:rsidR="003749AD" w:rsidRPr="000A79A1" w:rsidRDefault="003749AD" w:rsidP="000A79A1">
            <w:pPr>
              <w:rPr>
                <w:rFonts w:ascii="Tahoma" w:hAnsi="Tahoma" w:cs="Tahoma"/>
                <w:bCs/>
                <w:sz w:val="20"/>
                <w:szCs w:val="20"/>
              </w:rPr>
            </w:pPr>
            <w:r w:rsidRPr="000A79A1">
              <w:rPr>
                <w:rFonts w:ascii="Tahoma" w:hAnsi="Tahoma" w:cs="Tahoma"/>
                <w:bCs/>
                <w:sz w:val="20"/>
                <w:szCs w:val="20"/>
              </w:rPr>
              <w:t>The school grounds:</w:t>
            </w:r>
          </w:p>
          <w:p w14:paraId="0B05AF32" w14:textId="77777777" w:rsidR="003749AD" w:rsidRPr="00C04B1F" w:rsidRDefault="003749AD" w:rsidP="000A79A1">
            <w:pPr>
              <w:pStyle w:val="ListParagraph"/>
              <w:numPr>
                <w:ilvl w:val="0"/>
                <w:numId w:val="33"/>
              </w:numPr>
              <w:rPr>
                <w:rFonts w:ascii="Tahoma" w:hAnsi="Tahoma" w:cs="Tahoma"/>
                <w:bCs/>
                <w:sz w:val="20"/>
                <w:szCs w:val="20"/>
              </w:rPr>
            </w:pPr>
            <w:r w:rsidRPr="00C04B1F">
              <w:rPr>
                <w:rFonts w:ascii="Tahoma" w:hAnsi="Tahoma" w:cs="Tahoma"/>
                <w:bCs/>
                <w:sz w:val="20"/>
                <w:szCs w:val="20"/>
              </w:rPr>
              <w:t xml:space="preserve">All renovations of the building regulations in respect of doors, windows and vision panels have </w:t>
            </w:r>
          </w:p>
          <w:p w14:paraId="741ECEFA" w14:textId="77777777" w:rsidR="003749AD" w:rsidRPr="00C04B1F" w:rsidRDefault="003749AD" w:rsidP="000A79A1">
            <w:pPr>
              <w:pStyle w:val="ListParagraph"/>
              <w:numPr>
                <w:ilvl w:val="0"/>
                <w:numId w:val="33"/>
              </w:numPr>
              <w:rPr>
                <w:rFonts w:ascii="Tahoma" w:hAnsi="Tahoma" w:cs="Tahoma"/>
                <w:bCs/>
                <w:sz w:val="20"/>
                <w:szCs w:val="20"/>
              </w:rPr>
            </w:pPr>
            <w:r w:rsidRPr="00C04B1F">
              <w:rPr>
                <w:rFonts w:ascii="Tahoma" w:hAnsi="Tahoma" w:cs="Tahoma"/>
                <w:bCs/>
                <w:sz w:val="20"/>
                <w:szCs w:val="20"/>
              </w:rPr>
              <w:t>been fully observed and installed to conform to disability legislation.</w:t>
            </w:r>
          </w:p>
          <w:p w14:paraId="5CF74767" w14:textId="77777777" w:rsidR="003749AD" w:rsidRPr="00C04B1F" w:rsidRDefault="003749AD" w:rsidP="000A79A1">
            <w:pPr>
              <w:pStyle w:val="ListParagraph"/>
              <w:numPr>
                <w:ilvl w:val="0"/>
                <w:numId w:val="33"/>
              </w:numPr>
              <w:rPr>
                <w:rFonts w:ascii="Tahoma" w:hAnsi="Tahoma" w:cs="Tahoma"/>
                <w:bCs/>
                <w:sz w:val="20"/>
                <w:szCs w:val="20"/>
              </w:rPr>
            </w:pPr>
            <w:r w:rsidRPr="00C04B1F">
              <w:rPr>
                <w:rFonts w:ascii="Tahoma" w:hAnsi="Tahoma" w:cs="Tahoma"/>
                <w:bCs/>
                <w:sz w:val="20"/>
                <w:szCs w:val="20"/>
              </w:rPr>
              <w:t>Main doors allow wheelchair access.</w:t>
            </w:r>
          </w:p>
          <w:p w14:paraId="157B1A8E" w14:textId="64A42992" w:rsidR="003749AD" w:rsidRPr="00C04B1F" w:rsidRDefault="003749AD" w:rsidP="000A79A1">
            <w:pPr>
              <w:pStyle w:val="ListParagraph"/>
              <w:numPr>
                <w:ilvl w:val="0"/>
                <w:numId w:val="33"/>
              </w:numPr>
              <w:rPr>
                <w:rFonts w:ascii="Tahoma" w:hAnsi="Tahoma" w:cs="Tahoma"/>
                <w:bCs/>
                <w:sz w:val="20"/>
                <w:szCs w:val="20"/>
              </w:rPr>
            </w:pPr>
            <w:r w:rsidRPr="00C04B1F">
              <w:rPr>
                <w:rFonts w:ascii="Tahoma" w:hAnsi="Tahoma" w:cs="Tahoma"/>
                <w:bCs/>
                <w:sz w:val="20"/>
                <w:szCs w:val="20"/>
              </w:rPr>
              <w:t>All buildings are at one level</w:t>
            </w:r>
            <w:r w:rsidR="001534F8">
              <w:rPr>
                <w:rFonts w:ascii="Tahoma" w:hAnsi="Tahoma" w:cs="Tahoma"/>
                <w:bCs/>
                <w:sz w:val="20"/>
                <w:szCs w:val="20"/>
              </w:rPr>
              <w:t xml:space="preserve"> and there is ramp access for </w:t>
            </w:r>
            <w:r w:rsidR="0042005C">
              <w:rPr>
                <w:rFonts w:ascii="Tahoma" w:hAnsi="Tahoma" w:cs="Tahoma"/>
                <w:bCs/>
                <w:sz w:val="20"/>
                <w:szCs w:val="20"/>
              </w:rPr>
              <w:t xml:space="preserve">any </w:t>
            </w:r>
            <w:r w:rsidR="001534F8">
              <w:rPr>
                <w:rFonts w:ascii="Tahoma" w:hAnsi="Tahoma" w:cs="Tahoma"/>
                <w:bCs/>
                <w:sz w:val="20"/>
                <w:szCs w:val="20"/>
              </w:rPr>
              <w:t xml:space="preserve">stairs in school. </w:t>
            </w:r>
          </w:p>
          <w:p w14:paraId="2EB66EC9" w14:textId="77777777" w:rsidR="003749AD" w:rsidRPr="00C04B1F" w:rsidRDefault="003749AD" w:rsidP="000A79A1">
            <w:pPr>
              <w:pStyle w:val="ListParagraph"/>
              <w:numPr>
                <w:ilvl w:val="0"/>
                <w:numId w:val="33"/>
              </w:numPr>
              <w:rPr>
                <w:rFonts w:ascii="Tahoma" w:hAnsi="Tahoma" w:cs="Tahoma"/>
                <w:bCs/>
                <w:sz w:val="20"/>
                <w:szCs w:val="20"/>
              </w:rPr>
            </w:pPr>
            <w:r w:rsidRPr="00C04B1F">
              <w:rPr>
                <w:rFonts w:ascii="Tahoma" w:hAnsi="Tahoma" w:cs="Tahoma"/>
                <w:bCs/>
                <w:sz w:val="20"/>
                <w:szCs w:val="20"/>
              </w:rPr>
              <w:t>Main door has ramp access for wheelchair users.</w:t>
            </w:r>
          </w:p>
          <w:p w14:paraId="27C4ED83" w14:textId="1E6C3F0E" w:rsidR="003749AD" w:rsidRPr="00C04B1F" w:rsidRDefault="003749AD" w:rsidP="000A79A1">
            <w:pPr>
              <w:pStyle w:val="ListParagraph"/>
              <w:numPr>
                <w:ilvl w:val="0"/>
                <w:numId w:val="33"/>
              </w:numPr>
              <w:rPr>
                <w:rFonts w:ascii="Tahoma" w:hAnsi="Tahoma" w:cs="Tahoma"/>
                <w:bCs/>
                <w:sz w:val="20"/>
                <w:szCs w:val="20"/>
              </w:rPr>
            </w:pPr>
            <w:r w:rsidRPr="00C04B1F">
              <w:rPr>
                <w:rFonts w:ascii="Tahoma" w:hAnsi="Tahoma" w:cs="Tahoma"/>
                <w:bCs/>
                <w:sz w:val="20"/>
                <w:szCs w:val="20"/>
              </w:rPr>
              <w:t>Major pathways have been repaved and widened to assist</w:t>
            </w:r>
            <w:r w:rsidR="006861E7">
              <w:rPr>
                <w:rFonts w:ascii="Tahoma" w:hAnsi="Tahoma" w:cs="Tahoma"/>
                <w:bCs/>
                <w:sz w:val="20"/>
                <w:szCs w:val="20"/>
              </w:rPr>
              <w:t xml:space="preserve"> </w:t>
            </w:r>
            <w:r w:rsidRPr="00C04B1F">
              <w:rPr>
                <w:rFonts w:ascii="Tahoma" w:hAnsi="Tahoma" w:cs="Tahoma"/>
                <w:bCs/>
                <w:sz w:val="20"/>
                <w:szCs w:val="20"/>
              </w:rPr>
              <w:t xml:space="preserve">wheelchair users or those with </w:t>
            </w:r>
          </w:p>
          <w:p w14:paraId="48D881EC" w14:textId="77777777" w:rsidR="003749AD" w:rsidRPr="00C04B1F" w:rsidRDefault="003749AD" w:rsidP="000A79A1">
            <w:pPr>
              <w:pStyle w:val="ListParagraph"/>
              <w:numPr>
                <w:ilvl w:val="0"/>
                <w:numId w:val="33"/>
              </w:numPr>
              <w:rPr>
                <w:rFonts w:ascii="Tahoma" w:hAnsi="Tahoma" w:cs="Tahoma"/>
                <w:bCs/>
                <w:sz w:val="20"/>
                <w:szCs w:val="20"/>
              </w:rPr>
            </w:pPr>
            <w:r w:rsidRPr="00C04B1F">
              <w:rPr>
                <w:rFonts w:ascii="Tahoma" w:hAnsi="Tahoma" w:cs="Tahoma"/>
                <w:bCs/>
                <w:sz w:val="20"/>
                <w:szCs w:val="20"/>
              </w:rPr>
              <w:t xml:space="preserve">impaired mobility. </w:t>
            </w:r>
          </w:p>
          <w:p w14:paraId="34FD1194" w14:textId="77777777" w:rsidR="003749AD" w:rsidRPr="00C04B1F" w:rsidRDefault="003749AD" w:rsidP="000A79A1">
            <w:pPr>
              <w:pStyle w:val="ListParagraph"/>
              <w:numPr>
                <w:ilvl w:val="0"/>
                <w:numId w:val="33"/>
              </w:numPr>
              <w:rPr>
                <w:rFonts w:ascii="Tahoma" w:hAnsi="Tahoma" w:cs="Tahoma"/>
                <w:bCs/>
                <w:sz w:val="20"/>
                <w:szCs w:val="20"/>
              </w:rPr>
            </w:pPr>
            <w:r w:rsidRPr="00C04B1F">
              <w:rPr>
                <w:rFonts w:ascii="Tahoma" w:hAnsi="Tahoma" w:cs="Tahoma"/>
                <w:bCs/>
                <w:sz w:val="20"/>
                <w:szCs w:val="20"/>
              </w:rPr>
              <w:t xml:space="preserve">The disabled toilet is situated in the Main Building. </w:t>
            </w:r>
          </w:p>
          <w:p w14:paraId="6B98223F" w14:textId="77777777" w:rsidR="003749AD" w:rsidRPr="00C04B1F" w:rsidRDefault="003749AD" w:rsidP="003749AD">
            <w:pPr>
              <w:rPr>
                <w:rFonts w:ascii="Tahoma" w:hAnsi="Tahoma" w:cs="Tahoma"/>
                <w:bCs/>
                <w:sz w:val="20"/>
                <w:szCs w:val="20"/>
              </w:rPr>
            </w:pPr>
          </w:p>
          <w:p w14:paraId="77ED8831" w14:textId="51A2AD22" w:rsidR="003749AD" w:rsidRPr="003749AD" w:rsidRDefault="007C2E62" w:rsidP="003746F0">
            <w:pPr>
              <w:rPr>
                <w:rFonts w:ascii="Tahoma" w:hAnsi="Tahoma" w:cs="Tahoma"/>
                <w:bCs/>
                <w:sz w:val="20"/>
                <w:szCs w:val="20"/>
              </w:rPr>
            </w:pPr>
            <w:r>
              <w:rPr>
                <w:rFonts w:ascii="Tahoma" w:hAnsi="Tahoma" w:cs="Tahoma"/>
                <w:bCs/>
                <w:sz w:val="20"/>
                <w:szCs w:val="20"/>
              </w:rPr>
              <w:t>Please see the Local Offer Report</w:t>
            </w:r>
            <w:r w:rsidR="00F9641C">
              <w:rPr>
                <w:rFonts w:ascii="Tahoma" w:hAnsi="Tahoma" w:cs="Tahoma"/>
                <w:bCs/>
                <w:sz w:val="20"/>
                <w:szCs w:val="20"/>
              </w:rPr>
              <w:t xml:space="preserve"> and Accessibility policy</w:t>
            </w:r>
            <w:r>
              <w:rPr>
                <w:rFonts w:ascii="Tahoma" w:hAnsi="Tahoma" w:cs="Tahoma"/>
                <w:bCs/>
                <w:sz w:val="20"/>
                <w:szCs w:val="20"/>
              </w:rPr>
              <w:t xml:space="preserve"> for further details regarding accessibility. </w:t>
            </w:r>
            <w:r w:rsidR="003749AD" w:rsidRPr="00C04B1F">
              <w:rPr>
                <w:rFonts w:ascii="Tahoma" w:hAnsi="Tahoma" w:cs="Tahoma"/>
                <w:bCs/>
                <w:sz w:val="20"/>
                <w:szCs w:val="20"/>
              </w:rPr>
              <w:t xml:space="preserve"> </w:t>
            </w:r>
          </w:p>
        </w:tc>
      </w:tr>
    </w:tbl>
    <w:p w14:paraId="487B005B" w14:textId="1540B6B5" w:rsidR="003749AD" w:rsidRDefault="003749AD" w:rsidP="003746F0">
      <w:pPr>
        <w:rPr>
          <w:rFonts w:ascii="Tahoma" w:hAnsi="Tahoma" w:cs="Tahoma"/>
          <w:b/>
          <w:snapToGrid w:val="0"/>
          <w:sz w:val="20"/>
          <w:szCs w:val="20"/>
        </w:rPr>
      </w:pPr>
    </w:p>
    <w:tbl>
      <w:tblPr>
        <w:tblStyle w:val="TableGrid"/>
        <w:tblW w:w="0" w:type="auto"/>
        <w:tblLook w:val="04A0" w:firstRow="1" w:lastRow="0" w:firstColumn="1" w:lastColumn="0" w:noHBand="0" w:noVBand="1"/>
      </w:tblPr>
      <w:tblGrid>
        <w:gridCol w:w="10790"/>
      </w:tblGrid>
      <w:tr w:rsidR="00354A49" w14:paraId="64327550" w14:textId="77777777" w:rsidTr="00354A49">
        <w:tc>
          <w:tcPr>
            <w:tcW w:w="10790" w:type="dxa"/>
            <w:shd w:val="clear" w:color="auto" w:fill="C5E0B3" w:themeFill="accent6" w:themeFillTint="66"/>
          </w:tcPr>
          <w:p w14:paraId="027F2EC9" w14:textId="7FCC6B20" w:rsidR="00354A49" w:rsidRPr="00354A49" w:rsidRDefault="00354A49" w:rsidP="003746F0">
            <w:pPr>
              <w:rPr>
                <w:rFonts w:ascii="Tahoma" w:hAnsi="Tahoma" w:cs="Tahoma"/>
                <w:b/>
                <w:bCs/>
                <w:sz w:val="20"/>
                <w:szCs w:val="20"/>
              </w:rPr>
            </w:pPr>
            <w:r w:rsidRPr="00C04B1F">
              <w:rPr>
                <w:rFonts w:ascii="Tahoma" w:hAnsi="Tahoma" w:cs="Tahoma"/>
                <w:b/>
                <w:bCs/>
                <w:sz w:val="20"/>
                <w:szCs w:val="20"/>
              </w:rPr>
              <w:t xml:space="preserve">Records </w:t>
            </w:r>
          </w:p>
        </w:tc>
      </w:tr>
      <w:tr w:rsidR="00354A49" w14:paraId="5B9EAE95" w14:textId="77777777" w:rsidTr="00354A49">
        <w:tc>
          <w:tcPr>
            <w:tcW w:w="10790" w:type="dxa"/>
          </w:tcPr>
          <w:p w14:paraId="7ECB62EA" w14:textId="6E4B7464" w:rsidR="00354A49" w:rsidRPr="00354A49" w:rsidRDefault="00354A49" w:rsidP="003746F0">
            <w:pPr>
              <w:rPr>
                <w:rFonts w:ascii="Tahoma" w:hAnsi="Tahoma" w:cs="Tahoma"/>
                <w:bCs/>
                <w:sz w:val="20"/>
                <w:szCs w:val="20"/>
              </w:rPr>
            </w:pPr>
            <w:r w:rsidRPr="00C04B1F">
              <w:rPr>
                <w:rFonts w:ascii="Tahoma" w:hAnsi="Tahoma" w:cs="Tahoma"/>
                <w:bCs/>
                <w:sz w:val="20"/>
                <w:szCs w:val="20"/>
              </w:rPr>
              <w:t xml:space="preserve">The class teacher has ultimate responsibility for the child's day-to-day learning. For some children the curriculum may require considerable modification and flexibility of approach to provide for the needs of individuals. Children will be working to age appropriate learning objectives differentiated according to need. </w:t>
            </w:r>
          </w:p>
        </w:tc>
      </w:tr>
    </w:tbl>
    <w:p w14:paraId="3FC32EB6" w14:textId="026CF163" w:rsidR="00FE3EE9" w:rsidRDefault="00FE3EE9" w:rsidP="00FE3EE9">
      <w:pPr>
        <w:spacing w:after="0" w:line="240" w:lineRule="auto"/>
        <w:rPr>
          <w:rFonts w:ascii="Tahoma" w:hAnsi="Tahoma" w:cs="Tahoma"/>
          <w:bCs/>
          <w:sz w:val="20"/>
          <w:szCs w:val="20"/>
        </w:rPr>
      </w:pPr>
    </w:p>
    <w:tbl>
      <w:tblPr>
        <w:tblStyle w:val="TableGrid"/>
        <w:tblW w:w="0" w:type="auto"/>
        <w:tblLook w:val="04A0" w:firstRow="1" w:lastRow="0" w:firstColumn="1" w:lastColumn="0" w:noHBand="0" w:noVBand="1"/>
      </w:tblPr>
      <w:tblGrid>
        <w:gridCol w:w="10790"/>
      </w:tblGrid>
      <w:tr w:rsidR="00852B12" w14:paraId="1E643B02" w14:textId="77777777" w:rsidTr="00852B12">
        <w:tc>
          <w:tcPr>
            <w:tcW w:w="10790" w:type="dxa"/>
            <w:shd w:val="clear" w:color="auto" w:fill="C5E0B3" w:themeFill="accent6" w:themeFillTint="66"/>
          </w:tcPr>
          <w:p w14:paraId="73F879C4" w14:textId="157FE001" w:rsidR="00852B12" w:rsidRDefault="00852B12" w:rsidP="00FE3EE9">
            <w:pPr>
              <w:rPr>
                <w:rFonts w:ascii="Tahoma" w:hAnsi="Tahoma" w:cs="Tahoma"/>
                <w:bCs/>
                <w:sz w:val="20"/>
                <w:szCs w:val="20"/>
              </w:rPr>
            </w:pPr>
            <w:r w:rsidRPr="00C04B1F">
              <w:rPr>
                <w:rFonts w:ascii="Tahoma" w:hAnsi="Tahoma" w:cs="Tahoma"/>
                <w:b/>
                <w:bCs/>
                <w:sz w:val="20"/>
                <w:szCs w:val="20"/>
              </w:rPr>
              <w:t>Links with other Agencies</w:t>
            </w:r>
          </w:p>
        </w:tc>
      </w:tr>
      <w:tr w:rsidR="00852B12" w14:paraId="3F456198" w14:textId="77777777" w:rsidTr="00852B12">
        <w:tc>
          <w:tcPr>
            <w:tcW w:w="10790" w:type="dxa"/>
          </w:tcPr>
          <w:p w14:paraId="06DE2EF4" w14:textId="77777777" w:rsidR="00852B12" w:rsidRPr="00C04B1F" w:rsidRDefault="00852B12" w:rsidP="00852B12">
            <w:pPr>
              <w:rPr>
                <w:rFonts w:ascii="Tahoma" w:hAnsi="Tahoma" w:cs="Tahoma"/>
                <w:bCs/>
                <w:sz w:val="20"/>
                <w:szCs w:val="20"/>
              </w:rPr>
            </w:pPr>
            <w:r w:rsidRPr="00C04B1F">
              <w:rPr>
                <w:rFonts w:ascii="Tahoma" w:hAnsi="Tahoma" w:cs="Tahoma"/>
                <w:bCs/>
                <w:sz w:val="20"/>
                <w:szCs w:val="20"/>
              </w:rPr>
              <w:t xml:space="preserve">As a school we have multi-disciplinary and interagency co-operation in place to ensure provision meets the </w:t>
            </w:r>
          </w:p>
          <w:p w14:paraId="14BBF519" w14:textId="77777777" w:rsidR="00852B12" w:rsidRPr="00C04B1F" w:rsidRDefault="00852B12" w:rsidP="00852B12">
            <w:pPr>
              <w:rPr>
                <w:rFonts w:ascii="Tahoma" w:hAnsi="Tahoma" w:cs="Tahoma"/>
                <w:bCs/>
                <w:sz w:val="20"/>
                <w:szCs w:val="20"/>
              </w:rPr>
            </w:pPr>
            <w:r w:rsidRPr="00C04B1F">
              <w:rPr>
                <w:rFonts w:ascii="Tahoma" w:hAnsi="Tahoma" w:cs="Tahoma"/>
                <w:bCs/>
                <w:sz w:val="20"/>
                <w:szCs w:val="20"/>
              </w:rPr>
              <w:t>needs of our children with SEN. We link with other schools, nurseries, Health and Social Service Departments, and the LA.</w:t>
            </w:r>
          </w:p>
          <w:p w14:paraId="09B68B3D" w14:textId="77777777" w:rsidR="00852B12" w:rsidRPr="00C04B1F" w:rsidRDefault="00852B12" w:rsidP="00852B12">
            <w:pPr>
              <w:rPr>
                <w:rFonts w:ascii="Tahoma" w:hAnsi="Tahoma" w:cs="Tahoma"/>
                <w:bCs/>
                <w:sz w:val="20"/>
                <w:szCs w:val="20"/>
              </w:rPr>
            </w:pPr>
          </w:p>
          <w:p w14:paraId="3B085DC1" w14:textId="3EE34017" w:rsidR="00852B12" w:rsidRPr="00C04B1F" w:rsidRDefault="00852B12" w:rsidP="00852B12">
            <w:pPr>
              <w:rPr>
                <w:rFonts w:ascii="Tahoma" w:hAnsi="Tahoma" w:cs="Tahoma"/>
                <w:bCs/>
                <w:sz w:val="20"/>
                <w:szCs w:val="20"/>
              </w:rPr>
            </w:pPr>
            <w:r w:rsidRPr="00C04B1F">
              <w:rPr>
                <w:rFonts w:ascii="Tahoma" w:hAnsi="Tahoma" w:cs="Tahoma"/>
                <w:bCs/>
                <w:sz w:val="20"/>
                <w:szCs w:val="20"/>
              </w:rPr>
              <w:t>We work with the following:</w:t>
            </w:r>
          </w:p>
          <w:p w14:paraId="4B01909A" w14:textId="1D85F063" w:rsidR="00852B12" w:rsidRPr="00C04B1F" w:rsidRDefault="00852B12" w:rsidP="00852B12">
            <w:pPr>
              <w:pStyle w:val="ListParagraph"/>
              <w:numPr>
                <w:ilvl w:val="0"/>
                <w:numId w:val="30"/>
              </w:numPr>
              <w:rPr>
                <w:rFonts w:ascii="Tahoma" w:hAnsi="Tahoma" w:cs="Tahoma"/>
                <w:bCs/>
                <w:sz w:val="20"/>
                <w:szCs w:val="20"/>
              </w:rPr>
            </w:pPr>
            <w:r w:rsidRPr="00C04B1F">
              <w:rPr>
                <w:rFonts w:ascii="Tahoma" w:hAnsi="Tahoma" w:cs="Tahoma"/>
                <w:bCs/>
                <w:sz w:val="20"/>
                <w:szCs w:val="20"/>
              </w:rPr>
              <w:t>Educational Psychologist</w:t>
            </w:r>
          </w:p>
          <w:p w14:paraId="46B1080C" w14:textId="77777777" w:rsidR="00852B12" w:rsidRPr="00C04B1F" w:rsidRDefault="00852B12" w:rsidP="00852B12">
            <w:pPr>
              <w:pStyle w:val="ListParagraph"/>
              <w:numPr>
                <w:ilvl w:val="0"/>
                <w:numId w:val="30"/>
              </w:numPr>
              <w:rPr>
                <w:rFonts w:ascii="Tahoma" w:hAnsi="Tahoma" w:cs="Tahoma"/>
                <w:bCs/>
                <w:sz w:val="20"/>
                <w:szCs w:val="20"/>
              </w:rPr>
            </w:pPr>
            <w:r w:rsidRPr="00C04B1F">
              <w:rPr>
                <w:rFonts w:ascii="Tahoma" w:hAnsi="Tahoma" w:cs="Tahoma"/>
                <w:bCs/>
                <w:sz w:val="20"/>
                <w:szCs w:val="20"/>
              </w:rPr>
              <w:t>Speech Therapist</w:t>
            </w:r>
          </w:p>
          <w:p w14:paraId="108E8AD4" w14:textId="77777777" w:rsidR="00852B12" w:rsidRPr="00C04B1F" w:rsidRDefault="00852B12" w:rsidP="00852B12">
            <w:pPr>
              <w:pStyle w:val="ListParagraph"/>
              <w:numPr>
                <w:ilvl w:val="0"/>
                <w:numId w:val="30"/>
              </w:numPr>
              <w:rPr>
                <w:rFonts w:ascii="Tahoma" w:hAnsi="Tahoma" w:cs="Tahoma"/>
                <w:bCs/>
                <w:sz w:val="20"/>
                <w:szCs w:val="20"/>
              </w:rPr>
            </w:pPr>
            <w:r w:rsidRPr="00C04B1F">
              <w:rPr>
                <w:rFonts w:ascii="Tahoma" w:hAnsi="Tahoma" w:cs="Tahoma"/>
                <w:bCs/>
                <w:sz w:val="20"/>
                <w:szCs w:val="20"/>
              </w:rPr>
              <w:t>Physiotherapists</w:t>
            </w:r>
          </w:p>
          <w:p w14:paraId="4770B205" w14:textId="77777777" w:rsidR="00852B12" w:rsidRPr="00C04B1F" w:rsidRDefault="00852B12" w:rsidP="00852B12">
            <w:pPr>
              <w:pStyle w:val="ListParagraph"/>
              <w:numPr>
                <w:ilvl w:val="0"/>
                <w:numId w:val="30"/>
              </w:numPr>
              <w:rPr>
                <w:rFonts w:ascii="Tahoma" w:hAnsi="Tahoma" w:cs="Tahoma"/>
                <w:bCs/>
                <w:sz w:val="20"/>
                <w:szCs w:val="20"/>
              </w:rPr>
            </w:pPr>
            <w:r w:rsidRPr="00C04B1F">
              <w:rPr>
                <w:rFonts w:ascii="Tahoma" w:hAnsi="Tahoma" w:cs="Tahoma"/>
                <w:bCs/>
                <w:sz w:val="20"/>
                <w:szCs w:val="20"/>
              </w:rPr>
              <w:t>Occupational Therapists</w:t>
            </w:r>
          </w:p>
          <w:p w14:paraId="0BACC17A" w14:textId="77777777" w:rsidR="00852B12" w:rsidRPr="00C04B1F" w:rsidRDefault="00852B12" w:rsidP="00852B12">
            <w:pPr>
              <w:pStyle w:val="ListParagraph"/>
              <w:numPr>
                <w:ilvl w:val="0"/>
                <w:numId w:val="30"/>
              </w:numPr>
              <w:rPr>
                <w:rFonts w:ascii="Tahoma" w:hAnsi="Tahoma" w:cs="Tahoma"/>
                <w:bCs/>
                <w:sz w:val="20"/>
                <w:szCs w:val="20"/>
              </w:rPr>
            </w:pPr>
            <w:r w:rsidRPr="00C04B1F">
              <w:rPr>
                <w:rFonts w:ascii="Tahoma" w:hAnsi="Tahoma" w:cs="Tahoma"/>
                <w:bCs/>
                <w:sz w:val="20"/>
                <w:szCs w:val="20"/>
              </w:rPr>
              <w:t>Social Care</w:t>
            </w:r>
          </w:p>
          <w:p w14:paraId="7D870FBA" w14:textId="77777777" w:rsidR="00852B12" w:rsidRPr="00C04B1F" w:rsidRDefault="00852B12" w:rsidP="00852B12">
            <w:pPr>
              <w:pStyle w:val="ListParagraph"/>
              <w:numPr>
                <w:ilvl w:val="0"/>
                <w:numId w:val="30"/>
              </w:numPr>
              <w:rPr>
                <w:rFonts w:ascii="Tahoma" w:hAnsi="Tahoma" w:cs="Tahoma"/>
                <w:bCs/>
                <w:sz w:val="20"/>
                <w:szCs w:val="20"/>
              </w:rPr>
            </w:pPr>
            <w:r w:rsidRPr="00C04B1F">
              <w:rPr>
                <w:rFonts w:ascii="Tahoma" w:hAnsi="Tahoma" w:cs="Tahoma"/>
                <w:bCs/>
                <w:sz w:val="20"/>
                <w:szCs w:val="20"/>
              </w:rPr>
              <w:t>School Nurse</w:t>
            </w:r>
          </w:p>
          <w:p w14:paraId="41734B6E" w14:textId="77777777" w:rsidR="00852B12" w:rsidRPr="00C04B1F" w:rsidRDefault="00852B12" w:rsidP="00852B12">
            <w:pPr>
              <w:pStyle w:val="ListParagraph"/>
              <w:numPr>
                <w:ilvl w:val="0"/>
                <w:numId w:val="30"/>
              </w:numPr>
              <w:rPr>
                <w:rFonts w:ascii="Tahoma" w:hAnsi="Tahoma" w:cs="Tahoma"/>
                <w:bCs/>
                <w:sz w:val="20"/>
                <w:szCs w:val="20"/>
              </w:rPr>
            </w:pPr>
            <w:r w:rsidRPr="00C04B1F">
              <w:rPr>
                <w:rFonts w:ascii="Tahoma" w:hAnsi="Tahoma" w:cs="Tahoma"/>
                <w:bCs/>
                <w:sz w:val="20"/>
                <w:szCs w:val="20"/>
              </w:rPr>
              <w:t xml:space="preserve">IDSS - Inclusion and Disability Support Service </w:t>
            </w:r>
          </w:p>
          <w:p w14:paraId="7F219459" w14:textId="467CD4B0" w:rsidR="00852B12" w:rsidRPr="00C04B1F" w:rsidRDefault="00E20F4A" w:rsidP="00852B12">
            <w:pPr>
              <w:pStyle w:val="ListParagraph"/>
              <w:numPr>
                <w:ilvl w:val="0"/>
                <w:numId w:val="30"/>
              </w:numPr>
              <w:rPr>
                <w:rFonts w:ascii="Tahoma" w:hAnsi="Tahoma" w:cs="Tahoma"/>
                <w:bCs/>
                <w:sz w:val="20"/>
                <w:szCs w:val="20"/>
              </w:rPr>
            </w:pPr>
            <w:r>
              <w:rPr>
                <w:rFonts w:ascii="Tahoma" w:hAnsi="Tahoma" w:cs="Tahoma"/>
                <w:bCs/>
                <w:sz w:val="20"/>
                <w:szCs w:val="20"/>
              </w:rPr>
              <w:t>CAMHS</w:t>
            </w:r>
          </w:p>
          <w:p w14:paraId="46450EEC" w14:textId="77777777" w:rsidR="00852B12" w:rsidRPr="00C04B1F" w:rsidRDefault="00852B12" w:rsidP="00852B12">
            <w:pPr>
              <w:pStyle w:val="ListParagraph"/>
              <w:numPr>
                <w:ilvl w:val="0"/>
                <w:numId w:val="30"/>
              </w:numPr>
              <w:rPr>
                <w:rFonts w:ascii="Tahoma" w:hAnsi="Tahoma" w:cs="Tahoma"/>
                <w:bCs/>
                <w:sz w:val="20"/>
                <w:szCs w:val="20"/>
              </w:rPr>
            </w:pPr>
            <w:r w:rsidRPr="00C04B1F">
              <w:rPr>
                <w:rFonts w:ascii="Tahoma" w:hAnsi="Tahoma" w:cs="Tahoma"/>
                <w:bCs/>
                <w:sz w:val="20"/>
                <w:szCs w:val="20"/>
              </w:rPr>
              <w:t>SENDO and SEN Officers</w:t>
            </w:r>
          </w:p>
          <w:p w14:paraId="625A3F7C" w14:textId="77777777" w:rsidR="00852B12" w:rsidRPr="00C04B1F" w:rsidRDefault="00852B12" w:rsidP="00852B12">
            <w:pPr>
              <w:pStyle w:val="ListParagraph"/>
              <w:numPr>
                <w:ilvl w:val="0"/>
                <w:numId w:val="30"/>
              </w:numPr>
              <w:rPr>
                <w:rFonts w:ascii="Tahoma" w:hAnsi="Tahoma" w:cs="Tahoma"/>
                <w:bCs/>
                <w:sz w:val="20"/>
                <w:szCs w:val="20"/>
              </w:rPr>
            </w:pPr>
            <w:proofErr w:type="spellStart"/>
            <w:r w:rsidRPr="00C04B1F">
              <w:rPr>
                <w:rFonts w:ascii="Tahoma" w:hAnsi="Tahoma" w:cs="Tahoma"/>
                <w:bCs/>
                <w:sz w:val="20"/>
                <w:szCs w:val="20"/>
              </w:rPr>
              <w:t>SENCo’s</w:t>
            </w:r>
            <w:proofErr w:type="spellEnd"/>
            <w:r w:rsidRPr="00C04B1F">
              <w:rPr>
                <w:rFonts w:ascii="Tahoma" w:hAnsi="Tahoma" w:cs="Tahoma"/>
                <w:bCs/>
                <w:sz w:val="20"/>
                <w:szCs w:val="20"/>
              </w:rPr>
              <w:t xml:space="preserve"> from local Nurseries and High Schools </w:t>
            </w:r>
          </w:p>
          <w:p w14:paraId="0638774C" w14:textId="5B2BD3E1" w:rsidR="00852B12" w:rsidRPr="00852B12" w:rsidRDefault="00852B12" w:rsidP="00FE3EE9">
            <w:pPr>
              <w:pStyle w:val="ListParagraph"/>
              <w:numPr>
                <w:ilvl w:val="0"/>
                <w:numId w:val="30"/>
              </w:numPr>
              <w:rPr>
                <w:rFonts w:ascii="Tahoma" w:hAnsi="Tahoma" w:cs="Tahoma"/>
                <w:bCs/>
                <w:sz w:val="20"/>
                <w:szCs w:val="20"/>
              </w:rPr>
            </w:pPr>
            <w:r w:rsidRPr="00C04B1F">
              <w:rPr>
                <w:rFonts w:ascii="Tahoma" w:hAnsi="Tahoma" w:cs="Tahoma"/>
                <w:bCs/>
                <w:sz w:val="20"/>
                <w:szCs w:val="20"/>
              </w:rPr>
              <w:t>CAF team</w:t>
            </w:r>
          </w:p>
        </w:tc>
      </w:tr>
    </w:tbl>
    <w:p w14:paraId="3DE3DF8C" w14:textId="3B6C5427" w:rsidR="00FE3EE9" w:rsidRDefault="00FE3EE9" w:rsidP="00FE3EE9">
      <w:pPr>
        <w:spacing w:after="0" w:line="240" w:lineRule="auto"/>
        <w:rPr>
          <w:rFonts w:ascii="Tahoma" w:hAnsi="Tahoma" w:cs="Tahoma"/>
          <w:bCs/>
          <w:sz w:val="20"/>
          <w:szCs w:val="20"/>
        </w:rPr>
      </w:pPr>
    </w:p>
    <w:tbl>
      <w:tblPr>
        <w:tblStyle w:val="TableGrid"/>
        <w:tblW w:w="0" w:type="auto"/>
        <w:tblLook w:val="04A0" w:firstRow="1" w:lastRow="0" w:firstColumn="1" w:lastColumn="0" w:noHBand="0" w:noVBand="1"/>
      </w:tblPr>
      <w:tblGrid>
        <w:gridCol w:w="10790"/>
      </w:tblGrid>
      <w:tr w:rsidR="00852B12" w14:paraId="5A54C121" w14:textId="77777777" w:rsidTr="00852B12">
        <w:tc>
          <w:tcPr>
            <w:tcW w:w="10790" w:type="dxa"/>
            <w:shd w:val="clear" w:color="auto" w:fill="C5E0B3" w:themeFill="accent6" w:themeFillTint="66"/>
          </w:tcPr>
          <w:p w14:paraId="111B2B31" w14:textId="22C858A2" w:rsidR="00852B12" w:rsidRPr="00852B12" w:rsidRDefault="00204E51" w:rsidP="00FE3EE9">
            <w:pPr>
              <w:rPr>
                <w:rFonts w:ascii="Tahoma" w:hAnsi="Tahoma" w:cs="Tahoma"/>
                <w:b/>
                <w:sz w:val="20"/>
                <w:szCs w:val="20"/>
              </w:rPr>
            </w:pPr>
            <w:r>
              <w:rPr>
                <w:rFonts w:ascii="Tahoma" w:hAnsi="Tahoma" w:cs="Tahoma"/>
                <w:b/>
                <w:sz w:val="20"/>
                <w:szCs w:val="20"/>
              </w:rPr>
              <w:t xml:space="preserve">Partnership with Parents and </w:t>
            </w:r>
            <w:proofErr w:type="spellStart"/>
            <w:r>
              <w:rPr>
                <w:rFonts w:ascii="Tahoma" w:hAnsi="Tahoma" w:cs="Tahoma"/>
                <w:b/>
                <w:sz w:val="20"/>
                <w:szCs w:val="20"/>
              </w:rPr>
              <w:t>C</w:t>
            </w:r>
            <w:r w:rsidR="00852B12" w:rsidRPr="005B186F">
              <w:rPr>
                <w:rFonts w:ascii="Tahoma" w:hAnsi="Tahoma" w:cs="Tahoma"/>
                <w:b/>
                <w:sz w:val="20"/>
                <w:szCs w:val="20"/>
              </w:rPr>
              <w:t>arers</w:t>
            </w:r>
            <w:proofErr w:type="spellEnd"/>
            <w:r w:rsidR="00852B12" w:rsidRPr="005B186F">
              <w:rPr>
                <w:rFonts w:ascii="Tahoma" w:hAnsi="Tahoma" w:cs="Tahoma"/>
                <w:b/>
                <w:sz w:val="20"/>
                <w:szCs w:val="20"/>
              </w:rPr>
              <w:t>:</w:t>
            </w:r>
          </w:p>
        </w:tc>
      </w:tr>
      <w:tr w:rsidR="00852B12" w14:paraId="13E1D246" w14:textId="77777777" w:rsidTr="00852B12">
        <w:tc>
          <w:tcPr>
            <w:tcW w:w="10790" w:type="dxa"/>
          </w:tcPr>
          <w:p w14:paraId="11D31557" w14:textId="77777777" w:rsidR="00852B12" w:rsidRPr="00C04B1F" w:rsidRDefault="00852B12" w:rsidP="00852B12">
            <w:pPr>
              <w:pStyle w:val="ListParagraph"/>
              <w:numPr>
                <w:ilvl w:val="0"/>
                <w:numId w:val="28"/>
              </w:numPr>
              <w:rPr>
                <w:rFonts w:ascii="Tahoma" w:hAnsi="Tahoma" w:cs="Tahoma"/>
                <w:bCs/>
                <w:sz w:val="20"/>
                <w:szCs w:val="20"/>
              </w:rPr>
            </w:pPr>
            <w:r w:rsidRPr="00C04B1F">
              <w:rPr>
                <w:rFonts w:ascii="Tahoma" w:hAnsi="Tahoma" w:cs="Tahoma"/>
                <w:bCs/>
                <w:sz w:val="20"/>
                <w:szCs w:val="20"/>
              </w:rPr>
              <w:t xml:space="preserve">Parents and </w:t>
            </w:r>
            <w:proofErr w:type="spellStart"/>
            <w:r w:rsidRPr="00C04B1F">
              <w:rPr>
                <w:rFonts w:ascii="Tahoma" w:hAnsi="Tahoma" w:cs="Tahoma"/>
                <w:bCs/>
                <w:sz w:val="20"/>
                <w:szCs w:val="20"/>
              </w:rPr>
              <w:t>carers</w:t>
            </w:r>
            <w:proofErr w:type="spellEnd"/>
            <w:r w:rsidRPr="00C04B1F">
              <w:rPr>
                <w:rFonts w:ascii="Tahoma" w:hAnsi="Tahoma" w:cs="Tahoma"/>
                <w:bCs/>
                <w:sz w:val="20"/>
                <w:szCs w:val="20"/>
              </w:rPr>
              <w:t xml:space="preserve"> are notified early if we have any concerns and there is always a willingness to listen to issues brought forward for discussion.</w:t>
            </w:r>
          </w:p>
          <w:p w14:paraId="69E65E01" w14:textId="77777777" w:rsidR="00852B12" w:rsidRPr="00C04B1F" w:rsidRDefault="00852B12" w:rsidP="00852B12">
            <w:pPr>
              <w:pStyle w:val="ListParagraph"/>
              <w:numPr>
                <w:ilvl w:val="0"/>
                <w:numId w:val="28"/>
              </w:numPr>
              <w:rPr>
                <w:rFonts w:ascii="Tahoma" w:hAnsi="Tahoma" w:cs="Tahoma"/>
                <w:bCs/>
                <w:sz w:val="20"/>
                <w:szCs w:val="20"/>
              </w:rPr>
            </w:pPr>
            <w:r w:rsidRPr="00C04B1F">
              <w:rPr>
                <w:rFonts w:ascii="Tahoma" w:hAnsi="Tahoma" w:cs="Tahoma"/>
                <w:bCs/>
                <w:sz w:val="20"/>
                <w:szCs w:val="20"/>
              </w:rPr>
              <w:t xml:space="preserve">We share information with parents and </w:t>
            </w:r>
            <w:proofErr w:type="spellStart"/>
            <w:r w:rsidRPr="00C04B1F">
              <w:rPr>
                <w:rFonts w:ascii="Tahoma" w:hAnsi="Tahoma" w:cs="Tahoma"/>
                <w:bCs/>
                <w:sz w:val="20"/>
                <w:szCs w:val="20"/>
              </w:rPr>
              <w:t>carers</w:t>
            </w:r>
            <w:proofErr w:type="spellEnd"/>
            <w:r w:rsidRPr="00C04B1F">
              <w:rPr>
                <w:rFonts w:ascii="Tahoma" w:hAnsi="Tahoma" w:cs="Tahoma"/>
                <w:bCs/>
                <w:sz w:val="20"/>
                <w:szCs w:val="20"/>
              </w:rPr>
              <w:t xml:space="preserve"> in informal conversations and individual meetings. </w:t>
            </w:r>
          </w:p>
          <w:p w14:paraId="45B13D6E" w14:textId="51A8C7E2" w:rsidR="00852B12" w:rsidRPr="00C04B1F" w:rsidRDefault="00852B12" w:rsidP="00852B12">
            <w:pPr>
              <w:pStyle w:val="ListParagraph"/>
              <w:numPr>
                <w:ilvl w:val="0"/>
                <w:numId w:val="28"/>
              </w:numPr>
              <w:rPr>
                <w:rFonts w:ascii="Tahoma" w:hAnsi="Tahoma" w:cs="Tahoma"/>
                <w:bCs/>
                <w:sz w:val="20"/>
                <w:szCs w:val="20"/>
              </w:rPr>
            </w:pPr>
            <w:r w:rsidRPr="00C04B1F">
              <w:rPr>
                <w:rFonts w:ascii="Tahoma" w:hAnsi="Tahoma" w:cs="Tahoma"/>
                <w:bCs/>
                <w:sz w:val="20"/>
                <w:szCs w:val="20"/>
              </w:rPr>
              <w:lastRenderedPageBreak/>
              <w:t>Exampl</w:t>
            </w:r>
            <w:r w:rsidR="001265C4">
              <w:rPr>
                <w:rFonts w:ascii="Tahoma" w:hAnsi="Tahoma" w:cs="Tahoma"/>
                <w:bCs/>
                <w:sz w:val="20"/>
                <w:szCs w:val="20"/>
              </w:rPr>
              <w:t xml:space="preserve">es include: EHC review meetings and IEP </w:t>
            </w:r>
            <w:r w:rsidRPr="00C04B1F">
              <w:rPr>
                <w:rFonts w:ascii="Tahoma" w:hAnsi="Tahoma" w:cs="Tahoma"/>
                <w:bCs/>
                <w:sz w:val="20"/>
                <w:szCs w:val="20"/>
              </w:rPr>
              <w:t>meetings, as well as keeping a dialogue in a home/school book for individual children.</w:t>
            </w:r>
          </w:p>
          <w:p w14:paraId="653029CE" w14:textId="63CFE375" w:rsidR="00852B12" w:rsidRPr="00C04B1F" w:rsidRDefault="00852B12" w:rsidP="00173F00">
            <w:pPr>
              <w:pStyle w:val="ListParagraph"/>
              <w:numPr>
                <w:ilvl w:val="0"/>
                <w:numId w:val="28"/>
              </w:numPr>
              <w:rPr>
                <w:rFonts w:ascii="Tahoma" w:hAnsi="Tahoma" w:cs="Tahoma"/>
                <w:bCs/>
                <w:sz w:val="20"/>
                <w:szCs w:val="20"/>
              </w:rPr>
            </w:pPr>
            <w:r w:rsidRPr="00C04B1F">
              <w:rPr>
                <w:rFonts w:ascii="Tahoma" w:hAnsi="Tahoma" w:cs="Tahoma"/>
                <w:bCs/>
                <w:sz w:val="20"/>
                <w:szCs w:val="20"/>
              </w:rPr>
              <w:t xml:space="preserve">Parents and </w:t>
            </w:r>
            <w:proofErr w:type="spellStart"/>
            <w:r w:rsidRPr="00C04B1F">
              <w:rPr>
                <w:rFonts w:ascii="Tahoma" w:hAnsi="Tahoma" w:cs="Tahoma"/>
                <w:bCs/>
                <w:sz w:val="20"/>
                <w:szCs w:val="20"/>
              </w:rPr>
              <w:t>carers</w:t>
            </w:r>
            <w:proofErr w:type="spellEnd"/>
            <w:r w:rsidRPr="00C04B1F">
              <w:rPr>
                <w:rFonts w:ascii="Tahoma" w:hAnsi="Tahoma" w:cs="Tahoma"/>
                <w:bCs/>
                <w:sz w:val="20"/>
                <w:szCs w:val="20"/>
              </w:rPr>
              <w:t xml:space="preserve"> are encouraged to use the </w:t>
            </w:r>
            <w:r w:rsidR="00173F00" w:rsidRPr="00173F00">
              <w:rPr>
                <w:rFonts w:ascii="Tahoma" w:hAnsi="Tahoma" w:cs="Tahoma"/>
                <w:bCs/>
                <w:sz w:val="20"/>
                <w:szCs w:val="20"/>
              </w:rPr>
              <w:t xml:space="preserve">Special Educational Needs and Disability Information, Advice and Support Services (SENDIASS) </w:t>
            </w:r>
            <w:r w:rsidRPr="00C04B1F">
              <w:rPr>
                <w:rFonts w:ascii="Tahoma" w:hAnsi="Tahoma" w:cs="Tahoma"/>
                <w:bCs/>
                <w:sz w:val="20"/>
                <w:szCs w:val="20"/>
              </w:rPr>
              <w:t>for support and advice or to bring an appropriate relative/friend to meetings if they wish to do so.</w:t>
            </w:r>
          </w:p>
          <w:p w14:paraId="03C0B97A" w14:textId="77777777" w:rsidR="00852B12" w:rsidRPr="00C04B1F" w:rsidRDefault="00852B12" w:rsidP="00852B12">
            <w:pPr>
              <w:pStyle w:val="ListParagraph"/>
              <w:numPr>
                <w:ilvl w:val="0"/>
                <w:numId w:val="28"/>
              </w:numPr>
              <w:rPr>
                <w:rFonts w:ascii="Tahoma" w:hAnsi="Tahoma" w:cs="Tahoma"/>
                <w:bCs/>
                <w:sz w:val="20"/>
                <w:szCs w:val="20"/>
              </w:rPr>
            </w:pPr>
            <w:r w:rsidRPr="00C04B1F">
              <w:rPr>
                <w:rFonts w:ascii="Tahoma" w:hAnsi="Tahoma" w:cs="Tahoma"/>
                <w:bCs/>
                <w:sz w:val="20"/>
                <w:szCs w:val="20"/>
              </w:rPr>
              <w:t xml:space="preserve">We promote a culture of co-operation between parents and </w:t>
            </w:r>
            <w:proofErr w:type="spellStart"/>
            <w:r w:rsidRPr="00C04B1F">
              <w:rPr>
                <w:rFonts w:ascii="Tahoma" w:hAnsi="Tahoma" w:cs="Tahoma"/>
                <w:bCs/>
                <w:sz w:val="20"/>
                <w:szCs w:val="20"/>
              </w:rPr>
              <w:t>carers</w:t>
            </w:r>
            <w:proofErr w:type="spellEnd"/>
            <w:r w:rsidRPr="00C04B1F">
              <w:rPr>
                <w:rFonts w:ascii="Tahoma" w:hAnsi="Tahoma" w:cs="Tahoma"/>
                <w:bCs/>
                <w:sz w:val="20"/>
                <w:szCs w:val="20"/>
              </w:rPr>
              <w:t>, schools, LAs and others. This is important in enabling anyone with SEND to achieve their full potential.</w:t>
            </w:r>
          </w:p>
          <w:p w14:paraId="0081F006" w14:textId="7F61FBCB" w:rsidR="00852B12" w:rsidRPr="003D4F41" w:rsidRDefault="00852B12" w:rsidP="00FE3EE9">
            <w:pPr>
              <w:pStyle w:val="ListParagraph"/>
              <w:numPr>
                <w:ilvl w:val="0"/>
                <w:numId w:val="28"/>
              </w:numPr>
              <w:rPr>
                <w:rFonts w:ascii="Tahoma" w:hAnsi="Tahoma" w:cs="Tahoma"/>
                <w:bCs/>
                <w:sz w:val="20"/>
                <w:szCs w:val="20"/>
              </w:rPr>
            </w:pPr>
            <w:r w:rsidRPr="00C04B1F">
              <w:rPr>
                <w:rFonts w:ascii="Tahoma" w:hAnsi="Tahoma" w:cs="Tahoma"/>
                <w:bCs/>
                <w:sz w:val="20"/>
                <w:szCs w:val="20"/>
              </w:rPr>
              <w:t>We respect the differing perspectives of all parties concerned with children with SEND and seek constructive ways of reconciling different viewpoints.</w:t>
            </w:r>
          </w:p>
        </w:tc>
      </w:tr>
    </w:tbl>
    <w:p w14:paraId="45E527D8" w14:textId="77777777" w:rsidR="00852B12" w:rsidRPr="00C04B1F" w:rsidRDefault="00852B12" w:rsidP="00FE3EE9">
      <w:pPr>
        <w:spacing w:after="0" w:line="240" w:lineRule="auto"/>
        <w:rPr>
          <w:rFonts w:ascii="Tahoma" w:hAnsi="Tahoma" w:cs="Tahoma"/>
          <w:bCs/>
          <w:sz w:val="20"/>
          <w:szCs w:val="20"/>
        </w:rPr>
      </w:pPr>
    </w:p>
    <w:tbl>
      <w:tblPr>
        <w:tblStyle w:val="TableGrid"/>
        <w:tblW w:w="0" w:type="auto"/>
        <w:tblLook w:val="04A0" w:firstRow="1" w:lastRow="0" w:firstColumn="1" w:lastColumn="0" w:noHBand="0" w:noVBand="1"/>
      </w:tblPr>
      <w:tblGrid>
        <w:gridCol w:w="10790"/>
      </w:tblGrid>
      <w:tr w:rsidR="003D4F41" w14:paraId="775BDA0E" w14:textId="77777777" w:rsidTr="003D4F41">
        <w:tc>
          <w:tcPr>
            <w:tcW w:w="10790" w:type="dxa"/>
            <w:shd w:val="clear" w:color="auto" w:fill="C5E0B3" w:themeFill="accent6" w:themeFillTint="66"/>
          </w:tcPr>
          <w:p w14:paraId="629132EF" w14:textId="752078EA" w:rsidR="003D4F41" w:rsidRPr="003D4F41" w:rsidRDefault="0069002A" w:rsidP="00FE3EE9">
            <w:pPr>
              <w:rPr>
                <w:rFonts w:ascii="Tahoma" w:hAnsi="Tahoma" w:cs="Tahoma"/>
                <w:b/>
                <w:sz w:val="20"/>
                <w:szCs w:val="20"/>
              </w:rPr>
            </w:pPr>
            <w:r>
              <w:rPr>
                <w:rFonts w:ascii="Tahoma" w:hAnsi="Tahoma" w:cs="Tahoma"/>
                <w:b/>
                <w:sz w:val="20"/>
                <w:szCs w:val="20"/>
              </w:rPr>
              <w:t>How Pupil Participation is Promoted</w:t>
            </w:r>
          </w:p>
        </w:tc>
      </w:tr>
      <w:tr w:rsidR="003D4F41" w14:paraId="5993D0A0" w14:textId="77777777" w:rsidTr="003D4F41">
        <w:tc>
          <w:tcPr>
            <w:tcW w:w="10790" w:type="dxa"/>
          </w:tcPr>
          <w:p w14:paraId="19C9461F" w14:textId="7E45B699" w:rsidR="003D4F41" w:rsidRPr="003D4F41" w:rsidRDefault="003D4F41" w:rsidP="00FE3EE9">
            <w:pPr>
              <w:rPr>
                <w:rFonts w:ascii="Tahoma" w:hAnsi="Tahoma" w:cs="Tahoma"/>
                <w:bCs/>
                <w:sz w:val="20"/>
                <w:szCs w:val="20"/>
              </w:rPr>
            </w:pPr>
            <w:r w:rsidRPr="00C4646E">
              <w:rPr>
                <w:rFonts w:ascii="Tahoma" w:hAnsi="Tahoma" w:cs="Tahoma"/>
                <w:bCs/>
                <w:sz w:val="20"/>
                <w:szCs w:val="20"/>
              </w:rPr>
              <w:t>Children, who are capable of forming views, have a right to receive and make known information, to express an opinion, and to have that opinion taken into account in any matters affecting them. The views of the children in school are given due weight according to their age, maturity and capability. Pupils with SEND are supported to express their views, wishes and feelings in ways appropriate to their age, stage of development and communication needs. Their views are considered when identifying needs, planning support and reviewing provision.</w:t>
            </w:r>
          </w:p>
        </w:tc>
      </w:tr>
    </w:tbl>
    <w:p w14:paraId="6A03D91F" w14:textId="537B05B7" w:rsidR="00FE3EE9" w:rsidRDefault="00FE3EE9" w:rsidP="00FE3EE9">
      <w:pPr>
        <w:spacing w:after="0" w:line="240" w:lineRule="auto"/>
        <w:rPr>
          <w:rFonts w:ascii="Tahoma" w:hAnsi="Tahoma" w:cs="Tahoma"/>
          <w:b/>
          <w:bCs/>
          <w:sz w:val="20"/>
          <w:szCs w:val="20"/>
        </w:rPr>
      </w:pPr>
    </w:p>
    <w:tbl>
      <w:tblPr>
        <w:tblStyle w:val="TableGrid"/>
        <w:tblW w:w="0" w:type="auto"/>
        <w:tblLook w:val="04A0" w:firstRow="1" w:lastRow="0" w:firstColumn="1" w:lastColumn="0" w:noHBand="0" w:noVBand="1"/>
      </w:tblPr>
      <w:tblGrid>
        <w:gridCol w:w="10790"/>
      </w:tblGrid>
      <w:tr w:rsidR="003D4F41" w14:paraId="41E43716" w14:textId="77777777" w:rsidTr="003D4F41">
        <w:tc>
          <w:tcPr>
            <w:tcW w:w="10790" w:type="dxa"/>
            <w:shd w:val="clear" w:color="auto" w:fill="C5E0B3" w:themeFill="accent6" w:themeFillTint="66"/>
          </w:tcPr>
          <w:p w14:paraId="6C242675" w14:textId="15D4BE5B" w:rsidR="003D4F41" w:rsidRDefault="003D4F41" w:rsidP="00FE3EE9">
            <w:pPr>
              <w:rPr>
                <w:rFonts w:ascii="Tahoma" w:hAnsi="Tahoma" w:cs="Tahoma"/>
                <w:b/>
                <w:bCs/>
                <w:sz w:val="20"/>
                <w:szCs w:val="20"/>
              </w:rPr>
            </w:pPr>
            <w:r>
              <w:rPr>
                <w:rFonts w:ascii="Tahoma" w:hAnsi="Tahoma" w:cs="Tahoma"/>
                <w:b/>
                <w:bCs/>
                <w:sz w:val="20"/>
                <w:szCs w:val="20"/>
              </w:rPr>
              <w:t>Pupil Transfer Procedu</w:t>
            </w:r>
            <w:r w:rsidR="00405519">
              <w:rPr>
                <w:rFonts w:ascii="Tahoma" w:hAnsi="Tahoma" w:cs="Tahoma"/>
                <w:b/>
                <w:bCs/>
                <w:sz w:val="20"/>
                <w:szCs w:val="20"/>
              </w:rPr>
              <w:t>res</w:t>
            </w:r>
            <w:bookmarkStart w:id="0" w:name="_GoBack"/>
            <w:bookmarkEnd w:id="0"/>
          </w:p>
        </w:tc>
      </w:tr>
      <w:tr w:rsidR="003D4F41" w14:paraId="181B9400" w14:textId="77777777" w:rsidTr="003D4F41">
        <w:tc>
          <w:tcPr>
            <w:tcW w:w="10790" w:type="dxa"/>
          </w:tcPr>
          <w:p w14:paraId="6B222613" w14:textId="096FFF72" w:rsidR="003D4F41" w:rsidRPr="003A0C83" w:rsidRDefault="003A0C83" w:rsidP="00FE3EE9">
            <w:pPr>
              <w:rPr>
                <w:rFonts w:ascii="Tahoma" w:hAnsi="Tahoma" w:cs="Tahoma"/>
                <w:bCs/>
                <w:sz w:val="20"/>
                <w:szCs w:val="20"/>
              </w:rPr>
            </w:pPr>
            <w:r w:rsidRPr="00A46E4F">
              <w:rPr>
                <w:rFonts w:ascii="Tahoma" w:hAnsi="Tahoma" w:cs="Tahoma"/>
                <w:bCs/>
                <w:sz w:val="20"/>
                <w:szCs w:val="20"/>
              </w:rPr>
              <w:t xml:space="preserve">We </w:t>
            </w:r>
            <w:proofErr w:type="spellStart"/>
            <w:r w:rsidRPr="00A46E4F">
              <w:rPr>
                <w:rFonts w:ascii="Tahoma" w:hAnsi="Tahoma" w:cs="Tahoma"/>
                <w:bCs/>
                <w:sz w:val="20"/>
                <w:szCs w:val="20"/>
              </w:rPr>
              <w:t>recognise</w:t>
            </w:r>
            <w:proofErr w:type="spellEnd"/>
            <w:r w:rsidRPr="00A46E4F">
              <w:rPr>
                <w:rFonts w:ascii="Tahoma" w:hAnsi="Tahoma" w:cs="Tahoma"/>
                <w:bCs/>
                <w:sz w:val="20"/>
                <w:szCs w:val="20"/>
              </w:rPr>
              <w:t xml:space="preserve"> that transitions can be difficult for pupils with SEND. We plan transitions carefully, both into and within school and when pupils move to another setting, with individual needs at the </w:t>
            </w:r>
            <w:proofErr w:type="spellStart"/>
            <w:r w:rsidRPr="00A46E4F">
              <w:rPr>
                <w:rFonts w:ascii="Tahoma" w:hAnsi="Tahoma" w:cs="Tahoma"/>
                <w:bCs/>
                <w:sz w:val="20"/>
                <w:szCs w:val="20"/>
              </w:rPr>
              <w:t>centre</w:t>
            </w:r>
            <w:proofErr w:type="spellEnd"/>
            <w:r w:rsidRPr="00A46E4F">
              <w:rPr>
                <w:rFonts w:ascii="Tahoma" w:hAnsi="Tahoma" w:cs="Tahoma"/>
                <w:bCs/>
                <w:sz w:val="20"/>
                <w:szCs w:val="20"/>
              </w:rPr>
              <w:t xml:space="preserve"> of the planning</w:t>
            </w:r>
            <w:r>
              <w:rPr>
                <w:rFonts w:ascii="Tahoma" w:hAnsi="Tahoma" w:cs="Tahoma"/>
                <w:bCs/>
                <w:sz w:val="20"/>
                <w:szCs w:val="20"/>
              </w:rPr>
              <w:t xml:space="preserve">. </w:t>
            </w:r>
          </w:p>
        </w:tc>
      </w:tr>
    </w:tbl>
    <w:p w14:paraId="31971A51" w14:textId="2841FF70" w:rsidR="003D4F41" w:rsidRDefault="003D4F41" w:rsidP="00FE3EE9">
      <w:pPr>
        <w:spacing w:after="0" w:line="240" w:lineRule="auto"/>
        <w:rPr>
          <w:rFonts w:ascii="Tahoma" w:hAnsi="Tahoma" w:cs="Tahoma"/>
          <w:b/>
          <w:bCs/>
          <w:sz w:val="20"/>
          <w:szCs w:val="20"/>
        </w:rPr>
      </w:pPr>
    </w:p>
    <w:tbl>
      <w:tblPr>
        <w:tblStyle w:val="TableGrid"/>
        <w:tblW w:w="0" w:type="auto"/>
        <w:tblLook w:val="04A0" w:firstRow="1" w:lastRow="0" w:firstColumn="1" w:lastColumn="0" w:noHBand="0" w:noVBand="1"/>
      </w:tblPr>
      <w:tblGrid>
        <w:gridCol w:w="10790"/>
      </w:tblGrid>
      <w:tr w:rsidR="00326067" w14:paraId="1C6E30A4" w14:textId="77777777" w:rsidTr="00326067">
        <w:tc>
          <w:tcPr>
            <w:tcW w:w="10790" w:type="dxa"/>
            <w:shd w:val="clear" w:color="auto" w:fill="C5E0B3" w:themeFill="accent6" w:themeFillTint="66"/>
          </w:tcPr>
          <w:p w14:paraId="58324AD8" w14:textId="29B34BC6" w:rsidR="00326067" w:rsidRDefault="00326067" w:rsidP="00FE3EE9">
            <w:pPr>
              <w:rPr>
                <w:rFonts w:ascii="Tahoma" w:hAnsi="Tahoma" w:cs="Tahoma"/>
                <w:b/>
                <w:bCs/>
                <w:sz w:val="20"/>
                <w:szCs w:val="20"/>
              </w:rPr>
            </w:pPr>
            <w:r w:rsidRPr="00C04B1F">
              <w:rPr>
                <w:rFonts w:ascii="Tahoma" w:hAnsi="Tahoma" w:cs="Tahoma"/>
                <w:b/>
                <w:bCs/>
                <w:sz w:val="20"/>
                <w:szCs w:val="20"/>
              </w:rPr>
              <w:t xml:space="preserve">Finance/Resources </w:t>
            </w:r>
          </w:p>
        </w:tc>
      </w:tr>
      <w:tr w:rsidR="00326067" w14:paraId="7B9BCB51" w14:textId="77777777" w:rsidTr="00326067">
        <w:tc>
          <w:tcPr>
            <w:tcW w:w="10790" w:type="dxa"/>
          </w:tcPr>
          <w:p w14:paraId="4A4CB3D5" w14:textId="6CA8C896" w:rsidR="00326067" w:rsidRPr="007B5CED" w:rsidRDefault="00326067" w:rsidP="00FE3EE9">
            <w:pPr>
              <w:rPr>
                <w:rFonts w:ascii="Tahoma" w:hAnsi="Tahoma" w:cs="Tahoma"/>
                <w:bCs/>
                <w:sz w:val="20"/>
                <w:szCs w:val="20"/>
              </w:rPr>
            </w:pPr>
            <w:r w:rsidRPr="007B5CED">
              <w:rPr>
                <w:rFonts w:ascii="Tahoma" w:hAnsi="Tahoma" w:cs="Tahoma"/>
                <w:bCs/>
                <w:sz w:val="20"/>
                <w:szCs w:val="20"/>
              </w:rPr>
              <w:t>The school uses its available resources to provide high-quality, inclusive provision for pupils with SEND. Resources are allocated according to identified need and may include staffing, interventions, specialist equipment, training and reasonable adjustments. Where a pupil has an EHC plan, the school works with Lancashire County Council to ensure that the provision specified in the plan is delivered and that appropriate funding arrangements are in place.</w:t>
            </w:r>
          </w:p>
        </w:tc>
      </w:tr>
    </w:tbl>
    <w:p w14:paraId="06F129A8" w14:textId="42CE5666" w:rsidR="00326067" w:rsidRDefault="00326067" w:rsidP="00FE3EE9">
      <w:pPr>
        <w:spacing w:after="0" w:line="240" w:lineRule="auto"/>
        <w:rPr>
          <w:rFonts w:ascii="Tahoma" w:hAnsi="Tahoma" w:cs="Tahoma"/>
          <w:b/>
          <w:bCs/>
          <w:sz w:val="20"/>
          <w:szCs w:val="20"/>
        </w:rPr>
      </w:pPr>
    </w:p>
    <w:tbl>
      <w:tblPr>
        <w:tblStyle w:val="TableGrid"/>
        <w:tblW w:w="0" w:type="auto"/>
        <w:tblLook w:val="04A0" w:firstRow="1" w:lastRow="0" w:firstColumn="1" w:lastColumn="0" w:noHBand="0" w:noVBand="1"/>
      </w:tblPr>
      <w:tblGrid>
        <w:gridCol w:w="10790"/>
      </w:tblGrid>
      <w:tr w:rsidR="002B0A06" w14:paraId="51C296A7" w14:textId="77777777" w:rsidTr="002B0A06">
        <w:tc>
          <w:tcPr>
            <w:tcW w:w="10790" w:type="dxa"/>
            <w:shd w:val="clear" w:color="auto" w:fill="C5E0B3" w:themeFill="accent6" w:themeFillTint="66"/>
          </w:tcPr>
          <w:p w14:paraId="335EAA93" w14:textId="3E0F3F5A" w:rsidR="002B0A06" w:rsidRDefault="002B0A06" w:rsidP="00FE3EE9">
            <w:pPr>
              <w:rPr>
                <w:rFonts w:ascii="Tahoma" w:hAnsi="Tahoma" w:cs="Tahoma"/>
                <w:b/>
                <w:bCs/>
                <w:sz w:val="20"/>
                <w:szCs w:val="20"/>
              </w:rPr>
            </w:pPr>
            <w:r w:rsidRPr="00C04B1F">
              <w:rPr>
                <w:rFonts w:ascii="Tahoma" w:hAnsi="Tahoma" w:cs="Tahoma"/>
                <w:b/>
                <w:bCs/>
                <w:sz w:val="20"/>
                <w:szCs w:val="20"/>
              </w:rPr>
              <w:t xml:space="preserve">Considering Complaints </w:t>
            </w:r>
          </w:p>
        </w:tc>
      </w:tr>
      <w:tr w:rsidR="002B0A06" w14:paraId="5D3800EC" w14:textId="77777777" w:rsidTr="002B0A06">
        <w:tc>
          <w:tcPr>
            <w:tcW w:w="10790" w:type="dxa"/>
          </w:tcPr>
          <w:p w14:paraId="311A68EC" w14:textId="6E5BB44E" w:rsidR="002B0A06" w:rsidRPr="002B0A06" w:rsidRDefault="002B0A06" w:rsidP="00FE3EE9">
            <w:pPr>
              <w:rPr>
                <w:rFonts w:ascii="Tahoma" w:hAnsi="Tahoma" w:cs="Tahoma"/>
                <w:bCs/>
                <w:sz w:val="20"/>
                <w:szCs w:val="20"/>
              </w:rPr>
            </w:pPr>
            <w:r w:rsidRPr="00163F69">
              <w:rPr>
                <w:rFonts w:ascii="Tahoma" w:hAnsi="Tahoma" w:cs="Tahoma"/>
                <w:bCs/>
                <w:sz w:val="20"/>
                <w:szCs w:val="20"/>
              </w:rPr>
              <w:t xml:space="preserve">Parents and </w:t>
            </w:r>
            <w:proofErr w:type="spellStart"/>
            <w:r w:rsidRPr="00163F69">
              <w:rPr>
                <w:rFonts w:ascii="Tahoma" w:hAnsi="Tahoma" w:cs="Tahoma"/>
                <w:bCs/>
                <w:sz w:val="20"/>
                <w:szCs w:val="20"/>
              </w:rPr>
              <w:t>carers</w:t>
            </w:r>
            <w:proofErr w:type="spellEnd"/>
            <w:r w:rsidRPr="00163F69">
              <w:rPr>
                <w:rFonts w:ascii="Tahoma" w:hAnsi="Tahoma" w:cs="Tahoma"/>
                <w:bCs/>
                <w:sz w:val="20"/>
                <w:szCs w:val="20"/>
              </w:rPr>
              <w:t xml:space="preserve"> who have concerns about the SEND provision made for their child are encouraged to discuss these with the class teacher and/or SENCO in the first instance. Where concerns cannot be resolved informally, the school's Complaints Policy should be followed.</w:t>
            </w:r>
          </w:p>
        </w:tc>
      </w:tr>
    </w:tbl>
    <w:p w14:paraId="00D56F6F" w14:textId="75788B98" w:rsidR="002B0A06" w:rsidRDefault="002B0A06" w:rsidP="00FE3EE9">
      <w:pPr>
        <w:spacing w:after="0" w:line="240" w:lineRule="auto"/>
        <w:rPr>
          <w:rFonts w:ascii="Tahoma" w:hAnsi="Tahoma" w:cs="Tahoma"/>
          <w:b/>
          <w:bCs/>
          <w:sz w:val="20"/>
          <w:szCs w:val="20"/>
        </w:rPr>
      </w:pPr>
    </w:p>
    <w:tbl>
      <w:tblPr>
        <w:tblStyle w:val="TableGrid"/>
        <w:tblW w:w="0" w:type="auto"/>
        <w:tblLook w:val="04A0" w:firstRow="1" w:lastRow="0" w:firstColumn="1" w:lastColumn="0" w:noHBand="0" w:noVBand="1"/>
      </w:tblPr>
      <w:tblGrid>
        <w:gridCol w:w="10790"/>
      </w:tblGrid>
      <w:tr w:rsidR="002D6121" w14:paraId="78C2D5CD" w14:textId="77777777" w:rsidTr="002D6121">
        <w:tc>
          <w:tcPr>
            <w:tcW w:w="10790" w:type="dxa"/>
            <w:shd w:val="clear" w:color="auto" w:fill="C5E0B3" w:themeFill="accent6" w:themeFillTint="66"/>
          </w:tcPr>
          <w:p w14:paraId="700E89A1" w14:textId="6F045546" w:rsidR="002D6121" w:rsidRDefault="002D6121" w:rsidP="00FE3EE9">
            <w:pPr>
              <w:rPr>
                <w:rFonts w:ascii="Tahoma" w:hAnsi="Tahoma" w:cs="Tahoma"/>
                <w:b/>
                <w:bCs/>
                <w:sz w:val="20"/>
                <w:szCs w:val="20"/>
              </w:rPr>
            </w:pPr>
            <w:r>
              <w:rPr>
                <w:rFonts w:ascii="Tahoma" w:hAnsi="Tahoma" w:cs="Tahoma"/>
                <w:b/>
                <w:bCs/>
                <w:sz w:val="20"/>
                <w:szCs w:val="20"/>
              </w:rPr>
              <w:t xml:space="preserve">Impact and Evaluation </w:t>
            </w:r>
          </w:p>
        </w:tc>
      </w:tr>
      <w:tr w:rsidR="002D6121" w14:paraId="0C30C0FA" w14:textId="77777777" w:rsidTr="002D6121">
        <w:tc>
          <w:tcPr>
            <w:tcW w:w="10790" w:type="dxa"/>
          </w:tcPr>
          <w:p w14:paraId="65912476" w14:textId="09B23BEE" w:rsidR="002D6121" w:rsidRPr="002D6121" w:rsidRDefault="002D6121" w:rsidP="00FE3EE9">
            <w:pPr>
              <w:rPr>
                <w:rFonts w:ascii="Tahoma" w:hAnsi="Tahoma" w:cs="Tahoma"/>
                <w:bCs/>
                <w:sz w:val="20"/>
                <w:szCs w:val="20"/>
              </w:rPr>
            </w:pPr>
            <w:r w:rsidRPr="004D65B9">
              <w:rPr>
                <w:rFonts w:ascii="Tahoma" w:hAnsi="Tahoma" w:cs="Tahoma"/>
                <w:bCs/>
                <w:sz w:val="20"/>
                <w:szCs w:val="20"/>
              </w:rPr>
              <w:t>The school regularly evaluates the effectiveness of SEND provision. This includes consideration of pupil progress and attainment, the impact of interventions and adaptations, attendance, participation, wellbeing, pupil and parent/</w:t>
            </w:r>
            <w:proofErr w:type="spellStart"/>
            <w:r w:rsidRPr="004D65B9">
              <w:rPr>
                <w:rFonts w:ascii="Tahoma" w:hAnsi="Tahoma" w:cs="Tahoma"/>
                <w:bCs/>
                <w:sz w:val="20"/>
                <w:szCs w:val="20"/>
              </w:rPr>
              <w:t>carer</w:t>
            </w:r>
            <w:proofErr w:type="spellEnd"/>
            <w:r w:rsidRPr="004D65B9">
              <w:rPr>
                <w:rFonts w:ascii="Tahoma" w:hAnsi="Tahoma" w:cs="Tahoma"/>
                <w:bCs/>
                <w:sz w:val="20"/>
                <w:szCs w:val="20"/>
              </w:rPr>
              <w:t xml:space="preserve"> views and advice from external professionals where appropriate. The SENCO works with teachers and school leaders to identify what is working well, where barriers remain and what changes may be needed to improve outcomes for pupils with SEND.</w:t>
            </w:r>
          </w:p>
        </w:tc>
      </w:tr>
    </w:tbl>
    <w:p w14:paraId="2C902E4C" w14:textId="3ABA67B7" w:rsidR="002D6121" w:rsidRDefault="002D6121" w:rsidP="00FE3EE9">
      <w:pPr>
        <w:spacing w:after="0" w:line="240" w:lineRule="auto"/>
        <w:rPr>
          <w:rFonts w:ascii="Tahoma" w:hAnsi="Tahoma" w:cs="Tahoma"/>
          <w:b/>
          <w:bCs/>
          <w:sz w:val="20"/>
          <w:szCs w:val="20"/>
        </w:rPr>
      </w:pPr>
    </w:p>
    <w:tbl>
      <w:tblPr>
        <w:tblStyle w:val="TableGrid"/>
        <w:tblW w:w="0" w:type="auto"/>
        <w:tblLook w:val="04A0" w:firstRow="1" w:lastRow="0" w:firstColumn="1" w:lastColumn="0" w:noHBand="0" w:noVBand="1"/>
      </w:tblPr>
      <w:tblGrid>
        <w:gridCol w:w="10790"/>
      </w:tblGrid>
      <w:tr w:rsidR="0045762C" w14:paraId="68581710" w14:textId="77777777" w:rsidTr="0045762C">
        <w:tc>
          <w:tcPr>
            <w:tcW w:w="10790" w:type="dxa"/>
            <w:shd w:val="clear" w:color="auto" w:fill="C5E0B3" w:themeFill="accent6" w:themeFillTint="66"/>
          </w:tcPr>
          <w:p w14:paraId="586651AC" w14:textId="060138B0" w:rsidR="0045762C" w:rsidRDefault="0045762C" w:rsidP="00FE3EE9">
            <w:pPr>
              <w:rPr>
                <w:rFonts w:ascii="Tahoma" w:hAnsi="Tahoma" w:cs="Tahoma"/>
                <w:b/>
                <w:bCs/>
                <w:sz w:val="20"/>
                <w:szCs w:val="20"/>
              </w:rPr>
            </w:pPr>
            <w:r w:rsidRPr="00C04B1F">
              <w:rPr>
                <w:rFonts w:ascii="Tahoma" w:hAnsi="Tahoma" w:cs="Tahoma"/>
                <w:b/>
                <w:bCs/>
                <w:sz w:val="20"/>
                <w:szCs w:val="20"/>
              </w:rPr>
              <w:t>Bullying</w:t>
            </w:r>
          </w:p>
        </w:tc>
      </w:tr>
      <w:tr w:rsidR="0045762C" w14:paraId="547C0FD4" w14:textId="77777777" w:rsidTr="0045762C">
        <w:tc>
          <w:tcPr>
            <w:tcW w:w="10790" w:type="dxa"/>
          </w:tcPr>
          <w:p w14:paraId="70597012" w14:textId="77777777" w:rsidR="0045762C" w:rsidRPr="00C04B1F" w:rsidRDefault="0045762C" w:rsidP="0045762C">
            <w:pPr>
              <w:rPr>
                <w:rFonts w:ascii="Tahoma" w:hAnsi="Tahoma" w:cs="Tahoma"/>
                <w:bCs/>
                <w:sz w:val="20"/>
                <w:szCs w:val="20"/>
              </w:rPr>
            </w:pPr>
            <w:r w:rsidRPr="00C04B1F">
              <w:rPr>
                <w:rFonts w:ascii="Tahoma" w:hAnsi="Tahoma" w:cs="Tahoma"/>
                <w:bCs/>
                <w:sz w:val="20"/>
                <w:szCs w:val="20"/>
              </w:rPr>
              <w:t xml:space="preserve">We </w:t>
            </w:r>
            <w:proofErr w:type="spellStart"/>
            <w:r w:rsidRPr="00C04B1F">
              <w:rPr>
                <w:rFonts w:ascii="Tahoma" w:hAnsi="Tahoma" w:cs="Tahoma"/>
                <w:bCs/>
                <w:sz w:val="20"/>
                <w:szCs w:val="20"/>
              </w:rPr>
              <w:t>recognise</w:t>
            </w:r>
            <w:proofErr w:type="spellEnd"/>
            <w:r w:rsidRPr="00C04B1F">
              <w:rPr>
                <w:rFonts w:ascii="Tahoma" w:hAnsi="Tahoma" w:cs="Tahoma"/>
                <w:bCs/>
                <w:sz w:val="20"/>
                <w:szCs w:val="20"/>
              </w:rPr>
              <w:t xml:space="preserve"> that vulnerable learners at our school could be at risk of bullying therefore our staff actively </w:t>
            </w:r>
          </w:p>
          <w:p w14:paraId="1679AA04" w14:textId="2ADE7E3D" w:rsidR="0045762C" w:rsidRPr="0045762C" w:rsidRDefault="0045762C" w:rsidP="00FE3EE9">
            <w:pPr>
              <w:rPr>
                <w:rFonts w:ascii="Tahoma" w:hAnsi="Tahoma" w:cs="Tahoma"/>
                <w:bCs/>
                <w:sz w:val="20"/>
                <w:szCs w:val="20"/>
              </w:rPr>
            </w:pPr>
            <w:r w:rsidRPr="00C04B1F">
              <w:rPr>
                <w:rFonts w:ascii="Tahoma" w:hAnsi="Tahoma" w:cs="Tahoma"/>
                <w:bCs/>
                <w:sz w:val="20"/>
                <w:szCs w:val="20"/>
              </w:rPr>
              <w:t xml:space="preserve">seek to ensure that they are protected by following the procedures in our </w:t>
            </w:r>
            <w:proofErr w:type="spellStart"/>
            <w:r w:rsidRPr="00C04B1F">
              <w:rPr>
                <w:rFonts w:ascii="Tahoma" w:hAnsi="Tahoma" w:cs="Tahoma"/>
                <w:bCs/>
                <w:sz w:val="20"/>
                <w:szCs w:val="20"/>
              </w:rPr>
              <w:t>behaviour</w:t>
            </w:r>
            <w:proofErr w:type="spellEnd"/>
            <w:r w:rsidRPr="00C04B1F">
              <w:rPr>
                <w:rFonts w:ascii="Tahoma" w:hAnsi="Tahoma" w:cs="Tahoma"/>
                <w:bCs/>
                <w:sz w:val="20"/>
                <w:szCs w:val="20"/>
              </w:rPr>
              <w:t xml:space="preserve"> policy. </w:t>
            </w:r>
          </w:p>
        </w:tc>
      </w:tr>
    </w:tbl>
    <w:p w14:paraId="1C29BD9C" w14:textId="77777777" w:rsidR="0045762C" w:rsidRPr="00C04B1F" w:rsidRDefault="0045762C" w:rsidP="00FE3EE9">
      <w:pPr>
        <w:spacing w:after="0" w:line="240" w:lineRule="auto"/>
        <w:rPr>
          <w:rFonts w:ascii="Tahoma" w:hAnsi="Tahoma" w:cs="Tahoma"/>
          <w:b/>
          <w:bCs/>
          <w:sz w:val="20"/>
          <w:szCs w:val="20"/>
        </w:rPr>
      </w:pPr>
    </w:p>
    <w:tbl>
      <w:tblPr>
        <w:tblStyle w:val="TableGrid"/>
        <w:tblW w:w="0" w:type="auto"/>
        <w:tblLook w:val="04A0" w:firstRow="1" w:lastRow="0" w:firstColumn="1" w:lastColumn="0" w:noHBand="0" w:noVBand="1"/>
      </w:tblPr>
      <w:tblGrid>
        <w:gridCol w:w="10790"/>
      </w:tblGrid>
      <w:tr w:rsidR="00C53E1C" w:rsidRPr="00B76545" w14:paraId="450FB457" w14:textId="77777777" w:rsidTr="000A052C">
        <w:tc>
          <w:tcPr>
            <w:tcW w:w="10790" w:type="dxa"/>
            <w:shd w:val="clear" w:color="auto" w:fill="C5E0B3" w:themeFill="accent6" w:themeFillTint="66"/>
          </w:tcPr>
          <w:p w14:paraId="24AE12B0" w14:textId="07943884" w:rsidR="00C53E1C" w:rsidRPr="00B76545" w:rsidRDefault="00C53E1C" w:rsidP="00C53E1C">
            <w:pPr>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 xml:space="preserve">Reviewing our SEND </w:t>
            </w:r>
            <w:r>
              <w:rPr>
                <w:rFonts w:ascii="Tahoma" w:eastAsia="Times New Roman" w:hAnsi="Tahoma" w:cs="Tahoma"/>
                <w:b/>
                <w:bCs/>
                <w:color w:val="000000"/>
                <w:sz w:val="20"/>
                <w:szCs w:val="20"/>
              </w:rPr>
              <w:t xml:space="preserve">Policy: </w:t>
            </w:r>
          </w:p>
        </w:tc>
      </w:tr>
      <w:tr w:rsidR="00C53E1C" w:rsidRPr="00B76545" w14:paraId="76034AA6" w14:textId="77777777" w:rsidTr="000A052C">
        <w:tc>
          <w:tcPr>
            <w:tcW w:w="10790" w:type="dxa"/>
          </w:tcPr>
          <w:p w14:paraId="7047980B" w14:textId="77777777" w:rsidR="001F2FCE" w:rsidRPr="00C04B1F" w:rsidRDefault="001F2FCE" w:rsidP="001F2FCE">
            <w:pPr>
              <w:rPr>
                <w:rFonts w:ascii="Tahoma" w:hAnsi="Tahoma" w:cs="Tahoma"/>
                <w:bCs/>
                <w:sz w:val="20"/>
                <w:szCs w:val="20"/>
              </w:rPr>
            </w:pPr>
            <w:r w:rsidRPr="00C04B1F">
              <w:rPr>
                <w:rFonts w:ascii="Tahoma" w:hAnsi="Tahoma" w:cs="Tahoma"/>
                <w:bCs/>
                <w:sz w:val="20"/>
                <w:szCs w:val="20"/>
              </w:rPr>
              <w:t>This policy will be reviewed annually in line with national guidance.</w:t>
            </w:r>
          </w:p>
          <w:p w14:paraId="6A8EF9A4" w14:textId="77777777" w:rsidR="00C53E1C" w:rsidRPr="00B76545" w:rsidRDefault="00C53E1C" w:rsidP="000A052C">
            <w:pPr>
              <w:textAlignment w:val="baseline"/>
              <w:rPr>
                <w:rFonts w:ascii="Tahoma" w:eastAsia="Times New Roman" w:hAnsi="Tahoma" w:cs="Tahoma"/>
                <w:color w:val="000000"/>
                <w:sz w:val="20"/>
                <w:szCs w:val="20"/>
              </w:rPr>
            </w:pPr>
          </w:p>
          <w:p w14:paraId="0A0BFCB8" w14:textId="77777777" w:rsidR="00C53E1C" w:rsidRPr="00B76545" w:rsidRDefault="00C53E1C" w:rsidP="000A052C">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We value the views of children, parents and </w:t>
            </w:r>
            <w:proofErr w:type="spellStart"/>
            <w:r w:rsidRPr="00B76545">
              <w:rPr>
                <w:rFonts w:ascii="Tahoma" w:eastAsia="Times New Roman" w:hAnsi="Tahoma" w:cs="Tahoma"/>
                <w:color w:val="000000"/>
                <w:sz w:val="20"/>
                <w:szCs w:val="20"/>
              </w:rPr>
              <w:t>carers</w:t>
            </w:r>
            <w:proofErr w:type="spellEnd"/>
            <w:r w:rsidRPr="00B76545">
              <w:rPr>
                <w:rFonts w:ascii="Tahoma" w:eastAsia="Times New Roman" w:hAnsi="Tahoma" w:cs="Tahoma"/>
                <w:color w:val="000000"/>
                <w:sz w:val="20"/>
                <w:szCs w:val="20"/>
              </w:rPr>
              <w:t xml:space="preserve"> and use feedback to help us identify areas for improvement.</w:t>
            </w:r>
          </w:p>
          <w:p w14:paraId="08EAE727" w14:textId="77777777" w:rsidR="00C53E1C" w:rsidRPr="00B76545" w:rsidRDefault="00C53E1C" w:rsidP="000A052C">
            <w:pPr>
              <w:textAlignment w:val="baseline"/>
              <w:rPr>
                <w:rFonts w:ascii="Tahoma" w:eastAsia="Times New Roman" w:hAnsi="Tahoma" w:cs="Tahoma"/>
                <w:color w:val="000000"/>
                <w:sz w:val="20"/>
                <w:szCs w:val="20"/>
              </w:rPr>
            </w:pPr>
          </w:p>
          <w:p w14:paraId="36B28182" w14:textId="26E8C9C2" w:rsidR="00C53E1C" w:rsidRDefault="00C53E1C" w:rsidP="000A052C">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We are committed to ensuring that our SEND provision remains responsive to the needs of our pupils and families.</w:t>
            </w:r>
          </w:p>
          <w:p w14:paraId="4B90F0F1" w14:textId="77777777" w:rsidR="001F2FCE" w:rsidRDefault="001F2FCE" w:rsidP="000A052C">
            <w:pPr>
              <w:textAlignment w:val="baseline"/>
              <w:rPr>
                <w:rFonts w:ascii="Tahoma" w:eastAsia="Times New Roman" w:hAnsi="Tahoma" w:cs="Tahoma"/>
                <w:color w:val="000000"/>
                <w:sz w:val="20"/>
                <w:szCs w:val="20"/>
              </w:rPr>
            </w:pPr>
          </w:p>
          <w:p w14:paraId="21FA021A" w14:textId="0F2F5BFE" w:rsidR="001F2FCE" w:rsidRPr="00B76545" w:rsidRDefault="001F2FCE" w:rsidP="000A052C">
            <w:pPr>
              <w:textAlignment w:val="baseline"/>
              <w:rPr>
                <w:rFonts w:ascii="Tahoma" w:eastAsia="Times New Roman" w:hAnsi="Tahoma" w:cs="Tahoma"/>
                <w:color w:val="000000"/>
                <w:sz w:val="20"/>
                <w:szCs w:val="20"/>
              </w:rPr>
            </w:pPr>
            <w:r w:rsidRPr="00A256A6">
              <w:rPr>
                <w:rFonts w:ascii="Tahoma" w:hAnsi="Tahoma" w:cs="Tahoma"/>
                <w:bCs/>
                <w:sz w:val="20"/>
                <w:szCs w:val="20"/>
              </w:rPr>
              <w:t>This policy should be read alongside the school's annual SEND Information Report and SEND Local Offer. The SEND Policy sets out the school's principles, responsibilities and approach to meeting the needs of pupils with SEND. The SEND Information Report provides further detail about the provision and support available to pupils with SEND, while the SEND Local Offer provides an accessible overview of the support available through the school and links to Lancashire County Council's wider SEND Local Offer.</w:t>
            </w:r>
          </w:p>
          <w:p w14:paraId="791F36DC" w14:textId="77777777" w:rsidR="00C53E1C" w:rsidRPr="00B76545" w:rsidRDefault="00C53E1C" w:rsidP="000A052C">
            <w:pPr>
              <w:textAlignment w:val="baseline"/>
              <w:rPr>
                <w:rFonts w:ascii="Tahoma" w:eastAsia="Times New Roman" w:hAnsi="Tahoma" w:cs="Tahoma"/>
                <w:color w:val="000000"/>
                <w:sz w:val="20"/>
                <w:szCs w:val="20"/>
              </w:rPr>
            </w:pPr>
          </w:p>
          <w:p w14:paraId="3D887F92" w14:textId="77777777" w:rsidR="00C53E1C" w:rsidRPr="00B76545" w:rsidRDefault="00C53E1C" w:rsidP="000A052C">
            <w:pPr>
              <w:textAlignment w:val="baseline"/>
              <w:rPr>
                <w:rFonts w:ascii="Tahoma" w:eastAsia="Times New Roman" w:hAnsi="Tahoma" w:cs="Tahoma"/>
                <w:color w:val="000000"/>
                <w:sz w:val="20"/>
                <w:szCs w:val="20"/>
              </w:rPr>
            </w:pPr>
            <w:r w:rsidRPr="00B76545">
              <w:rPr>
                <w:rFonts w:ascii="Tahoma" w:eastAsia="Times New Roman" w:hAnsi="Tahoma" w:cs="Tahoma"/>
                <w:b/>
                <w:bCs/>
                <w:color w:val="000000"/>
                <w:sz w:val="20"/>
                <w:szCs w:val="20"/>
              </w:rPr>
              <w:lastRenderedPageBreak/>
              <w:t>Date of publication:</w:t>
            </w:r>
            <w:r w:rsidRPr="00B76545">
              <w:rPr>
                <w:rFonts w:ascii="Tahoma" w:eastAsia="Times New Roman" w:hAnsi="Tahoma" w:cs="Tahoma"/>
                <w:color w:val="000000"/>
                <w:sz w:val="20"/>
                <w:szCs w:val="20"/>
              </w:rPr>
              <w:t xml:space="preserve"> September 2026</w:t>
            </w:r>
          </w:p>
          <w:p w14:paraId="3892E260" w14:textId="77777777" w:rsidR="00C53E1C" w:rsidRPr="00B76545" w:rsidRDefault="00C53E1C" w:rsidP="000A052C">
            <w:pPr>
              <w:textAlignment w:val="baseline"/>
              <w:rPr>
                <w:rFonts w:ascii="Tahoma" w:eastAsia="Times New Roman" w:hAnsi="Tahoma" w:cs="Tahoma"/>
                <w:color w:val="000000"/>
                <w:sz w:val="20"/>
                <w:szCs w:val="20"/>
              </w:rPr>
            </w:pPr>
            <w:r w:rsidRPr="00B76545">
              <w:rPr>
                <w:rFonts w:ascii="Tahoma" w:eastAsia="Times New Roman" w:hAnsi="Tahoma" w:cs="Tahoma"/>
                <w:b/>
                <w:bCs/>
                <w:color w:val="000000"/>
                <w:sz w:val="20"/>
                <w:szCs w:val="20"/>
              </w:rPr>
              <w:t>Review date:</w:t>
            </w:r>
            <w:r w:rsidRPr="00B76545">
              <w:rPr>
                <w:rFonts w:ascii="Tahoma" w:eastAsia="Times New Roman" w:hAnsi="Tahoma" w:cs="Tahoma"/>
                <w:color w:val="000000"/>
                <w:sz w:val="20"/>
                <w:szCs w:val="20"/>
              </w:rPr>
              <w:t xml:space="preserve"> September 2027</w:t>
            </w:r>
          </w:p>
        </w:tc>
      </w:tr>
    </w:tbl>
    <w:p w14:paraId="5B63901F" w14:textId="0E230E5F" w:rsidR="00FE3EE9" w:rsidRPr="00C04B1F" w:rsidRDefault="00FE3EE9" w:rsidP="00FE3EE9">
      <w:pPr>
        <w:spacing w:after="0" w:line="240" w:lineRule="auto"/>
        <w:rPr>
          <w:rFonts w:ascii="Tahoma" w:hAnsi="Tahoma" w:cs="Tahoma"/>
          <w:bCs/>
          <w:sz w:val="20"/>
          <w:szCs w:val="20"/>
        </w:rPr>
      </w:pPr>
    </w:p>
    <w:p w14:paraId="05168E1E" w14:textId="77777777" w:rsidR="00163F69" w:rsidRDefault="00163F69" w:rsidP="00FE3EE9">
      <w:pPr>
        <w:spacing w:after="0" w:line="240" w:lineRule="auto"/>
        <w:rPr>
          <w:rFonts w:ascii="Tahoma" w:hAnsi="Tahoma" w:cs="Tahoma"/>
          <w:bCs/>
          <w:sz w:val="20"/>
          <w:szCs w:val="20"/>
        </w:rPr>
      </w:pPr>
    </w:p>
    <w:p w14:paraId="0CC1E4B7" w14:textId="77777777" w:rsidR="00FE3EE9" w:rsidRPr="00C04B1F" w:rsidRDefault="00FE3EE9" w:rsidP="00FE3EE9">
      <w:pPr>
        <w:spacing w:after="0" w:line="240" w:lineRule="auto"/>
        <w:rPr>
          <w:rFonts w:ascii="Tahoma" w:hAnsi="Tahoma" w:cs="Tahoma"/>
          <w:bCs/>
          <w:sz w:val="20"/>
          <w:szCs w:val="20"/>
        </w:rPr>
      </w:pPr>
    </w:p>
    <w:p w14:paraId="056FF310" w14:textId="3720F26E" w:rsidR="00FE3EE9" w:rsidRPr="00C04B1F" w:rsidRDefault="00FE3EE9" w:rsidP="00FE3EE9">
      <w:pPr>
        <w:spacing w:after="0" w:line="240" w:lineRule="auto"/>
        <w:rPr>
          <w:rFonts w:ascii="Tahoma" w:hAnsi="Tahoma" w:cs="Tahoma"/>
          <w:b/>
          <w:bCs/>
          <w:sz w:val="20"/>
          <w:szCs w:val="20"/>
        </w:rPr>
      </w:pPr>
    </w:p>
    <w:sectPr w:rsidR="00FE3EE9" w:rsidRPr="00C04B1F" w:rsidSect="00D378BF">
      <w:footerReference w:type="default" r:id="rId14"/>
      <w:pgSz w:w="12240" w:h="15840"/>
      <w:pgMar w:top="720" w:right="720" w:bottom="720" w:left="720" w:header="720" w:footer="1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3F839" w14:textId="77777777" w:rsidR="001E6DA6" w:rsidRDefault="001E6DA6" w:rsidP="00D378BF">
      <w:pPr>
        <w:spacing w:after="0" w:line="240" w:lineRule="auto"/>
      </w:pPr>
      <w:r>
        <w:separator/>
      </w:r>
    </w:p>
  </w:endnote>
  <w:endnote w:type="continuationSeparator" w:id="0">
    <w:p w14:paraId="47172565" w14:textId="77777777" w:rsidR="001E6DA6" w:rsidRDefault="001E6DA6" w:rsidP="00D37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B98D2" w14:textId="77F1C641" w:rsidR="00547AF8" w:rsidRPr="000E1323" w:rsidRDefault="00547AF8" w:rsidP="00547AF8">
    <w:pPr>
      <w:pStyle w:val="Footer"/>
      <w:jc w:val="right"/>
      <w:rPr>
        <w:rFonts w:ascii="Tahoma" w:hAnsi="Tahoma" w:cs="Tahoma"/>
        <w:i/>
        <w:sz w:val="18"/>
        <w:szCs w:val="18"/>
      </w:rPr>
    </w:pPr>
    <w:r w:rsidRPr="000E1323">
      <w:rPr>
        <w:rFonts w:ascii="Tahoma" w:hAnsi="Tahoma" w:cs="Tahoma"/>
        <w:i/>
        <w:sz w:val="18"/>
        <w:szCs w:val="18"/>
      </w:rPr>
      <w:t>St Oswald’s Catholic Primary S</w:t>
    </w:r>
    <w:r w:rsidR="00FE6BE3" w:rsidRPr="000E1323">
      <w:rPr>
        <w:rFonts w:ascii="Tahoma" w:hAnsi="Tahoma" w:cs="Tahoma"/>
        <w:i/>
        <w:sz w:val="18"/>
        <w:szCs w:val="18"/>
      </w:rPr>
      <w:t>pecial Educational Needs and Disability Policy</w:t>
    </w:r>
  </w:p>
  <w:p w14:paraId="49A273F3" w14:textId="4E7A8A26" w:rsidR="00547AF8" w:rsidRPr="000E1323" w:rsidRDefault="00547AF8" w:rsidP="00547AF8">
    <w:pPr>
      <w:pStyle w:val="Footer"/>
      <w:jc w:val="right"/>
      <w:rPr>
        <w:rFonts w:ascii="Tahoma" w:hAnsi="Tahoma" w:cs="Tahoma"/>
        <w:i/>
        <w:sz w:val="18"/>
        <w:szCs w:val="18"/>
      </w:rPr>
    </w:pPr>
    <w:r w:rsidRPr="000E1323">
      <w:rPr>
        <w:rFonts w:ascii="Tahoma" w:hAnsi="Tahoma" w:cs="Tahoma"/>
        <w:i/>
        <w:sz w:val="18"/>
        <w:szCs w:val="18"/>
      </w:rPr>
      <w:t>September 202</w:t>
    </w:r>
    <w:r w:rsidR="000E1323" w:rsidRPr="000E1323">
      <w:rPr>
        <w:rFonts w:ascii="Tahoma" w:hAnsi="Tahoma" w:cs="Tahoma"/>
        <w:i/>
        <w:sz w:val="18"/>
        <w:szCs w:val="18"/>
      </w:rPr>
      <w:t>6</w:t>
    </w:r>
  </w:p>
  <w:p w14:paraId="78470BF0" w14:textId="77777777" w:rsidR="00547AF8" w:rsidRPr="000E1323" w:rsidRDefault="00547AF8" w:rsidP="00547AF8">
    <w:pPr>
      <w:pStyle w:val="Footer"/>
      <w:rPr>
        <w:rFonts w:ascii="Tahoma" w:hAnsi="Tahoma" w:cs="Tahoma"/>
      </w:rPr>
    </w:pPr>
  </w:p>
  <w:p w14:paraId="282607FC" w14:textId="5B6893F5" w:rsidR="00547AF8" w:rsidRPr="000E1323" w:rsidRDefault="00547AF8">
    <w:pPr>
      <w:pStyle w:val="Footer"/>
      <w:rPr>
        <w:rFonts w:ascii="Tahoma" w:hAnsi="Tahoma" w:cs="Tahoma"/>
      </w:rPr>
    </w:pPr>
  </w:p>
  <w:p w14:paraId="26319136" w14:textId="77777777" w:rsidR="00D378BF" w:rsidRPr="000E1323" w:rsidRDefault="00D378BF">
    <w:pPr>
      <w:pStyle w:val="Footer"/>
      <w:rPr>
        <w:rFonts w:ascii="Tahoma" w:hAnsi="Tahoma" w:cs="Tahom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B1C48" w14:textId="77777777" w:rsidR="001E6DA6" w:rsidRDefault="001E6DA6" w:rsidP="00D378BF">
      <w:pPr>
        <w:spacing w:after="0" w:line="240" w:lineRule="auto"/>
      </w:pPr>
      <w:r>
        <w:separator/>
      </w:r>
    </w:p>
  </w:footnote>
  <w:footnote w:type="continuationSeparator" w:id="0">
    <w:p w14:paraId="175F428E" w14:textId="77777777" w:rsidR="001E6DA6" w:rsidRDefault="001E6DA6" w:rsidP="00D378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56588"/>
    <w:multiLevelType w:val="hybridMultilevel"/>
    <w:tmpl w:val="D2442E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4924EC"/>
    <w:multiLevelType w:val="multilevel"/>
    <w:tmpl w:val="3CAC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6E0E51"/>
    <w:multiLevelType w:val="hybridMultilevel"/>
    <w:tmpl w:val="DBF6F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B706E4"/>
    <w:multiLevelType w:val="hybridMultilevel"/>
    <w:tmpl w:val="FD3C8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337292"/>
    <w:multiLevelType w:val="hybridMultilevel"/>
    <w:tmpl w:val="31341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D5C27"/>
    <w:multiLevelType w:val="hybridMultilevel"/>
    <w:tmpl w:val="0F6E3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F3234C"/>
    <w:multiLevelType w:val="multilevel"/>
    <w:tmpl w:val="B28C5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003DF6"/>
    <w:multiLevelType w:val="multilevel"/>
    <w:tmpl w:val="801AF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5064A1"/>
    <w:multiLevelType w:val="hybridMultilevel"/>
    <w:tmpl w:val="A54A8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80616A"/>
    <w:multiLevelType w:val="hybridMultilevel"/>
    <w:tmpl w:val="CD78FFB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B16496"/>
    <w:multiLevelType w:val="multilevel"/>
    <w:tmpl w:val="24E4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1840A5"/>
    <w:multiLevelType w:val="multilevel"/>
    <w:tmpl w:val="70968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9D248D"/>
    <w:multiLevelType w:val="hybridMultilevel"/>
    <w:tmpl w:val="3A041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E037B5"/>
    <w:multiLevelType w:val="multilevel"/>
    <w:tmpl w:val="C7EA0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FC21CD"/>
    <w:multiLevelType w:val="hybridMultilevel"/>
    <w:tmpl w:val="C6B47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5F7A0B"/>
    <w:multiLevelType w:val="hybridMultilevel"/>
    <w:tmpl w:val="77A8D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8A06D4"/>
    <w:multiLevelType w:val="multilevel"/>
    <w:tmpl w:val="2E5E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01498D"/>
    <w:multiLevelType w:val="multilevel"/>
    <w:tmpl w:val="D8FCE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D581016"/>
    <w:multiLevelType w:val="hybridMultilevel"/>
    <w:tmpl w:val="A68A7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C14514"/>
    <w:multiLevelType w:val="multilevel"/>
    <w:tmpl w:val="9D48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2C2797"/>
    <w:multiLevelType w:val="hybridMultilevel"/>
    <w:tmpl w:val="2DD6D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2745F7"/>
    <w:multiLevelType w:val="multilevel"/>
    <w:tmpl w:val="D5AA9A5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2" w15:restartNumberingAfterBreak="0">
    <w:nsid w:val="52EC654D"/>
    <w:multiLevelType w:val="multilevel"/>
    <w:tmpl w:val="0FAA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0E7596"/>
    <w:multiLevelType w:val="hybridMultilevel"/>
    <w:tmpl w:val="94E46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9834B8"/>
    <w:multiLevelType w:val="hybridMultilevel"/>
    <w:tmpl w:val="774C33B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4660C62"/>
    <w:multiLevelType w:val="multilevel"/>
    <w:tmpl w:val="8640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90A1F42"/>
    <w:multiLevelType w:val="hybridMultilevel"/>
    <w:tmpl w:val="2BDC1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FE2399"/>
    <w:multiLevelType w:val="multilevel"/>
    <w:tmpl w:val="97FE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057361A"/>
    <w:multiLevelType w:val="multilevel"/>
    <w:tmpl w:val="8AB8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1070B73"/>
    <w:multiLevelType w:val="multilevel"/>
    <w:tmpl w:val="C3D6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5691574"/>
    <w:multiLevelType w:val="multilevel"/>
    <w:tmpl w:val="58507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7A1545"/>
    <w:multiLevelType w:val="hybridMultilevel"/>
    <w:tmpl w:val="52F2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6257FA"/>
    <w:multiLevelType w:val="multilevel"/>
    <w:tmpl w:val="9CCA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1"/>
  </w:num>
  <w:num w:numId="2">
    <w:abstractNumId w:val="16"/>
  </w:num>
  <w:num w:numId="3">
    <w:abstractNumId w:val="17"/>
  </w:num>
  <w:num w:numId="4">
    <w:abstractNumId w:val="6"/>
  </w:num>
  <w:num w:numId="5">
    <w:abstractNumId w:val="27"/>
  </w:num>
  <w:num w:numId="6">
    <w:abstractNumId w:val="7"/>
  </w:num>
  <w:num w:numId="7">
    <w:abstractNumId w:val="30"/>
  </w:num>
  <w:num w:numId="8">
    <w:abstractNumId w:val="10"/>
  </w:num>
  <w:num w:numId="9">
    <w:abstractNumId w:val="13"/>
  </w:num>
  <w:num w:numId="10">
    <w:abstractNumId w:val="32"/>
  </w:num>
  <w:num w:numId="11">
    <w:abstractNumId w:val="25"/>
  </w:num>
  <w:num w:numId="12">
    <w:abstractNumId w:val="11"/>
  </w:num>
  <w:num w:numId="13">
    <w:abstractNumId w:val="29"/>
  </w:num>
  <w:num w:numId="14">
    <w:abstractNumId w:val="1"/>
  </w:num>
  <w:num w:numId="15">
    <w:abstractNumId w:val="28"/>
  </w:num>
  <w:num w:numId="16">
    <w:abstractNumId w:val="19"/>
  </w:num>
  <w:num w:numId="17">
    <w:abstractNumId w:val="22"/>
  </w:num>
  <w:num w:numId="18">
    <w:abstractNumId w:val="14"/>
  </w:num>
  <w:num w:numId="19">
    <w:abstractNumId w:val="31"/>
  </w:num>
  <w:num w:numId="20">
    <w:abstractNumId w:val="5"/>
  </w:num>
  <w:num w:numId="21">
    <w:abstractNumId w:val="20"/>
  </w:num>
  <w:num w:numId="22">
    <w:abstractNumId w:val="18"/>
  </w:num>
  <w:num w:numId="23">
    <w:abstractNumId w:val="12"/>
  </w:num>
  <w:num w:numId="24">
    <w:abstractNumId w:val="15"/>
  </w:num>
  <w:num w:numId="25">
    <w:abstractNumId w:val="23"/>
  </w:num>
  <w:num w:numId="26">
    <w:abstractNumId w:val="24"/>
  </w:num>
  <w:num w:numId="27">
    <w:abstractNumId w:val="9"/>
  </w:num>
  <w:num w:numId="28">
    <w:abstractNumId w:val="26"/>
  </w:num>
  <w:num w:numId="29">
    <w:abstractNumId w:val="2"/>
  </w:num>
  <w:num w:numId="30">
    <w:abstractNumId w:val="4"/>
  </w:num>
  <w:num w:numId="31">
    <w:abstractNumId w:val="3"/>
  </w:num>
  <w:num w:numId="32">
    <w:abstractNumId w:val="8"/>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649"/>
    <w:rsid w:val="00002534"/>
    <w:rsid w:val="00014174"/>
    <w:rsid w:val="00022F1E"/>
    <w:rsid w:val="000318B7"/>
    <w:rsid w:val="000433DB"/>
    <w:rsid w:val="00060F2B"/>
    <w:rsid w:val="00087F9E"/>
    <w:rsid w:val="000A5749"/>
    <w:rsid w:val="000A79A1"/>
    <w:rsid w:val="000E1323"/>
    <w:rsid w:val="00112BC6"/>
    <w:rsid w:val="00123FB7"/>
    <w:rsid w:val="001265C4"/>
    <w:rsid w:val="00140415"/>
    <w:rsid w:val="00143AC7"/>
    <w:rsid w:val="001534F8"/>
    <w:rsid w:val="00163F69"/>
    <w:rsid w:val="00170BBC"/>
    <w:rsid w:val="00173F00"/>
    <w:rsid w:val="00183448"/>
    <w:rsid w:val="001931DF"/>
    <w:rsid w:val="001B3E25"/>
    <w:rsid w:val="001E02D7"/>
    <w:rsid w:val="001E6DA6"/>
    <w:rsid w:val="001F2FCE"/>
    <w:rsid w:val="001F6C01"/>
    <w:rsid w:val="00204E51"/>
    <w:rsid w:val="00206954"/>
    <w:rsid w:val="00216F9E"/>
    <w:rsid w:val="0025652B"/>
    <w:rsid w:val="00271EC3"/>
    <w:rsid w:val="002856E3"/>
    <w:rsid w:val="00294F89"/>
    <w:rsid w:val="002B07FA"/>
    <w:rsid w:val="002B0A06"/>
    <w:rsid w:val="002B2170"/>
    <w:rsid w:val="002B25A7"/>
    <w:rsid w:val="002B261B"/>
    <w:rsid w:val="002B4922"/>
    <w:rsid w:val="002D38AE"/>
    <w:rsid w:val="002D6121"/>
    <w:rsid w:val="003075FC"/>
    <w:rsid w:val="003150CA"/>
    <w:rsid w:val="00326067"/>
    <w:rsid w:val="0033077B"/>
    <w:rsid w:val="00333828"/>
    <w:rsid w:val="00342C74"/>
    <w:rsid w:val="00343196"/>
    <w:rsid w:val="00354A49"/>
    <w:rsid w:val="00365191"/>
    <w:rsid w:val="003746F0"/>
    <w:rsid w:val="003749AD"/>
    <w:rsid w:val="003A0C83"/>
    <w:rsid w:val="003D4F41"/>
    <w:rsid w:val="003D7631"/>
    <w:rsid w:val="003E49D7"/>
    <w:rsid w:val="003F4965"/>
    <w:rsid w:val="00405519"/>
    <w:rsid w:val="0041195D"/>
    <w:rsid w:val="0042005C"/>
    <w:rsid w:val="00421966"/>
    <w:rsid w:val="00444E10"/>
    <w:rsid w:val="0045762C"/>
    <w:rsid w:val="004805CF"/>
    <w:rsid w:val="004A3E66"/>
    <w:rsid w:val="004C3FDD"/>
    <w:rsid w:val="004D65B9"/>
    <w:rsid w:val="004F33C4"/>
    <w:rsid w:val="004F765A"/>
    <w:rsid w:val="005275EB"/>
    <w:rsid w:val="00530DFB"/>
    <w:rsid w:val="005334A2"/>
    <w:rsid w:val="005337CA"/>
    <w:rsid w:val="00547AF8"/>
    <w:rsid w:val="005522F4"/>
    <w:rsid w:val="00557353"/>
    <w:rsid w:val="005600F3"/>
    <w:rsid w:val="00567C23"/>
    <w:rsid w:val="00571FB9"/>
    <w:rsid w:val="00586903"/>
    <w:rsid w:val="00594E83"/>
    <w:rsid w:val="005A2E31"/>
    <w:rsid w:val="005A3070"/>
    <w:rsid w:val="005B186F"/>
    <w:rsid w:val="005C0DC5"/>
    <w:rsid w:val="00656C3D"/>
    <w:rsid w:val="006641D6"/>
    <w:rsid w:val="00665A3F"/>
    <w:rsid w:val="00683E6C"/>
    <w:rsid w:val="006861E7"/>
    <w:rsid w:val="0069002A"/>
    <w:rsid w:val="006936FB"/>
    <w:rsid w:val="006D0D84"/>
    <w:rsid w:val="006E3DC9"/>
    <w:rsid w:val="00700F3C"/>
    <w:rsid w:val="00702C17"/>
    <w:rsid w:val="00704B42"/>
    <w:rsid w:val="00711CB4"/>
    <w:rsid w:val="007302E9"/>
    <w:rsid w:val="00785233"/>
    <w:rsid w:val="00790175"/>
    <w:rsid w:val="00790AF4"/>
    <w:rsid w:val="007B5CED"/>
    <w:rsid w:val="007C2E62"/>
    <w:rsid w:val="007C6A68"/>
    <w:rsid w:val="007D1BC1"/>
    <w:rsid w:val="007D458A"/>
    <w:rsid w:val="007E0C5B"/>
    <w:rsid w:val="00837862"/>
    <w:rsid w:val="008516AF"/>
    <w:rsid w:val="00852B12"/>
    <w:rsid w:val="00882F0C"/>
    <w:rsid w:val="008A5AF1"/>
    <w:rsid w:val="008C78EA"/>
    <w:rsid w:val="008D7DC5"/>
    <w:rsid w:val="00932A4A"/>
    <w:rsid w:val="00936177"/>
    <w:rsid w:val="0093770F"/>
    <w:rsid w:val="00962DB1"/>
    <w:rsid w:val="00984B6B"/>
    <w:rsid w:val="009C4382"/>
    <w:rsid w:val="009C570C"/>
    <w:rsid w:val="009C7EB0"/>
    <w:rsid w:val="009F71D1"/>
    <w:rsid w:val="00A0674D"/>
    <w:rsid w:val="00A1421C"/>
    <w:rsid w:val="00A256A6"/>
    <w:rsid w:val="00A37A64"/>
    <w:rsid w:val="00A44203"/>
    <w:rsid w:val="00A46E4F"/>
    <w:rsid w:val="00A5722B"/>
    <w:rsid w:val="00AA015A"/>
    <w:rsid w:val="00AC4FFB"/>
    <w:rsid w:val="00AD796C"/>
    <w:rsid w:val="00B03039"/>
    <w:rsid w:val="00B26410"/>
    <w:rsid w:val="00B44809"/>
    <w:rsid w:val="00B634EB"/>
    <w:rsid w:val="00B659BC"/>
    <w:rsid w:val="00B96D9A"/>
    <w:rsid w:val="00B976A4"/>
    <w:rsid w:val="00BB491B"/>
    <w:rsid w:val="00BC6A26"/>
    <w:rsid w:val="00C04B1F"/>
    <w:rsid w:val="00C25600"/>
    <w:rsid w:val="00C31B1A"/>
    <w:rsid w:val="00C44CEB"/>
    <w:rsid w:val="00C4646E"/>
    <w:rsid w:val="00C53E1C"/>
    <w:rsid w:val="00C549F3"/>
    <w:rsid w:val="00C63D6D"/>
    <w:rsid w:val="00C9447A"/>
    <w:rsid w:val="00CB454E"/>
    <w:rsid w:val="00CD30C7"/>
    <w:rsid w:val="00CD4399"/>
    <w:rsid w:val="00CE6C3B"/>
    <w:rsid w:val="00D13698"/>
    <w:rsid w:val="00D2763C"/>
    <w:rsid w:val="00D32549"/>
    <w:rsid w:val="00D36A11"/>
    <w:rsid w:val="00D378BF"/>
    <w:rsid w:val="00D72462"/>
    <w:rsid w:val="00D75F5C"/>
    <w:rsid w:val="00D77616"/>
    <w:rsid w:val="00D81269"/>
    <w:rsid w:val="00DC3925"/>
    <w:rsid w:val="00E04B78"/>
    <w:rsid w:val="00E1548A"/>
    <w:rsid w:val="00E20F4A"/>
    <w:rsid w:val="00E6227A"/>
    <w:rsid w:val="00E6237B"/>
    <w:rsid w:val="00E71649"/>
    <w:rsid w:val="00E95A8F"/>
    <w:rsid w:val="00EA43D7"/>
    <w:rsid w:val="00EA5B36"/>
    <w:rsid w:val="00ED782D"/>
    <w:rsid w:val="00EE3280"/>
    <w:rsid w:val="00EF20B8"/>
    <w:rsid w:val="00F42BFD"/>
    <w:rsid w:val="00F751D2"/>
    <w:rsid w:val="00F9641C"/>
    <w:rsid w:val="00FB03BD"/>
    <w:rsid w:val="00FC0799"/>
    <w:rsid w:val="00FC72B4"/>
    <w:rsid w:val="00FE0176"/>
    <w:rsid w:val="00FE3EE9"/>
    <w:rsid w:val="00FE555F"/>
    <w:rsid w:val="00FE6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CB0ACFB"/>
  <w15:chartTrackingRefBased/>
  <w15:docId w15:val="{4717D0E2-CC73-442F-919E-7137D23FD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6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71649"/>
    <w:rPr>
      <w:color w:val="0000FF"/>
      <w:u w:val="single"/>
    </w:rPr>
  </w:style>
  <w:style w:type="character" w:styleId="Strong">
    <w:name w:val="Strong"/>
    <w:basedOn w:val="DefaultParagraphFont"/>
    <w:uiPriority w:val="22"/>
    <w:qFormat/>
    <w:rsid w:val="00E71649"/>
    <w:rPr>
      <w:b/>
      <w:bCs/>
    </w:rPr>
  </w:style>
  <w:style w:type="character" w:styleId="Emphasis">
    <w:name w:val="Emphasis"/>
    <w:basedOn w:val="DefaultParagraphFont"/>
    <w:uiPriority w:val="20"/>
    <w:qFormat/>
    <w:rsid w:val="00E71649"/>
    <w:rPr>
      <w:i/>
      <w:iCs/>
    </w:rPr>
  </w:style>
  <w:style w:type="paragraph" w:styleId="Header">
    <w:name w:val="header"/>
    <w:basedOn w:val="Normal"/>
    <w:link w:val="HeaderChar"/>
    <w:uiPriority w:val="99"/>
    <w:unhideWhenUsed/>
    <w:rsid w:val="00D378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8BF"/>
  </w:style>
  <w:style w:type="paragraph" w:styleId="Footer">
    <w:name w:val="footer"/>
    <w:basedOn w:val="Normal"/>
    <w:link w:val="FooterChar"/>
    <w:uiPriority w:val="99"/>
    <w:unhideWhenUsed/>
    <w:rsid w:val="00D378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8BF"/>
  </w:style>
  <w:style w:type="paragraph" w:styleId="ListParagraph">
    <w:name w:val="List Paragraph"/>
    <w:basedOn w:val="Normal"/>
    <w:uiPriority w:val="34"/>
    <w:qFormat/>
    <w:rsid w:val="0025652B"/>
    <w:pPr>
      <w:ind w:left="720"/>
      <w:contextualSpacing/>
    </w:pPr>
  </w:style>
  <w:style w:type="paragraph" w:styleId="BalloonText">
    <w:name w:val="Balloon Text"/>
    <w:basedOn w:val="Normal"/>
    <w:link w:val="BalloonTextChar"/>
    <w:uiPriority w:val="99"/>
    <w:semiHidden/>
    <w:unhideWhenUsed/>
    <w:rsid w:val="00790A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AF4"/>
    <w:rPr>
      <w:rFonts w:ascii="Segoe UI" w:hAnsi="Segoe UI" w:cs="Segoe UI"/>
      <w:sz w:val="18"/>
      <w:szCs w:val="18"/>
    </w:rPr>
  </w:style>
  <w:style w:type="table" w:styleId="TableGrid">
    <w:name w:val="Table Grid"/>
    <w:basedOn w:val="TableNormal"/>
    <w:uiPriority w:val="39"/>
    <w:rsid w:val="00374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85015">
      <w:bodyDiv w:val="1"/>
      <w:marLeft w:val="0"/>
      <w:marRight w:val="0"/>
      <w:marTop w:val="0"/>
      <w:marBottom w:val="0"/>
      <w:divBdr>
        <w:top w:val="none" w:sz="0" w:space="0" w:color="auto"/>
        <w:left w:val="none" w:sz="0" w:space="0" w:color="auto"/>
        <w:bottom w:val="none" w:sz="0" w:space="0" w:color="auto"/>
        <w:right w:val="none" w:sz="0" w:space="0" w:color="auto"/>
      </w:divBdr>
    </w:div>
    <w:div w:id="213350994">
      <w:bodyDiv w:val="1"/>
      <w:marLeft w:val="0"/>
      <w:marRight w:val="0"/>
      <w:marTop w:val="0"/>
      <w:marBottom w:val="0"/>
      <w:divBdr>
        <w:top w:val="none" w:sz="0" w:space="0" w:color="auto"/>
        <w:left w:val="none" w:sz="0" w:space="0" w:color="auto"/>
        <w:bottom w:val="none" w:sz="0" w:space="0" w:color="auto"/>
        <w:right w:val="none" w:sz="0" w:space="0" w:color="auto"/>
      </w:divBdr>
    </w:div>
    <w:div w:id="428892821">
      <w:bodyDiv w:val="1"/>
      <w:marLeft w:val="0"/>
      <w:marRight w:val="0"/>
      <w:marTop w:val="0"/>
      <w:marBottom w:val="0"/>
      <w:divBdr>
        <w:top w:val="none" w:sz="0" w:space="0" w:color="auto"/>
        <w:left w:val="none" w:sz="0" w:space="0" w:color="auto"/>
        <w:bottom w:val="none" w:sz="0" w:space="0" w:color="auto"/>
        <w:right w:val="none" w:sz="0" w:space="0" w:color="auto"/>
      </w:divBdr>
    </w:div>
    <w:div w:id="887111217">
      <w:bodyDiv w:val="1"/>
      <w:marLeft w:val="0"/>
      <w:marRight w:val="0"/>
      <w:marTop w:val="0"/>
      <w:marBottom w:val="0"/>
      <w:divBdr>
        <w:top w:val="none" w:sz="0" w:space="0" w:color="auto"/>
        <w:left w:val="none" w:sz="0" w:space="0" w:color="auto"/>
        <w:bottom w:val="none" w:sz="0" w:space="0" w:color="auto"/>
        <w:right w:val="none" w:sz="0" w:space="0" w:color="auto"/>
      </w:divBdr>
    </w:div>
    <w:div w:id="1330789453">
      <w:bodyDiv w:val="1"/>
      <w:marLeft w:val="0"/>
      <w:marRight w:val="0"/>
      <w:marTop w:val="0"/>
      <w:marBottom w:val="0"/>
      <w:divBdr>
        <w:top w:val="none" w:sz="0" w:space="0" w:color="auto"/>
        <w:left w:val="none" w:sz="0" w:space="0" w:color="auto"/>
        <w:bottom w:val="none" w:sz="0" w:space="0" w:color="auto"/>
        <w:right w:val="none" w:sz="0" w:space="0" w:color="auto"/>
      </w:divBdr>
    </w:div>
    <w:div w:id="1411731217">
      <w:bodyDiv w:val="1"/>
      <w:marLeft w:val="0"/>
      <w:marRight w:val="0"/>
      <w:marTop w:val="0"/>
      <w:marBottom w:val="0"/>
      <w:divBdr>
        <w:top w:val="none" w:sz="0" w:space="0" w:color="auto"/>
        <w:left w:val="none" w:sz="0" w:space="0" w:color="auto"/>
        <w:bottom w:val="none" w:sz="0" w:space="0" w:color="auto"/>
        <w:right w:val="none" w:sz="0" w:space="0" w:color="auto"/>
      </w:divBdr>
    </w:div>
    <w:div w:id="1436555420">
      <w:bodyDiv w:val="1"/>
      <w:marLeft w:val="0"/>
      <w:marRight w:val="0"/>
      <w:marTop w:val="0"/>
      <w:marBottom w:val="0"/>
      <w:divBdr>
        <w:top w:val="none" w:sz="0" w:space="0" w:color="auto"/>
        <w:left w:val="none" w:sz="0" w:space="0" w:color="auto"/>
        <w:bottom w:val="none" w:sz="0" w:space="0" w:color="auto"/>
        <w:right w:val="none" w:sz="0" w:space="0" w:color="auto"/>
      </w:divBdr>
    </w:div>
    <w:div w:id="1555656486">
      <w:bodyDiv w:val="1"/>
      <w:marLeft w:val="0"/>
      <w:marRight w:val="0"/>
      <w:marTop w:val="0"/>
      <w:marBottom w:val="0"/>
      <w:divBdr>
        <w:top w:val="none" w:sz="0" w:space="0" w:color="auto"/>
        <w:left w:val="none" w:sz="0" w:space="0" w:color="auto"/>
        <w:bottom w:val="none" w:sz="0" w:space="0" w:color="auto"/>
        <w:right w:val="none" w:sz="0" w:space="0" w:color="auto"/>
      </w:divBdr>
    </w:div>
    <w:div w:id="1565217223">
      <w:bodyDiv w:val="1"/>
      <w:marLeft w:val="0"/>
      <w:marRight w:val="0"/>
      <w:marTop w:val="0"/>
      <w:marBottom w:val="0"/>
      <w:divBdr>
        <w:top w:val="none" w:sz="0" w:space="0" w:color="auto"/>
        <w:left w:val="none" w:sz="0" w:space="0" w:color="auto"/>
        <w:bottom w:val="none" w:sz="0" w:space="0" w:color="auto"/>
        <w:right w:val="none" w:sz="0" w:space="0" w:color="auto"/>
      </w:divBdr>
    </w:div>
    <w:div w:id="1969237033">
      <w:bodyDiv w:val="1"/>
      <w:marLeft w:val="0"/>
      <w:marRight w:val="0"/>
      <w:marTop w:val="0"/>
      <w:marBottom w:val="0"/>
      <w:divBdr>
        <w:top w:val="none" w:sz="0" w:space="0" w:color="auto"/>
        <w:left w:val="none" w:sz="0" w:space="0" w:color="auto"/>
        <w:bottom w:val="none" w:sz="0" w:space="0" w:color="auto"/>
        <w:right w:val="none" w:sz="0" w:space="0" w:color="auto"/>
      </w:divBdr>
    </w:div>
    <w:div w:id="201013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ncashire.gov.uk/children-and-families/special-educational-needs-and-disabilities-local-offe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E56D25F9E9C844BF72A3FB1625399F" ma:contentTypeVersion="11" ma:contentTypeDescription="Create a new document." ma:contentTypeScope="" ma:versionID="477092fed52874bd109bc56ffd85a4fb">
  <xsd:schema xmlns:xsd="http://www.w3.org/2001/XMLSchema" xmlns:xs="http://www.w3.org/2001/XMLSchema" xmlns:p="http://schemas.microsoft.com/office/2006/metadata/properties" xmlns:ns3="eaaf1b23-e7f5-4ea2-aa11-d457ffc564d2" xmlns:ns4="75150ba1-1090-419b-bea5-f6367ef25cd6" targetNamespace="http://schemas.microsoft.com/office/2006/metadata/properties" ma:root="true" ma:fieldsID="c082e511c8396aacbf971dbc577cd671" ns3:_="" ns4:_="">
    <xsd:import namespace="eaaf1b23-e7f5-4ea2-aa11-d457ffc564d2"/>
    <xsd:import namespace="75150ba1-1090-419b-bea5-f6367ef25cd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f1b23-e7f5-4ea2-aa11-d457ffc564d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150ba1-1090-419b-bea5-f6367ef25cd6"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9B846-288F-49E8-80D6-CA82E1853BCC}">
  <ds:schemaRefs>
    <ds:schemaRef ds:uri="http://www.w3.org/XML/1998/namespace"/>
    <ds:schemaRef ds:uri="http://purl.org/dc/elements/1.1/"/>
    <ds:schemaRef ds:uri="75150ba1-1090-419b-bea5-f6367ef25cd6"/>
    <ds:schemaRef ds:uri="http://schemas.microsoft.com/office/infopath/2007/PartnerControls"/>
    <ds:schemaRef ds:uri="http://schemas.microsoft.com/office/2006/documentManagement/types"/>
    <ds:schemaRef ds:uri="http://schemas.openxmlformats.org/package/2006/metadata/core-properties"/>
    <ds:schemaRef ds:uri="eaaf1b23-e7f5-4ea2-aa11-d457ffc564d2"/>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C64E59D5-5527-4551-97B5-276479BFF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f1b23-e7f5-4ea2-aa11-d457ffc564d2"/>
    <ds:schemaRef ds:uri="75150ba1-1090-419b-bea5-f6367ef25c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B77E5C-2230-48A4-91B8-42BF38167BC4}">
  <ds:schemaRefs>
    <ds:schemaRef ds:uri="http://schemas.microsoft.com/sharepoint/v3/contenttype/forms"/>
  </ds:schemaRefs>
</ds:datastoreItem>
</file>

<file path=customXml/itemProps4.xml><?xml version="1.0" encoding="utf-8"?>
<ds:datastoreItem xmlns:ds="http://schemas.openxmlformats.org/officeDocument/2006/customXml" ds:itemID="{C160ED57-B43E-48B0-B95B-4F4E885EF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8</Pages>
  <Words>3565</Words>
  <Characters>20322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Hattersley</dc:creator>
  <cp:keywords/>
  <dc:description/>
  <cp:lastModifiedBy>h.orme@outlook.com</cp:lastModifiedBy>
  <cp:revision>129</cp:revision>
  <cp:lastPrinted>2025-05-22T11:02:00Z</cp:lastPrinted>
  <dcterms:created xsi:type="dcterms:W3CDTF">2026-09-03T08:21:00Z</dcterms:created>
  <dcterms:modified xsi:type="dcterms:W3CDTF">2026-09-03T15:05:00Z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0x010100CAE56D25F9E9C844BF72A3FB1625399F</vt:lpwstr>
  </property>
</Properties>
</file>