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A7C8" w14:textId="71B04D9F" w:rsidR="001B6152" w:rsidRDefault="001B6152" w:rsidP="003C4E28">
      <w:pPr>
        <w:jc w:val="both"/>
        <w:rPr>
          <w:rFonts w:ascii="Arial" w:hAnsi="Arial" w:cs="Arial"/>
          <w:b/>
          <w:szCs w:val="24"/>
        </w:rPr>
      </w:pPr>
    </w:p>
    <w:p w14:paraId="27A3A7C9" w14:textId="77777777" w:rsidR="001B6152" w:rsidRPr="003A56A0" w:rsidRDefault="001B6152" w:rsidP="001B6152">
      <w:pPr>
        <w:shd w:val="clear" w:color="auto" w:fill="FFFFFF"/>
        <w:spacing w:after="150"/>
        <w:rPr>
          <w:rFonts w:ascii="Arial" w:eastAsia="Times New Roman" w:hAnsi="Arial" w:cs="Arial"/>
          <w:b/>
          <w:sz w:val="20"/>
          <w:szCs w:val="20"/>
          <w:u w:val="single"/>
          <w:lang w:eastAsia="en-GB"/>
        </w:rPr>
      </w:pPr>
      <w:r w:rsidRPr="003A56A0">
        <w:rPr>
          <w:rFonts w:ascii="Arial" w:eastAsia="Times New Roman" w:hAnsi="Arial" w:cs="Arial"/>
          <w:b/>
          <w:sz w:val="20"/>
          <w:szCs w:val="20"/>
          <w:u w:val="single"/>
          <w:lang w:eastAsia="en-GB"/>
        </w:rPr>
        <w:t xml:space="preserve">Curriculum </w:t>
      </w:r>
      <w:r w:rsidR="00D039D3">
        <w:rPr>
          <w:rFonts w:ascii="Arial" w:eastAsia="Times New Roman" w:hAnsi="Arial" w:cs="Arial"/>
          <w:b/>
          <w:sz w:val="20"/>
          <w:szCs w:val="20"/>
          <w:u w:val="single"/>
          <w:lang w:eastAsia="en-GB"/>
        </w:rPr>
        <w:t xml:space="preserve">Intent </w:t>
      </w:r>
    </w:p>
    <w:p w14:paraId="27A3A7CA" w14:textId="59B76E9C"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At </w:t>
      </w:r>
      <w:r w:rsidR="00E744FD">
        <w:rPr>
          <w:rFonts w:ascii="Arial" w:eastAsia="Times New Roman" w:hAnsi="Arial" w:cs="Arial"/>
          <w:sz w:val="20"/>
          <w:szCs w:val="20"/>
          <w:lang w:eastAsia="en-GB"/>
        </w:rPr>
        <w:t xml:space="preserve">Kirkby CE Primary </w:t>
      </w:r>
      <w:r w:rsidRPr="003A56A0">
        <w:rPr>
          <w:rFonts w:ascii="Arial" w:eastAsia="Times New Roman" w:hAnsi="Arial" w:cs="Arial"/>
          <w:sz w:val="20"/>
          <w:szCs w:val="20"/>
          <w:lang w:eastAsia="en-GB"/>
        </w:rPr>
        <w:t>School, we believe deeply in the importance of helping our pupils develop as a whole person – happy and ready to take the next steps into their education and lives beyond primary school, regardless of their starting point.  We celebrate our difference.</w:t>
      </w:r>
    </w:p>
    <w:p w14:paraId="27A3A7CB" w14:textId="77777777"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aim is to create an exciting, interesting set of activities that are underpinned by the knowledge, skills and understanding relevant for each year group. </w:t>
      </w:r>
    </w:p>
    <w:p w14:paraId="27A3A7CC" w14:textId="3CA46CB6" w:rsidR="001B6152" w:rsidRPr="003A56A0" w:rsidRDefault="00092684"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Pr="0065113E">
        <w:rPr>
          <w:rFonts w:ascii="Arial" w:eastAsia="Times New Roman" w:hAnsi="Arial" w:cs="Arial"/>
          <w:sz w:val="20"/>
          <w:szCs w:val="20"/>
          <w:lang w:eastAsia="en-GB"/>
        </w:rPr>
        <w:softHyphen/>
      </w:r>
      <w:r w:rsidR="0065113E">
        <w:rPr>
          <w:rFonts w:ascii="Arial" w:eastAsia="Times New Roman" w:hAnsi="Arial" w:cs="Arial"/>
          <w:sz w:val="20"/>
          <w:szCs w:val="20"/>
          <w:lang w:eastAsia="en-GB"/>
        </w:rPr>
        <w:t xml:space="preserve">Art and Design </w:t>
      </w:r>
      <w:r w:rsidR="00132034" w:rsidRPr="003A56A0">
        <w:rPr>
          <w:rFonts w:ascii="Arial" w:eastAsia="Times New Roman" w:hAnsi="Arial" w:cs="Arial"/>
          <w:sz w:val="20"/>
          <w:szCs w:val="20"/>
          <w:lang w:eastAsia="en-GB"/>
        </w:rPr>
        <w:t>will</w:t>
      </w:r>
      <w:r w:rsidR="001B6152" w:rsidRPr="003A56A0">
        <w:rPr>
          <w:rFonts w:ascii="Arial" w:eastAsia="Times New Roman" w:hAnsi="Arial" w:cs="Arial"/>
          <w:sz w:val="20"/>
          <w:szCs w:val="20"/>
          <w:lang w:eastAsia="en-GB"/>
        </w:rPr>
        <w:t xml:space="preserve"> promote and foster confidence, independence, co-operation and </w:t>
      </w:r>
      <w:r w:rsidR="00861E9F" w:rsidRPr="003A56A0">
        <w:rPr>
          <w:rFonts w:ascii="Arial" w:eastAsia="Times New Roman" w:hAnsi="Arial" w:cs="Arial"/>
          <w:sz w:val="20"/>
          <w:szCs w:val="20"/>
          <w:lang w:eastAsia="en-GB"/>
        </w:rPr>
        <w:t>self-esteem</w:t>
      </w:r>
      <w:r w:rsidR="001B6152" w:rsidRPr="003A56A0">
        <w:rPr>
          <w:rFonts w:ascii="Arial" w:eastAsia="Times New Roman" w:hAnsi="Arial" w:cs="Arial"/>
          <w:sz w:val="20"/>
          <w:szCs w:val="20"/>
          <w:lang w:eastAsia="en-GB"/>
        </w:rPr>
        <w:t xml:space="preserve"> throughout the time the children are at </w:t>
      </w:r>
      <w:r w:rsidR="0011680F">
        <w:rPr>
          <w:rFonts w:ascii="Arial" w:eastAsia="Times New Roman" w:hAnsi="Arial" w:cs="Arial"/>
          <w:sz w:val="20"/>
          <w:szCs w:val="20"/>
          <w:lang w:eastAsia="en-GB"/>
        </w:rPr>
        <w:t>Kirkby CE Primary School</w:t>
      </w:r>
      <w:r w:rsidR="001B6152" w:rsidRPr="003A56A0">
        <w:rPr>
          <w:rFonts w:ascii="Arial" w:eastAsia="Times New Roman" w:hAnsi="Arial" w:cs="Arial"/>
          <w:sz w:val="20"/>
          <w:szCs w:val="20"/>
          <w:lang w:eastAsia="en-GB"/>
        </w:rPr>
        <w:t>, which will prepare them for life in 21st Century Britain.</w:t>
      </w:r>
    </w:p>
    <w:p w14:paraId="27A3A7CD" w14:textId="271104C6"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offer is underpinned by our vision and ethos of ‘</w:t>
      </w:r>
      <w:r w:rsidR="0011680F">
        <w:rPr>
          <w:rFonts w:ascii="Arial" w:eastAsia="Times New Roman" w:hAnsi="Arial" w:cs="Arial"/>
          <w:sz w:val="20"/>
          <w:szCs w:val="20"/>
          <w:lang w:eastAsia="en-GB"/>
        </w:rPr>
        <w:t>Building on</w:t>
      </w:r>
      <w:r w:rsidR="000C1110">
        <w:rPr>
          <w:rFonts w:ascii="Arial" w:eastAsia="Times New Roman" w:hAnsi="Arial" w:cs="Arial"/>
          <w:sz w:val="20"/>
          <w:szCs w:val="20"/>
          <w:lang w:eastAsia="en-GB"/>
        </w:rPr>
        <w:t xml:space="preserve"> </w:t>
      </w:r>
      <w:r w:rsidR="00065037">
        <w:rPr>
          <w:rFonts w:ascii="Arial" w:eastAsia="Times New Roman" w:hAnsi="Arial" w:cs="Arial"/>
          <w:sz w:val="20"/>
          <w:szCs w:val="20"/>
          <w:lang w:eastAsia="en-GB"/>
        </w:rPr>
        <w:t xml:space="preserve">a </w:t>
      </w:r>
      <w:r w:rsidR="000C1110">
        <w:rPr>
          <w:rFonts w:ascii="Arial" w:eastAsia="Times New Roman" w:hAnsi="Arial" w:cs="Arial"/>
          <w:sz w:val="20"/>
          <w:szCs w:val="20"/>
          <w:lang w:eastAsia="en-GB"/>
        </w:rPr>
        <w:t>tradition of achievement</w:t>
      </w:r>
      <w:r w:rsidR="00B64994">
        <w:rPr>
          <w:rFonts w:ascii="Arial" w:eastAsia="Times New Roman" w:hAnsi="Arial" w:cs="Arial"/>
          <w:sz w:val="20"/>
          <w:szCs w:val="20"/>
          <w:lang w:eastAsia="en-GB"/>
        </w:rPr>
        <w:t xml:space="preserve"> and values</w:t>
      </w:r>
      <w:r w:rsidR="000C1110">
        <w:rPr>
          <w:rFonts w:ascii="Arial" w:eastAsia="Times New Roman" w:hAnsi="Arial" w:cs="Arial"/>
          <w:sz w:val="20"/>
          <w:szCs w:val="20"/>
          <w:lang w:eastAsia="en-GB"/>
        </w:rPr>
        <w:t xml:space="preserve"> in a caring environment”</w:t>
      </w:r>
      <w:r w:rsidRPr="003A56A0">
        <w:rPr>
          <w:rFonts w:ascii="Arial" w:eastAsia="Times New Roman" w:hAnsi="Arial" w:cs="Arial"/>
          <w:sz w:val="20"/>
          <w:szCs w:val="20"/>
          <w:lang w:eastAsia="en-GB"/>
        </w:rPr>
        <w:t xml:space="preserve">.  We want all of our children at </w:t>
      </w:r>
      <w:r w:rsidR="00A97AE9">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CE" w14:textId="41FE2004"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The primary purpose of our curriculum is to guarantee a successful learning experience for every child. With this in mind, we are committed to ensuring that every child is de</w:t>
      </w:r>
      <w:r w:rsidR="00861E9F">
        <w:rPr>
          <w:rFonts w:ascii="Arial" w:eastAsia="Times New Roman" w:hAnsi="Arial" w:cs="Arial"/>
          <w:sz w:val="20"/>
          <w:szCs w:val="20"/>
          <w:lang w:eastAsia="en-GB"/>
        </w:rPr>
        <w:t>veloped to their full potential within</w:t>
      </w:r>
      <w:r w:rsidR="0065113E">
        <w:rPr>
          <w:rFonts w:ascii="Arial" w:eastAsia="Times New Roman" w:hAnsi="Arial" w:cs="Arial"/>
          <w:sz w:val="20"/>
          <w:szCs w:val="20"/>
          <w:lang w:eastAsia="en-GB"/>
        </w:rPr>
        <w:t xml:space="preserve"> Art and Design.</w:t>
      </w:r>
    </w:p>
    <w:p w14:paraId="27A3A7CF"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educated to the highest possible standard, as set by the Department for Education.</w:t>
      </w:r>
    </w:p>
    <w:p w14:paraId="27A3A7D0" w14:textId="3A81E972"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in every lesson, will be provided with opportunities</w:t>
      </w:r>
      <w:r w:rsidR="0065113E">
        <w:rPr>
          <w:rFonts w:ascii="Arial" w:eastAsia="Times New Roman" w:hAnsi="Arial" w:cs="Arial"/>
          <w:sz w:val="20"/>
          <w:szCs w:val="20"/>
          <w:lang w:eastAsia="en-GB"/>
        </w:rPr>
        <w:t xml:space="preserve"> to: be engaged in, challenged </w:t>
      </w:r>
      <w:r w:rsidRPr="003A56A0">
        <w:rPr>
          <w:rFonts w:ascii="Arial" w:eastAsia="Times New Roman" w:hAnsi="Arial" w:cs="Arial"/>
          <w:sz w:val="20"/>
          <w:szCs w:val="20"/>
          <w:lang w:eastAsia="en-GB"/>
        </w:rPr>
        <w:t>and process their learning. </w:t>
      </w:r>
    </w:p>
    <w:p w14:paraId="27A3A7D1"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provided with opportunities to increase their self-esteem, motivation and aspirations.</w:t>
      </w:r>
    </w:p>
    <w:p w14:paraId="27A3A7D2" w14:textId="559F522D"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encouraged to be enterprising</w:t>
      </w:r>
      <w:r w:rsidR="002D195E">
        <w:rPr>
          <w:rFonts w:ascii="Arial" w:eastAsia="Times New Roman" w:hAnsi="Arial" w:cs="Arial"/>
          <w:sz w:val="20"/>
          <w:szCs w:val="20"/>
          <w:lang w:eastAsia="en-GB"/>
        </w:rPr>
        <w:t>,</w:t>
      </w:r>
      <w:r w:rsidRPr="003A56A0">
        <w:rPr>
          <w:rFonts w:ascii="Arial" w:eastAsia="Times New Roman" w:hAnsi="Arial" w:cs="Arial"/>
          <w:sz w:val="20"/>
          <w:szCs w:val="20"/>
          <w:lang w:eastAsia="en-GB"/>
        </w:rPr>
        <w:t xml:space="preserve"> </w:t>
      </w:r>
      <w:r w:rsidR="00B95F77">
        <w:rPr>
          <w:rFonts w:ascii="Arial" w:eastAsia="Times New Roman" w:hAnsi="Arial" w:cs="Arial"/>
          <w:sz w:val="20"/>
          <w:szCs w:val="20"/>
          <w:lang w:eastAsia="en-GB"/>
        </w:rPr>
        <w:t>creative</w:t>
      </w:r>
      <w:r w:rsidRPr="003A56A0">
        <w:rPr>
          <w:rFonts w:ascii="Arial" w:eastAsia="Times New Roman" w:hAnsi="Arial" w:cs="Arial"/>
          <w:sz w:val="20"/>
          <w:szCs w:val="20"/>
          <w:lang w:eastAsia="en-GB"/>
        </w:rPr>
        <w:t xml:space="preserve"> </w:t>
      </w:r>
      <w:r w:rsidR="002D195E">
        <w:rPr>
          <w:rFonts w:ascii="Arial" w:eastAsia="Times New Roman" w:hAnsi="Arial" w:cs="Arial"/>
          <w:sz w:val="20"/>
          <w:szCs w:val="20"/>
          <w:lang w:eastAsia="en-GB"/>
        </w:rPr>
        <w:t xml:space="preserve">and resilient </w:t>
      </w:r>
      <w:r w:rsidRPr="003A56A0">
        <w:rPr>
          <w:rFonts w:ascii="Arial" w:eastAsia="Times New Roman" w:hAnsi="Arial" w:cs="Arial"/>
          <w:sz w:val="20"/>
          <w:szCs w:val="20"/>
          <w:lang w:eastAsia="en-GB"/>
        </w:rPr>
        <w:t xml:space="preserve">in order that they may succeed in an ever-changing </w:t>
      </w:r>
      <w:r w:rsidR="002D195E">
        <w:rPr>
          <w:rFonts w:ascii="Arial" w:eastAsia="Times New Roman" w:hAnsi="Arial" w:cs="Arial"/>
          <w:sz w:val="20"/>
          <w:szCs w:val="20"/>
          <w:lang w:eastAsia="en-GB"/>
        </w:rPr>
        <w:t>world</w:t>
      </w:r>
      <w:r w:rsidRPr="003A56A0">
        <w:rPr>
          <w:rFonts w:ascii="Arial" w:eastAsia="Times New Roman" w:hAnsi="Arial" w:cs="Arial"/>
          <w:sz w:val="20"/>
          <w:szCs w:val="20"/>
          <w:lang w:eastAsia="en-GB"/>
        </w:rPr>
        <w:t>.</w:t>
      </w:r>
    </w:p>
    <w:p w14:paraId="27A3A7D3"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provided with opportunities to experience the wider world as a core part of their curriculum.</w:t>
      </w:r>
    </w:p>
    <w:p w14:paraId="27A3A7D4" w14:textId="77777777" w:rsidR="001B6152" w:rsidRPr="003A56A0" w:rsidRDefault="001B6152" w:rsidP="001B6152">
      <w:pPr>
        <w:numPr>
          <w:ilvl w:val="0"/>
          <w:numId w:val="5"/>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Every child will be taught about budgeting and financial management in order that they may succeed in an increasingly unpredictable financial world.</w:t>
      </w:r>
    </w:p>
    <w:p w14:paraId="27A3A7D5" w14:textId="1CFB545D" w:rsidR="001B6152" w:rsidRPr="003A56A0" w:rsidRDefault="001B6152" w:rsidP="001B6152">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Our daily </w:t>
      </w:r>
      <w:r w:rsidR="005569F9">
        <w:rPr>
          <w:rFonts w:ascii="Arial" w:eastAsia="Times New Roman" w:hAnsi="Arial" w:cs="Arial"/>
          <w:sz w:val="20"/>
          <w:szCs w:val="20"/>
          <w:lang w:eastAsia="en-GB"/>
        </w:rPr>
        <w:t>assessments</w:t>
      </w:r>
      <w:r w:rsidRPr="003A56A0">
        <w:rPr>
          <w:rFonts w:ascii="Arial" w:eastAsia="Times New Roman" w:hAnsi="Arial" w:cs="Arial"/>
          <w:sz w:val="20"/>
          <w:szCs w:val="20"/>
          <w:lang w:eastAsia="en-GB"/>
        </w:rPr>
        <w:t xml:space="preserve"> and timely feedback means that teachers and pupils always know exactly how much progress they are making and where they may need more help.  </w:t>
      </w:r>
    </w:p>
    <w:p w14:paraId="27A3A7D6" w14:textId="491024E6" w:rsidR="001B6152" w:rsidRPr="003A56A0" w:rsidRDefault="00861E9F" w:rsidP="001B6152">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 xml:space="preserve">Our clear </w:t>
      </w:r>
      <w:r w:rsidR="00065037">
        <w:rPr>
          <w:rFonts w:ascii="Arial" w:eastAsia="Times New Roman" w:hAnsi="Arial" w:cs="Arial"/>
          <w:sz w:val="20"/>
          <w:szCs w:val="20"/>
          <w:lang w:eastAsia="en-GB"/>
        </w:rPr>
        <w:t>curriculum overviews and medium term plans are</w:t>
      </w:r>
      <w:r>
        <w:rPr>
          <w:rFonts w:ascii="Arial" w:eastAsia="Times New Roman" w:hAnsi="Arial" w:cs="Arial"/>
          <w:sz w:val="20"/>
          <w:szCs w:val="20"/>
          <w:lang w:eastAsia="en-GB"/>
        </w:rPr>
        <w:t xml:space="preserve"> designed to:</w:t>
      </w:r>
    </w:p>
    <w:p w14:paraId="27A3A7D7"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strong characters in order to be resilient and cope with adversity.</w:t>
      </w:r>
    </w:p>
    <w:p w14:paraId="27A3A7D8"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creative individuals who collaborate and co-operate and can solve problems seeing failure as an opportunity to learn.</w:t>
      </w:r>
    </w:p>
    <w:p w14:paraId="27A3A7D9"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pupils who can think critically and care about their learning so they always do their best.</w:t>
      </w:r>
    </w:p>
    <w:p w14:paraId="27A3A7DA"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pupils who care about their role as part of a family, community and the wider world; encouraging them to feel part of, and to contribute positively to fundamental British values.</w:t>
      </w:r>
    </w:p>
    <w:p w14:paraId="27A3A7DB"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Ensure all pupils have high aspirations.</w:t>
      </w:r>
    </w:p>
    <w:p w14:paraId="27A3A7DC" w14:textId="77777777" w:rsidR="001B6152" w:rsidRPr="003A56A0" w:rsidRDefault="001B6152" w:rsidP="001B6152">
      <w:pPr>
        <w:numPr>
          <w:ilvl w:val="0"/>
          <w:numId w:val="6"/>
        </w:numPr>
        <w:shd w:val="clear" w:color="auto" w:fill="FFFFFF"/>
        <w:spacing w:before="100" w:beforeAutospacing="1" w:after="100" w:afterAutospacing="1" w:line="240" w:lineRule="auto"/>
        <w:rPr>
          <w:rFonts w:ascii="Arial" w:eastAsia="Times New Roman" w:hAnsi="Arial" w:cs="Arial"/>
          <w:sz w:val="20"/>
          <w:szCs w:val="20"/>
          <w:lang w:eastAsia="en-GB"/>
        </w:rPr>
      </w:pPr>
      <w:r w:rsidRPr="003A56A0">
        <w:rPr>
          <w:rFonts w:ascii="Arial" w:eastAsia="Times New Roman" w:hAnsi="Arial" w:cs="Arial"/>
          <w:sz w:val="20"/>
          <w:szCs w:val="20"/>
          <w:lang w:eastAsia="en-GB"/>
        </w:rPr>
        <w:t>Develop a thirst for learning for all pupils</w:t>
      </w:r>
    </w:p>
    <w:p w14:paraId="27A3A7DD" w14:textId="0B646E17" w:rsidR="00FD4441" w:rsidRPr="003A56A0" w:rsidRDefault="00FD4441" w:rsidP="003C4E28">
      <w:pPr>
        <w:jc w:val="both"/>
        <w:rPr>
          <w:rFonts w:ascii="Arial" w:hAnsi="Arial" w:cs="Arial"/>
          <w:b/>
          <w:sz w:val="20"/>
          <w:szCs w:val="20"/>
        </w:rPr>
      </w:pPr>
      <w:r w:rsidRPr="003A56A0">
        <w:rPr>
          <w:rFonts w:ascii="Arial" w:hAnsi="Arial" w:cs="Arial"/>
          <w:b/>
          <w:sz w:val="20"/>
          <w:szCs w:val="20"/>
        </w:rPr>
        <w:t>Planning</w:t>
      </w:r>
      <w:r w:rsidR="00776CE6" w:rsidRPr="003A56A0">
        <w:rPr>
          <w:rFonts w:ascii="Arial" w:hAnsi="Arial" w:cs="Arial"/>
          <w:b/>
          <w:sz w:val="20"/>
          <w:szCs w:val="20"/>
        </w:rPr>
        <w:t xml:space="preserve"> and Teaching</w:t>
      </w:r>
      <w:r w:rsidR="00D039D3">
        <w:rPr>
          <w:rFonts w:ascii="Arial" w:hAnsi="Arial" w:cs="Arial"/>
          <w:b/>
          <w:sz w:val="20"/>
          <w:szCs w:val="20"/>
        </w:rPr>
        <w:t xml:space="preserve"> </w:t>
      </w:r>
    </w:p>
    <w:p w14:paraId="27A3A7DE" w14:textId="645634A4"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 We want all of our children </w:t>
      </w:r>
      <w:r w:rsidR="00DB6FE4">
        <w:rPr>
          <w:rFonts w:ascii="Arial" w:eastAsia="Times New Roman" w:hAnsi="Arial" w:cs="Arial"/>
          <w:sz w:val="20"/>
          <w:szCs w:val="20"/>
          <w:lang w:eastAsia="en-GB"/>
        </w:rPr>
        <w:t>at Kirkby CE</w:t>
      </w:r>
      <w:r w:rsidRPr="003A56A0">
        <w:rPr>
          <w:rFonts w:ascii="Arial" w:eastAsia="Times New Roman" w:hAnsi="Arial" w:cs="Arial"/>
          <w:sz w:val="20"/>
          <w:szCs w:val="20"/>
          <w:lang w:eastAsia="en-GB"/>
        </w:rPr>
        <w:t xml:space="preserve"> to leave with a range of experiences, the self-belief to excel and to understand the feeling of enjoyment. </w:t>
      </w:r>
    </w:p>
    <w:p w14:paraId="27A3A7DF" w14:textId="71D8FE57"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Our curriculum is carefully crafted so that our children develop their academic, social and cultural capital. </w:t>
      </w:r>
    </w:p>
    <w:p w14:paraId="27A3A7E0" w14:textId="4B022A4D" w:rsidR="00A23F49" w:rsidRPr="003A56A0" w:rsidRDefault="0033138E" w:rsidP="00A23F49">
      <w:pPr>
        <w:shd w:val="clear" w:color="auto" w:fill="FFFFFF"/>
        <w:spacing w:after="150"/>
        <w:rPr>
          <w:rFonts w:ascii="Arial" w:eastAsia="Times New Roman" w:hAnsi="Arial" w:cs="Arial"/>
          <w:sz w:val="20"/>
          <w:szCs w:val="20"/>
          <w:lang w:eastAsia="en-GB"/>
        </w:rPr>
      </w:pPr>
      <w:r>
        <w:rPr>
          <w:rFonts w:ascii="Arial" w:eastAsia="Times New Roman" w:hAnsi="Arial" w:cs="Arial"/>
          <w:sz w:val="20"/>
          <w:szCs w:val="20"/>
          <w:lang w:eastAsia="en-GB"/>
        </w:rPr>
        <w:t>Teachers</w:t>
      </w:r>
      <w:r w:rsidR="00A23F49" w:rsidRPr="003A56A0">
        <w:rPr>
          <w:rFonts w:ascii="Arial" w:eastAsia="Times New Roman" w:hAnsi="Arial" w:cs="Arial"/>
          <w:sz w:val="20"/>
          <w:szCs w:val="20"/>
          <w:lang w:eastAsia="en-GB"/>
        </w:rPr>
        <w:t xml:space="preserve"> use carefully chosen experiences to enhance the subject taught.</w:t>
      </w:r>
    </w:p>
    <w:p w14:paraId="27A3A7E1" w14:textId="26B1E82C" w:rsidR="00A23F49" w:rsidRPr="003A56A0" w:rsidRDefault="00A23F49" w:rsidP="00A23F49">
      <w:pPr>
        <w:shd w:val="clear" w:color="auto" w:fill="FFFFFF"/>
        <w:spacing w:after="150"/>
        <w:rPr>
          <w:rFonts w:ascii="Arial" w:eastAsia="Times New Roman" w:hAnsi="Arial" w:cs="Arial"/>
          <w:sz w:val="20"/>
          <w:szCs w:val="20"/>
          <w:lang w:eastAsia="en-GB"/>
        </w:rPr>
      </w:pPr>
      <w:r w:rsidRPr="003A56A0">
        <w:rPr>
          <w:rFonts w:ascii="Arial" w:eastAsia="Times New Roman" w:hAnsi="Arial" w:cs="Arial"/>
          <w:sz w:val="20"/>
          <w:szCs w:val="20"/>
          <w:lang w:eastAsia="en-GB"/>
        </w:rPr>
        <w:t xml:space="preserve">Based on our knowledge of the National Curriculum 2014, we have broken down the programmes of study into a series of skills and knowledge and our long term curriculum plans show how at </w:t>
      </w:r>
      <w:r w:rsidR="00F92B5D">
        <w:rPr>
          <w:rFonts w:ascii="Arial" w:eastAsia="Times New Roman" w:hAnsi="Arial" w:cs="Arial"/>
          <w:sz w:val="20"/>
          <w:szCs w:val="20"/>
          <w:lang w:eastAsia="en-GB"/>
        </w:rPr>
        <w:t>Kirkby CE</w:t>
      </w:r>
      <w:r w:rsidRPr="003A56A0">
        <w:rPr>
          <w:rFonts w:ascii="Arial" w:eastAsia="Times New Roman" w:hAnsi="Arial" w:cs="Arial"/>
          <w:sz w:val="20"/>
          <w:szCs w:val="20"/>
          <w:lang w:eastAsia="en-GB"/>
        </w:rPr>
        <w:t xml:space="preserve"> we intend to cover the fundamental concepts of</w:t>
      </w:r>
      <w:r w:rsidR="00D51E64">
        <w:rPr>
          <w:rFonts w:ascii="Arial" w:eastAsia="Times New Roman" w:hAnsi="Arial" w:cs="Arial"/>
          <w:sz w:val="20"/>
          <w:szCs w:val="20"/>
          <w:lang w:eastAsia="en-GB"/>
        </w:rPr>
        <w:t xml:space="preserve"> </w:t>
      </w:r>
      <w:r w:rsidR="0065113E" w:rsidRPr="0065113E">
        <w:rPr>
          <w:rFonts w:ascii="Arial" w:eastAsia="Times New Roman" w:hAnsi="Arial" w:cs="Arial"/>
          <w:sz w:val="20"/>
          <w:szCs w:val="20"/>
          <w:lang w:eastAsia="en-GB"/>
        </w:rPr>
        <w:t xml:space="preserve">Art and Design. </w:t>
      </w:r>
      <w:r w:rsidRPr="003A56A0">
        <w:rPr>
          <w:rFonts w:ascii="Arial" w:eastAsia="Times New Roman" w:hAnsi="Arial" w:cs="Arial"/>
          <w:sz w:val="20"/>
          <w:szCs w:val="20"/>
          <w:lang w:eastAsia="en-GB"/>
        </w:rPr>
        <w:t>This includes the building of skills and concepts over time.</w:t>
      </w:r>
    </w:p>
    <w:p w14:paraId="27A3A7E2"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We recognise children’s prior learning, encourage the children to develop interpersonal skills, build resilience and become creative, critical thinkers. Children are supported to achieve their potential and progress with confidence to the next phase of their education.</w:t>
      </w:r>
    </w:p>
    <w:p w14:paraId="27A3A7E3" w14:textId="77777777" w:rsidR="00D039D3" w:rsidRPr="00D039D3" w:rsidRDefault="00D039D3" w:rsidP="00D039D3">
      <w:pPr>
        <w:spacing w:after="0" w:line="240" w:lineRule="auto"/>
        <w:jc w:val="both"/>
        <w:rPr>
          <w:rFonts w:ascii="Arial" w:eastAsia="Times New Roman" w:hAnsi="Arial" w:cs="Arial"/>
          <w:sz w:val="20"/>
          <w:szCs w:val="20"/>
          <w:lang w:eastAsia="en-GB"/>
        </w:rPr>
      </w:pPr>
    </w:p>
    <w:p w14:paraId="27A3A7E4"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Our approach to teaching and learning supports our curriculum by ensuring that lessons build on prior learning and provide opportunities for guided and independent practice. The development of children’s knowledge and skills across all primary subjects is key when building on prior learning, this supports pupils for the next stage of their learning.</w:t>
      </w:r>
    </w:p>
    <w:p w14:paraId="27A3A7E5" w14:textId="77777777" w:rsidR="00D039D3" w:rsidRDefault="00D039D3" w:rsidP="00D039D3">
      <w:pPr>
        <w:spacing w:after="0" w:line="240" w:lineRule="auto"/>
        <w:jc w:val="both"/>
        <w:rPr>
          <w:rFonts w:ascii="Arial" w:eastAsia="Times New Roman" w:hAnsi="Arial" w:cs="Arial"/>
          <w:sz w:val="20"/>
          <w:szCs w:val="20"/>
          <w:lang w:eastAsia="en-GB"/>
        </w:rPr>
      </w:pPr>
    </w:p>
    <w:p w14:paraId="27A3A7E6" w14:textId="07A7C749" w:rsidR="00D039D3" w:rsidRDefault="0065113E" w:rsidP="00D039D3">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Aims and objectives in Art and Design</w:t>
      </w:r>
    </w:p>
    <w:p w14:paraId="27A3A7E7" w14:textId="77777777" w:rsidR="00D039D3" w:rsidRPr="00D039D3" w:rsidRDefault="00D039D3" w:rsidP="00D039D3">
      <w:pPr>
        <w:spacing w:after="0" w:line="240" w:lineRule="auto"/>
        <w:jc w:val="both"/>
        <w:rPr>
          <w:rFonts w:ascii="Arial" w:eastAsia="Times New Roman" w:hAnsi="Arial" w:cs="Arial"/>
          <w:b/>
          <w:sz w:val="20"/>
          <w:szCs w:val="20"/>
          <w:lang w:eastAsia="en-GB"/>
        </w:rPr>
      </w:pPr>
    </w:p>
    <w:p w14:paraId="27A3A7E8"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Art and design stimulates creativity and imagination. It provides visual, tactile and sensory experiences and a special way of understanding and responding to the world. It enables children to communicate what they see, feel and think through the use of colour, texture, form, pattern and different materials and processes. Children become involved in shaping their environments through art and design activities. They learn to make informed judgements and aesthetic and practical decisions. They explore ideas and meanings through the work of artists and designers. Through learning about the roles and functions of art, they can explore the impact it has had on contemporary life and that of different times and cultures. The appreciation and enjoyment of the visual arts enriches all our lives. </w:t>
      </w:r>
    </w:p>
    <w:p w14:paraId="27A3A7E9"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w:t>
      </w:r>
    </w:p>
    <w:p w14:paraId="27A3A7EA"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The main aims of art and design are to: </w:t>
      </w:r>
    </w:p>
    <w:p w14:paraId="27A3A7EB"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 develop an awareness of visual and tactile elements  </w:t>
      </w:r>
    </w:p>
    <w:p w14:paraId="27A3A7EC"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develop an awareness of artists, craftspeople and designers </w:t>
      </w:r>
    </w:p>
    <w:p w14:paraId="27A3A7ED"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 develop a sense of self-appraisal to improve work  </w:t>
      </w:r>
    </w:p>
    <w:p w14:paraId="27A3A7EE"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develop the capacity to express observations and feelings  </w:t>
      </w:r>
    </w:p>
    <w:p w14:paraId="27A3A7EF" w14:textId="36A828A5"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develop skills for working in two or three dimensions, using art, craft and design media</w:t>
      </w:r>
      <w:r w:rsidR="00137428">
        <w:rPr>
          <w:rFonts w:ascii="Arial" w:eastAsia="Times New Roman" w:hAnsi="Arial" w:cs="Arial"/>
          <w:sz w:val="20"/>
          <w:szCs w:val="20"/>
          <w:lang w:eastAsia="en-GB"/>
        </w:rPr>
        <w:t xml:space="preserve"> and technology</w:t>
      </w:r>
      <w:r w:rsidRPr="0065113E">
        <w:rPr>
          <w:rFonts w:ascii="Arial" w:eastAsia="Times New Roman" w:hAnsi="Arial" w:cs="Arial"/>
          <w:sz w:val="20"/>
          <w:szCs w:val="20"/>
          <w:lang w:eastAsia="en-GB"/>
        </w:rPr>
        <w:t xml:space="preserve">  </w:t>
      </w:r>
    </w:p>
    <w:p w14:paraId="27A3A7F0"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offer opportunities to experience personal satisfaction and improve self-confidence  </w:t>
      </w:r>
    </w:p>
    <w:p w14:paraId="27A3A7F1"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encourage children to ask and answer questions about the starting points for their work   </w:t>
      </w:r>
    </w:p>
    <w:p w14:paraId="27A3A7F2"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7F3"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These objectives can be met if we enable children to:  </w:t>
      </w:r>
    </w:p>
    <w:p w14:paraId="791C594D" w14:textId="77777777" w:rsidR="00137428"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Express ideas and feelings from their memories and imaginations</w:t>
      </w:r>
    </w:p>
    <w:p w14:paraId="66068C36" w14:textId="69F056C0" w:rsidR="00137428" w:rsidRPr="00137428" w:rsidRDefault="00137428" w:rsidP="00137428">
      <w:pPr>
        <w:spacing w:after="0" w:line="240" w:lineRule="auto"/>
        <w:jc w:val="both"/>
        <w:rPr>
          <w:rFonts w:ascii="Arial" w:eastAsia="Times New Roman" w:hAnsi="Arial" w:cs="Arial"/>
          <w:sz w:val="20"/>
          <w:szCs w:val="20"/>
          <w:lang w:eastAsia="en-GB"/>
        </w:rPr>
      </w:pPr>
      <w:r w:rsidRPr="00137428">
        <w:rPr>
          <w:rFonts w:ascii="Arial" w:hAnsi="Arial" w:cs="Arial"/>
          <w:b/>
          <w:color w:val="000000"/>
          <w:sz w:val="28"/>
          <w:szCs w:val="28"/>
        </w:rPr>
        <w:t>.</w:t>
      </w:r>
      <w:r>
        <w:rPr>
          <w:rFonts w:ascii="Arial" w:hAnsi="Arial" w:cs="Arial"/>
          <w:color w:val="000000"/>
          <w:sz w:val="20"/>
          <w:szCs w:val="20"/>
        </w:rPr>
        <w:t xml:space="preserve"> Develop </w:t>
      </w:r>
      <w:r w:rsidRPr="00137428">
        <w:rPr>
          <w:rFonts w:ascii="Arial" w:hAnsi="Arial" w:cs="Arial"/>
          <w:color w:val="000000"/>
          <w:sz w:val="20"/>
          <w:szCs w:val="20"/>
        </w:rPr>
        <w:t>artistic vocabulary in order they can effectively express themselves through artistic means</w:t>
      </w:r>
    </w:p>
    <w:p w14:paraId="27A3A7F5" w14:textId="21A6050C"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Record observations from first-hand experiences  </w:t>
      </w:r>
    </w:p>
    <w:p w14:paraId="27A3A7F6"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Design and make images and artefacts </w:t>
      </w:r>
    </w:p>
    <w:p w14:paraId="27A3A7F7"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Recognise pattern and texture in natural and man-made forms</w:t>
      </w:r>
    </w:p>
    <w:p w14:paraId="27A3A7F8"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Begin to understand how images are made using line and tone  </w:t>
      </w:r>
    </w:p>
    <w:p w14:paraId="27A3A7F9" w14:textId="047C7BDB"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Begin to understand how shape, space and form are used in images and artefacts </w:t>
      </w:r>
    </w:p>
    <w:p w14:paraId="27A3A7FA"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Study works in a variety of genres and styles from the locality, the past and present and from a variety of cultures.</w:t>
      </w:r>
    </w:p>
    <w:p w14:paraId="27A3A7FB"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•Take time to respond to and evaluate art, craft and design including their own work and that of others  </w:t>
      </w:r>
    </w:p>
    <w:p w14:paraId="27A3A7FC"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Experiment with tools and techniques for drawing, painting, print-making, collage models and textile work and clay work.  </w:t>
      </w:r>
    </w:p>
    <w:p w14:paraId="27A3A7FD"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Identify what they might change in their current work or develop in their future work.  </w:t>
      </w:r>
    </w:p>
    <w:p w14:paraId="27A3A7FE"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Work on their own or collaborating with others </w:t>
      </w:r>
    </w:p>
    <w:p w14:paraId="27A3A7FF"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Be successful in what they do by providing activities at the appropriate level  </w:t>
      </w:r>
    </w:p>
    <w:p w14:paraId="27A3A800"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01" w14:textId="77777777" w:rsidR="00D039D3" w:rsidRPr="0065113E" w:rsidRDefault="00D039D3" w:rsidP="00D039D3">
      <w:pPr>
        <w:spacing w:after="0" w:line="240" w:lineRule="auto"/>
        <w:jc w:val="both"/>
        <w:rPr>
          <w:rFonts w:ascii="Arial" w:eastAsia="Times New Roman" w:hAnsi="Arial" w:cs="Arial"/>
          <w:b/>
          <w:sz w:val="20"/>
          <w:szCs w:val="20"/>
          <w:lang w:eastAsia="en-GB"/>
        </w:rPr>
      </w:pPr>
      <w:r w:rsidRPr="0065113E">
        <w:rPr>
          <w:rFonts w:ascii="Arial" w:eastAsia="Times New Roman" w:hAnsi="Arial" w:cs="Arial"/>
          <w:b/>
          <w:sz w:val="20"/>
          <w:szCs w:val="20"/>
          <w:lang w:eastAsia="en-GB"/>
        </w:rPr>
        <w:t xml:space="preserve">Resources  </w:t>
      </w:r>
    </w:p>
    <w:p w14:paraId="27A3A802"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03"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All specialised Art and Design resources are kept in the general stock cupboard.  It is the responsibility of the teachers to return the resources in good condition as soon as they have finished with them. Each class has a set of basic paint, paint brushes, water beakers and paint trays.  </w:t>
      </w:r>
    </w:p>
    <w:p w14:paraId="27A3A804"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05"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06" w14:textId="77777777" w:rsidR="00D039D3" w:rsidRPr="0065113E" w:rsidRDefault="00D039D3" w:rsidP="00D039D3">
      <w:pPr>
        <w:spacing w:after="0" w:line="240" w:lineRule="auto"/>
        <w:jc w:val="both"/>
        <w:rPr>
          <w:rFonts w:ascii="Arial" w:eastAsia="Times New Roman" w:hAnsi="Arial" w:cs="Arial"/>
          <w:b/>
          <w:sz w:val="20"/>
          <w:szCs w:val="20"/>
          <w:lang w:eastAsia="en-GB"/>
        </w:rPr>
      </w:pPr>
      <w:r w:rsidRPr="0065113E">
        <w:rPr>
          <w:rFonts w:ascii="Arial" w:eastAsia="Times New Roman" w:hAnsi="Arial" w:cs="Arial"/>
          <w:b/>
          <w:sz w:val="20"/>
          <w:szCs w:val="20"/>
          <w:lang w:eastAsia="en-GB"/>
        </w:rPr>
        <w:t xml:space="preserve">Health and Safety </w:t>
      </w:r>
    </w:p>
    <w:p w14:paraId="27A3A807"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08"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In their planning of activities, teachers will anticipate likely safety issues. They will also explain the reason for safety measures and discuss any implications with the children. Children will always be encouraged to consider safety for themselves, others and the environment and the resources they use, when undertaking Art and Design activities.  </w:t>
      </w:r>
    </w:p>
    <w:p w14:paraId="27A3A809" w14:textId="77777777" w:rsidR="008F653D" w:rsidRPr="0065113E" w:rsidRDefault="008F653D" w:rsidP="00D039D3">
      <w:pPr>
        <w:spacing w:after="0" w:line="240" w:lineRule="auto"/>
        <w:jc w:val="both"/>
        <w:rPr>
          <w:rFonts w:ascii="Arial" w:eastAsia="Times New Roman" w:hAnsi="Arial" w:cs="Arial"/>
          <w:sz w:val="20"/>
          <w:szCs w:val="20"/>
          <w:lang w:eastAsia="en-GB"/>
        </w:rPr>
      </w:pPr>
    </w:p>
    <w:p w14:paraId="27A3A80A"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The following considerations are carried out to safeguard children from being put to unnecessary risk.  </w:t>
      </w:r>
    </w:p>
    <w:p w14:paraId="27A3A80B"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All tools and practical equipment are kept in good condition stored safely and well-organised  </w:t>
      </w:r>
    </w:p>
    <w:p w14:paraId="27A3A80C"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Appropriate cutting tools are introduced with care and children are supervised at all times  </w:t>
      </w:r>
    </w:p>
    <w:p w14:paraId="27A3A80D"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Plastic containers are used for water rather than glass </w:t>
      </w:r>
    </w:p>
    <w:p w14:paraId="27A3A80E"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Floor spillages are cleared up immediately </w:t>
      </w:r>
    </w:p>
    <w:p w14:paraId="27A3A80F"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Care is taken when new items are purchased to ensure they are suitable for young children </w:t>
      </w:r>
    </w:p>
    <w:p w14:paraId="27A3A810" w14:textId="77777777" w:rsidR="00D039D3" w:rsidRPr="0065113E"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 xml:space="preserve">• Children are aware of the skills needed when handling materials </w:t>
      </w:r>
    </w:p>
    <w:p w14:paraId="27A3A811" w14:textId="77777777" w:rsidR="00D039D3" w:rsidRPr="0065113E" w:rsidRDefault="00D039D3" w:rsidP="00D039D3">
      <w:pPr>
        <w:spacing w:after="0" w:line="240" w:lineRule="auto"/>
        <w:jc w:val="both"/>
        <w:rPr>
          <w:rFonts w:ascii="Arial" w:eastAsia="Times New Roman" w:hAnsi="Arial" w:cs="Arial"/>
          <w:sz w:val="20"/>
          <w:szCs w:val="20"/>
          <w:lang w:eastAsia="en-GB"/>
        </w:rPr>
      </w:pPr>
    </w:p>
    <w:p w14:paraId="27A3A812" w14:textId="77777777" w:rsidR="00D039D3" w:rsidRDefault="00D039D3" w:rsidP="00D039D3">
      <w:pPr>
        <w:spacing w:after="0" w:line="240" w:lineRule="auto"/>
        <w:jc w:val="both"/>
        <w:rPr>
          <w:rFonts w:ascii="Arial" w:eastAsia="Times New Roman" w:hAnsi="Arial" w:cs="Arial"/>
          <w:sz w:val="20"/>
          <w:szCs w:val="20"/>
          <w:lang w:eastAsia="en-GB"/>
        </w:rPr>
      </w:pPr>
      <w:r w:rsidRPr="0065113E">
        <w:rPr>
          <w:rFonts w:ascii="Arial" w:eastAsia="Times New Roman" w:hAnsi="Arial" w:cs="Arial"/>
          <w:sz w:val="20"/>
          <w:szCs w:val="20"/>
          <w:lang w:eastAsia="en-GB"/>
        </w:rPr>
        <w:t>For Art and Design children are required to wear aprons to protect their clothing.  They are encouraged to wash their hands after art work.</w:t>
      </w:r>
      <w:r w:rsidRPr="00D039D3">
        <w:rPr>
          <w:rFonts w:ascii="Arial" w:eastAsia="Times New Roman" w:hAnsi="Arial" w:cs="Arial"/>
          <w:sz w:val="20"/>
          <w:szCs w:val="20"/>
          <w:lang w:eastAsia="en-GB"/>
        </w:rPr>
        <w:t xml:space="preserve">  </w:t>
      </w:r>
    </w:p>
    <w:p w14:paraId="27A3A813" w14:textId="77777777" w:rsidR="00D039D3" w:rsidRPr="003A56A0"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lastRenderedPageBreak/>
        <w:t>Before undertaking any activity that may pose a hazard to staff or pupils a full risk assessment will be undertaken. It is the responsibility of the class teacher leading the activity to ensure that this is undertaken.</w:t>
      </w:r>
    </w:p>
    <w:p w14:paraId="27A3A814" w14:textId="77777777" w:rsidR="00D039D3" w:rsidRDefault="00D039D3" w:rsidP="00D039D3">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Any off-site visit will be conducted in line with school policy and the relevant risk assessments completed. Risk Assessments for off-site visits are held in the school office. Teachers are required to ‘tick’ the risks relevant to their trip.</w:t>
      </w:r>
    </w:p>
    <w:p w14:paraId="27A3A815" w14:textId="77777777" w:rsidR="00D039D3" w:rsidRDefault="00D039D3" w:rsidP="00D039D3">
      <w:pPr>
        <w:jc w:val="both"/>
        <w:rPr>
          <w:rFonts w:ascii="Arial" w:hAnsi="Arial" w:cs="Arial"/>
          <w:b/>
          <w:sz w:val="20"/>
          <w:szCs w:val="20"/>
        </w:rPr>
      </w:pPr>
    </w:p>
    <w:p w14:paraId="27A3A816" w14:textId="77777777" w:rsidR="00D039D3" w:rsidRPr="00861E9F" w:rsidRDefault="00D039D3" w:rsidP="00D039D3">
      <w:pPr>
        <w:jc w:val="both"/>
        <w:rPr>
          <w:rFonts w:ascii="Arial" w:hAnsi="Arial" w:cs="Arial"/>
          <w:b/>
          <w:sz w:val="20"/>
          <w:szCs w:val="20"/>
        </w:rPr>
      </w:pPr>
      <w:r w:rsidRPr="00861E9F">
        <w:rPr>
          <w:rFonts w:ascii="Arial" w:hAnsi="Arial" w:cs="Arial"/>
          <w:b/>
          <w:sz w:val="20"/>
          <w:szCs w:val="20"/>
        </w:rPr>
        <w:t>Assessment</w:t>
      </w:r>
    </w:p>
    <w:p w14:paraId="27A3A817" w14:textId="3643B14F" w:rsidR="00D039D3" w:rsidRDefault="00DA346F" w:rsidP="00D039D3">
      <w:pPr>
        <w:spacing w:after="0" w:line="240" w:lineRule="auto"/>
        <w:jc w:val="both"/>
        <w:rPr>
          <w:rFonts w:ascii="Arial" w:hAnsi="Arial" w:cs="Arial"/>
          <w:sz w:val="20"/>
          <w:szCs w:val="20"/>
        </w:rPr>
      </w:pPr>
      <w:r>
        <w:rPr>
          <w:rFonts w:ascii="Arial" w:hAnsi="Arial" w:cs="Arial"/>
          <w:sz w:val="20"/>
          <w:szCs w:val="20"/>
        </w:rPr>
        <w:t xml:space="preserve">Assessment in Art and Design </w:t>
      </w:r>
      <w:r w:rsidR="00D039D3">
        <w:rPr>
          <w:rFonts w:ascii="Arial" w:hAnsi="Arial" w:cs="Arial"/>
          <w:sz w:val="20"/>
          <w:szCs w:val="20"/>
        </w:rPr>
        <w:t xml:space="preserve">is used to inform planning and facilitate differentiation. The assessment of children’s work is on-going to ensure that understanding is being achieved and that progress is being made. </w:t>
      </w:r>
      <w:proofErr w:type="spellStart"/>
      <w:r w:rsidR="00D039D3">
        <w:rPr>
          <w:rFonts w:ascii="Arial" w:hAnsi="Arial" w:cs="Arial"/>
          <w:sz w:val="20"/>
          <w:szCs w:val="20"/>
        </w:rPr>
        <w:t>Afl</w:t>
      </w:r>
      <w:proofErr w:type="spellEnd"/>
      <w:r w:rsidR="00D039D3">
        <w:rPr>
          <w:rFonts w:ascii="Arial" w:hAnsi="Arial" w:cs="Arial"/>
          <w:sz w:val="20"/>
          <w:szCs w:val="20"/>
        </w:rPr>
        <w:t xml:space="preserve"> is used to offer clear feedback and improve a child’s involvement and progress. </w:t>
      </w:r>
    </w:p>
    <w:p w14:paraId="27A3A818" w14:textId="77777777" w:rsidR="00D039D3" w:rsidRDefault="00D039D3" w:rsidP="00D039D3">
      <w:pPr>
        <w:spacing w:after="0" w:line="240" w:lineRule="auto"/>
        <w:jc w:val="both"/>
        <w:rPr>
          <w:rFonts w:ascii="Arial" w:hAnsi="Arial" w:cs="Arial"/>
          <w:sz w:val="20"/>
          <w:szCs w:val="20"/>
        </w:rPr>
      </w:pPr>
    </w:p>
    <w:p w14:paraId="27A3A819" w14:textId="77777777" w:rsid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At the end of each topic the class teacher </w:t>
      </w:r>
      <w:r>
        <w:rPr>
          <w:rFonts w:ascii="Arial" w:eastAsia="Times New Roman" w:hAnsi="Arial" w:cs="Arial"/>
          <w:sz w:val="20"/>
          <w:szCs w:val="20"/>
          <w:lang w:eastAsia="en-GB"/>
        </w:rPr>
        <w:t xml:space="preserve">must plan and undertake an assessment task with the class </w:t>
      </w:r>
      <w:proofErr w:type="gramStart"/>
      <w:r>
        <w:rPr>
          <w:rFonts w:ascii="Arial" w:eastAsia="Times New Roman" w:hAnsi="Arial" w:cs="Arial"/>
          <w:sz w:val="20"/>
          <w:szCs w:val="20"/>
          <w:lang w:eastAsia="en-GB"/>
        </w:rPr>
        <w:t xml:space="preserve">and </w:t>
      </w:r>
      <w:r w:rsidRPr="00D039D3">
        <w:rPr>
          <w:rFonts w:ascii="Arial" w:eastAsia="Times New Roman" w:hAnsi="Arial" w:cs="Arial"/>
          <w:sz w:val="20"/>
          <w:szCs w:val="20"/>
          <w:lang w:eastAsia="en-GB"/>
        </w:rPr>
        <w:t xml:space="preserve"> complete</w:t>
      </w:r>
      <w:proofErr w:type="gramEnd"/>
      <w:r w:rsidRPr="00D039D3">
        <w:rPr>
          <w:rFonts w:ascii="Arial" w:eastAsia="Times New Roman" w:hAnsi="Arial" w:cs="Arial"/>
          <w:sz w:val="20"/>
          <w:szCs w:val="20"/>
          <w:lang w:eastAsia="en-GB"/>
        </w:rPr>
        <w:t xml:space="preserve"> a tracking assessment sheet stating if each child is working towards the expected standard, at the standard or at greater depth. </w:t>
      </w:r>
    </w:p>
    <w:p w14:paraId="27A3A81A" w14:textId="77777777" w:rsidR="00D039D3" w:rsidRPr="003A56A0" w:rsidRDefault="00D039D3" w:rsidP="00D039D3">
      <w:pPr>
        <w:jc w:val="both"/>
        <w:rPr>
          <w:rFonts w:ascii="Arial" w:hAnsi="Arial" w:cs="Arial"/>
          <w:sz w:val="20"/>
          <w:szCs w:val="20"/>
        </w:rPr>
      </w:pPr>
    </w:p>
    <w:p w14:paraId="27A3A81B" w14:textId="77777777" w:rsidR="00D039D3" w:rsidRDefault="00D039D3" w:rsidP="00D039D3">
      <w:pPr>
        <w:spacing w:after="0" w:line="240" w:lineRule="auto"/>
        <w:jc w:val="both"/>
        <w:rPr>
          <w:rFonts w:ascii="Arial" w:eastAsia="Times New Roman" w:hAnsi="Arial" w:cs="Arial"/>
          <w:sz w:val="20"/>
          <w:szCs w:val="20"/>
          <w:lang w:eastAsia="en-GB"/>
        </w:rPr>
      </w:pPr>
    </w:p>
    <w:p w14:paraId="27A3A81C" w14:textId="77777777" w:rsidR="00FD4441" w:rsidRPr="003A56A0" w:rsidRDefault="00FD4441" w:rsidP="00D039D3">
      <w:pPr>
        <w:spacing w:after="0" w:line="240" w:lineRule="auto"/>
        <w:jc w:val="both"/>
        <w:rPr>
          <w:rFonts w:ascii="Arial" w:eastAsia="Times New Roman" w:hAnsi="Arial" w:cs="Arial"/>
          <w:b/>
          <w:sz w:val="20"/>
          <w:szCs w:val="20"/>
          <w:lang w:eastAsia="en-GB"/>
        </w:rPr>
      </w:pPr>
      <w:r w:rsidRPr="003A56A0">
        <w:rPr>
          <w:rFonts w:ascii="Arial" w:eastAsia="Times New Roman" w:hAnsi="Arial" w:cs="Arial"/>
          <w:b/>
          <w:sz w:val="20"/>
          <w:szCs w:val="20"/>
          <w:lang w:eastAsia="en-GB"/>
        </w:rPr>
        <w:t>Monitoring</w:t>
      </w:r>
    </w:p>
    <w:p w14:paraId="27A3A81D" w14:textId="77777777" w:rsidR="0092195E" w:rsidRPr="003A56A0" w:rsidRDefault="0092195E" w:rsidP="003C4E28">
      <w:pPr>
        <w:spacing w:after="0" w:line="240" w:lineRule="auto"/>
        <w:jc w:val="both"/>
        <w:rPr>
          <w:rFonts w:ascii="Arial" w:eastAsia="Times New Roman" w:hAnsi="Arial" w:cs="Arial"/>
          <w:b/>
          <w:sz w:val="20"/>
          <w:szCs w:val="20"/>
          <w:lang w:eastAsia="en-GB"/>
        </w:rPr>
      </w:pPr>
    </w:p>
    <w:p w14:paraId="27A3A81E" w14:textId="77777777" w:rsidR="00D039D3" w:rsidRPr="00D039D3" w:rsidRDefault="00D039D3" w:rsidP="00D039D3">
      <w:pPr>
        <w:spacing w:after="0" w:line="240" w:lineRule="auto"/>
        <w:jc w:val="both"/>
        <w:rPr>
          <w:rFonts w:ascii="Arial" w:eastAsia="Times New Roman" w:hAnsi="Arial" w:cs="Arial"/>
          <w:sz w:val="20"/>
          <w:szCs w:val="20"/>
          <w:lang w:eastAsia="en-GB"/>
        </w:rPr>
      </w:pPr>
      <w:r w:rsidRPr="00D039D3">
        <w:rPr>
          <w:rFonts w:ascii="Arial" w:eastAsia="Times New Roman" w:hAnsi="Arial" w:cs="Arial"/>
          <w:sz w:val="20"/>
          <w:szCs w:val="20"/>
          <w:lang w:eastAsia="en-GB"/>
        </w:rPr>
        <w:t xml:space="preserve">The Subject Leader will monitor progress according to the monitoring timetable. </w:t>
      </w:r>
      <w:r w:rsidRPr="003A56A0">
        <w:rPr>
          <w:rFonts w:ascii="Arial" w:eastAsia="Times New Roman" w:hAnsi="Arial" w:cs="Arial"/>
          <w:sz w:val="20"/>
          <w:szCs w:val="20"/>
          <w:lang w:eastAsia="en-GB"/>
        </w:rPr>
        <w:t xml:space="preserve">Subject leaders are expected to monitor in the following way over </w:t>
      </w:r>
      <w:r>
        <w:rPr>
          <w:rFonts w:ascii="Arial" w:eastAsia="Times New Roman" w:hAnsi="Arial" w:cs="Arial"/>
          <w:sz w:val="20"/>
          <w:szCs w:val="20"/>
          <w:lang w:eastAsia="en-GB"/>
        </w:rPr>
        <w:t>the course of the academic year:</w:t>
      </w:r>
    </w:p>
    <w:p w14:paraId="27A3A81F"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Learning walks;</w:t>
      </w:r>
    </w:p>
    <w:p w14:paraId="27A3A820"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Pupil conferencing;</w:t>
      </w:r>
    </w:p>
    <w:p w14:paraId="27A3A821"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Book scrutiny including learning logs;</w:t>
      </w:r>
    </w:p>
    <w:p w14:paraId="27A3A822" w14:textId="77777777" w:rsidR="00D039D3" w:rsidRPr="003A56A0"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Planning scrutiny.</w:t>
      </w:r>
    </w:p>
    <w:p w14:paraId="27A3A823" w14:textId="77777777" w:rsidR="00D039D3" w:rsidRDefault="00D039D3" w:rsidP="00D039D3">
      <w:pPr>
        <w:pStyle w:val="ListParagraph"/>
        <w:numPr>
          <w:ilvl w:val="0"/>
          <w:numId w:val="2"/>
        </w:numPr>
        <w:spacing w:after="0" w:line="240" w:lineRule="auto"/>
        <w:jc w:val="both"/>
        <w:rPr>
          <w:rFonts w:ascii="Arial" w:eastAsia="Times New Roman" w:hAnsi="Arial" w:cs="Arial"/>
          <w:sz w:val="20"/>
          <w:szCs w:val="20"/>
          <w:lang w:eastAsia="en-GB"/>
        </w:rPr>
      </w:pPr>
      <w:r w:rsidRPr="003A56A0">
        <w:rPr>
          <w:rFonts w:ascii="Arial" w:eastAsia="Times New Roman" w:hAnsi="Arial" w:cs="Arial"/>
          <w:sz w:val="20"/>
          <w:szCs w:val="20"/>
          <w:lang w:eastAsia="en-GB"/>
        </w:rPr>
        <w:t>Lesson drop ins</w:t>
      </w:r>
    </w:p>
    <w:p w14:paraId="27A3A824" w14:textId="77777777" w:rsidR="00D039D3" w:rsidRDefault="00D039D3" w:rsidP="00D039D3">
      <w:pPr>
        <w:spacing w:after="0" w:line="240" w:lineRule="auto"/>
        <w:jc w:val="both"/>
        <w:rPr>
          <w:rFonts w:ascii="Arial" w:eastAsia="Times New Roman" w:hAnsi="Arial" w:cs="Arial"/>
          <w:sz w:val="20"/>
          <w:szCs w:val="20"/>
          <w:lang w:eastAsia="en-GB"/>
        </w:rPr>
      </w:pPr>
    </w:p>
    <w:p w14:paraId="27A3A825" w14:textId="77777777" w:rsidR="00D039D3" w:rsidRDefault="00D039D3" w:rsidP="00D039D3">
      <w:pPr>
        <w:jc w:val="both"/>
        <w:rPr>
          <w:rFonts w:ascii="Arial" w:hAnsi="Arial" w:cs="Arial"/>
          <w:sz w:val="20"/>
          <w:szCs w:val="20"/>
        </w:rPr>
      </w:pPr>
      <w:r w:rsidRPr="003A56A0">
        <w:rPr>
          <w:rFonts w:ascii="Arial" w:hAnsi="Arial" w:cs="Arial"/>
          <w:sz w:val="20"/>
          <w:szCs w:val="20"/>
        </w:rPr>
        <w:t xml:space="preserve">Adequate notice should be given and provide a clear focus for any activity that is due to be undertaken. The outcomes of any monitoring activity is feedback to the SLT and Staff through the relevant meetings. </w:t>
      </w:r>
    </w:p>
    <w:p w14:paraId="27A3A826" w14:textId="7EF3794E" w:rsidR="00D039D3" w:rsidRPr="003A56A0" w:rsidRDefault="00D039D3" w:rsidP="00D039D3">
      <w:pPr>
        <w:jc w:val="both"/>
        <w:rPr>
          <w:rFonts w:ascii="Arial" w:hAnsi="Arial" w:cs="Arial"/>
          <w:sz w:val="20"/>
          <w:szCs w:val="20"/>
        </w:rPr>
      </w:pPr>
      <w:r>
        <w:rPr>
          <w:rFonts w:ascii="Arial" w:hAnsi="Arial" w:cs="Arial"/>
          <w:sz w:val="20"/>
          <w:szCs w:val="20"/>
        </w:rPr>
        <w:t xml:space="preserve">Progress should be clearly evident over the course of </w:t>
      </w:r>
      <w:r w:rsidR="00DA346F">
        <w:rPr>
          <w:rFonts w:ascii="Arial" w:hAnsi="Arial" w:cs="Arial"/>
          <w:sz w:val="20"/>
          <w:szCs w:val="20"/>
        </w:rPr>
        <w:t xml:space="preserve">each </w:t>
      </w:r>
      <w:r>
        <w:rPr>
          <w:rFonts w:ascii="Arial" w:hAnsi="Arial" w:cs="Arial"/>
          <w:sz w:val="20"/>
          <w:szCs w:val="20"/>
        </w:rPr>
        <w:t>topic.</w:t>
      </w:r>
    </w:p>
    <w:p w14:paraId="27A3A827" w14:textId="77777777" w:rsidR="00FD4441" w:rsidRPr="003A56A0" w:rsidRDefault="00FD4441" w:rsidP="003C4E28">
      <w:pPr>
        <w:spacing w:after="0" w:line="240" w:lineRule="auto"/>
        <w:jc w:val="both"/>
        <w:rPr>
          <w:rFonts w:ascii="Arial" w:eastAsia="Times New Roman" w:hAnsi="Arial" w:cs="Arial"/>
          <w:sz w:val="20"/>
          <w:szCs w:val="20"/>
          <w:lang w:eastAsia="en-GB"/>
        </w:rPr>
      </w:pPr>
    </w:p>
    <w:p w14:paraId="27A3A828" w14:textId="77777777" w:rsidR="003A56A0" w:rsidRPr="003A56A0" w:rsidRDefault="003A56A0" w:rsidP="003A56A0">
      <w:pPr>
        <w:spacing w:after="0" w:line="240" w:lineRule="auto"/>
        <w:jc w:val="both"/>
        <w:rPr>
          <w:rFonts w:ascii="Arial" w:eastAsia="Times New Roman" w:hAnsi="Arial" w:cs="Arial"/>
          <w:sz w:val="20"/>
          <w:szCs w:val="20"/>
          <w:lang w:eastAsia="en-GB"/>
        </w:rPr>
      </w:pPr>
    </w:p>
    <w:p w14:paraId="27A3A829" w14:textId="77777777" w:rsidR="00776CE6" w:rsidRPr="003A56A0" w:rsidRDefault="00776CE6" w:rsidP="003C4E28">
      <w:pPr>
        <w:jc w:val="both"/>
        <w:rPr>
          <w:rFonts w:ascii="Arial" w:hAnsi="Arial" w:cs="Arial"/>
          <w:b/>
          <w:sz w:val="20"/>
          <w:szCs w:val="20"/>
        </w:rPr>
      </w:pPr>
      <w:r w:rsidRPr="003A56A0">
        <w:rPr>
          <w:rFonts w:ascii="Arial" w:hAnsi="Arial" w:cs="Arial"/>
          <w:b/>
          <w:sz w:val="20"/>
          <w:szCs w:val="20"/>
        </w:rPr>
        <w:t>Staff Development</w:t>
      </w:r>
    </w:p>
    <w:p w14:paraId="27A3A82A" w14:textId="6088156B" w:rsidR="00776CE6" w:rsidRDefault="00776CE6" w:rsidP="003C4E28">
      <w:pPr>
        <w:jc w:val="both"/>
        <w:rPr>
          <w:rFonts w:ascii="Arial" w:hAnsi="Arial" w:cs="Arial"/>
          <w:sz w:val="20"/>
          <w:szCs w:val="20"/>
        </w:rPr>
      </w:pPr>
      <w:r w:rsidRPr="003A56A0">
        <w:rPr>
          <w:rFonts w:ascii="Arial" w:hAnsi="Arial" w:cs="Arial"/>
          <w:sz w:val="20"/>
          <w:szCs w:val="20"/>
        </w:rPr>
        <w:t>Staff CPD within</w:t>
      </w:r>
      <w:r w:rsidR="00DA346F">
        <w:rPr>
          <w:rFonts w:ascii="Arial" w:hAnsi="Arial" w:cs="Arial"/>
          <w:sz w:val="20"/>
          <w:szCs w:val="20"/>
        </w:rPr>
        <w:t xml:space="preserve"> Art and Design</w:t>
      </w:r>
      <w:r w:rsidR="00132034">
        <w:rPr>
          <w:rFonts w:ascii="Arial" w:hAnsi="Arial" w:cs="Arial"/>
          <w:sz w:val="20"/>
          <w:szCs w:val="20"/>
        </w:rPr>
        <w:t xml:space="preserve"> is linked to the school development plan </w:t>
      </w:r>
      <w:r w:rsidR="00132034" w:rsidRPr="003A56A0">
        <w:rPr>
          <w:rFonts w:ascii="Arial" w:hAnsi="Arial" w:cs="Arial"/>
          <w:sz w:val="20"/>
          <w:szCs w:val="20"/>
        </w:rPr>
        <w:t>If</w:t>
      </w:r>
      <w:r w:rsidRPr="003A56A0">
        <w:rPr>
          <w:rFonts w:ascii="Arial" w:hAnsi="Arial" w:cs="Arial"/>
          <w:sz w:val="20"/>
          <w:szCs w:val="20"/>
        </w:rPr>
        <w:t xml:space="preserve"> a member of staff asks for support then the subject leader can offer this themselves through coaching and mentoring or will find a suitable course for that teacher to attend (subject t</w:t>
      </w:r>
      <w:r w:rsidR="003E7AAF" w:rsidRPr="003A56A0">
        <w:rPr>
          <w:rFonts w:ascii="Arial" w:hAnsi="Arial" w:cs="Arial"/>
          <w:sz w:val="20"/>
          <w:szCs w:val="20"/>
        </w:rPr>
        <w:t xml:space="preserve">o SLT approval and budget). </w:t>
      </w:r>
      <w:r w:rsidRPr="003A56A0">
        <w:rPr>
          <w:rFonts w:ascii="Arial" w:hAnsi="Arial" w:cs="Arial"/>
          <w:sz w:val="20"/>
          <w:szCs w:val="20"/>
        </w:rPr>
        <w:t>Subject leaders may also lead parts of INSET days and staff meetings to ‘cascade’ information through the school or to train all staff in a particular area.</w:t>
      </w:r>
    </w:p>
    <w:p w14:paraId="27A3A82B" w14:textId="77777777" w:rsidR="00776CE6"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b/>
          <w:sz w:val="20"/>
          <w:szCs w:val="20"/>
        </w:rPr>
        <w:t>Equality</w:t>
      </w:r>
      <w:r w:rsidR="00D039D3">
        <w:rPr>
          <w:rFonts w:ascii="Arial" w:hAnsi="Arial" w:cs="Arial"/>
          <w:b/>
          <w:sz w:val="20"/>
          <w:szCs w:val="20"/>
        </w:rPr>
        <w:t xml:space="preserve"> </w:t>
      </w:r>
    </w:p>
    <w:p w14:paraId="27A3A82C" w14:textId="77777777" w:rsidR="003E7AAF" w:rsidRPr="003A56A0" w:rsidRDefault="003E7AAF" w:rsidP="003C4E28">
      <w:pPr>
        <w:tabs>
          <w:tab w:val="num" w:pos="454"/>
        </w:tabs>
        <w:spacing w:before="100" w:beforeAutospacing="1" w:after="100" w:afterAutospacing="1"/>
        <w:jc w:val="both"/>
        <w:rPr>
          <w:rFonts w:ascii="Arial" w:hAnsi="Arial" w:cs="Arial"/>
          <w:sz w:val="20"/>
          <w:szCs w:val="20"/>
        </w:rPr>
      </w:pPr>
      <w:r w:rsidRPr="003A56A0">
        <w:rPr>
          <w:rFonts w:ascii="Arial" w:hAnsi="Arial" w:cs="Arial"/>
          <w:sz w:val="20"/>
          <w:szCs w:val="20"/>
        </w:rPr>
        <w:t>Please refer to the school’s equal opportunities policy for further information.</w:t>
      </w:r>
    </w:p>
    <w:p w14:paraId="27A3A82D" w14:textId="77777777" w:rsidR="00A17E47" w:rsidRPr="003A56A0" w:rsidRDefault="00776CE6" w:rsidP="003C4E28">
      <w:pPr>
        <w:tabs>
          <w:tab w:val="num" w:pos="454"/>
        </w:tabs>
        <w:spacing w:before="100" w:beforeAutospacing="1" w:after="100" w:afterAutospacing="1"/>
        <w:jc w:val="both"/>
        <w:rPr>
          <w:rFonts w:ascii="Arial" w:hAnsi="Arial" w:cs="Arial"/>
          <w:b/>
          <w:sz w:val="20"/>
          <w:szCs w:val="20"/>
        </w:rPr>
      </w:pPr>
      <w:r w:rsidRPr="003A56A0">
        <w:rPr>
          <w:rFonts w:ascii="Arial" w:hAnsi="Arial" w:cs="Arial"/>
          <w:sz w:val="20"/>
          <w:szCs w:val="20"/>
        </w:rPr>
        <w:t xml:space="preserve">All pupils have equal rights to access learning opportunities </w:t>
      </w:r>
      <w:r w:rsidR="003E7AAF" w:rsidRPr="003A56A0">
        <w:rPr>
          <w:rFonts w:ascii="Arial" w:hAnsi="Arial" w:cs="Arial"/>
          <w:sz w:val="20"/>
          <w:szCs w:val="20"/>
        </w:rPr>
        <w:t>across the whole curriculum</w:t>
      </w:r>
      <w:r w:rsidRPr="003A56A0">
        <w:rPr>
          <w:rFonts w:ascii="Arial" w:hAnsi="Arial" w:cs="Arial"/>
          <w:sz w:val="20"/>
          <w:szCs w:val="20"/>
        </w:rPr>
        <w:t xml:space="preserve"> irrespective of ethnicity, religion, gender, disability or social circumstances.</w:t>
      </w:r>
      <w:r w:rsidRPr="003A56A0">
        <w:rPr>
          <w:rFonts w:ascii="Arial" w:hAnsi="Arial" w:cs="Arial"/>
          <w:b/>
          <w:sz w:val="20"/>
          <w:szCs w:val="20"/>
        </w:rPr>
        <w:t xml:space="preserve"> </w:t>
      </w:r>
      <w:r w:rsidR="00A17E47" w:rsidRPr="003A56A0">
        <w:rPr>
          <w:rFonts w:ascii="Arial" w:hAnsi="Arial" w:cs="Arial"/>
          <w:sz w:val="20"/>
          <w:szCs w:val="20"/>
        </w:rPr>
        <w:t>A wide variety of strategies can be used to ensure that teaching meets the need</w:t>
      </w:r>
      <w:r w:rsidR="00601AE1" w:rsidRPr="003A56A0">
        <w:rPr>
          <w:rFonts w:ascii="Arial" w:hAnsi="Arial" w:cs="Arial"/>
          <w:sz w:val="20"/>
          <w:szCs w:val="20"/>
        </w:rPr>
        <w:t>s of different groups of pupils</w:t>
      </w:r>
      <w:r w:rsidR="00A17E47" w:rsidRPr="003A56A0">
        <w:rPr>
          <w:rFonts w:ascii="Arial" w:hAnsi="Arial" w:cs="Arial"/>
          <w:sz w:val="20"/>
          <w:szCs w:val="20"/>
        </w:rPr>
        <w:t>. These include:</w:t>
      </w:r>
    </w:p>
    <w:p w14:paraId="27A3A82E" w14:textId="77777777" w:rsidR="00015EDD" w:rsidRPr="003A56A0" w:rsidRDefault="00A17E47"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Differentiating lessons</w:t>
      </w:r>
      <w:r w:rsidR="00015EDD" w:rsidRPr="003A56A0">
        <w:rPr>
          <w:rFonts w:ascii="Arial" w:hAnsi="Arial" w:cs="Arial"/>
          <w:sz w:val="20"/>
          <w:szCs w:val="20"/>
        </w:rPr>
        <w:t xml:space="preserve"> (through use of resources, tasks, level of support, outcome)</w:t>
      </w:r>
      <w:r w:rsidRPr="003A56A0">
        <w:rPr>
          <w:rFonts w:ascii="Arial" w:hAnsi="Arial" w:cs="Arial"/>
          <w:sz w:val="20"/>
          <w:szCs w:val="20"/>
        </w:rPr>
        <w:t>;</w:t>
      </w:r>
    </w:p>
    <w:p w14:paraId="27A3A82F" w14:textId="77777777" w:rsidR="00A17E47" w:rsidRPr="003A56A0" w:rsidRDefault="00A17E47"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 xml:space="preserve">Using a range of teaching styles to match the range of learning styles </w:t>
      </w:r>
      <w:r w:rsidR="00015EDD" w:rsidRPr="003A56A0">
        <w:rPr>
          <w:rFonts w:ascii="Arial" w:hAnsi="Arial" w:cs="Arial"/>
          <w:sz w:val="20"/>
          <w:szCs w:val="20"/>
        </w:rPr>
        <w:t>represented in a typical class;</w:t>
      </w:r>
    </w:p>
    <w:p w14:paraId="27A3A830" w14:textId="77777777" w:rsidR="00015EDD" w:rsidRDefault="00015EDD" w:rsidP="003C4E28">
      <w:pPr>
        <w:pStyle w:val="ListParagraph"/>
        <w:numPr>
          <w:ilvl w:val="0"/>
          <w:numId w:val="3"/>
        </w:numPr>
        <w:spacing w:after="0" w:line="240" w:lineRule="auto"/>
        <w:jc w:val="both"/>
        <w:rPr>
          <w:rFonts w:ascii="Arial" w:hAnsi="Arial" w:cs="Arial"/>
          <w:sz w:val="20"/>
          <w:szCs w:val="20"/>
        </w:rPr>
      </w:pPr>
      <w:r w:rsidRPr="003A56A0">
        <w:rPr>
          <w:rFonts w:ascii="Arial" w:hAnsi="Arial" w:cs="Arial"/>
          <w:sz w:val="20"/>
          <w:szCs w:val="20"/>
        </w:rPr>
        <w:t>Ensuring the classroom environment is safe and secure and accessible for all.</w:t>
      </w:r>
    </w:p>
    <w:p w14:paraId="27A3A831" w14:textId="77777777" w:rsidR="00D039D3" w:rsidRDefault="00D039D3" w:rsidP="00D039D3">
      <w:pPr>
        <w:spacing w:after="0" w:line="240" w:lineRule="auto"/>
        <w:jc w:val="both"/>
        <w:rPr>
          <w:rFonts w:ascii="Arial" w:hAnsi="Arial" w:cs="Arial"/>
          <w:sz w:val="20"/>
          <w:szCs w:val="20"/>
        </w:rPr>
      </w:pPr>
    </w:p>
    <w:p w14:paraId="27A3A832" w14:textId="77777777" w:rsidR="00D039D3" w:rsidRDefault="00D039D3" w:rsidP="00D039D3">
      <w:pPr>
        <w:spacing w:after="0" w:line="240" w:lineRule="auto"/>
        <w:jc w:val="both"/>
        <w:rPr>
          <w:rFonts w:ascii="Arial" w:hAnsi="Arial" w:cs="Arial"/>
          <w:sz w:val="20"/>
          <w:szCs w:val="20"/>
        </w:rPr>
      </w:pPr>
    </w:p>
    <w:p w14:paraId="27A3A833" w14:textId="77777777" w:rsidR="00D039D3" w:rsidRDefault="00D039D3" w:rsidP="00D039D3">
      <w:pPr>
        <w:spacing w:after="0" w:line="240" w:lineRule="auto"/>
        <w:jc w:val="both"/>
        <w:rPr>
          <w:rFonts w:ascii="Arial" w:hAnsi="Arial" w:cs="Arial"/>
          <w:b/>
          <w:sz w:val="20"/>
          <w:szCs w:val="20"/>
        </w:rPr>
      </w:pPr>
      <w:r w:rsidRPr="00D039D3">
        <w:rPr>
          <w:rFonts w:ascii="Arial" w:hAnsi="Arial" w:cs="Arial"/>
          <w:b/>
          <w:sz w:val="20"/>
          <w:szCs w:val="20"/>
        </w:rPr>
        <w:t xml:space="preserve">Policy was compiled by _______________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039D3">
        <w:rPr>
          <w:rFonts w:ascii="Arial" w:hAnsi="Arial" w:cs="Arial"/>
          <w:b/>
          <w:sz w:val="20"/>
          <w:szCs w:val="20"/>
        </w:rPr>
        <w:t xml:space="preserve">______ Subject Lead </w:t>
      </w:r>
    </w:p>
    <w:p w14:paraId="27A3A834" w14:textId="77777777" w:rsidR="00D039D3" w:rsidRDefault="00D039D3" w:rsidP="00D039D3">
      <w:pPr>
        <w:spacing w:after="0" w:line="240" w:lineRule="auto"/>
        <w:jc w:val="both"/>
        <w:rPr>
          <w:rFonts w:ascii="Arial" w:hAnsi="Arial" w:cs="Arial"/>
          <w:b/>
          <w:sz w:val="20"/>
          <w:szCs w:val="20"/>
        </w:rPr>
      </w:pPr>
    </w:p>
    <w:p w14:paraId="27A3A835" w14:textId="3D6F4735" w:rsidR="00D039D3" w:rsidRDefault="00D039D3" w:rsidP="00D039D3">
      <w:pPr>
        <w:spacing w:after="0" w:line="240" w:lineRule="auto"/>
        <w:jc w:val="both"/>
        <w:rPr>
          <w:rFonts w:ascii="Arial" w:hAnsi="Arial" w:cs="Arial"/>
          <w:b/>
          <w:sz w:val="20"/>
          <w:szCs w:val="20"/>
        </w:rPr>
      </w:pPr>
      <w:r>
        <w:rPr>
          <w:rFonts w:ascii="Arial" w:hAnsi="Arial" w:cs="Arial"/>
          <w:b/>
          <w:sz w:val="20"/>
          <w:szCs w:val="20"/>
        </w:rPr>
        <w:lastRenderedPageBreak/>
        <w:t xml:space="preserve">Date of Policy:   </w:t>
      </w:r>
      <w:r w:rsidRPr="00D039D3">
        <w:rPr>
          <w:rFonts w:ascii="Arial" w:hAnsi="Arial" w:cs="Arial"/>
          <w:b/>
          <w:sz w:val="20"/>
          <w:szCs w:val="20"/>
        </w:rPr>
        <w:t>Autumn 202</w:t>
      </w:r>
      <w:r w:rsidR="00A32098">
        <w:rPr>
          <w:rFonts w:ascii="Arial" w:hAnsi="Arial" w:cs="Arial"/>
          <w:b/>
          <w:sz w:val="20"/>
          <w:szCs w:val="20"/>
        </w:rPr>
        <w:t>1</w:t>
      </w:r>
      <w:r w:rsidRPr="00D039D3">
        <w:rPr>
          <w:rFonts w:ascii="Arial" w:hAnsi="Arial" w:cs="Arial"/>
          <w:b/>
          <w:sz w:val="20"/>
          <w:szCs w:val="20"/>
        </w:rPr>
        <w:t xml:space="preserve"> </w:t>
      </w:r>
    </w:p>
    <w:p w14:paraId="27A3A836" w14:textId="77777777" w:rsidR="00D039D3" w:rsidRDefault="00D039D3" w:rsidP="00D039D3">
      <w:pPr>
        <w:spacing w:after="0" w:line="240" w:lineRule="auto"/>
        <w:jc w:val="both"/>
        <w:rPr>
          <w:rFonts w:ascii="Arial" w:hAnsi="Arial" w:cs="Arial"/>
          <w:b/>
          <w:sz w:val="20"/>
          <w:szCs w:val="20"/>
        </w:rPr>
      </w:pPr>
    </w:p>
    <w:p w14:paraId="27A3A837" w14:textId="6153CD60" w:rsidR="00D039D3" w:rsidRPr="00D039D3" w:rsidRDefault="00D039D3" w:rsidP="00D039D3">
      <w:pPr>
        <w:spacing w:after="0" w:line="240" w:lineRule="auto"/>
        <w:jc w:val="both"/>
        <w:rPr>
          <w:rFonts w:ascii="Arial" w:hAnsi="Arial" w:cs="Arial"/>
          <w:b/>
          <w:sz w:val="20"/>
          <w:szCs w:val="20"/>
        </w:rPr>
      </w:pPr>
      <w:r>
        <w:rPr>
          <w:rFonts w:ascii="Arial" w:hAnsi="Arial" w:cs="Arial"/>
          <w:b/>
          <w:sz w:val="20"/>
          <w:szCs w:val="20"/>
        </w:rPr>
        <w:t xml:space="preserve">Date of Review: </w:t>
      </w:r>
      <w:r w:rsidRPr="00D039D3">
        <w:rPr>
          <w:rFonts w:ascii="Arial" w:hAnsi="Arial" w:cs="Arial"/>
          <w:b/>
          <w:sz w:val="20"/>
          <w:szCs w:val="20"/>
        </w:rPr>
        <w:t>September 202</w:t>
      </w:r>
      <w:r w:rsidR="00A32098">
        <w:rPr>
          <w:rFonts w:ascii="Arial" w:hAnsi="Arial" w:cs="Arial"/>
          <w:b/>
          <w:sz w:val="20"/>
          <w:szCs w:val="20"/>
        </w:rPr>
        <w:t>3</w:t>
      </w:r>
    </w:p>
    <w:sectPr w:rsidR="00D039D3" w:rsidRPr="00D039D3" w:rsidSect="004767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6D4A" w14:textId="77777777" w:rsidR="003B369F" w:rsidRDefault="003B369F" w:rsidP="004767C5">
      <w:pPr>
        <w:spacing w:after="0" w:line="240" w:lineRule="auto"/>
      </w:pPr>
      <w:r>
        <w:separator/>
      </w:r>
    </w:p>
  </w:endnote>
  <w:endnote w:type="continuationSeparator" w:id="0">
    <w:p w14:paraId="1470A3FC" w14:textId="77777777" w:rsidR="003B369F" w:rsidRDefault="003B369F"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137428">
          <w:rPr>
            <w:noProof/>
          </w:rPr>
          <w:t>4</w:t>
        </w:r>
        <w:r w:rsidRPr="0092195E">
          <w:rPr>
            <w:noProof/>
          </w:rPr>
          <w:fldChar w:fldCharType="end"/>
        </w:r>
      </w:p>
      <w:p w14:paraId="27A3A841" w14:textId="77777777" w:rsidR="004767C5" w:rsidRDefault="006B79DB"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88A8" w14:textId="77777777" w:rsidR="003B369F" w:rsidRDefault="003B369F" w:rsidP="004767C5">
      <w:pPr>
        <w:spacing w:after="0" w:line="240" w:lineRule="auto"/>
      </w:pPr>
      <w:r>
        <w:separator/>
      </w:r>
    </w:p>
  </w:footnote>
  <w:footnote w:type="continuationSeparator" w:id="0">
    <w:p w14:paraId="2D5751B9" w14:textId="77777777" w:rsidR="003B369F" w:rsidRDefault="003B369F" w:rsidP="00476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B6FF5"/>
    <w:multiLevelType w:val="hybridMultilevel"/>
    <w:tmpl w:val="ABFA0F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41"/>
    <w:rsid w:val="00015EDD"/>
    <w:rsid w:val="00065037"/>
    <w:rsid w:val="00092684"/>
    <w:rsid w:val="000B1457"/>
    <w:rsid w:val="000C1110"/>
    <w:rsid w:val="0011680F"/>
    <w:rsid w:val="00132034"/>
    <w:rsid w:val="00137428"/>
    <w:rsid w:val="001B6152"/>
    <w:rsid w:val="00232971"/>
    <w:rsid w:val="002D195E"/>
    <w:rsid w:val="0033138E"/>
    <w:rsid w:val="003A56A0"/>
    <w:rsid w:val="003A7382"/>
    <w:rsid w:val="003B369F"/>
    <w:rsid w:val="003C4E28"/>
    <w:rsid w:val="003E7AAF"/>
    <w:rsid w:val="0044402C"/>
    <w:rsid w:val="004767C5"/>
    <w:rsid w:val="00486968"/>
    <w:rsid w:val="004D5450"/>
    <w:rsid w:val="005569F9"/>
    <w:rsid w:val="00601AE1"/>
    <w:rsid w:val="00642DD4"/>
    <w:rsid w:val="0065113E"/>
    <w:rsid w:val="006B26D8"/>
    <w:rsid w:val="006B79DB"/>
    <w:rsid w:val="00724175"/>
    <w:rsid w:val="007466B0"/>
    <w:rsid w:val="00771EE6"/>
    <w:rsid w:val="0077256F"/>
    <w:rsid w:val="00776CE6"/>
    <w:rsid w:val="008474C8"/>
    <w:rsid w:val="00861E9F"/>
    <w:rsid w:val="00873F06"/>
    <w:rsid w:val="008F653D"/>
    <w:rsid w:val="00915892"/>
    <w:rsid w:val="0092195E"/>
    <w:rsid w:val="0094091E"/>
    <w:rsid w:val="00A17E47"/>
    <w:rsid w:val="00A23F49"/>
    <w:rsid w:val="00A32098"/>
    <w:rsid w:val="00A97AE9"/>
    <w:rsid w:val="00B1607A"/>
    <w:rsid w:val="00B33FAA"/>
    <w:rsid w:val="00B64994"/>
    <w:rsid w:val="00B95F77"/>
    <w:rsid w:val="00BC7A44"/>
    <w:rsid w:val="00D039D3"/>
    <w:rsid w:val="00D51E64"/>
    <w:rsid w:val="00D65EAF"/>
    <w:rsid w:val="00DA26FE"/>
    <w:rsid w:val="00DA346F"/>
    <w:rsid w:val="00DB6FE4"/>
    <w:rsid w:val="00DF5A41"/>
    <w:rsid w:val="00E12A1B"/>
    <w:rsid w:val="00E31872"/>
    <w:rsid w:val="00E5781D"/>
    <w:rsid w:val="00E744FD"/>
    <w:rsid w:val="00EA6B04"/>
    <w:rsid w:val="00EF0C91"/>
    <w:rsid w:val="00F92B5D"/>
    <w:rsid w:val="00FD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2.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6AE27-38C9-46C6-A0CC-E717B567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Hindmarsh, Mair</cp:lastModifiedBy>
  <cp:revision>2</cp:revision>
  <cp:lastPrinted>2021-09-08T13:17:00Z</cp:lastPrinted>
  <dcterms:created xsi:type="dcterms:W3CDTF">2022-05-17T14:16:00Z</dcterms:created>
  <dcterms:modified xsi:type="dcterms:W3CDTF">2022-05-17T14:16:00Z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