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47F" w:rsidRDefault="00263C8B" w:rsidP="00F4147F">
      <w:pPr>
        <w:spacing w:line="240" w:lineRule="auto"/>
        <w:contextualSpacing/>
        <w:jc w:val="center"/>
        <w:rPr>
          <w:rFonts w:ascii="Comic Sans MS" w:hAnsi="Comic Sans MS"/>
          <w:sz w:val="32"/>
        </w:rPr>
      </w:pPr>
      <w:r w:rsidRPr="00AE3688">
        <w:rPr>
          <w:rFonts w:ascii="Comic Sans MS" w:hAnsi="Comic Sans MS"/>
          <w:b/>
          <w:sz w:val="32"/>
          <w:u w:val="single"/>
        </w:rPr>
        <w:t>Ordering fractions</w:t>
      </w:r>
      <w:r>
        <w:br/>
      </w:r>
      <w:r w:rsidR="00AE3688">
        <w:br/>
      </w:r>
      <w:r w:rsidR="00AE3688">
        <w:br/>
      </w:r>
      <w:r w:rsidR="00F4147F" w:rsidRPr="00F4147F">
        <w:rPr>
          <w:rFonts w:ascii="Comic Sans MS" w:hAnsi="Comic Sans MS"/>
          <w:sz w:val="32"/>
        </w:rPr>
        <w:t>Hello Class 9</w:t>
      </w:r>
      <w:proofErr w:type="gramStart"/>
      <w:r w:rsidR="00F4147F" w:rsidRPr="00F4147F">
        <w:rPr>
          <w:rFonts w:ascii="Comic Sans MS" w:hAnsi="Comic Sans MS"/>
          <w:sz w:val="32"/>
        </w:rPr>
        <w:t>,</w:t>
      </w:r>
      <w:proofErr w:type="gramEnd"/>
      <w:r w:rsidR="00AE3688" w:rsidRPr="00F4147F">
        <w:rPr>
          <w:rFonts w:ascii="Comic Sans MS" w:hAnsi="Comic Sans MS"/>
          <w:sz w:val="32"/>
        </w:rPr>
        <w:br/>
      </w:r>
      <w:r w:rsidR="00AE3688" w:rsidRPr="00F4147F">
        <w:rPr>
          <w:rFonts w:ascii="Comic Sans MS" w:hAnsi="Comic Sans MS"/>
          <w:sz w:val="32"/>
        </w:rPr>
        <w:br/>
        <w:t>This week we are going to be focusing on ordering fractions.</w:t>
      </w:r>
    </w:p>
    <w:p w:rsidR="00F4147F" w:rsidRDefault="00AE3688" w:rsidP="00F4147F">
      <w:pPr>
        <w:spacing w:line="240" w:lineRule="auto"/>
        <w:contextualSpacing/>
        <w:jc w:val="center"/>
        <w:rPr>
          <w:rFonts w:ascii="Comic Sans MS" w:hAnsi="Comic Sans MS"/>
          <w:sz w:val="32"/>
        </w:rPr>
      </w:pPr>
      <w:r w:rsidRPr="00F4147F">
        <w:rPr>
          <w:rFonts w:ascii="Comic Sans MS" w:hAnsi="Comic Sans MS"/>
          <w:sz w:val="32"/>
        </w:rPr>
        <w:t xml:space="preserve"> </w:t>
      </w:r>
    </w:p>
    <w:p w:rsidR="00AE3688" w:rsidRDefault="00AE3688" w:rsidP="00F4147F">
      <w:pPr>
        <w:spacing w:line="240" w:lineRule="auto"/>
        <w:contextualSpacing/>
        <w:jc w:val="center"/>
        <w:rPr>
          <w:rFonts w:ascii="Comic Sans MS" w:hAnsi="Comic Sans MS"/>
          <w:sz w:val="32"/>
        </w:rPr>
      </w:pPr>
      <w:r w:rsidRPr="00F4147F">
        <w:rPr>
          <w:rFonts w:ascii="Comic Sans MS" w:hAnsi="Comic Sans MS"/>
          <w:sz w:val="32"/>
        </w:rPr>
        <w:t>In order to do this</w:t>
      </w:r>
      <w:r w:rsidR="00F4147F" w:rsidRPr="00F4147F">
        <w:rPr>
          <w:rFonts w:ascii="Comic Sans MS" w:hAnsi="Comic Sans MS"/>
          <w:sz w:val="32"/>
        </w:rPr>
        <w:t>,</w:t>
      </w:r>
      <w:r w:rsidRPr="00F4147F">
        <w:rPr>
          <w:rFonts w:ascii="Comic Sans MS" w:hAnsi="Comic Sans MS"/>
          <w:sz w:val="32"/>
        </w:rPr>
        <w:t xml:space="preserve"> we sometimes may find it easier to convert our fractions so that they have the same denominator</w:t>
      </w:r>
      <w:r w:rsidR="00F4147F" w:rsidRPr="00F4147F">
        <w:rPr>
          <w:rFonts w:ascii="Comic Sans MS" w:hAnsi="Comic Sans MS"/>
          <w:sz w:val="32"/>
        </w:rPr>
        <w:t xml:space="preserve"> (bottom number)</w:t>
      </w:r>
      <w:r w:rsidRPr="00F4147F">
        <w:rPr>
          <w:rFonts w:ascii="Comic Sans MS" w:hAnsi="Comic Sans MS"/>
          <w:sz w:val="32"/>
        </w:rPr>
        <w:t xml:space="preserve"> as it then becomes easier when ordering them or finding out which fraction is the smallest or largest.</w:t>
      </w:r>
    </w:p>
    <w:p w:rsidR="00F4147F" w:rsidRPr="00F4147F" w:rsidRDefault="00F4147F" w:rsidP="00F4147F">
      <w:pPr>
        <w:spacing w:line="240" w:lineRule="auto"/>
        <w:contextualSpacing/>
        <w:jc w:val="center"/>
        <w:rPr>
          <w:sz w:val="24"/>
        </w:rPr>
      </w:pPr>
    </w:p>
    <w:p w:rsidR="00F4147F" w:rsidRPr="00F4147F" w:rsidRDefault="00AE3688" w:rsidP="00F4147F">
      <w:pPr>
        <w:spacing w:line="240" w:lineRule="auto"/>
        <w:contextualSpacing/>
        <w:jc w:val="center"/>
        <w:rPr>
          <w:rStyle w:val="Hyperlink"/>
          <w:rFonts w:ascii="Comic Sans MS" w:hAnsi="Comic Sans MS"/>
          <w:sz w:val="32"/>
        </w:rPr>
      </w:pPr>
      <w:r w:rsidRPr="00F4147F">
        <w:rPr>
          <w:rFonts w:ascii="Comic Sans MS" w:hAnsi="Comic Sans MS"/>
          <w:sz w:val="32"/>
        </w:rPr>
        <w:t>I have attached a PowerPoint that you may wish to look at if you feel like this would help you and there is also a useful video link</w:t>
      </w:r>
      <w:r w:rsidR="00F4147F" w:rsidRPr="00F4147F">
        <w:rPr>
          <w:rFonts w:ascii="Comic Sans MS" w:hAnsi="Comic Sans MS"/>
          <w:sz w:val="32"/>
        </w:rPr>
        <w:t>.</w:t>
      </w:r>
      <w:r w:rsidRPr="00F4147F">
        <w:rPr>
          <w:rFonts w:ascii="Comic Sans MS" w:hAnsi="Comic Sans MS"/>
          <w:sz w:val="32"/>
        </w:rPr>
        <w:t xml:space="preserve"> </w:t>
      </w:r>
      <w:r w:rsidR="00263C8B" w:rsidRPr="00F4147F">
        <w:rPr>
          <w:sz w:val="24"/>
        </w:rPr>
        <w:br/>
      </w:r>
    </w:p>
    <w:p w:rsidR="00F4147F" w:rsidRDefault="0032259E" w:rsidP="00F4147F">
      <w:pPr>
        <w:spacing w:line="240" w:lineRule="auto"/>
        <w:contextualSpacing/>
        <w:jc w:val="center"/>
        <w:rPr>
          <w:rFonts w:ascii="Comic Sans MS" w:hAnsi="Comic Sans MS"/>
        </w:rPr>
      </w:pPr>
      <w:hyperlink r:id="rId6" w:history="1">
        <w:r w:rsidR="00263C8B" w:rsidRPr="00F4147F">
          <w:rPr>
            <w:rStyle w:val="Hyperlink"/>
            <w:rFonts w:ascii="Comic Sans MS" w:hAnsi="Comic Sans MS"/>
            <w:sz w:val="32"/>
          </w:rPr>
          <w:t>https://www.bbc.co.uk/bitesize/clips/zvvgkqt</w:t>
        </w:r>
      </w:hyperlink>
      <w:r w:rsidR="00AE3688" w:rsidRPr="00F4147F">
        <w:rPr>
          <w:rFonts w:ascii="Comic Sans MS" w:hAnsi="Comic Sans MS"/>
          <w:sz w:val="32"/>
        </w:rPr>
        <w:br/>
      </w:r>
      <w:r w:rsidR="00AE3688" w:rsidRPr="00F4147F">
        <w:rPr>
          <w:rFonts w:ascii="Comic Sans MS" w:hAnsi="Comic Sans MS"/>
          <w:sz w:val="32"/>
        </w:rPr>
        <w:br/>
      </w:r>
      <w:proofErr w:type="gramStart"/>
      <w:r w:rsidR="00F4147F" w:rsidRPr="00F4147F">
        <w:rPr>
          <w:rFonts w:ascii="Comic Sans MS" w:hAnsi="Comic Sans MS"/>
          <w:sz w:val="32"/>
        </w:rPr>
        <w:t>Any</w:t>
      </w:r>
      <w:proofErr w:type="gramEnd"/>
      <w:r w:rsidR="00F4147F" w:rsidRPr="00F4147F">
        <w:rPr>
          <w:rFonts w:ascii="Comic Sans MS" w:hAnsi="Comic Sans MS"/>
          <w:sz w:val="32"/>
        </w:rPr>
        <w:t xml:space="preserve"> problems let me know</w:t>
      </w:r>
      <w:r w:rsidR="00AE3688" w:rsidRPr="00F4147F">
        <w:rPr>
          <w:rFonts w:ascii="Comic Sans MS" w:hAnsi="Comic Sans MS"/>
          <w:sz w:val="32"/>
        </w:rPr>
        <w:t>!</w:t>
      </w:r>
      <w:r w:rsidR="00AE3688" w:rsidRPr="00F4147F">
        <w:rPr>
          <w:rFonts w:ascii="Comic Sans MS" w:hAnsi="Comic Sans MS"/>
          <w:sz w:val="32"/>
        </w:rPr>
        <w:br/>
      </w:r>
      <w:r w:rsidR="00AE3688" w:rsidRPr="00F4147F">
        <w:rPr>
          <w:rFonts w:ascii="Comic Sans MS" w:hAnsi="Comic Sans MS"/>
          <w:sz w:val="32"/>
        </w:rPr>
        <w:br/>
      </w:r>
      <w:r w:rsidR="00F4147F" w:rsidRPr="00F4147F">
        <w:rPr>
          <w:rFonts w:ascii="Comic Sans MS" w:hAnsi="Comic Sans MS"/>
          <w:sz w:val="32"/>
        </w:rPr>
        <w:t>Mr Mawson</w:t>
      </w:r>
      <w:r w:rsidR="00263C8B" w:rsidRPr="00F4147F">
        <w:rPr>
          <w:rFonts w:ascii="Comic Sans MS" w:hAnsi="Comic Sans MS"/>
          <w:sz w:val="24"/>
        </w:rPr>
        <w:br/>
      </w:r>
    </w:p>
    <w:p w:rsidR="00920599" w:rsidRDefault="00F4147F" w:rsidP="00F4147F">
      <w:pPr>
        <w:spacing w:line="240" w:lineRule="auto"/>
        <w:contextualSpacing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3652520" cy="2743200"/>
            <wp:effectExtent l="0" t="0" r="5080" b="0"/>
            <wp:wrapTight wrapText="bothSides">
              <wp:wrapPolygon edited="0">
                <wp:start x="0" y="0"/>
                <wp:lineTo x="0" y="21450"/>
                <wp:lineTo x="21517" y="21450"/>
                <wp:lineTo x="21517" y="0"/>
                <wp:lineTo x="0" y="0"/>
              </wp:wrapPolygon>
            </wp:wrapTight>
            <wp:docPr id="10" name="Picture 10" descr="Minions: Comparing fractions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ons: Comparing fractions | Teaching Resourc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5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C8B">
        <w:rPr>
          <w:rFonts w:ascii="Comic Sans MS" w:hAnsi="Comic Sans MS"/>
        </w:rPr>
        <w:br/>
      </w:r>
    </w:p>
    <w:p w:rsidR="00263C8B" w:rsidRDefault="00263C8B"/>
    <w:p w:rsidR="00263C8B" w:rsidRDefault="00263C8B"/>
    <w:p w:rsidR="00263C8B" w:rsidRDefault="00263C8B"/>
    <w:p w:rsidR="00263C8B" w:rsidRDefault="00263C8B"/>
    <w:p w:rsidR="00263C8B" w:rsidRDefault="00263C8B"/>
    <w:p w:rsidR="00263C8B" w:rsidRDefault="00263C8B"/>
    <w:p w:rsidR="00263C8B" w:rsidRDefault="00263C8B"/>
    <w:p w:rsidR="00263C8B" w:rsidRDefault="00263C8B"/>
    <w:p w:rsidR="00263C8B" w:rsidRDefault="00263C8B"/>
    <w:p w:rsidR="00263C8B" w:rsidRDefault="00263C8B"/>
    <w:p w:rsidR="00263C8B" w:rsidRDefault="00AE3688">
      <w:r w:rsidRPr="00263C8B">
        <w:rPr>
          <w:rFonts w:ascii="Comic Sans MS" w:hAnsi="Comic Sans MS" w:cs="Twinkl"/>
          <w:color w:val="000000"/>
          <w:sz w:val="28"/>
          <w:szCs w:val="28"/>
        </w:rPr>
        <w:t xml:space="preserve">Colour in the circles to represent each fraction and </w:t>
      </w:r>
      <w:r>
        <w:rPr>
          <w:rFonts w:ascii="Comic Sans MS" w:hAnsi="Comic Sans MS" w:cs="Twinkl"/>
          <w:color w:val="000000"/>
          <w:sz w:val="28"/>
          <w:szCs w:val="28"/>
        </w:rPr>
        <w:t>then</w:t>
      </w:r>
      <w:r w:rsidRPr="00FC624C">
        <w:rPr>
          <w:rFonts w:ascii="Comic Sans MS" w:hAnsi="Comic Sans MS" w:cs="Twinkl"/>
          <w:color w:val="000000"/>
          <w:sz w:val="28"/>
          <w:szCs w:val="28"/>
        </w:rPr>
        <w:t xml:space="preserve"> use the symbols &lt;, = or &gt; to complete the following:</w:t>
      </w:r>
    </w:p>
    <w:p w:rsidR="00FC624C" w:rsidRPr="00F4147F" w:rsidRDefault="00263C8B" w:rsidP="00F4147F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5782945</wp:posOffset>
            </wp:positionV>
            <wp:extent cx="5969635" cy="18745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82" t="63251" r="36184" b="11035"/>
                    <a:stretch/>
                  </pic:blipFill>
                  <pic:spPr bwMode="auto">
                    <a:xfrm>
                      <a:off x="0" y="0"/>
                      <a:ext cx="5969635" cy="1874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400050</wp:posOffset>
            </wp:positionV>
            <wp:extent cx="5943600" cy="536004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48" t="20985" r="36351" b="5714"/>
                    <a:stretch/>
                  </pic:blipFill>
                  <pic:spPr bwMode="auto">
                    <a:xfrm>
                      <a:off x="0" y="0"/>
                      <a:ext cx="5943600" cy="5360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263C8B" w:rsidRPr="00FC624C" w:rsidRDefault="00AE3688" w:rsidP="00FC624C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6231255</wp:posOffset>
            </wp:positionV>
            <wp:extent cx="6205873" cy="2619375"/>
            <wp:effectExtent l="0" t="0" r="444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19" t="30739" r="30910" b="34975"/>
                    <a:stretch/>
                  </pic:blipFill>
                  <pic:spPr bwMode="auto">
                    <a:xfrm>
                      <a:off x="0" y="0"/>
                      <a:ext cx="6205873" cy="261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-591820</wp:posOffset>
            </wp:positionH>
            <wp:positionV relativeFrom="paragraph">
              <wp:posOffset>40005</wp:posOffset>
            </wp:positionV>
            <wp:extent cx="7114310" cy="568642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03" t="15961" r="23222" b="6305"/>
                    <a:stretch/>
                  </pic:blipFill>
                  <pic:spPr bwMode="auto">
                    <a:xfrm>
                      <a:off x="0" y="0"/>
                      <a:ext cx="7114310" cy="568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3C8B" w:rsidRPr="00FC624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59E" w:rsidRDefault="0032259E" w:rsidP="00263C8B">
      <w:pPr>
        <w:spacing w:after="0" w:line="240" w:lineRule="auto"/>
      </w:pPr>
      <w:r>
        <w:separator/>
      </w:r>
    </w:p>
  </w:endnote>
  <w:endnote w:type="continuationSeparator" w:id="0">
    <w:p w:rsidR="0032259E" w:rsidRDefault="0032259E" w:rsidP="0026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59E" w:rsidRDefault="0032259E" w:rsidP="00263C8B">
      <w:pPr>
        <w:spacing w:after="0" w:line="240" w:lineRule="auto"/>
      </w:pPr>
      <w:r>
        <w:separator/>
      </w:r>
    </w:p>
  </w:footnote>
  <w:footnote w:type="continuationSeparator" w:id="0">
    <w:p w:rsidR="0032259E" w:rsidRDefault="0032259E" w:rsidP="00263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8B" w:rsidRPr="00F4147F" w:rsidRDefault="00F4147F" w:rsidP="00F4147F">
    <w:pPr>
      <w:pStyle w:val="Header"/>
      <w:jc w:val="center"/>
      <w:rPr>
        <w:rFonts w:ascii="Comic Sans MS" w:hAnsi="Comic Sans MS"/>
        <w:sz w:val="28"/>
        <w:u w:val="single"/>
      </w:rPr>
    </w:pPr>
    <w:r w:rsidRPr="00F4147F">
      <w:rPr>
        <w:rFonts w:ascii="Comic Sans MS" w:hAnsi="Comic Sans MS"/>
        <w:sz w:val="28"/>
        <w:u w:val="single"/>
      </w:rPr>
      <w:t xml:space="preserve">Maths Task - </w:t>
    </w:r>
    <w:r w:rsidR="00263C8B" w:rsidRPr="00F4147F">
      <w:rPr>
        <w:rFonts w:ascii="Comic Sans MS" w:hAnsi="Comic Sans MS"/>
        <w:sz w:val="28"/>
        <w:u w:val="single"/>
      </w:rPr>
      <w:t>Week beginning 01/06/20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8B"/>
    <w:rsid w:val="00263C8B"/>
    <w:rsid w:val="0032259E"/>
    <w:rsid w:val="00862717"/>
    <w:rsid w:val="00920599"/>
    <w:rsid w:val="00AE3688"/>
    <w:rsid w:val="00D23DC2"/>
    <w:rsid w:val="00F4147F"/>
    <w:rsid w:val="00F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DB4A8-5A17-4682-97A6-F93B2178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3C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3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C8B"/>
  </w:style>
  <w:style w:type="paragraph" w:styleId="Footer">
    <w:name w:val="footer"/>
    <w:basedOn w:val="Normal"/>
    <w:link w:val="FooterChar"/>
    <w:uiPriority w:val="99"/>
    <w:unhideWhenUsed/>
    <w:rsid w:val="00263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clips/zvvgkqt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Walker</dc:creator>
  <cp:keywords/>
  <dc:description/>
  <cp:lastModifiedBy>Authorised User</cp:lastModifiedBy>
  <cp:revision>2</cp:revision>
  <dcterms:created xsi:type="dcterms:W3CDTF">2020-06-01T10:02:00Z</dcterms:created>
  <dcterms:modified xsi:type="dcterms:W3CDTF">2020-06-01T10:02:00Z</dcterms:modified>
</cp:coreProperties>
</file>