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53D" w:rsidRDefault="007B753D">
      <w:r>
        <w:rPr>
          <w:noProof/>
          <w:lang w:eastAsia="en-GB"/>
        </w:rPr>
        <w:drawing>
          <wp:anchor distT="0" distB="0" distL="114300" distR="114300" simplePos="0" relativeHeight="251658240" behindDoc="1" locked="0" layoutInCell="1" allowOverlap="1">
            <wp:simplePos x="0" y="0"/>
            <wp:positionH relativeFrom="column">
              <wp:posOffset>2710815</wp:posOffset>
            </wp:positionH>
            <wp:positionV relativeFrom="margin">
              <wp:align>top</wp:align>
            </wp:positionV>
            <wp:extent cx="3150235" cy="1661795"/>
            <wp:effectExtent l="0" t="0" r="0" b="0"/>
            <wp:wrapTight wrapText="bothSides">
              <wp:wrapPolygon edited="0">
                <wp:start x="0" y="0"/>
                <wp:lineTo x="0" y="21295"/>
                <wp:lineTo x="21421" y="21295"/>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tchell wood logo.png"/>
                    <pic:cNvPicPr/>
                  </pic:nvPicPr>
                  <pic:blipFill>
                    <a:blip r:embed="rId5">
                      <a:extLst>
                        <a:ext uri="{28A0092B-C50C-407E-A947-70E740481C1C}">
                          <a14:useLocalDpi xmlns:a14="http://schemas.microsoft.com/office/drawing/2010/main" val="0"/>
                        </a:ext>
                      </a:extLst>
                    </a:blip>
                    <a:stretch>
                      <a:fillRect/>
                    </a:stretch>
                  </pic:blipFill>
                  <pic:spPr>
                    <a:xfrm>
                      <a:off x="0" y="0"/>
                      <a:ext cx="3150235" cy="1661795"/>
                    </a:xfrm>
                    <a:prstGeom prst="rect">
                      <a:avLst/>
                    </a:prstGeom>
                  </pic:spPr>
                </pic:pic>
              </a:graphicData>
            </a:graphic>
            <wp14:sizeRelH relativeFrom="page">
              <wp14:pctWidth>0</wp14:pctWidth>
            </wp14:sizeRelH>
            <wp14:sizeRelV relativeFrom="page">
              <wp14:pctHeight>0</wp14:pctHeight>
            </wp14:sizeRelV>
          </wp:anchor>
        </w:drawing>
      </w:r>
    </w:p>
    <w:p w:rsidR="007B753D" w:rsidRPr="007B753D" w:rsidRDefault="007B753D" w:rsidP="007B753D"/>
    <w:p w:rsidR="007B753D" w:rsidRPr="007B753D" w:rsidRDefault="007B753D" w:rsidP="007B753D"/>
    <w:p w:rsidR="007B753D" w:rsidRPr="007B753D" w:rsidRDefault="007B753D" w:rsidP="007B753D"/>
    <w:p w:rsidR="007B753D" w:rsidRPr="007B753D" w:rsidRDefault="007B753D" w:rsidP="007B753D"/>
    <w:p w:rsidR="007B753D" w:rsidRDefault="007B753D" w:rsidP="00A61E46">
      <w:pPr>
        <w:tabs>
          <w:tab w:val="left" w:pos="6073"/>
        </w:tabs>
        <w:rPr>
          <w:rFonts w:cstheme="minorHAnsi"/>
          <w:b/>
          <w:sz w:val="96"/>
          <w:szCs w:val="96"/>
        </w:rPr>
      </w:pPr>
    </w:p>
    <w:p w:rsidR="003133A8" w:rsidRDefault="007B753D" w:rsidP="007B753D">
      <w:pPr>
        <w:tabs>
          <w:tab w:val="left" w:pos="6073"/>
        </w:tabs>
        <w:jc w:val="center"/>
        <w:rPr>
          <w:rFonts w:cstheme="minorHAnsi"/>
          <w:b/>
          <w:sz w:val="96"/>
          <w:szCs w:val="96"/>
        </w:rPr>
      </w:pPr>
      <w:r w:rsidRPr="007B753D">
        <w:rPr>
          <w:rFonts w:cstheme="minorHAnsi"/>
          <w:b/>
          <w:sz w:val="96"/>
          <w:szCs w:val="96"/>
        </w:rPr>
        <w:t>Early Years Curriculum</w:t>
      </w:r>
    </w:p>
    <w:p w:rsidR="00A61E46" w:rsidRDefault="00A61E46" w:rsidP="007B753D">
      <w:pPr>
        <w:tabs>
          <w:tab w:val="left" w:pos="6073"/>
        </w:tabs>
        <w:jc w:val="center"/>
        <w:rPr>
          <w:rFonts w:cstheme="minorHAnsi"/>
          <w:b/>
          <w:sz w:val="96"/>
          <w:szCs w:val="96"/>
        </w:rPr>
      </w:pPr>
    </w:p>
    <w:p w:rsidR="007B753D" w:rsidRPr="007B753D" w:rsidRDefault="00A61E46" w:rsidP="006351BE">
      <w:pPr>
        <w:tabs>
          <w:tab w:val="left" w:pos="6073"/>
        </w:tabs>
        <w:jc w:val="center"/>
        <w:rPr>
          <w:rFonts w:cstheme="minorHAnsi"/>
          <w:b/>
          <w:sz w:val="28"/>
          <w:szCs w:val="28"/>
          <w:u w:val="single"/>
        </w:rPr>
      </w:pPr>
      <w:r>
        <w:rPr>
          <w:rFonts w:cstheme="minorHAnsi"/>
          <w:b/>
          <w:sz w:val="28"/>
          <w:szCs w:val="28"/>
          <w:u w:val="single"/>
        </w:rPr>
        <w:t>School</w:t>
      </w:r>
      <w:r w:rsidR="007B753D" w:rsidRPr="007B753D">
        <w:rPr>
          <w:rFonts w:cstheme="minorHAnsi"/>
          <w:b/>
          <w:sz w:val="28"/>
          <w:szCs w:val="28"/>
          <w:u w:val="single"/>
        </w:rPr>
        <w:t xml:space="preserve"> Vision</w:t>
      </w:r>
      <w:r w:rsidR="007B753D">
        <w:rPr>
          <w:rFonts w:cstheme="minorHAnsi"/>
          <w:b/>
          <w:sz w:val="28"/>
          <w:szCs w:val="28"/>
          <w:u w:val="single"/>
        </w:rPr>
        <w:t xml:space="preserve"> - </w:t>
      </w:r>
      <w:r w:rsidR="007B753D" w:rsidRPr="007B753D">
        <w:rPr>
          <w:rFonts w:cstheme="minorHAnsi"/>
          <w:color w:val="000000"/>
          <w:sz w:val="24"/>
          <w:szCs w:val="24"/>
        </w:rPr>
        <w:t>An inclusive community where all children enjoy their learning and meet their full potential</w:t>
      </w:r>
      <w:r w:rsidR="007B753D">
        <w:rPr>
          <w:rFonts w:cstheme="minorHAnsi"/>
          <w:color w:val="000000"/>
          <w:sz w:val="24"/>
          <w:szCs w:val="24"/>
        </w:rPr>
        <w:t>.</w:t>
      </w:r>
    </w:p>
    <w:p w:rsidR="007B753D" w:rsidRPr="007B753D" w:rsidRDefault="007B753D" w:rsidP="006351BE">
      <w:pPr>
        <w:pStyle w:val="NormalWeb"/>
        <w:spacing w:before="0" w:beforeAutospacing="0" w:after="0" w:afterAutospacing="0"/>
        <w:jc w:val="center"/>
        <w:rPr>
          <w:rFonts w:asciiTheme="minorHAnsi" w:hAnsiTheme="minorHAnsi" w:cstheme="minorHAnsi"/>
          <w:color w:val="000000"/>
        </w:rPr>
      </w:pPr>
      <w:r w:rsidRPr="007B753D">
        <w:rPr>
          <w:rFonts w:asciiTheme="minorHAnsi" w:hAnsiTheme="minorHAnsi" w:cstheme="minorHAnsi"/>
          <w:color w:val="000000"/>
        </w:rPr>
        <w:t>Our curriculum is designed to be engaging, purposeful, and ambitious, ensuring every child feels</w:t>
      </w:r>
      <w:r>
        <w:rPr>
          <w:rFonts w:asciiTheme="minorHAnsi" w:hAnsiTheme="minorHAnsi" w:cstheme="minorHAnsi"/>
          <w:color w:val="000000"/>
        </w:rPr>
        <w:t xml:space="preserve"> </w:t>
      </w:r>
      <w:r w:rsidRPr="007B753D">
        <w:rPr>
          <w:rFonts w:asciiTheme="minorHAnsi" w:hAnsiTheme="minorHAnsi" w:cstheme="minorHAnsi"/>
          <w:color w:val="000000"/>
        </w:rPr>
        <w:t>valued, challenged, and supported to thrive academically, socially, and emotionally. We aim to foster</w:t>
      </w:r>
      <w:r>
        <w:rPr>
          <w:rFonts w:asciiTheme="minorHAnsi" w:hAnsiTheme="minorHAnsi" w:cstheme="minorHAnsi"/>
          <w:color w:val="000000"/>
        </w:rPr>
        <w:t xml:space="preserve"> </w:t>
      </w:r>
      <w:r w:rsidRPr="007B753D">
        <w:rPr>
          <w:rFonts w:asciiTheme="minorHAnsi" w:hAnsiTheme="minorHAnsi" w:cstheme="minorHAnsi"/>
          <w:color w:val="000000"/>
        </w:rPr>
        <w:t>a supportive and dynamic learning environment rooted in our core vision and with our curriculum</w:t>
      </w:r>
      <w:r>
        <w:rPr>
          <w:rFonts w:asciiTheme="minorHAnsi" w:hAnsiTheme="minorHAnsi" w:cstheme="minorHAnsi"/>
          <w:color w:val="000000"/>
        </w:rPr>
        <w:t xml:space="preserve"> </w:t>
      </w:r>
      <w:r w:rsidRPr="007B753D">
        <w:rPr>
          <w:rFonts w:asciiTheme="minorHAnsi" w:hAnsiTheme="minorHAnsi" w:cstheme="minorHAnsi"/>
          <w:color w:val="000000"/>
        </w:rPr>
        <w:t>built around five key drivers that guide our approach to education and personal development.</w:t>
      </w:r>
    </w:p>
    <w:p w:rsidR="007B753D" w:rsidRDefault="007B753D" w:rsidP="007B753D">
      <w:pPr>
        <w:tabs>
          <w:tab w:val="left" w:pos="6073"/>
        </w:tabs>
        <w:spacing w:after="0"/>
        <w:jc w:val="both"/>
        <w:rPr>
          <w:rFonts w:cstheme="minorHAnsi"/>
          <w:b/>
          <w:sz w:val="28"/>
          <w:szCs w:val="28"/>
          <w:u w:val="single"/>
        </w:rPr>
      </w:pPr>
    </w:p>
    <w:p w:rsidR="006351BE" w:rsidRPr="006351BE" w:rsidRDefault="006351BE" w:rsidP="006351BE">
      <w:pPr>
        <w:rPr>
          <w:rFonts w:cstheme="minorHAnsi"/>
        </w:rPr>
      </w:pPr>
    </w:p>
    <w:p w:rsidR="006351BE" w:rsidRDefault="006351BE" w:rsidP="007B753D">
      <w:pPr>
        <w:tabs>
          <w:tab w:val="left" w:pos="6073"/>
        </w:tabs>
        <w:spacing w:after="0"/>
        <w:jc w:val="both"/>
        <w:rPr>
          <w:rFonts w:cstheme="minorHAnsi"/>
          <w:b/>
          <w:sz w:val="28"/>
          <w:szCs w:val="28"/>
          <w:u w:val="single"/>
        </w:rPr>
      </w:pPr>
    </w:p>
    <w:p w:rsidR="006351BE" w:rsidRDefault="006351BE" w:rsidP="007B753D">
      <w:pPr>
        <w:tabs>
          <w:tab w:val="left" w:pos="6073"/>
        </w:tabs>
        <w:spacing w:after="0"/>
        <w:jc w:val="both"/>
        <w:rPr>
          <w:rFonts w:cstheme="minorHAnsi"/>
          <w:b/>
          <w:sz w:val="28"/>
          <w:szCs w:val="28"/>
          <w:u w:val="single"/>
        </w:rPr>
      </w:pPr>
      <w:r>
        <w:rPr>
          <w:rFonts w:cstheme="minorHAnsi"/>
          <w:b/>
          <w:sz w:val="28"/>
          <w:szCs w:val="28"/>
          <w:u w:val="single"/>
        </w:rPr>
        <w:t>Curriculum Drivers</w:t>
      </w:r>
    </w:p>
    <w:p w:rsidR="006351BE" w:rsidRPr="006351BE" w:rsidRDefault="006351BE" w:rsidP="00A3742A">
      <w:pPr>
        <w:pStyle w:val="Title"/>
        <w:pBdr>
          <w:bottom w:val="single" w:sz="8" w:space="0" w:color="5B9BD5" w:themeColor="accent1"/>
        </w:pBdr>
        <w:rPr>
          <w:rFonts w:asciiTheme="minorHAnsi" w:hAnsiTheme="minorHAnsi" w:cstheme="minorHAnsi"/>
          <w:sz w:val="24"/>
          <w:szCs w:val="24"/>
        </w:rPr>
      </w:pPr>
      <w:r w:rsidRPr="006351BE">
        <w:rPr>
          <w:rFonts w:asciiTheme="minorHAnsi" w:hAnsiTheme="minorHAnsi" w:cstheme="minorHAnsi"/>
          <w:sz w:val="24"/>
          <w:szCs w:val="24"/>
        </w:rPr>
        <w:t>EYFS at Hatchell Wood Primary Academy</w:t>
      </w:r>
      <w:r>
        <w:rPr>
          <w:rFonts w:asciiTheme="minorHAnsi" w:hAnsiTheme="minorHAnsi" w:cstheme="minorHAnsi"/>
          <w:sz w:val="24"/>
          <w:szCs w:val="24"/>
        </w:rPr>
        <w:t xml:space="preserve">. </w:t>
      </w:r>
      <w:r w:rsidRPr="006351BE">
        <w:rPr>
          <w:rFonts w:asciiTheme="minorHAnsi" w:hAnsiTheme="minorHAnsi" w:cstheme="minorHAnsi"/>
          <w:sz w:val="24"/>
          <w:szCs w:val="24"/>
        </w:rPr>
        <w:t>Below are the Key Strands that shape our curriculum. Our EYFS curriculum helps children grow and thrive across all five strands. These strands are woven through everything we do, ensuring strong foundations for every child before they reach Year 1.</w:t>
      </w:r>
    </w:p>
    <w:tbl>
      <w:tblPr>
        <w:tblW w:w="14071" w:type="dxa"/>
        <w:tblLayout w:type="fixed"/>
        <w:tblLook w:val="04A0" w:firstRow="1" w:lastRow="0" w:firstColumn="1" w:lastColumn="0" w:noHBand="0" w:noVBand="1"/>
      </w:tblPr>
      <w:tblGrid>
        <w:gridCol w:w="14071"/>
      </w:tblGrid>
      <w:tr w:rsidR="006351BE" w:rsidRPr="00270072" w:rsidTr="006351BE">
        <w:trPr>
          <w:trHeight w:val="2554"/>
        </w:trPr>
        <w:tc>
          <w:tcPr>
            <w:tcW w:w="14071" w:type="dxa"/>
            <w:shd w:val="clear" w:color="auto" w:fill="D9EAD3"/>
          </w:tcPr>
          <w:p w:rsidR="006351BE" w:rsidRPr="00270072" w:rsidRDefault="006351BE" w:rsidP="006F4069">
            <w:pPr>
              <w:rPr>
                <w:rFonts w:asciiTheme="majorHAnsi" w:hAnsiTheme="majorHAnsi" w:cstheme="majorHAnsi"/>
                <w:sz w:val="24"/>
                <w:szCs w:val="24"/>
              </w:rPr>
            </w:pPr>
            <w:r w:rsidRPr="00270072">
              <w:rPr>
                <w:rFonts w:asciiTheme="majorHAnsi" w:hAnsiTheme="majorHAnsi" w:cstheme="majorHAnsi"/>
                <w:b/>
                <w:sz w:val="24"/>
                <w:szCs w:val="24"/>
              </w:rPr>
              <w:t>Strand 1 – Aspiration &amp; Achievement</w:t>
            </w:r>
            <w:r w:rsidRPr="00270072">
              <w:rPr>
                <w:rFonts w:asciiTheme="majorHAnsi" w:hAnsiTheme="majorHAnsi" w:cstheme="majorHAnsi"/>
                <w:b/>
                <w:sz w:val="24"/>
                <w:szCs w:val="24"/>
              </w:rPr>
              <w:br/>
              <w:t>Being a Brave Learner and Reaching for the Stars!</w:t>
            </w:r>
            <w:r w:rsidRPr="00270072">
              <w:rPr>
                <w:rFonts w:asciiTheme="majorHAnsi" w:hAnsiTheme="majorHAnsi" w:cstheme="majorHAnsi"/>
                <w:sz w:val="24"/>
                <w:szCs w:val="24"/>
              </w:rPr>
              <w:br/>
            </w:r>
            <w:r w:rsidRPr="00270072">
              <w:rPr>
                <w:rFonts w:asciiTheme="majorHAnsi" w:hAnsiTheme="majorHAnsi" w:cstheme="majorHAnsi"/>
                <w:sz w:val="24"/>
                <w:szCs w:val="24"/>
              </w:rPr>
              <w:br/>
              <w:t>You can do amazing things—even when it feels hard! It’s okay to keep trying and believe in yourself.</w:t>
            </w:r>
            <w:r w:rsidRPr="00270072">
              <w:rPr>
                <w:rFonts w:asciiTheme="majorHAnsi" w:hAnsiTheme="majorHAnsi" w:cstheme="majorHAnsi"/>
                <w:sz w:val="24"/>
                <w:szCs w:val="24"/>
              </w:rPr>
              <w:br/>
            </w:r>
            <w:r w:rsidRPr="00270072">
              <w:rPr>
                <w:rFonts w:asciiTheme="majorHAnsi" w:hAnsiTheme="majorHAnsi" w:cstheme="majorHAnsi"/>
                <w:sz w:val="24"/>
                <w:szCs w:val="24"/>
              </w:rPr>
              <w:br/>
              <w:t>Example: Ava is learning to write her name. Even when it doesn’t look right the first time, she keeps practicing and proudly shows her friends.</w:t>
            </w:r>
            <w:r w:rsidRPr="00270072">
              <w:rPr>
                <w:rFonts w:asciiTheme="majorHAnsi" w:hAnsiTheme="majorHAnsi" w:cstheme="majorHAnsi"/>
                <w:sz w:val="24"/>
                <w:szCs w:val="24"/>
              </w:rPr>
              <w:br/>
            </w:r>
            <w:r w:rsidRPr="00270072">
              <w:rPr>
                <w:rFonts w:asciiTheme="majorHAnsi" w:hAnsiTheme="majorHAnsi" w:cstheme="majorHAnsi"/>
                <w:sz w:val="24"/>
                <w:szCs w:val="24"/>
              </w:rPr>
              <w:br/>
              <w:t>We celebrate every achievement and encourage big dreams. We give children rich opportunities to try new things, build self-confidence, and be proud of their progress.</w:t>
            </w:r>
          </w:p>
        </w:tc>
      </w:tr>
    </w:tbl>
    <w:p w:rsidR="006351BE" w:rsidRPr="00270072" w:rsidRDefault="006351BE" w:rsidP="006351BE">
      <w:pPr>
        <w:rPr>
          <w:rFonts w:asciiTheme="majorHAnsi" w:hAnsiTheme="majorHAnsi" w:cstheme="majorHAnsi"/>
          <w:sz w:val="24"/>
          <w:szCs w:val="24"/>
        </w:rPr>
      </w:pPr>
    </w:p>
    <w:tbl>
      <w:tblPr>
        <w:tblW w:w="14132" w:type="dxa"/>
        <w:tblLayout w:type="fixed"/>
        <w:tblLook w:val="04A0" w:firstRow="1" w:lastRow="0" w:firstColumn="1" w:lastColumn="0" w:noHBand="0" w:noVBand="1"/>
      </w:tblPr>
      <w:tblGrid>
        <w:gridCol w:w="14132"/>
      </w:tblGrid>
      <w:tr w:rsidR="006351BE" w:rsidRPr="00270072" w:rsidTr="006351BE">
        <w:trPr>
          <w:trHeight w:val="1247"/>
        </w:trPr>
        <w:tc>
          <w:tcPr>
            <w:tcW w:w="14132" w:type="dxa"/>
            <w:shd w:val="clear" w:color="auto" w:fill="CFE2F3"/>
          </w:tcPr>
          <w:p w:rsidR="006351BE" w:rsidRPr="00270072" w:rsidRDefault="006351BE" w:rsidP="006F4069">
            <w:pPr>
              <w:rPr>
                <w:rFonts w:asciiTheme="majorHAnsi" w:hAnsiTheme="majorHAnsi" w:cstheme="majorHAnsi"/>
                <w:sz w:val="24"/>
                <w:szCs w:val="24"/>
              </w:rPr>
            </w:pPr>
            <w:r w:rsidRPr="00270072">
              <w:rPr>
                <w:rFonts w:asciiTheme="majorHAnsi" w:hAnsiTheme="majorHAnsi" w:cstheme="majorHAnsi"/>
                <w:b/>
                <w:sz w:val="24"/>
                <w:szCs w:val="24"/>
              </w:rPr>
              <w:t>Strand 2 – Communication &amp; Language</w:t>
            </w:r>
            <w:r w:rsidRPr="00270072">
              <w:rPr>
                <w:rFonts w:asciiTheme="majorHAnsi" w:hAnsiTheme="majorHAnsi" w:cstheme="majorHAnsi"/>
                <w:b/>
                <w:sz w:val="24"/>
                <w:szCs w:val="24"/>
              </w:rPr>
              <w:br/>
              <w:t>Having a Voice and Using It with Confidence</w:t>
            </w:r>
            <w:r w:rsidRPr="00270072">
              <w:rPr>
                <w:rFonts w:asciiTheme="majorHAnsi" w:hAnsiTheme="majorHAnsi" w:cstheme="majorHAnsi"/>
                <w:sz w:val="24"/>
                <w:szCs w:val="24"/>
              </w:rPr>
              <w:br/>
            </w:r>
            <w:r w:rsidRPr="00270072">
              <w:rPr>
                <w:rFonts w:asciiTheme="majorHAnsi" w:hAnsiTheme="majorHAnsi" w:cstheme="majorHAnsi"/>
                <w:sz w:val="24"/>
                <w:szCs w:val="24"/>
              </w:rPr>
              <w:br/>
              <w:t>Talking helps us learn and share our thoughts and feelings. Every child’s voice matters!</w:t>
            </w:r>
            <w:r w:rsidRPr="00270072">
              <w:rPr>
                <w:rFonts w:asciiTheme="majorHAnsi" w:hAnsiTheme="majorHAnsi" w:cstheme="majorHAnsi"/>
                <w:sz w:val="24"/>
                <w:szCs w:val="24"/>
              </w:rPr>
              <w:br/>
            </w:r>
            <w:r w:rsidRPr="00270072">
              <w:rPr>
                <w:rFonts w:asciiTheme="majorHAnsi" w:hAnsiTheme="majorHAnsi" w:cstheme="majorHAnsi"/>
                <w:sz w:val="24"/>
                <w:szCs w:val="24"/>
              </w:rPr>
              <w:br/>
              <w:t>Example: Noah joins in during story time and asks, “Why did the bear feel sad?” He’s using words to show his thinking.</w:t>
            </w:r>
            <w:r w:rsidRPr="00270072">
              <w:rPr>
                <w:rFonts w:asciiTheme="majorHAnsi" w:hAnsiTheme="majorHAnsi" w:cstheme="majorHAnsi"/>
                <w:sz w:val="24"/>
                <w:szCs w:val="24"/>
              </w:rPr>
              <w:br/>
            </w:r>
            <w:r w:rsidRPr="00270072">
              <w:rPr>
                <w:rFonts w:asciiTheme="majorHAnsi" w:hAnsiTheme="majorHAnsi" w:cstheme="majorHAnsi"/>
                <w:sz w:val="24"/>
                <w:szCs w:val="24"/>
              </w:rPr>
              <w:br/>
              <w:t>We create a language-rich environment where children can speak, listen, and express themselves. Through stories, songs, and conversations, we help children become confident communicators.</w:t>
            </w:r>
          </w:p>
        </w:tc>
      </w:tr>
    </w:tbl>
    <w:p w:rsidR="006351BE" w:rsidRPr="00270072" w:rsidRDefault="006351BE" w:rsidP="006351BE">
      <w:pPr>
        <w:rPr>
          <w:rFonts w:asciiTheme="majorHAnsi" w:hAnsiTheme="majorHAnsi" w:cstheme="majorHAnsi"/>
          <w:sz w:val="24"/>
          <w:szCs w:val="24"/>
        </w:rPr>
      </w:pPr>
    </w:p>
    <w:tbl>
      <w:tblPr>
        <w:tblpPr w:leftFromText="180" w:rightFromText="180" w:horzAnchor="margin" w:tblpY="-540"/>
        <w:tblW w:w="14152" w:type="dxa"/>
        <w:tblLayout w:type="fixed"/>
        <w:tblLook w:val="04A0" w:firstRow="1" w:lastRow="0" w:firstColumn="1" w:lastColumn="0" w:noHBand="0" w:noVBand="1"/>
      </w:tblPr>
      <w:tblGrid>
        <w:gridCol w:w="14152"/>
      </w:tblGrid>
      <w:tr w:rsidR="006351BE" w:rsidRPr="00270072" w:rsidTr="006351BE">
        <w:trPr>
          <w:trHeight w:val="1408"/>
        </w:trPr>
        <w:tc>
          <w:tcPr>
            <w:tcW w:w="14152" w:type="dxa"/>
            <w:shd w:val="clear" w:color="auto" w:fill="FCE5CD"/>
          </w:tcPr>
          <w:p w:rsidR="006351BE" w:rsidRPr="00270072" w:rsidRDefault="006351BE" w:rsidP="006351BE">
            <w:pPr>
              <w:rPr>
                <w:rFonts w:asciiTheme="majorHAnsi" w:hAnsiTheme="majorHAnsi" w:cstheme="majorHAnsi"/>
                <w:sz w:val="24"/>
                <w:szCs w:val="24"/>
              </w:rPr>
            </w:pPr>
            <w:r w:rsidRPr="00270072">
              <w:rPr>
                <w:rFonts w:asciiTheme="majorHAnsi" w:hAnsiTheme="majorHAnsi" w:cstheme="majorHAnsi"/>
                <w:b/>
                <w:sz w:val="24"/>
                <w:szCs w:val="24"/>
              </w:rPr>
              <w:lastRenderedPageBreak/>
              <w:t>Strand 3 – Diversity &amp; Respect</w:t>
            </w:r>
            <w:r w:rsidRPr="00270072">
              <w:rPr>
                <w:rFonts w:asciiTheme="majorHAnsi" w:hAnsiTheme="majorHAnsi" w:cstheme="majorHAnsi"/>
                <w:b/>
                <w:sz w:val="24"/>
                <w:szCs w:val="24"/>
              </w:rPr>
              <w:br/>
              <w:t>Being Kind and Celebrating Differences</w:t>
            </w:r>
            <w:r w:rsidRPr="00270072">
              <w:rPr>
                <w:rFonts w:asciiTheme="majorHAnsi" w:hAnsiTheme="majorHAnsi" w:cstheme="majorHAnsi"/>
                <w:sz w:val="24"/>
                <w:szCs w:val="24"/>
              </w:rPr>
              <w:br/>
            </w:r>
            <w:r w:rsidRPr="00270072">
              <w:rPr>
                <w:rFonts w:asciiTheme="majorHAnsi" w:hAnsiTheme="majorHAnsi" w:cstheme="majorHAnsi"/>
                <w:sz w:val="24"/>
                <w:szCs w:val="24"/>
              </w:rPr>
              <w:br/>
              <w:t>We are all special and unique. We show kindness to others, no matter how different they may seem.</w:t>
            </w:r>
            <w:r w:rsidRPr="00270072">
              <w:rPr>
                <w:rFonts w:asciiTheme="majorHAnsi" w:hAnsiTheme="majorHAnsi" w:cstheme="majorHAnsi"/>
                <w:sz w:val="24"/>
                <w:szCs w:val="24"/>
              </w:rPr>
              <w:br/>
            </w:r>
            <w:r w:rsidRPr="00270072">
              <w:rPr>
                <w:rFonts w:asciiTheme="majorHAnsi" w:hAnsiTheme="majorHAnsi" w:cstheme="majorHAnsi"/>
                <w:sz w:val="24"/>
                <w:szCs w:val="24"/>
              </w:rPr>
              <w:br/>
              <w:t>Example: Amira notices that her friend wears different clothes for a festival. She asks questions and listens carefully to learn more.</w:t>
            </w:r>
            <w:r w:rsidRPr="00270072">
              <w:rPr>
                <w:rFonts w:asciiTheme="majorHAnsi" w:hAnsiTheme="majorHAnsi" w:cstheme="majorHAnsi"/>
                <w:sz w:val="24"/>
                <w:szCs w:val="24"/>
              </w:rPr>
              <w:br/>
            </w:r>
            <w:r w:rsidRPr="00270072">
              <w:rPr>
                <w:rFonts w:asciiTheme="majorHAnsi" w:hAnsiTheme="majorHAnsi" w:cstheme="majorHAnsi"/>
                <w:sz w:val="24"/>
                <w:szCs w:val="24"/>
              </w:rPr>
              <w:br/>
              <w:t>We help children understand and appreciate other cultures, beliefs, and families. Our texts, play, and experiences reflect the rich diversity of our world.</w:t>
            </w:r>
          </w:p>
        </w:tc>
      </w:tr>
    </w:tbl>
    <w:p w:rsidR="006351BE" w:rsidRPr="00270072" w:rsidRDefault="006351BE" w:rsidP="006351BE">
      <w:pPr>
        <w:rPr>
          <w:rFonts w:asciiTheme="majorHAnsi" w:hAnsiTheme="majorHAnsi" w:cstheme="majorHAnsi"/>
          <w:sz w:val="24"/>
          <w:szCs w:val="24"/>
        </w:rPr>
      </w:pPr>
    </w:p>
    <w:tbl>
      <w:tblPr>
        <w:tblW w:w="14212" w:type="dxa"/>
        <w:tblLayout w:type="fixed"/>
        <w:tblLook w:val="04A0" w:firstRow="1" w:lastRow="0" w:firstColumn="1" w:lastColumn="0" w:noHBand="0" w:noVBand="1"/>
      </w:tblPr>
      <w:tblGrid>
        <w:gridCol w:w="14212"/>
      </w:tblGrid>
      <w:tr w:rsidR="006351BE" w:rsidRPr="00270072" w:rsidTr="006351BE">
        <w:trPr>
          <w:trHeight w:val="1637"/>
        </w:trPr>
        <w:tc>
          <w:tcPr>
            <w:tcW w:w="14212" w:type="dxa"/>
            <w:shd w:val="clear" w:color="auto" w:fill="FFF2CC"/>
          </w:tcPr>
          <w:p w:rsidR="006351BE" w:rsidRPr="00270072" w:rsidRDefault="006351BE" w:rsidP="006F4069">
            <w:pPr>
              <w:rPr>
                <w:rFonts w:asciiTheme="majorHAnsi" w:hAnsiTheme="majorHAnsi" w:cstheme="majorHAnsi"/>
                <w:sz w:val="24"/>
                <w:szCs w:val="24"/>
              </w:rPr>
            </w:pPr>
            <w:r w:rsidRPr="00270072">
              <w:rPr>
                <w:rFonts w:asciiTheme="majorHAnsi" w:hAnsiTheme="majorHAnsi" w:cstheme="majorHAnsi"/>
                <w:b/>
                <w:sz w:val="24"/>
                <w:szCs w:val="24"/>
              </w:rPr>
              <w:t>Strand 4 – Life Skills &amp; Experiences</w:t>
            </w:r>
            <w:r w:rsidRPr="00270072">
              <w:rPr>
                <w:rFonts w:asciiTheme="majorHAnsi" w:hAnsiTheme="majorHAnsi" w:cstheme="majorHAnsi"/>
                <w:b/>
                <w:sz w:val="24"/>
                <w:szCs w:val="24"/>
              </w:rPr>
              <w:br/>
              <w:t>Learning for Life and Giving Things a Go</w:t>
            </w:r>
            <w:r w:rsidRPr="00270072">
              <w:rPr>
                <w:rFonts w:asciiTheme="majorHAnsi" w:hAnsiTheme="majorHAnsi" w:cstheme="majorHAnsi"/>
                <w:sz w:val="24"/>
                <w:szCs w:val="24"/>
              </w:rPr>
              <w:br/>
            </w:r>
            <w:r w:rsidRPr="00270072">
              <w:rPr>
                <w:rFonts w:asciiTheme="majorHAnsi" w:hAnsiTheme="majorHAnsi" w:cstheme="majorHAnsi"/>
                <w:sz w:val="24"/>
                <w:szCs w:val="24"/>
              </w:rPr>
              <w:br/>
              <w:t>We learn new skills every day that help us be indepen</w:t>
            </w:r>
            <w:r>
              <w:rPr>
                <w:rFonts w:asciiTheme="majorHAnsi" w:hAnsiTheme="majorHAnsi" w:cstheme="majorHAnsi"/>
                <w:sz w:val="24"/>
                <w:szCs w:val="24"/>
              </w:rPr>
              <w:t>dent and ready for the world. E</w:t>
            </w:r>
            <w:r w:rsidRPr="00270072">
              <w:rPr>
                <w:rFonts w:asciiTheme="majorHAnsi" w:hAnsiTheme="majorHAnsi" w:cstheme="majorHAnsi"/>
                <w:sz w:val="24"/>
                <w:szCs w:val="24"/>
              </w:rPr>
              <w:t>xample: Leo helps set the table at snack time and washes his hands without being asked.</w:t>
            </w:r>
            <w:r w:rsidRPr="00270072">
              <w:rPr>
                <w:rFonts w:asciiTheme="majorHAnsi" w:hAnsiTheme="majorHAnsi" w:cstheme="majorHAnsi"/>
                <w:sz w:val="24"/>
                <w:szCs w:val="24"/>
              </w:rPr>
              <w:br/>
            </w:r>
            <w:r w:rsidRPr="00270072">
              <w:rPr>
                <w:rFonts w:asciiTheme="majorHAnsi" w:hAnsiTheme="majorHAnsi" w:cstheme="majorHAnsi"/>
                <w:sz w:val="24"/>
                <w:szCs w:val="24"/>
              </w:rPr>
              <w:br/>
              <w:t>Children take part in real-life tasks, from cooking and gardening to exploring their community. These meaningful experiences prepare them for life beyond school.</w:t>
            </w:r>
          </w:p>
        </w:tc>
      </w:tr>
    </w:tbl>
    <w:p w:rsidR="006351BE" w:rsidRPr="00270072" w:rsidRDefault="006351BE" w:rsidP="006351BE">
      <w:pPr>
        <w:rPr>
          <w:rFonts w:asciiTheme="majorHAnsi" w:hAnsiTheme="majorHAnsi" w:cstheme="majorHAnsi"/>
          <w:sz w:val="24"/>
          <w:szCs w:val="24"/>
        </w:rPr>
      </w:pPr>
    </w:p>
    <w:tbl>
      <w:tblPr>
        <w:tblW w:w="14252" w:type="dxa"/>
        <w:tblLayout w:type="fixed"/>
        <w:tblLook w:val="04A0" w:firstRow="1" w:lastRow="0" w:firstColumn="1" w:lastColumn="0" w:noHBand="0" w:noVBand="1"/>
      </w:tblPr>
      <w:tblGrid>
        <w:gridCol w:w="14252"/>
      </w:tblGrid>
      <w:tr w:rsidR="006351BE" w:rsidRPr="00270072" w:rsidTr="006351BE">
        <w:trPr>
          <w:trHeight w:val="1267"/>
        </w:trPr>
        <w:tc>
          <w:tcPr>
            <w:tcW w:w="14252" w:type="dxa"/>
            <w:shd w:val="clear" w:color="auto" w:fill="EAD1DC"/>
          </w:tcPr>
          <w:p w:rsidR="006351BE" w:rsidRPr="00270072" w:rsidRDefault="006351BE" w:rsidP="006351BE">
            <w:pPr>
              <w:rPr>
                <w:rFonts w:asciiTheme="majorHAnsi" w:hAnsiTheme="majorHAnsi" w:cstheme="majorHAnsi"/>
                <w:sz w:val="24"/>
                <w:szCs w:val="24"/>
              </w:rPr>
            </w:pPr>
            <w:r w:rsidRPr="00270072">
              <w:rPr>
                <w:rFonts w:asciiTheme="majorHAnsi" w:hAnsiTheme="majorHAnsi" w:cstheme="majorHAnsi"/>
                <w:b/>
                <w:sz w:val="24"/>
                <w:szCs w:val="24"/>
              </w:rPr>
              <w:t>Strand 5 – Resilience &amp; Wellbeing</w:t>
            </w:r>
            <w:r w:rsidRPr="00270072">
              <w:rPr>
                <w:rFonts w:asciiTheme="majorHAnsi" w:hAnsiTheme="majorHAnsi" w:cstheme="majorHAnsi"/>
                <w:b/>
                <w:sz w:val="24"/>
                <w:szCs w:val="24"/>
              </w:rPr>
              <w:br/>
              <w:t>Taking Care of Ourselves and Others</w:t>
            </w:r>
            <w:r w:rsidRPr="00270072">
              <w:rPr>
                <w:rFonts w:asciiTheme="majorHAnsi" w:hAnsiTheme="majorHAnsi" w:cstheme="majorHAnsi"/>
                <w:sz w:val="24"/>
                <w:szCs w:val="24"/>
              </w:rPr>
              <w:br/>
            </w:r>
            <w:r w:rsidRPr="00270072">
              <w:rPr>
                <w:rFonts w:asciiTheme="majorHAnsi" w:hAnsiTheme="majorHAnsi" w:cstheme="majorHAnsi"/>
                <w:sz w:val="24"/>
                <w:szCs w:val="24"/>
              </w:rPr>
              <w:br/>
            </w:r>
            <w:proofErr w:type="gramStart"/>
            <w:r w:rsidRPr="00270072">
              <w:rPr>
                <w:rFonts w:asciiTheme="majorHAnsi" w:hAnsiTheme="majorHAnsi" w:cstheme="majorHAnsi"/>
                <w:sz w:val="24"/>
                <w:szCs w:val="24"/>
              </w:rPr>
              <w:t>It’s</w:t>
            </w:r>
            <w:proofErr w:type="gramEnd"/>
            <w:r w:rsidRPr="00270072">
              <w:rPr>
                <w:rFonts w:asciiTheme="majorHAnsi" w:hAnsiTheme="majorHAnsi" w:cstheme="majorHAnsi"/>
                <w:sz w:val="24"/>
                <w:szCs w:val="24"/>
              </w:rPr>
              <w:t xml:space="preserve"> okay to have big feelings—and it’s okay to ask for help. We learn how to stay </w:t>
            </w:r>
            <w:r>
              <w:rPr>
                <w:rFonts w:asciiTheme="majorHAnsi" w:hAnsiTheme="majorHAnsi" w:cstheme="majorHAnsi"/>
                <w:sz w:val="24"/>
                <w:szCs w:val="24"/>
              </w:rPr>
              <w:t>strong inside and out.</w:t>
            </w:r>
            <w:r>
              <w:rPr>
                <w:rFonts w:asciiTheme="majorHAnsi" w:hAnsiTheme="majorHAnsi" w:cstheme="majorHAnsi"/>
                <w:sz w:val="24"/>
                <w:szCs w:val="24"/>
              </w:rPr>
              <w:br/>
            </w:r>
            <w:r w:rsidRPr="00270072">
              <w:rPr>
                <w:rFonts w:asciiTheme="majorHAnsi" w:hAnsiTheme="majorHAnsi" w:cstheme="majorHAnsi"/>
                <w:sz w:val="24"/>
                <w:szCs w:val="24"/>
              </w:rPr>
              <w:t>Example: Mia feels upset when she loses her toy but takes deep breaths and talks to an adult about how she feels.</w:t>
            </w:r>
            <w:r w:rsidRPr="00270072">
              <w:rPr>
                <w:rFonts w:asciiTheme="majorHAnsi" w:hAnsiTheme="majorHAnsi" w:cstheme="majorHAnsi"/>
                <w:sz w:val="24"/>
                <w:szCs w:val="24"/>
              </w:rPr>
              <w:br/>
            </w:r>
            <w:r w:rsidRPr="00270072">
              <w:rPr>
                <w:rFonts w:asciiTheme="majorHAnsi" w:hAnsiTheme="majorHAnsi" w:cstheme="majorHAnsi"/>
                <w:sz w:val="24"/>
                <w:szCs w:val="24"/>
              </w:rPr>
              <w:br/>
              <w:t>We support mental health through nurturing relationships, emotional literacy, and mindfulness. Children are encouraged to understand and manage their feelings, build friendships, and stay healthy in body and mind.</w:t>
            </w:r>
          </w:p>
        </w:tc>
      </w:tr>
    </w:tbl>
    <w:p w:rsidR="007B753D" w:rsidRDefault="007B753D" w:rsidP="007B753D">
      <w:pPr>
        <w:tabs>
          <w:tab w:val="left" w:pos="6073"/>
        </w:tabs>
        <w:spacing w:after="0"/>
        <w:jc w:val="both"/>
        <w:rPr>
          <w:rFonts w:cstheme="minorHAnsi"/>
          <w:b/>
          <w:sz w:val="28"/>
          <w:szCs w:val="28"/>
          <w:u w:val="single"/>
        </w:rPr>
      </w:pPr>
      <w:r>
        <w:rPr>
          <w:rFonts w:cstheme="minorHAnsi"/>
          <w:b/>
          <w:sz w:val="28"/>
          <w:szCs w:val="28"/>
          <w:u w:val="single"/>
        </w:rPr>
        <w:lastRenderedPageBreak/>
        <w:t xml:space="preserve">Curriculum Intent </w:t>
      </w:r>
    </w:p>
    <w:p w:rsidR="007B753D" w:rsidRPr="007B753D" w:rsidRDefault="007B753D" w:rsidP="007B753D">
      <w:pPr>
        <w:rPr>
          <w:rFonts w:cstheme="minorHAnsi"/>
          <w:sz w:val="24"/>
          <w:szCs w:val="24"/>
        </w:rPr>
      </w:pPr>
      <w:r w:rsidRPr="007B753D">
        <w:rPr>
          <w:rFonts w:cstheme="minorHAnsi"/>
          <w:sz w:val="24"/>
          <w:szCs w:val="24"/>
        </w:rPr>
        <w:t xml:space="preserve">At Hatchell Wood Primary Academy </w:t>
      </w:r>
      <w:r w:rsidRPr="007B753D">
        <w:rPr>
          <w:rFonts w:cstheme="minorHAnsi"/>
          <w:sz w:val="24"/>
          <w:szCs w:val="24"/>
          <w:shd w:val="clear" w:color="auto" w:fill="FFFFFF"/>
        </w:rPr>
        <w:t>our aim is to prepare children for the future and for lifelong learning in a diverse and ever changing world with opportunities as well as challenges</w:t>
      </w:r>
      <w:r w:rsidRPr="007B753D">
        <w:rPr>
          <w:rFonts w:cstheme="minorHAnsi"/>
          <w:color w:val="8F8F8F"/>
          <w:sz w:val="24"/>
          <w:szCs w:val="24"/>
          <w:shd w:val="clear" w:color="auto" w:fill="FFFFFF"/>
        </w:rPr>
        <w:t xml:space="preserve">. </w:t>
      </w:r>
      <w:r w:rsidRPr="007B753D">
        <w:rPr>
          <w:rFonts w:cstheme="minorHAnsi"/>
          <w:sz w:val="24"/>
          <w:szCs w:val="24"/>
        </w:rPr>
        <w:t xml:space="preserve">EYFS at Hatchell Wood promotes the skills that the children need to develop independence, resilience, self-motivation, resourcefulness, and creativity. We want our children to achieve their very best and support every child in doing this through open-ended, exciting, challenging and purposeful play. </w:t>
      </w:r>
      <w:r w:rsidR="00A61E46">
        <w:rPr>
          <w:rFonts w:cstheme="minorHAnsi"/>
          <w:sz w:val="24"/>
          <w:szCs w:val="24"/>
        </w:rPr>
        <w:t xml:space="preserve"> </w:t>
      </w:r>
      <w:r w:rsidRPr="007B753D">
        <w:rPr>
          <w:rFonts w:cstheme="minorHAnsi"/>
          <w:sz w:val="24"/>
          <w:szCs w:val="24"/>
        </w:rPr>
        <w:t>Every child is recognised as a unique individual and we celebrate and welcome differences within our school community. The ability to learn is underpinned by the teaching of basic skills, knowledge, concepts and values. We provide enhancement opportunities to engage learning and believe that our first experiences of school should be happy and positive, enabling us to develop a lifelong love of learning.</w:t>
      </w:r>
    </w:p>
    <w:p w:rsidR="007B753D" w:rsidRPr="007B753D" w:rsidRDefault="007B753D" w:rsidP="007B753D">
      <w:pPr>
        <w:rPr>
          <w:rFonts w:cstheme="minorHAnsi"/>
          <w:sz w:val="24"/>
          <w:szCs w:val="24"/>
        </w:rPr>
      </w:pPr>
      <w:r w:rsidRPr="007B753D">
        <w:rPr>
          <w:rFonts w:cstheme="minorHAnsi"/>
          <w:sz w:val="24"/>
          <w:szCs w:val="24"/>
        </w:rPr>
        <w:t xml:space="preserve">The adults in our setting will nurture the innate drive in children to learn and try out new things through modelling, scaffolding, questioning, problem posing, and through shared thinking. We will offer opportunities for our children to explore, engage, persevere, take risks, self-challenge, evaluate, develop their thinking, and solve problems. </w:t>
      </w:r>
    </w:p>
    <w:p w:rsidR="00A61E46" w:rsidRDefault="007B753D" w:rsidP="00A61E46">
      <w:pPr>
        <w:rPr>
          <w:rFonts w:cstheme="minorHAnsi"/>
          <w:sz w:val="24"/>
          <w:szCs w:val="24"/>
        </w:rPr>
      </w:pPr>
      <w:r w:rsidRPr="007B753D">
        <w:rPr>
          <w:rFonts w:cstheme="minorHAnsi"/>
          <w:sz w:val="24"/>
          <w:szCs w:val="24"/>
        </w:rPr>
        <w:t xml:space="preserve">Strong partnerships with parents, carers and other settings mean that we have a fully rounded view of the child, what they can do and what they need to be able to do next. </w:t>
      </w:r>
    </w:p>
    <w:p w:rsidR="00A61E46" w:rsidRPr="00A61E46" w:rsidRDefault="007B753D" w:rsidP="00A61E46">
      <w:pPr>
        <w:rPr>
          <w:rFonts w:cstheme="minorHAnsi"/>
          <w:sz w:val="24"/>
          <w:szCs w:val="24"/>
        </w:rPr>
      </w:pPr>
      <w:r w:rsidRPr="007B753D">
        <w:rPr>
          <w:rFonts w:cstheme="minorHAnsi"/>
          <w:sz w:val="24"/>
          <w:szCs w:val="24"/>
        </w:rPr>
        <w:t xml:space="preserve">Throughout their time in EYFS, the children develop a sense of belonging to our school community, ready to transition to year 1 the following academic year. They have the confidence and skills to make decisions and self-evaluate, make connections and become lifelong learners. </w:t>
      </w:r>
    </w:p>
    <w:p w:rsidR="007B753D" w:rsidRPr="007B753D" w:rsidRDefault="007B753D" w:rsidP="007B753D">
      <w:pPr>
        <w:pStyle w:val="p71"/>
        <w:spacing w:before="0" w:beforeAutospacing="0" w:after="0" w:afterAutospacing="0" w:line="270" w:lineRule="atLeast"/>
        <w:rPr>
          <w:rFonts w:asciiTheme="minorHAnsi" w:hAnsiTheme="minorHAnsi" w:cstheme="minorHAnsi"/>
        </w:rPr>
      </w:pPr>
      <w:r w:rsidRPr="007B753D">
        <w:rPr>
          <w:rFonts w:asciiTheme="minorHAnsi" w:hAnsiTheme="minorHAnsi" w:cstheme="minorHAnsi"/>
        </w:rPr>
        <w:t xml:space="preserve">We intend: </w:t>
      </w:r>
    </w:p>
    <w:p w:rsidR="007B753D" w:rsidRPr="007B753D" w:rsidRDefault="007B753D" w:rsidP="007B753D">
      <w:pPr>
        <w:pStyle w:val="p71"/>
        <w:numPr>
          <w:ilvl w:val="0"/>
          <w:numId w:val="1"/>
        </w:numPr>
        <w:spacing w:before="0" w:beforeAutospacing="0" w:after="0" w:afterAutospacing="0" w:line="270" w:lineRule="atLeast"/>
        <w:rPr>
          <w:rFonts w:asciiTheme="minorHAnsi" w:hAnsiTheme="minorHAnsi" w:cstheme="minorHAnsi"/>
          <w:color w:val="000000"/>
        </w:rPr>
      </w:pPr>
      <w:r w:rsidRPr="007B753D">
        <w:rPr>
          <w:rFonts w:asciiTheme="minorHAnsi" w:hAnsiTheme="minorHAnsi" w:cstheme="minorHAnsi"/>
        </w:rPr>
        <w:t xml:space="preserve">To work in partnership with parents and carers to encourage independent, happy learners who thrive in school and reach their full potential from their various starting points. </w:t>
      </w:r>
    </w:p>
    <w:p w:rsidR="007B753D" w:rsidRPr="007B753D" w:rsidRDefault="007B753D" w:rsidP="007B753D">
      <w:pPr>
        <w:pStyle w:val="p71"/>
        <w:spacing w:before="0" w:beforeAutospacing="0" w:after="0" w:afterAutospacing="0" w:line="270" w:lineRule="atLeast"/>
        <w:ind w:left="720"/>
        <w:rPr>
          <w:rFonts w:asciiTheme="minorHAnsi" w:hAnsiTheme="minorHAnsi" w:cstheme="minorHAnsi"/>
          <w:color w:val="000000"/>
        </w:rPr>
      </w:pPr>
    </w:p>
    <w:p w:rsidR="007B753D" w:rsidRPr="007B753D" w:rsidRDefault="007B753D" w:rsidP="007B753D">
      <w:pPr>
        <w:pStyle w:val="p71"/>
        <w:numPr>
          <w:ilvl w:val="0"/>
          <w:numId w:val="1"/>
        </w:numPr>
        <w:spacing w:before="0" w:beforeAutospacing="0" w:after="0" w:afterAutospacing="0" w:line="270" w:lineRule="atLeast"/>
        <w:rPr>
          <w:rFonts w:asciiTheme="minorHAnsi" w:hAnsiTheme="minorHAnsi" w:cstheme="minorHAnsi"/>
          <w:color w:val="000000"/>
        </w:rPr>
      </w:pPr>
      <w:r w:rsidRPr="007B753D">
        <w:rPr>
          <w:rFonts w:asciiTheme="minorHAnsi" w:hAnsiTheme="minorHAnsi" w:cstheme="minorHAnsi"/>
        </w:rPr>
        <w:t xml:space="preserve">To understand and follow children’s interests and provide opportunities throughout our EYFS curriculum to support learning, consolidate and deepen knowledge and ensure children meet their next steps. </w:t>
      </w:r>
    </w:p>
    <w:p w:rsidR="007B753D" w:rsidRPr="007B753D" w:rsidRDefault="007B753D" w:rsidP="007B753D">
      <w:pPr>
        <w:pStyle w:val="p71"/>
        <w:spacing w:before="0" w:beforeAutospacing="0" w:after="0" w:afterAutospacing="0" w:line="270" w:lineRule="atLeast"/>
        <w:rPr>
          <w:rFonts w:asciiTheme="minorHAnsi" w:hAnsiTheme="minorHAnsi" w:cstheme="minorHAnsi"/>
          <w:color w:val="000000"/>
        </w:rPr>
      </w:pPr>
    </w:p>
    <w:p w:rsidR="007B753D" w:rsidRPr="007B753D" w:rsidRDefault="007B753D" w:rsidP="007B753D">
      <w:pPr>
        <w:pStyle w:val="p71"/>
        <w:numPr>
          <w:ilvl w:val="0"/>
          <w:numId w:val="1"/>
        </w:numPr>
        <w:spacing w:before="0" w:beforeAutospacing="0" w:after="0" w:afterAutospacing="0" w:line="270" w:lineRule="atLeast"/>
        <w:rPr>
          <w:rFonts w:asciiTheme="minorHAnsi" w:hAnsiTheme="minorHAnsi" w:cstheme="minorHAnsi"/>
          <w:color w:val="000000"/>
        </w:rPr>
      </w:pPr>
      <w:r w:rsidRPr="007B753D">
        <w:rPr>
          <w:rFonts w:asciiTheme="minorHAnsi" w:hAnsiTheme="minorHAnsi" w:cstheme="minorHAnsi"/>
        </w:rPr>
        <w:t xml:space="preserve">To create an indoor and outdoor environment which supports learning. </w:t>
      </w:r>
    </w:p>
    <w:p w:rsidR="007B753D" w:rsidRPr="007B753D" w:rsidRDefault="007B753D" w:rsidP="007B753D">
      <w:pPr>
        <w:pStyle w:val="p71"/>
        <w:spacing w:before="0" w:beforeAutospacing="0" w:after="0" w:afterAutospacing="0" w:line="270" w:lineRule="atLeast"/>
        <w:rPr>
          <w:rFonts w:asciiTheme="minorHAnsi" w:hAnsiTheme="minorHAnsi" w:cstheme="minorHAnsi"/>
          <w:color w:val="000000"/>
        </w:rPr>
      </w:pPr>
    </w:p>
    <w:p w:rsidR="007B753D" w:rsidRPr="007B753D" w:rsidRDefault="007B753D" w:rsidP="007B753D">
      <w:pPr>
        <w:pStyle w:val="p71"/>
        <w:numPr>
          <w:ilvl w:val="0"/>
          <w:numId w:val="1"/>
        </w:numPr>
        <w:spacing w:before="0" w:beforeAutospacing="0" w:after="0" w:afterAutospacing="0" w:line="270" w:lineRule="atLeast"/>
        <w:rPr>
          <w:rFonts w:asciiTheme="minorHAnsi" w:hAnsiTheme="minorHAnsi" w:cstheme="minorHAnsi"/>
          <w:color w:val="000000"/>
        </w:rPr>
      </w:pPr>
      <w:r w:rsidRPr="007B753D">
        <w:rPr>
          <w:rFonts w:asciiTheme="minorHAnsi" w:hAnsiTheme="minorHAnsi" w:cstheme="minorHAnsi"/>
        </w:rPr>
        <w:t xml:space="preserve">To prepare children to reach the Early Learning goals at the end of the Foundation Stage and ensure children make at least good progress from their starting points. </w:t>
      </w:r>
    </w:p>
    <w:p w:rsidR="007B753D" w:rsidRPr="007B753D" w:rsidRDefault="007B753D" w:rsidP="007B753D">
      <w:pPr>
        <w:pStyle w:val="p71"/>
        <w:spacing w:before="0" w:beforeAutospacing="0" w:after="0" w:afterAutospacing="0" w:line="270" w:lineRule="atLeast"/>
        <w:rPr>
          <w:rFonts w:asciiTheme="minorHAnsi" w:hAnsiTheme="minorHAnsi" w:cstheme="minorHAnsi"/>
          <w:color w:val="000000"/>
        </w:rPr>
      </w:pPr>
    </w:p>
    <w:p w:rsidR="007B753D" w:rsidRPr="007B753D" w:rsidRDefault="007B753D" w:rsidP="007B753D">
      <w:pPr>
        <w:pStyle w:val="p71"/>
        <w:numPr>
          <w:ilvl w:val="0"/>
          <w:numId w:val="1"/>
        </w:numPr>
        <w:spacing w:before="0" w:beforeAutospacing="0" w:after="0" w:afterAutospacing="0" w:line="270" w:lineRule="atLeast"/>
        <w:rPr>
          <w:rFonts w:asciiTheme="minorHAnsi" w:hAnsiTheme="minorHAnsi" w:cstheme="minorHAnsi"/>
          <w:color w:val="000000"/>
        </w:rPr>
      </w:pPr>
      <w:r w:rsidRPr="007B753D">
        <w:rPr>
          <w:rFonts w:asciiTheme="minorHAnsi" w:hAnsiTheme="minorHAnsi" w:cstheme="minorHAnsi"/>
        </w:rPr>
        <w:lastRenderedPageBreak/>
        <w:t>To support transition into KS1.</w:t>
      </w:r>
    </w:p>
    <w:p w:rsidR="007B753D" w:rsidRPr="007B753D" w:rsidRDefault="007B753D" w:rsidP="007B753D">
      <w:pPr>
        <w:pStyle w:val="p71"/>
        <w:spacing w:before="0" w:beforeAutospacing="0" w:after="0" w:afterAutospacing="0" w:line="270" w:lineRule="atLeast"/>
        <w:rPr>
          <w:rFonts w:asciiTheme="minorHAnsi" w:eastAsiaTheme="minorHAnsi" w:hAnsiTheme="minorHAnsi" w:cstheme="minorHAnsi"/>
          <w:b/>
          <w:color w:val="000000"/>
          <w:sz w:val="28"/>
          <w:szCs w:val="28"/>
          <w:u w:val="single"/>
          <w:lang w:eastAsia="en-US"/>
        </w:rPr>
      </w:pPr>
    </w:p>
    <w:p w:rsidR="007B753D" w:rsidRDefault="007B753D" w:rsidP="007B753D">
      <w:pPr>
        <w:pStyle w:val="p71"/>
        <w:spacing w:before="0" w:beforeAutospacing="0" w:after="0" w:afterAutospacing="0" w:line="270" w:lineRule="atLeast"/>
        <w:rPr>
          <w:rFonts w:asciiTheme="minorHAnsi" w:hAnsiTheme="minorHAnsi" w:cstheme="minorHAnsi"/>
          <w:b/>
          <w:color w:val="000000"/>
          <w:sz w:val="28"/>
          <w:szCs w:val="28"/>
          <w:u w:val="single"/>
        </w:rPr>
      </w:pPr>
      <w:r w:rsidRPr="007B753D">
        <w:rPr>
          <w:rFonts w:asciiTheme="minorHAnsi" w:hAnsiTheme="minorHAnsi" w:cstheme="minorHAnsi"/>
          <w:b/>
          <w:color w:val="000000"/>
          <w:sz w:val="28"/>
          <w:szCs w:val="28"/>
          <w:u w:val="single"/>
        </w:rPr>
        <w:t>Curriculum Implementation</w:t>
      </w:r>
    </w:p>
    <w:p w:rsidR="006909B9" w:rsidRPr="006909B9" w:rsidRDefault="007B753D" w:rsidP="007B753D">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color w:val="000000"/>
        </w:rPr>
        <w:t xml:space="preserve">At Hatchell Wood Primary Academy, we follow the Early Years Statutory Framework. This framework specifies the requirement for learning and development in the Early Years and provides prime and specific areas of learning we must cover in our curriculum. </w:t>
      </w:r>
      <w:r w:rsidRPr="006909B9">
        <w:rPr>
          <w:rFonts w:asciiTheme="minorHAnsi" w:hAnsiTheme="minorHAnsi" w:cstheme="minorHAnsi"/>
        </w:rPr>
        <w:t>Four guiding principles should shape practice in early years – these are taken from the Early Years Foundation Stage Statutory Framework - for group and schoo</w:t>
      </w:r>
      <w:r w:rsidR="006909B9" w:rsidRPr="006909B9">
        <w:rPr>
          <w:rFonts w:asciiTheme="minorHAnsi" w:hAnsiTheme="minorHAnsi" w:cstheme="minorHAnsi"/>
        </w:rPr>
        <w:t xml:space="preserve">l-based providers November 2024. </w:t>
      </w:r>
      <w:r w:rsidRPr="006909B9">
        <w:rPr>
          <w:rFonts w:asciiTheme="minorHAnsi" w:hAnsiTheme="minorHAnsi" w:cstheme="minorHAnsi"/>
        </w:rPr>
        <w:t>These are:</w:t>
      </w:r>
    </w:p>
    <w:p w:rsidR="006909B9" w:rsidRPr="006909B9" w:rsidRDefault="006909B9" w:rsidP="007B753D">
      <w:pPr>
        <w:pStyle w:val="p71"/>
        <w:spacing w:before="0" w:beforeAutospacing="0" w:after="0" w:afterAutospacing="0" w:line="270" w:lineRule="atLeast"/>
        <w:rPr>
          <w:rFonts w:asciiTheme="minorHAnsi" w:hAnsiTheme="minorHAnsi" w:cstheme="minorHAnsi"/>
        </w:rPr>
      </w:pPr>
    </w:p>
    <w:p w:rsidR="006909B9" w:rsidRPr="006909B9" w:rsidRDefault="007B753D" w:rsidP="007B753D">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 • Every child is a unique child, who is constantly learning and can be resilient, capable, confident, and self-assured.</w:t>
      </w:r>
    </w:p>
    <w:p w:rsidR="006909B9" w:rsidRPr="006909B9" w:rsidRDefault="006909B9" w:rsidP="007B753D">
      <w:pPr>
        <w:pStyle w:val="p71"/>
        <w:spacing w:before="0" w:beforeAutospacing="0" w:after="0" w:afterAutospacing="0" w:line="270" w:lineRule="atLeast"/>
        <w:rPr>
          <w:rFonts w:asciiTheme="minorHAnsi" w:hAnsiTheme="minorHAnsi" w:cstheme="minorHAnsi"/>
        </w:rPr>
      </w:pPr>
    </w:p>
    <w:p w:rsidR="006909B9" w:rsidRPr="006909B9" w:rsidRDefault="007B753D" w:rsidP="007B753D">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 • Children learn to be strong and independent through positive relationships. </w:t>
      </w:r>
    </w:p>
    <w:p w:rsidR="006909B9" w:rsidRPr="006909B9" w:rsidRDefault="006909B9" w:rsidP="007B753D">
      <w:pPr>
        <w:pStyle w:val="p71"/>
        <w:spacing w:before="0" w:beforeAutospacing="0" w:after="0" w:afterAutospacing="0" w:line="270" w:lineRule="atLeast"/>
        <w:rPr>
          <w:rFonts w:asciiTheme="minorHAnsi" w:hAnsiTheme="minorHAnsi" w:cstheme="minorHAnsi"/>
        </w:rPr>
      </w:pPr>
    </w:p>
    <w:p w:rsidR="006909B9" w:rsidRPr="006909B9" w:rsidRDefault="007B753D" w:rsidP="007B753D">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 Children learn and develop well in enabling environments with teaching and support from adults, who respond to their individual interests and needs and help them to build their learning over time. Children benefit from a strong partnership between practitioners and parents and/or carers. </w:t>
      </w:r>
    </w:p>
    <w:p w:rsidR="006909B9" w:rsidRPr="006909B9" w:rsidRDefault="006909B9" w:rsidP="007B753D">
      <w:pPr>
        <w:pStyle w:val="p71"/>
        <w:spacing w:before="0" w:beforeAutospacing="0" w:after="0" w:afterAutospacing="0" w:line="270" w:lineRule="atLeast"/>
        <w:rPr>
          <w:rFonts w:asciiTheme="minorHAnsi" w:hAnsiTheme="minorHAnsi" w:cstheme="minorHAnsi"/>
        </w:rPr>
      </w:pPr>
    </w:p>
    <w:p w:rsidR="006909B9" w:rsidRDefault="007B753D" w:rsidP="007B753D">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 Importance of learning and development. Children develop and learn at different rates. (See “the characteristics of effective teaching and learning”). The framework covers the education and care of all children, including children with special educational needs and disabilities (SEND). </w:t>
      </w:r>
    </w:p>
    <w:p w:rsidR="006909B9" w:rsidRDefault="006909B9" w:rsidP="007B753D">
      <w:pPr>
        <w:pStyle w:val="p71"/>
        <w:spacing w:before="0" w:beforeAutospacing="0" w:after="0" w:afterAutospacing="0" w:line="270" w:lineRule="atLeast"/>
        <w:rPr>
          <w:rFonts w:asciiTheme="minorHAnsi" w:hAnsiTheme="minorHAnsi" w:cstheme="minorHAnsi"/>
        </w:rPr>
      </w:pPr>
    </w:p>
    <w:p w:rsidR="007B753D" w:rsidRDefault="007B753D" w:rsidP="007B753D">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The 4 guiding principles run through and within the key strands our curriculum is built on. There are then the seven areas of learning and development that set out what we must teach our children. All areas of learning and development are important and inter-connected.</w:t>
      </w:r>
    </w:p>
    <w:p w:rsidR="006909B9" w:rsidRDefault="006909B9" w:rsidP="007B753D">
      <w:pPr>
        <w:pStyle w:val="p71"/>
        <w:spacing w:before="0" w:beforeAutospacing="0" w:after="0" w:afterAutospacing="0" w:line="270" w:lineRule="atLeast"/>
        <w:rPr>
          <w:rFonts w:asciiTheme="minorHAnsi" w:hAnsiTheme="minorHAnsi" w:cstheme="minorHAnsi"/>
        </w:rPr>
      </w:pPr>
    </w:p>
    <w:p w:rsidR="006909B9" w:rsidRPr="006909B9"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We believe it is essential to have a balance between adult and child-led learning in Early Years. A mixture of adult and child-led learning allows children to practise new skills and take ownership of their learning by applying it in different situations. Carefully planned adult-led activities are important to ensure children learn specific skills and knowledge. We have a child-centred curriculum that is based upon experiences and topics which engage the children. We encourage active learning to ensure the children are motivated and interested. We take time to get to know children’s interests and their likes to support learning. All areas of the EYFS curriculum are followed and planned for to ensure there is a broad, balanced and progressive learning environment and curriculum. Through children’s carefully structured play, they can practise these skills and we can then see how much of this learning children have embedded. </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p>
    <w:p w:rsidR="006909B9" w:rsidRPr="006909B9"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Our daily timetable provides set times for adult-led sessions and time for children to learn through continuous provision. Teachers plan for both adult-led and child-led sessions based on children’s needs and any gaps in their learning. During each week, the children will work with an ad</w:t>
      </w:r>
      <w:r>
        <w:rPr>
          <w:rFonts w:asciiTheme="minorHAnsi" w:hAnsiTheme="minorHAnsi" w:cstheme="minorHAnsi"/>
        </w:rPr>
        <w:t>ult to complete at least three</w:t>
      </w:r>
      <w:r w:rsidRPr="006909B9">
        <w:rPr>
          <w:rFonts w:asciiTheme="minorHAnsi" w:hAnsiTheme="minorHAnsi" w:cstheme="minorHAnsi"/>
        </w:rPr>
        <w:t xml:space="preserve"> reading sessions</w:t>
      </w:r>
      <w:r>
        <w:rPr>
          <w:rFonts w:asciiTheme="minorHAnsi" w:hAnsiTheme="minorHAnsi" w:cstheme="minorHAnsi"/>
        </w:rPr>
        <w:t xml:space="preserve"> linked to the Little Wandle phonics scheme</w:t>
      </w:r>
      <w:r w:rsidRPr="006909B9">
        <w:rPr>
          <w:rFonts w:asciiTheme="minorHAnsi" w:hAnsiTheme="minorHAnsi" w:cstheme="minorHAnsi"/>
        </w:rPr>
        <w:t xml:space="preserve"> as well as adult led literacy, phonics and communication and language activities, an adult led maths activity and a range of child initiated activities through both the indoor and outdoor provision. During the school day, children will have an opportunity to work independently, work collaboratively with their friends and with members of staff.</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p>
    <w:p w:rsidR="006909B9" w:rsidRPr="006909B9"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Through observation and discussion, areas of need and next steps are identified for all children to ensure good progress is made. There are also a range of stimulating and engaging activities which the children can access independently. In planning and guiding children’s activities we reflect on the different ways that children learn. </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p>
    <w:p w:rsidR="00165C00"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Staff in the EYFS make regular observations of the children’s learning to ensure their next steps are met. These are collected in each child’s online learning journey using Tapestry. We regularly assess where the children are, using the ‘Rose Learning Trust tracker’ and then ensure our planning, adult interaction and learning environment; including continuous provision, support children to reach their next steps. We will include interventions for groups or individuals if and when necessary.</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Children in EYFS learn by playing and exploring, being active, and through creative and critical thinking which takes place both indoors and outside. Our outdoor areas are used all year round and in most weather conditions. We ensure activities support the Characteristics of Effective Learning to ensure learning takes place.</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p>
    <w:p w:rsidR="006909B9" w:rsidRPr="006909B9"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To support our wider curriculum, we provide regular opportunities for parents and carers to come into school and work with their child, share their work and celebrate successes. We keep parents informed and we meet regularly with them to ensure children’s transition into school and through the EYFS is happy and allows them to reach their potential with the support needed. This includes transition days, nursery visits, stay and play sessions, parent end of term celebration events, Tapestry learning journeys, reports and open evenings as well as more frequent informal communication to suit individual families. </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p>
    <w:p w:rsidR="006909B9" w:rsidRPr="006909B9"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We also support the transition into Key Stage 1 by preparing children for Year 1 with visits to their new class, meeting their teacher and ensuring the environments are similar at the end of EYFS and the start of Year 1. They also complete ‘moving on’ activities with their teacher throughout the summer term as well as planned transition days. These aim to support the transition for all.</w:t>
      </w:r>
    </w:p>
    <w:p w:rsidR="007B753D" w:rsidRDefault="007B753D" w:rsidP="007B753D">
      <w:pPr>
        <w:pStyle w:val="p71"/>
        <w:spacing w:before="0" w:beforeAutospacing="0" w:after="0" w:afterAutospacing="0" w:line="270" w:lineRule="atLeast"/>
        <w:rPr>
          <w:rFonts w:asciiTheme="minorHAnsi" w:hAnsiTheme="minorHAnsi" w:cstheme="minorHAnsi"/>
          <w:b/>
          <w:color w:val="000000"/>
          <w:u w:val="single"/>
        </w:rPr>
      </w:pPr>
    </w:p>
    <w:p w:rsidR="006909B9" w:rsidRDefault="006909B9" w:rsidP="007B753D">
      <w:pPr>
        <w:pStyle w:val="p71"/>
        <w:spacing w:before="0" w:beforeAutospacing="0" w:after="0" w:afterAutospacing="0" w:line="270" w:lineRule="atLeast"/>
        <w:rPr>
          <w:rFonts w:asciiTheme="minorHAnsi" w:hAnsiTheme="minorHAnsi" w:cstheme="minorHAnsi"/>
          <w:b/>
          <w:color w:val="000000"/>
          <w:sz w:val="28"/>
          <w:szCs w:val="28"/>
          <w:u w:val="single"/>
        </w:rPr>
      </w:pPr>
      <w:r w:rsidRPr="006909B9">
        <w:rPr>
          <w:rFonts w:asciiTheme="minorHAnsi" w:hAnsiTheme="minorHAnsi" w:cstheme="minorHAnsi"/>
          <w:b/>
          <w:color w:val="000000"/>
          <w:sz w:val="28"/>
          <w:szCs w:val="28"/>
          <w:u w:val="single"/>
        </w:rPr>
        <w:lastRenderedPageBreak/>
        <w:t>Curriculum Impact</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 xml:space="preserve">We strive to ensure that our children’s progress across the EYFS curriculum is good from their varied starting points. We also strive for children to reach the Early Learning Goals at the end of Reception and to be near National Expectations. The impact of our curriculum is measured by assessment procedures and include: </w:t>
      </w:r>
    </w:p>
    <w:p w:rsidR="006909B9" w:rsidRPr="006909B9" w:rsidRDefault="006909B9" w:rsidP="006909B9">
      <w:pPr>
        <w:pStyle w:val="p71"/>
        <w:spacing w:before="0" w:beforeAutospacing="0" w:after="0" w:afterAutospacing="0" w:line="270" w:lineRule="atLeast"/>
        <w:rPr>
          <w:rFonts w:asciiTheme="minorHAnsi" w:hAnsiTheme="minorHAnsi" w:cstheme="minorHAnsi"/>
        </w:rPr>
      </w:pPr>
    </w:p>
    <w:p w:rsidR="006909B9" w:rsidRPr="006909B9" w:rsidRDefault="006909B9" w:rsidP="006909B9">
      <w:pPr>
        <w:pStyle w:val="p71"/>
        <w:numPr>
          <w:ilvl w:val="0"/>
          <w:numId w:val="2"/>
        </w:numPr>
        <w:spacing w:before="0" w:beforeAutospacing="0" w:after="0" w:afterAutospacing="0" w:line="270" w:lineRule="atLeast"/>
        <w:rPr>
          <w:rFonts w:asciiTheme="minorHAnsi" w:hAnsiTheme="minorHAnsi" w:cstheme="minorHAnsi"/>
        </w:rPr>
      </w:pPr>
      <w:r w:rsidRPr="006909B9">
        <w:rPr>
          <w:rFonts w:asciiTheme="minorHAnsi" w:hAnsiTheme="minorHAnsi" w:cstheme="minorHAnsi"/>
        </w:rPr>
        <w:t>Evidence in children’s learning journeys support all areas of the EYFS curriculum.</w:t>
      </w:r>
    </w:p>
    <w:p w:rsidR="006909B9" w:rsidRPr="006909B9" w:rsidRDefault="006909B9" w:rsidP="006909B9">
      <w:pPr>
        <w:pStyle w:val="p71"/>
        <w:spacing w:before="0" w:beforeAutospacing="0" w:after="0" w:afterAutospacing="0" w:line="270" w:lineRule="atLeast"/>
        <w:ind w:left="720"/>
        <w:rPr>
          <w:rFonts w:asciiTheme="minorHAnsi" w:hAnsiTheme="minorHAnsi" w:cstheme="minorHAnsi"/>
        </w:rPr>
      </w:pPr>
    </w:p>
    <w:p w:rsidR="006909B9" w:rsidRPr="006909B9" w:rsidRDefault="006909B9" w:rsidP="006909B9">
      <w:pPr>
        <w:numPr>
          <w:ilvl w:val="0"/>
          <w:numId w:val="2"/>
        </w:numPr>
        <w:spacing w:after="0" w:line="240" w:lineRule="auto"/>
        <w:textAlignment w:val="top"/>
        <w:rPr>
          <w:rFonts w:eastAsia="Times New Roman" w:cstheme="minorHAnsi"/>
          <w:color w:val="000000"/>
          <w:sz w:val="24"/>
          <w:szCs w:val="24"/>
          <w:lang w:eastAsia="en-GB"/>
        </w:rPr>
      </w:pPr>
      <w:r w:rsidRPr="006909B9">
        <w:rPr>
          <w:rFonts w:eastAsia="Times New Roman" w:cstheme="minorHAnsi"/>
          <w:color w:val="000000"/>
          <w:sz w:val="24"/>
          <w:szCs w:val="24"/>
          <w:bdr w:val="none" w:sz="0" w:space="0" w:color="auto" w:frame="1"/>
          <w:lang w:eastAsia="en-GB"/>
        </w:rPr>
        <w:t>Class teachers use observations to make formative assessments which inform future planning and ensure that all children build on their current knowledge and skills at a good pace.</w:t>
      </w:r>
    </w:p>
    <w:p w:rsidR="006909B9" w:rsidRPr="006909B9" w:rsidRDefault="006909B9" w:rsidP="006909B9">
      <w:pPr>
        <w:spacing w:after="0" w:line="240" w:lineRule="auto"/>
        <w:textAlignment w:val="top"/>
        <w:rPr>
          <w:rFonts w:eastAsia="Times New Roman" w:cstheme="minorHAnsi"/>
          <w:color w:val="000000"/>
          <w:sz w:val="24"/>
          <w:szCs w:val="24"/>
          <w:lang w:eastAsia="en-GB"/>
        </w:rPr>
      </w:pPr>
    </w:p>
    <w:p w:rsidR="006909B9" w:rsidRPr="006909B9" w:rsidRDefault="006909B9" w:rsidP="006909B9">
      <w:pPr>
        <w:numPr>
          <w:ilvl w:val="0"/>
          <w:numId w:val="2"/>
        </w:numPr>
        <w:spacing w:after="0" w:line="240" w:lineRule="auto"/>
        <w:textAlignment w:val="top"/>
        <w:rPr>
          <w:rFonts w:eastAsia="Times New Roman" w:cstheme="minorHAnsi"/>
          <w:color w:val="000000"/>
          <w:sz w:val="24"/>
          <w:szCs w:val="24"/>
          <w:lang w:eastAsia="en-GB"/>
        </w:rPr>
      </w:pPr>
      <w:r w:rsidRPr="006909B9">
        <w:rPr>
          <w:rFonts w:eastAsia="Times New Roman" w:cstheme="minorHAnsi"/>
          <w:color w:val="000000"/>
          <w:sz w:val="24"/>
          <w:szCs w:val="24"/>
          <w:bdr w:val="none" w:sz="0" w:space="0" w:color="auto" w:frame="1"/>
          <w:lang w:eastAsia="en-GB"/>
        </w:rPr>
        <w:t>Summative assessment compares children’s attainment to age related expectations using the Rose Learning Trust tracker.  This is tracked to ensure rates of progress are at least good for all children, including vulnerable groups such as those with SEND or who are disadvantaged.</w:t>
      </w:r>
    </w:p>
    <w:p w:rsidR="006909B9" w:rsidRPr="006909B9" w:rsidRDefault="006909B9" w:rsidP="006909B9">
      <w:pPr>
        <w:spacing w:after="0" w:line="240" w:lineRule="auto"/>
        <w:textAlignment w:val="top"/>
        <w:rPr>
          <w:rFonts w:eastAsia="Times New Roman" w:cstheme="minorHAnsi"/>
          <w:color w:val="000000"/>
          <w:sz w:val="24"/>
          <w:szCs w:val="24"/>
          <w:lang w:eastAsia="en-GB"/>
        </w:rPr>
      </w:pPr>
    </w:p>
    <w:p w:rsidR="00165C00" w:rsidRDefault="006909B9" w:rsidP="00165C00">
      <w:pPr>
        <w:numPr>
          <w:ilvl w:val="0"/>
          <w:numId w:val="2"/>
        </w:numPr>
        <w:spacing w:after="0" w:line="240" w:lineRule="auto"/>
        <w:textAlignment w:val="top"/>
        <w:rPr>
          <w:rFonts w:eastAsia="Times New Roman" w:cstheme="minorHAnsi"/>
          <w:color w:val="000000"/>
          <w:sz w:val="24"/>
          <w:szCs w:val="24"/>
          <w:lang w:eastAsia="en-GB"/>
        </w:rPr>
      </w:pPr>
      <w:r w:rsidRPr="006909B9">
        <w:rPr>
          <w:rFonts w:eastAsia="Times New Roman" w:cstheme="minorHAnsi"/>
          <w:color w:val="000000"/>
          <w:sz w:val="24"/>
          <w:szCs w:val="24"/>
          <w:bdr w:val="none" w:sz="0" w:space="0" w:color="auto" w:frame="1"/>
          <w:lang w:eastAsia="en-GB"/>
        </w:rPr>
        <w:t>Assessment judgements are moderated both in school and externally with local schools</w:t>
      </w:r>
      <w:r>
        <w:rPr>
          <w:rFonts w:eastAsia="Times New Roman" w:cstheme="minorHAnsi"/>
          <w:color w:val="000000"/>
          <w:sz w:val="24"/>
          <w:szCs w:val="24"/>
          <w:bdr w:val="none" w:sz="0" w:space="0" w:color="auto" w:frame="1"/>
          <w:lang w:eastAsia="en-GB"/>
        </w:rPr>
        <w:t xml:space="preserve"> in the Rose Learning Trust</w:t>
      </w:r>
      <w:r w:rsidRPr="006909B9">
        <w:rPr>
          <w:rFonts w:eastAsia="Times New Roman" w:cstheme="minorHAnsi"/>
          <w:color w:val="000000"/>
          <w:sz w:val="24"/>
          <w:szCs w:val="24"/>
          <w:bdr w:val="none" w:sz="0" w:space="0" w:color="auto" w:frame="1"/>
          <w:lang w:eastAsia="en-GB"/>
        </w:rPr>
        <w:t xml:space="preserve">. </w:t>
      </w:r>
    </w:p>
    <w:p w:rsidR="00165C00" w:rsidRDefault="00165C00" w:rsidP="00165C00">
      <w:pPr>
        <w:pStyle w:val="ListParagraph"/>
        <w:rPr>
          <w:rFonts w:cstheme="minorHAnsi"/>
          <w:sz w:val="24"/>
          <w:szCs w:val="24"/>
        </w:rPr>
      </w:pPr>
    </w:p>
    <w:p w:rsidR="006909B9" w:rsidRPr="00165C00" w:rsidRDefault="006909B9" w:rsidP="00165C00">
      <w:pPr>
        <w:spacing w:after="0" w:line="240" w:lineRule="auto"/>
        <w:textAlignment w:val="top"/>
        <w:rPr>
          <w:rFonts w:eastAsia="Times New Roman" w:cstheme="minorHAnsi"/>
          <w:color w:val="000000"/>
          <w:sz w:val="24"/>
          <w:szCs w:val="24"/>
          <w:lang w:eastAsia="en-GB"/>
        </w:rPr>
      </w:pPr>
      <w:r w:rsidRPr="00165C00">
        <w:rPr>
          <w:rFonts w:cstheme="minorHAnsi"/>
          <w:sz w:val="24"/>
          <w:szCs w:val="24"/>
        </w:rPr>
        <w:t xml:space="preserve">The impact of our curriculum will also be measured by how effectively it helps our pupils develop into well rounded individuals who embody our values and attitudes which will make them lifelong learners. </w:t>
      </w:r>
    </w:p>
    <w:p w:rsidR="006909B9" w:rsidRPr="006909B9" w:rsidRDefault="006909B9" w:rsidP="007B753D">
      <w:pPr>
        <w:pStyle w:val="p71"/>
        <w:spacing w:before="0" w:beforeAutospacing="0" w:after="0" w:afterAutospacing="0" w:line="270" w:lineRule="atLeast"/>
        <w:rPr>
          <w:rFonts w:asciiTheme="minorHAnsi" w:hAnsiTheme="minorHAnsi" w:cstheme="minorHAnsi"/>
          <w:b/>
          <w:color w:val="000000"/>
          <w:u w:val="single"/>
        </w:rPr>
      </w:pPr>
    </w:p>
    <w:p w:rsidR="006909B9" w:rsidRDefault="006909B9"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D550B1" w:rsidRDefault="00D550B1"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r>
        <w:rPr>
          <w:rFonts w:asciiTheme="minorHAnsi" w:hAnsiTheme="minorHAnsi" w:cstheme="minorHAnsi"/>
          <w:b/>
          <w:color w:val="000000"/>
          <w:u w:val="single"/>
        </w:rPr>
        <w:lastRenderedPageBreak/>
        <w:t>Nursery Long Term Progression Map</w:t>
      </w: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tbl>
      <w:tblPr>
        <w:tblStyle w:val="TableGrid"/>
        <w:tblW w:w="14312" w:type="dxa"/>
        <w:jc w:val="center"/>
        <w:tblLook w:val="04A0" w:firstRow="1" w:lastRow="0" w:firstColumn="1" w:lastColumn="0" w:noHBand="0" w:noVBand="1"/>
      </w:tblPr>
      <w:tblGrid>
        <w:gridCol w:w="2369"/>
        <w:gridCol w:w="2130"/>
        <w:gridCol w:w="2133"/>
        <w:gridCol w:w="1881"/>
        <w:gridCol w:w="2134"/>
        <w:gridCol w:w="1872"/>
        <w:gridCol w:w="1793"/>
      </w:tblGrid>
      <w:tr w:rsidR="006948FD" w:rsidTr="000760DD">
        <w:trPr>
          <w:trHeight w:val="821"/>
          <w:jc w:val="center"/>
        </w:trPr>
        <w:tc>
          <w:tcPr>
            <w:tcW w:w="2369" w:type="dxa"/>
            <w:shd w:val="clear" w:color="auto" w:fill="BDD6EE" w:themeFill="accent1" w:themeFillTint="66"/>
          </w:tcPr>
          <w:p w:rsidR="00480D6D" w:rsidRPr="00CC1777" w:rsidRDefault="00480D6D" w:rsidP="006F4069">
            <w:pPr>
              <w:rPr>
                <w:b/>
              </w:rPr>
            </w:pPr>
            <w:r w:rsidRPr="00CC1777">
              <w:rPr>
                <w:b/>
              </w:rPr>
              <w:t>Area of Learning/Topic</w:t>
            </w:r>
          </w:p>
          <w:p w:rsidR="00480D6D" w:rsidRPr="00CC1777" w:rsidRDefault="00480D6D" w:rsidP="006F4069">
            <w:pPr>
              <w:rPr>
                <w:b/>
              </w:rPr>
            </w:pPr>
          </w:p>
          <w:p w:rsidR="00480D6D" w:rsidRPr="00CC1777" w:rsidRDefault="00480D6D" w:rsidP="006F4069">
            <w:pPr>
              <w:rPr>
                <w:b/>
              </w:rPr>
            </w:pPr>
          </w:p>
        </w:tc>
        <w:tc>
          <w:tcPr>
            <w:tcW w:w="2130" w:type="dxa"/>
            <w:shd w:val="clear" w:color="auto" w:fill="BDD6EE" w:themeFill="accent1" w:themeFillTint="66"/>
          </w:tcPr>
          <w:p w:rsidR="00480D6D" w:rsidRPr="00AE5420" w:rsidRDefault="00480D6D" w:rsidP="000760DD">
            <w:pPr>
              <w:rPr>
                <w:rFonts w:ascii="Comic Sans MS" w:hAnsi="Comic Sans MS"/>
                <w:b/>
                <w:sz w:val="18"/>
                <w:szCs w:val="18"/>
              </w:rPr>
            </w:pPr>
            <w:r w:rsidRPr="00CC1777">
              <w:rPr>
                <w:b/>
              </w:rPr>
              <w:t>Autumn 1</w:t>
            </w:r>
            <w:r w:rsidRPr="00CC1777">
              <w:rPr>
                <w:b/>
              </w:rPr>
              <w:br/>
            </w:r>
            <w:r w:rsidRPr="000760DD">
              <w:rPr>
                <w:rFonts w:cstheme="minorHAnsi"/>
                <w:b/>
              </w:rPr>
              <w:t>Autumn time</w:t>
            </w:r>
            <w:r w:rsidRPr="00AE5420">
              <w:rPr>
                <w:rFonts w:ascii="Comic Sans MS" w:hAnsi="Comic Sans MS"/>
                <w:b/>
                <w:sz w:val="18"/>
                <w:szCs w:val="18"/>
              </w:rPr>
              <w:t xml:space="preserve"> </w:t>
            </w:r>
          </w:p>
          <w:p w:rsidR="00480D6D" w:rsidRPr="00CC1777" w:rsidRDefault="00480D6D" w:rsidP="006F4069">
            <w:pPr>
              <w:rPr>
                <w:b/>
              </w:rPr>
            </w:pPr>
          </w:p>
          <w:p w:rsidR="00480D6D" w:rsidRPr="00CC1777" w:rsidRDefault="00480D6D" w:rsidP="006F4069">
            <w:pPr>
              <w:rPr>
                <w:b/>
              </w:rPr>
            </w:pPr>
          </w:p>
        </w:tc>
        <w:tc>
          <w:tcPr>
            <w:tcW w:w="2133" w:type="dxa"/>
            <w:shd w:val="clear" w:color="auto" w:fill="BDD6EE" w:themeFill="accent1" w:themeFillTint="66"/>
          </w:tcPr>
          <w:p w:rsidR="00480D6D" w:rsidRPr="00CC1777" w:rsidRDefault="00480D6D" w:rsidP="00480D6D">
            <w:pPr>
              <w:rPr>
                <w:b/>
              </w:rPr>
            </w:pPr>
            <w:r w:rsidRPr="00CC1777">
              <w:rPr>
                <w:b/>
              </w:rPr>
              <w:t>Autumn 2</w:t>
            </w:r>
            <w:r w:rsidRPr="00CC1777">
              <w:rPr>
                <w:b/>
              </w:rPr>
              <w:br/>
            </w:r>
            <w:r>
              <w:rPr>
                <w:b/>
              </w:rPr>
              <w:t>Celebrations/Spiders</w:t>
            </w:r>
          </w:p>
        </w:tc>
        <w:tc>
          <w:tcPr>
            <w:tcW w:w="1881" w:type="dxa"/>
            <w:shd w:val="clear" w:color="auto" w:fill="BDD6EE" w:themeFill="accent1" w:themeFillTint="66"/>
          </w:tcPr>
          <w:p w:rsidR="00480D6D" w:rsidRPr="00CC1777" w:rsidRDefault="00480D6D" w:rsidP="006F4069">
            <w:pPr>
              <w:rPr>
                <w:b/>
              </w:rPr>
            </w:pPr>
            <w:r w:rsidRPr="00CC1777">
              <w:rPr>
                <w:b/>
              </w:rPr>
              <w:t>Spring 1</w:t>
            </w:r>
            <w:r w:rsidRPr="00CC1777">
              <w:rPr>
                <w:b/>
              </w:rPr>
              <w:br/>
            </w:r>
            <w:r>
              <w:rPr>
                <w:b/>
              </w:rPr>
              <w:t>Winter</w:t>
            </w:r>
            <w:r w:rsidR="000760DD">
              <w:rPr>
                <w:b/>
              </w:rPr>
              <w:t>/Penguins</w:t>
            </w:r>
          </w:p>
          <w:p w:rsidR="00480D6D" w:rsidRPr="00CC1777" w:rsidRDefault="00480D6D" w:rsidP="006F4069">
            <w:pPr>
              <w:rPr>
                <w:b/>
              </w:rPr>
            </w:pPr>
          </w:p>
        </w:tc>
        <w:tc>
          <w:tcPr>
            <w:tcW w:w="2134" w:type="dxa"/>
            <w:shd w:val="clear" w:color="auto" w:fill="BDD6EE" w:themeFill="accent1" w:themeFillTint="66"/>
          </w:tcPr>
          <w:p w:rsidR="00480D6D" w:rsidRPr="00CC1777" w:rsidRDefault="00480D6D" w:rsidP="006F4069">
            <w:pPr>
              <w:rPr>
                <w:b/>
              </w:rPr>
            </w:pPr>
            <w:r w:rsidRPr="00CC1777">
              <w:rPr>
                <w:b/>
              </w:rPr>
              <w:t>Spring 2</w:t>
            </w:r>
            <w:r w:rsidRPr="00CC1777">
              <w:rPr>
                <w:b/>
              </w:rPr>
              <w:br/>
              <w:t>Farm</w:t>
            </w:r>
          </w:p>
        </w:tc>
        <w:tc>
          <w:tcPr>
            <w:tcW w:w="1872" w:type="dxa"/>
            <w:shd w:val="clear" w:color="auto" w:fill="BDD6EE" w:themeFill="accent1" w:themeFillTint="66"/>
          </w:tcPr>
          <w:p w:rsidR="00480D6D" w:rsidRPr="00CC1777" w:rsidRDefault="00480D6D" w:rsidP="00480D6D">
            <w:pPr>
              <w:rPr>
                <w:b/>
              </w:rPr>
            </w:pPr>
            <w:r w:rsidRPr="00CC1777">
              <w:rPr>
                <w:b/>
              </w:rPr>
              <w:t>Summer 1</w:t>
            </w:r>
            <w:r w:rsidRPr="00CC1777">
              <w:rPr>
                <w:b/>
              </w:rPr>
              <w:br/>
            </w:r>
            <w:r w:rsidR="000760DD">
              <w:rPr>
                <w:b/>
              </w:rPr>
              <w:t>People who help us</w:t>
            </w:r>
          </w:p>
        </w:tc>
        <w:tc>
          <w:tcPr>
            <w:tcW w:w="1793" w:type="dxa"/>
            <w:shd w:val="clear" w:color="auto" w:fill="BDD6EE" w:themeFill="accent1" w:themeFillTint="66"/>
          </w:tcPr>
          <w:p w:rsidR="00480D6D" w:rsidRPr="00CC1777" w:rsidRDefault="00480D6D" w:rsidP="006F4069">
            <w:pPr>
              <w:rPr>
                <w:b/>
              </w:rPr>
            </w:pPr>
            <w:r w:rsidRPr="00CC1777">
              <w:rPr>
                <w:b/>
              </w:rPr>
              <w:t>Summer 2</w:t>
            </w:r>
            <w:r w:rsidRPr="00CC1777">
              <w:rPr>
                <w:b/>
              </w:rPr>
              <w:br/>
            </w:r>
            <w:r w:rsidR="000760DD">
              <w:rPr>
                <w:b/>
              </w:rPr>
              <w:t>Traditional Tales</w:t>
            </w:r>
          </w:p>
          <w:p w:rsidR="00480D6D" w:rsidRPr="00CC1777" w:rsidRDefault="00480D6D" w:rsidP="006F4069">
            <w:pPr>
              <w:rPr>
                <w:b/>
              </w:rPr>
            </w:pPr>
          </w:p>
          <w:p w:rsidR="00480D6D" w:rsidRPr="00CC1777" w:rsidRDefault="00480D6D" w:rsidP="006F4069">
            <w:pPr>
              <w:rPr>
                <w:b/>
              </w:rPr>
            </w:pPr>
          </w:p>
        </w:tc>
      </w:tr>
      <w:tr w:rsidR="006948FD" w:rsidTr="000760DD">
        <w:trPr>
          <w:trHeight w:val="2402"/>
          <w:jc w:val="center"/>
        </w:trPr>
        <w:tc>
          <w:tcPr>
            <w:tcW w:w="2369" w:type="dxa"/>
          </w:tcPr>
          <w:p w:rsidR="000760DD" w:rsidRPr="00CC1777" w:rsidRDefault="000760DD" w:rsidP="000760DD">
            <w:pPr>
              <w:rPr>
                <w:b/>
              </w:rPr>
            </w:pPr>
            <w:r>
              <w:rPr>
                <w:b/>
              </w:rPr>
              <w:t xml:space="preserve">Possible key texts </w:t>
            </w:r>
          </w:p>
        </w:tc>
        <w:tc>
          <w:tcPr>
            <w:tcW w:w="2130" w:type="dxa"/>
            <w:shd w:val="clear" w:color="auto" w:fill="D9D9D9" w:themeFill="background1" w:themeFillShade="D9"/>
          </w:tcPr>
          <w:p w:rsidR="000760DD" w:rsidRPr="00D550B1" w:rsidRDefault="000760DD" w:rsidP="000760DD">
            <w:pPr>
              <w:rPr>
                <w:rFonts w:cstheme="minorHAnsi"/>
                <w:b/>
                <w:sz w:val="20"/>
                <w:szCs w:val="20"/>
              </w:rPr>
            </w:pPr>
            <w:r w:rsidRPr="00D550B1">
              <w:rPr>
                <w:rFonts w:cstheme="minorHAnsi"/>
                <w:b/>
                <w:sz w:val="20"/>
                <w:szCs w:val="20"/>
              </w:rPr>
              <w:t>Owl babies</w:t>
            </w:r>
          </w:p>
          <w:p w:rsidR="000760DD" w:rsidRPr="00D550B1" w:rsidRDefault="000760DD" w:rsidP="000760DD">
            <w:pPr>
              <w:rPr>
                <w:rFonts w:cstheme="minorHAnsi"/>
                <w:b/>
                <w:sz w:val="20"/>
                <w:szCs w:val="20"/>
              </w:rPr>
            </w:pPr>
            <w:r w:rsidRPr="00D550B1">
              <w:rPr>
                <w:rFonts w:cstheme="minorHAnsi"/>
                <w:b/>
                <w:sz w:val="20"/>
                <w:szCs w:val="20"/>
              </w:rPr>
              <w:t>The very helpful hedgehog</w:t>
            </w:r>
          </w:p>
          <w:p w:rsidR="006948FD" w:rsidRPr="006948FD" w:rsidRDefault="006948FD" w:rsidP="000760DD">
            <w:pPr>
              <w:rPr>
                <w:rFonts w:cstheme="minorHAnsi"/>
                <w:b/>
                <w:sz w:val="20"/>
                <w:szCs w:val="20"/>
              </w:rPr>
            </w:pPr>
            <w:r w:rsidRPr="006948FD">
              <w:rPr>
                <w:rFonts w:cstheme="minorHAnsi"/>
                <w:sz w:val="20"/>
                <w:szCs w:val="20"/>
              </w:rPr>
              <w:drawing>
                <wp:anchor distT="0" distB="0" distL="114300" distR="114300" simplePos="0" relativeHeight="251708416" behindDoc="1" locked="0" layoutInCell="1" allowOverlap="1">
                  <wp:simplePos x="0" y="0"/>
                  <wp:positionH relativeFrom="column">
                    <wp:posOffset>183515</wp:posOffset>
                  </wp:positionH>
                  <wp:positionV relativeFrom="paragraph">
                    <wp:posOffset>595630</wp:posOffset>
                  </wp:positionV>
                  <wp:extent cx="895985" cy="762000"/>
                  <wp:effectExtent l="0" t="0" r="0" b="0"/>
                  <wp:wrapTight wrapText="bothSides">
                    <wp:wrapPolygon edited="0">
                      <wp:start x="0" y="0"/>
                      <wp:lineTo x="0" y="21060"/>
                      <wp:lineTo x="21125" y="21060"/>
                      <wp:lineTo x="2112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5985" cy="7620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760DD" w:rsidRPr="00D550B1">
              <w:rPr>
                <w:rFonts w:cstheme="minorHAnsi"/>
                <w:b/>
                <w:sz w:val="20"/>
                <w:szCs w:val="20"/>
              </w:rPr>
              <w:t>Leafman</w:t>
            </w:r>
            <w:proofErr w:type="spellEnd"/>
          </w:p>
        </w:tc>
        <w:tc>
          <w:tcPr>
            <w:tcW w:w="2133" w:type="dxa"/>
            <w:shd w:val="clear" w:color="auto" w:fill="D9D9D9" w:themeFill="background1" w:themeFillShade="D9"/>
          </w:tcPr>
          <w:p w:rsidR="000760DD" w:rsidRPr="00D550B1" w:rsidRDefault="000760DD" w:rsidP="000760DD">
            <w:pPr>
              <w:rPr>
                <w:rFonts w:cstheme="minorHAnsi"/>
                <w:b/>
                <w:sz w:val="20"/>
                <w:szCs w:val="20"/>
              </w:rPr>
            </w:pPr>
            <w:proofErr w:type="spellStart"/>
            <w:r w:rsidRPr="00D550B1">
              <w:rPr>
                <w:rFonts w:cstheme="minorHAnsi"/>
                <w:b/>
                <w:sz w:val="20"/>
                <w:szCs w:val="20"/>
              </w:rPr>
              <w:t>Aaarrgggh</w:t>
            </w:r>
            <w:proofErr w:type="spellEnd"/>
            <w:r w:rsidRPr="00D550B1">
              <w:rPr>
                <w:rFonts w:cstheme="minorHAnsi"/>
                <w:b/>
                <w:sz w:val="20"/>
                <w:szCs w:val="20"/>
              </w:rPr>
              <w:t xml:space="preserve"> Spider!</w:t>
            </w:r>
          </w:p>
          <w:p w:rsidR="000760DD" w:rsidRPr="00D550B1" w:rsidRDefault="000760DD" w:rsidP="000760DD">
            <w:pPr>
              <w:rPr>
                <w:rFonts w:cstheme="minorHAnsi"/>
                <w:b/>
                <w:sz w:val="20"/>
                <w:szCs w:val="20"/>
              </w:rPr>
            </w:pPr>
            <w:r w:rsidRPr="00D550B1">
              <w:rPr>
                <w:rFonts w:cstheme="minorHAnsi"/>
                <w:b/>
                <w:sz w:val="20"/>
                <w:szCs w:val="20"/>
              </w:rPr>
              <w:t>Spot’s first Christmas</w:t>
            </w:r>
          </w:p>
          <w:p w:rsidR="006948FD" w:rsidRPr="00D550B1" w:rsidRDefault="006948FD" w:rsidP="000760DD">
            <w:pPr>
              <w:rPr>
                <w:rFonts w:cstheme="minorHAnsi"/>
                <w:b/>
                <w:sz w:val="20"/>
                <w:szCs w:val="20"/>
              </w:rPr>
            </w:pPr>
            <w:r w:rsidRPr="006948FD">
              <w:rPr>
                <w:rFonts w:cstheme="minorHAnsi"/>
                <w:b/>
                <w:sz w:val="20"/>
                <w:szCs w:val="20"/>
              </w:rPr>
              <w:drawing>
                <wp:anchor distT="0" distB="0" distL="114300" distR="114300" simplePos="0" relativeHeight="251709440" behindDoc="1" locked="0" layoutInCell="1" allowOverlap="1">
                  <wp:simplePos x="0" y="0"/>
                  <wp:positionH relativeFrom="column">
                    <wp:posOffset>254000</wp:posOffset>
                  </wp:positionH>
                  <wp:positionV relativeFrom="paragraph">
                    <wp:posOffset>718820</wp:posOffset>
                  </wp:positionV>
                  <wp:extent cx="742950" cy="815975"/>
                  <wp:effectExtent l="0" t="0" r="0" b="3175"/>
                  <wp:wrapTight wrapText="bothSides">
                    <wp:wrapPolygon edited="0">
                      <wp:start x="0" y="0"/>
                      <wp:lineTo x="0" y="21180"/>
                      <wp:lineTo x="21046" y="21180"/>
                      <wp:lineTo x="210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2950" cy="815975"/>
                          </a:xfrm>
                          <a:prstGeom prst="rect">
                            <a:avLst/>
                          </a:prstGeom>
                        </pic:spPr>
                      </pic:pic>
                    </a:graphicData>
                  </a:graphic>
                  <wp14:sizeRelH relativeFrom="page">
                    <wp14:pctWidth>0</wp14:pctWidth>
                  </wp14:sizeRelH>
                  <wp14:sizeRelV relativeFrom="page">
                    <wp14:pctHeight>0</wp14:pctHeight>
                  </wp14:sizeRelV>
                </wp:anchor>
              </w:drawing>
            </w:r>
            <w:r w:rsidR="000760DD" w:rsidRPr="00D550B1">
              <w:rPr>
                <w:rFonts w:cstheme="minorHAnsi"/>
                <w:b/>
                <w:sz w:val="20"/>
                <w:szCs w:val="20"/>
              </w:rPr>
              <w:t>Dear Santa</w:t>
            </w:r>
          </w:p>
        </w:tc>
        <w:tc>
          <w:tcPr>
            <w:tcW w:w="1881" w:type="dxa"/>
            <w:shd w:val="clear" w:color="auto" w:fill="D9D9D9" w:themeFill="background1" w:themeFillShade="D9"/>
          </w:tcPr>
          <w:p w:rsidR="000760DD" w:rsidRPr="00D550B1" w:rsidRDefault="000760DD" w:rsidP="000760DD">
            <w:pPr>
              <w:rPr>
                <w:rFonts w:cstheme="minorHAnsi"/>
                <w:b/>
                <w:sz w:val="20"/>
                <w:szCs w:val="20"/>
              </w:rPr>
            </w:pPr>
            <w:r w:rsidRPr="00D550B1">
              <w:rPr>
                <w:rFonts w:cstheme="minorHAnsi"/>
                <w:b/>
                <w:sz w:val="20"/>
                <w:szCs w:val="20"/>
              </w:rPr>
              <w:t>Little Owl’s snow</w:t>
            </w:r>
          </w:p>
          <w:p w:rsidR="000760DD" w:rsidRPr="00D550B1" w:rsidRDefault="000760DD" w:rsidP="000760DD">
            <w:pPr>
              <w:rPr>
                <w:rFonts w:cstheme="minorHAnsi"/>
                <w:b/>
                <w:sz w:val="20"/>
                <w:szCs w:val="20"/>
              </w:rPr>
            </w:pPr>
            <w:r w:rsidRPr="00D550B1">
              <w:rPr>
                <w:rFonts w:cstheme="minorHAnsi"/>
                <w:b/>
                <w:sz w:val="20"/>
                <w:szCs w:val="20"/>
              </w:rPr>
              <w:t>Bear snores on</w:t>
            </w:r>
          </w:p>
          <w:p w:rsidR="000760DD" w:rsidRPr="00D550B1" w:rsidRDefault="000760DD" w:rsidP="000760DD">
            <w:pPr>
              <w:rPr>
                <w:rFonts w:cstheme="minorHAnsi"/>
                <w:b/>
                <w:sz w:val="20"/>
                <w:szCs w:val="20"/>
              </w:rPr>
            </w:pPr>
            <w:r w:rsidRPr="00D550B1">
              <w:rPr>
                <w:rFonts w:cstheme="minorHAnsi"/>
                <w:b/>
                <w:sz w:val="20"/>
                <w:szCs w:val="20"/>
              </w:rPr>
              <w:t>There’s a little snowman in your book</w:t>
            </w:r>
          </w:p>
          <w:p w:rsidR="000760DD" w:rsidRDefault="006948FD" w:rsidP="000760DD">
            <w:pPr>
              <w:rPr>
                <w:rFonts w:cstheme="minorHAnsi"/>
                <w:b/>
                <w:sz w:val="20"/>
                <w:szCs w:val="20"/>
              </w:rPr>
            </w:pPr>
            <w:r w:rsidRPr="006948FD">
              <w:rPr>
                <w:rFonts w:cstheme="minorHAnsi"/>
                <w:b/>
                <w:sz w:val="20"/>
                <w:szCs w:val="20"/>
              </w:rPr>
              <w:drawing>
                <wp:anchor distT="0" distB="0" distL="114300" distR="114300" simplePos="0" relativeHeight="251710464" behindDoc="1" locked="0" layoutInCell="1" allowOverlap="1">
                  <wp:simplePos x="0" y="0"/>
                  <wp:positionH relativeFrom="column">
                    <wp:posOffset>55245</wp:posOffset>
                  </wp:positionH>
                  <wp:positionV relativeFrom="paragraph">
                    <wp:posOffset>242570</wp:posOffset>
                  </wp:positionV>
                  <wp:extent cx="946150" cy="886460"/>
                  <wp:effectExtent l="0" t="0" r="6350" b="8890"/>
                  <wp:wrapTight wrapText="bothSides">
                    <wp:wrapPolygon edited="0">
                      <wp:start x="0" y="0"/>
                      <wp:lineTo x="0" y="21352"/>
                      <wp:lineTo x="21310" y="21352"/>
                      <wp:lineTo x="213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6150" cy="886460"/>
                          </a:xfrm>
                          <a:prstGeom prst="rect">
                            <a:avLst/>
                          </a:prstGeom>
                        </pic:spPr>
                      </pic:pic>
                    </a:graphicData>
                  </a:graphic>
                  <wp14:sizeRelH relativeFrom="page">
                    <wp14:pctWidth>0</wp14:pctWidth>
                  </wp14:sizeRelH>
                  <wp14:sizeRelV relativeFrom="page">
                    <wp14:pctHeight>0</wp14:pctHeight>
                  </wp14:sizeRelV>
                </wp:anchor>
              </w:drawing>
            </w:r>
            <w:r w:rsidR="000760DD" w:rsidRPr="00D550B1">
              <w:rPr>
                <w:rFonts w:cstheme="minorHAnsi"/>
                <w:b/>
                <w:sz w:val="20"/>
                <w:szCs w:val="20"/>
              </w:rPr>
              <w:t xml:space="preserve">Cuddly </w:t>
            </w:r>
            <w:proofErr w:type="spellStart"/>
            <w:r w:rsidR="000760DD" w:rsidRPr="00D550B1">
              <w:rPr>
                <w:rFonts w:cstheme="minorHAnsi"/>
                <w:b/>
                <w:sz w:val="20"/>
                <w:szCs w:val="20"/>
              </w:rPr>
              <w:t>Duddly</w:t>
            </w:r>
            <w:proofErr w:type="spellEnd"/>
          </w:p>
          <w:p w:rsidR="006948FD" w:rsidRPr="00D550B1" w:rsidRDefault="006948FD" w:rsidP="000760DD">
            <w:pPr>
              <w:rPr>
                <w:rFonts w:cstheme="minorHAnsi"/>
                <w:b/>
                <w:sz w:val="20"/>
                <w:szCs w:val="20"/>
              </w:rPr>
            </w:pPr>
          </w:p>
        </w:tc>
        <w:tc>
          <w:tcPr>
            <w:tcW w:w="2134" w:type="dxa"/>
            <w:shd w:val="clear" w:color="auto" w:fill="D9D9D9" w:themeFill="background1" w:themeFillShade="D9"/>
          </w:tcPr>
          <w:p w:rsidR="000760DD" w:rsidRPr="00D550B1" w:rsidRDefault="000760DD" w:rsidP="000760DD">
            <w:pPr>
              <w:rPr>
                <w:rFonts w:cstheme="minorHAnsi"/>
                <w:b/>
                <w:sz w:val="20"/>
                <w:szCs w:val="20"/>
              </w:rPr>
            </w:pPr>
            <w:r w:rsidRPr="00D550B1">
              <w:rPr>
                <w:rFonts w:cstheme="minorHAnsi"/>
                <w:b/>
                <w:sz w:val="20"/>
                <w:szCs w:val="20"/>
              </w:rPr>
              <w:t>Noisy farm</w:t>
            </w:r>
          </w:p>
          <w:p w:rsidR="000760DD" w:rsidRPr="00D550B1" w:rsidRDefault="000760DD" w:rsidP="000760DD">
            <w:pPr>
              <w:rPr>
                <w:rFonts w:cstheme="minorHAnsi"/>
                <w:b/>
                <w:sz w:val="20"/>
                <w:szCs w:val="20"/>
              </w:rPr>
            </w:pPr>
            <w:r w:rsidRPr="00D550B1">
              <w:rPr>
                <w:rFonts w:cstheme="minorHAnsi"/>
                <w:b/>
                <w:sz w:val="20"/>
                <w:szCs w:val="20"/>
              </w:rPr>
              <w:t>Dear zoo</w:t>
            </w:r>
          </w:p>
          <w:p w:rsidR="000760DD" w:rsidRDefault="000760DD" w:rsidP="000760DD">
            <w:pPr>
              <w:rPr>
                <w:rFonts w:cstheme="minorHAnsi"/>
                <w:b/>
                <w:sz w:val="20"/>
                <w:szCs w:val="20"/>
              </w:rPr>
            </w:pPr>
            <w:r w:rsidRPr="00D550B1">
              <w:rPr>
                <w:rFonts w:cstheme="minorHAnsi"/>
                <w:b/>
                <w:sz w:val="20"/>
                <w:szCs w:val="20"/>
              </w:rPr>
              <w:t>What the ladybird heard</w:t>
            </w:r>
          </w:p>
          <w:p w:rsidR="006948FD" w:rsidRDefault="006948FD" w:rsidP="000760DD">
            <w:pPr>
              <w:rPr>
                <w:rFonts w:cstheme="minorHAnsi"/>
                <w:b/>
                <w:sz w:val="20"/>
                <w:szCs w:val="20"/>
              </w:rPr>
            </w:pPr>
          </w:p>
          <w:p w:rsidR="006948FD" w:rsidRDefault="006948FD" w:rsidP="000760DD">
            <w:pPr>
              <w:rPr>
                <w:rFonts w:cstheme="minorHAnsi"/>
                <w:b/>
                <w:sz w:val="20"/>
                <w:szCs w:val="20"/>
              </w:rPr>
            </w:pPr>
            <w:r w:rsidRPr="006948FD">
              <w:rPr>
                <w:rFonts w:cstheme="minorHAnsi"/>
                <w:sz w:val="20"/>
                <w:szCs w:val="20"/>
              </w:rPr>
              <w:drawing>
                <wp:anchor distT="0" distB="0" distL="114300" distR="114300" simplePos="0" relativeHeight="251711488" behindDoc="1" locked="0" layoutInCell="1" allowOverlap="1">
                  <wp:simplePos x="0" y="0"/>
                  <wp:positionH relativeFrom="column">
                    <wp:posOffset>215900</wp:posOffset>
                  </wp:positionH>
                  <wp:positionV relativeFrom="paragraph">
                    <wp:posOffset>183515</wp:posOffset>
                  </wp:positionV>
                  <wp:extent cx="809625" cy="850900"/>
                  <wp:effectExtent l="0" t="0" r="9525" b="6350"/>
                  <wp:wrapTight wrapText="bothSides">
                    <wp:wrapPolygon edited="0">
                      <wp:start x="0" y="0"/>
                      <wp:lineTo x="0" y="21278"/>
                      <wp:lineTo x="21346" y="21278"/>
                      <wp:lineTo x="213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9625" cy="850900"/>
                          </a:xfrm>
                          <a:prstGeom prst="rect">
                            <a:avLst/>
                          </a:prstGeom>
                        </pic:spPr>
                      </pic:pic>
                    </a:graphicData>
                  </a:graphic>
                  <wp14:sizeRelH relativeFrom="page">
                    <wp14:pctWidth>0</wp14:pctWidth>
                  </wp14:sizeRelH>
                  <wp14:sizeRelV relativeFrom="page">
                    <wp14:pctHeight>0</wp14:pctHeight>
                  </wp14:sizeRelV>
                </wp:anchor>
              </w:drawing>
            </w:r>
          </w:p>
          <w:p w:rsidR="006948FD" w:rsidRPr="00D550B1" w:rsidRDefault="006948FD" w:rsidP="000760DD">
            <w:pPr>
              <w:rPr>
                <w:rFonts w:cstheme="minorHAnsi"/>
                <w:sz w:val="20"/>
                <w:szCs w:val="20"/>
              </w:rPr>
            </w:pPr>
          </w:p>
        </w:tc>
        <w:tc>
          <w:tcPr>
            <w:tcW w:w="1872" w:type="dxa"/>
            <w:shd w:val="clear" w:color="auto" w:fill="D9D9D9" w:themeFill="background1" w:themeFillShade="D9"/>
          </w:tcPr>
          <w:p w:rsidR="000760DD" w:rsidRPr="00D550B1" w:rsidRDefault="000760DD" w:rsidP="000760DD">
            <w:pPr>
              <w:rPr>
                <w:rFonts w:cstheme="minorHAnsi"/>
                <w:b/>
                <w:sz w:val="20"/>
                <w:szCs w:val="20"/>
              </w:rPr>
            </w:pPr>
            <w:r w:rsidRPr="00D550B1">
              <w:rPr>
                <w:rFonts w:cstheme="minorHAnsi"/>
                <w:b/>
                <w:sz w:val="20"/>
                <w:szCs w:val="20"/>
              </w:rPr>
              <w:t>Police officer (non-fiction)</w:t>
            </w:r>
          </w:p>
          <w:p w:rsidR="000760DD" w:rsidRPr="00D550B1" w:rsidRDefault="000760DD" w:rsidP="000760DD">
            <w:pPr>
              <w:rPr>
                <w:rFonts w:cstheme="minorHAnsi"/>
                <w:b/>
                <w:sz w:val="20"/>
                <w:szCs w:val="20"/>
              </w:rPr>
            </w:pPr>
            <w:r w:rsidRPr="00D550B1">
              <w:rPr>
                <w:rFonts w:cstheme="minorHAnsi"/>
                <w:b/>
                <w:sz w:val="20"/>
                <w:szCs w:val="20"/>
              </w:rPr>
              <w:t>The Jolly Postman</w:t>
            </w:r>
          </w:p>
          <w:p w:rsidR="000760DD" w:rsidRDefault="000760DD" w:rsidP="000760DD">
            <w:pPr>
              <w:rPr>
                <w:rFonts w:cstheme="minorHAnsi"/>
                <w:b/>
                <w:sz w:val="20"/>
                <w:szCs w:val="20"/>
              </w:rPr>
            </w:pPr>
            <w:r w:rsidRPr="00D550B1">
              <w:rPr>
                <w:rFonts w:cstheme="minorHAnsi"/>
                <w:b/>
                <w:sz w:val="20"/>
                <w:szCs w:val="20"/>
              </w:rPr>
              <w:t>Maisy’s fire engine</w:t>
            </w:r>
          </w:p>
          <w:p w:rsidR="006948FD" w:rsidRDefault="006948FD" w:rsidP="000760DD">
            <w:pPr>
              <w:rPr>
                <w:rFonts w:cstheme="minorHAnsi"/>
                <w:b/>
                <w:sz w:val="20"/>
                <w:szCs w:val="20"/>
              </w:rPr>
            </w:pPr>
            <w:r w:rsidRPr="006948FD">
              <w:rPr>
                <w:rFonts w:cstheme="minorHAnsi"/>
                <w:sz w:val="20"/>
                <w:szCs w:val="20"/>
              </w:rPr>
              <w:drawing>
                <wp:anchor distT="0" distB="0" distL="114300" distR="114300" simplePos="0" relativeHeight="251712512" behindDoc="1" locked="0" layoutInCell="1" allowOverlap="1">
                  <wp:simplePos x="0" y="0"/>
                  <wp:positionH relativeFrom="column">
                    <wp:posOffset>20320</wp:posOffset>
                  </wp:positionH>
                  <wp:positionV relativeFrom="paragraph">
                    <wp:posOffset>306705</wp:posOffset>
                  </wp:positionV>
                  <wp:extent cx="1031875" cy="793750"/>
                  <wp:effectExtent l="0" t="0" r="0" b="6350"/>
                  <wp:wrapTight wrapText="bothSides">
                    <wp:wrapPolygon edited="0">
                      <wp:start x="0" y="0"/>
                      <wp:lineTo x="0" y="21254"/>
                      <wp:lineTo x="21135" y="21254"/>
                      <wp:lineTo x="211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1875" cy="793750"/>
                          </a:xfrm>
                          <a:prstGeom prst="rect">
                            <a:avLst/>
                          </a:prstGeom>
                        </pic:spPr>
                      </pic:pic>
                    </a:graphicData>
                  </a:graphic>
                  <wp14:sizeRelH relativeFrom="page">
                    <wp14:pctWidth>0</wp14:pctWidth>
                  </wp14:sizeRelH>
                  <wp14:sizeRelV relativeFrom="page">
                    <wp14:pctHeight>0</wp14:pctHeight>
                  </wp14:sizeRelV>
                </wp:anchor>
              </w:drawing>
            </w:r>
          </w:p>
          <w:p w:rsidR="006948FD" w:rsidRPr="00D550B1" w:rsidRDefault="006948FD" w:rsidP="000760DD">
            <w:pPr>
              <w:rPr>
                <w:rFonts w:cstheme="minorHAnsi"/>
                <w:sz w:val="20"/>
                <w:szCs w:val="20"/>
              </w:rPr>
            </w:pPr>
          </w:p>
        </w:tc>
        <w:tc>
          <w:tcPr>
            <w:tcW w:w="1793" w:type="dxa"/>
            <w:shd w:val="clear" w:color="auto" w:fill="D9D9D9" w:themeFill="background1" w:themeFillShade="D9"/>
          </w:tcPr>
          <w:p w:rsidR="000760DD" w:rsidRPr="00D550B1" w:rsidRDefault="000760DD" w:rsidP="000760DD">
            <w:pPr>
              <w:rPr>
                <w:rFonts w:cstheme="minorHAnsi"/>
                <w:b/>
                <w:sz w:val="20"/>
                <w:szCs w:val="20"/>
              </w:rPr>
            </w:pPr>
            <w:r w:rsidRPr="00D550B1">
              <w:rPr>
                <w:rFonts w:cstheme="minorHAnsi"/>
                <w:b/>
                <w:sz w:val="20"/>
                <w:szCs w:val="20"/>
              </w:rPr>
              <w:t>Little Red Riding Hood</w:t>
            </w:r>
          </w:p>
          <w:p w:rsidR="000760DD" w:rsidRPr="00D550B1" w:rsidRDefault="000760DD" w:rsidP="000760DD">
            <w:pPr>
              <w:rPr>
                <w:rFonts w:cstheme="minorHAnsi"/>
                <w:b/>
                <w:sz w:val="20"/>
                <w:szCs w:val="20"/>
              </w:rPr>
            </w:pPr>
            <w:r w:rsidRPr="00D550B1">
              <w:rPr>
                <w:rFonts w:cstheme="minorHAnsi"/>
                <w:b/>
                <w:sz w:val="20"/>
                <w:szCs w:val="20"/>
              </w:rPr>
              <w:t>Three Little Pigs</w:t>
            </w:r>
          </w:p>
          <w:p w:rsidR="000760DD" w:rsidRDefault="006948FD" w:rsidP="000760DD">
            <w:pPr>
              <w:rPr>
                <w:rFonts w:cstheme="minorHAnsi"/>
                <w:b/>
                <w:sz w:val="20"/>
                <w:szCs w:val="20"/>
              </w:rPr>
            </w:pPr>
            <w:r w:rsidRPr="006948FD">
              <w:rPr>
                <w:rFonts w:cstheme="minorHAnsi"/>
                <w:b/>
                <w:sz w:val="20"/>
                <w:szCs w:val="20"/>
              </w:rPr>
              <w:drawing>
                <wp:anchor distT="0" distB="0" distL="114300" distR="114300" simplePos="0" relativeHeight="251713536" behindDoc="1" locked="0" layoutInCell="1" allowOverlap="1">
                  <wp:simplePos x="0" y="0"/>
                  <wp:positionH relativeFrom="column">
                    <wp:posOffset>61595</wp:posOffset>
                  </wp:positionH>
                  <wp:positionV relativeFrom="paragraph">
                    <wp:posOffset>430530</wp:posOffset>
                  </wp:positionV>
                  <wp:extent cx="891649" cy="906780"/>
                  <wp:effectExtent l="0" t="0" r="3810" b="7620"/>
                  <wp:wrapTight wrapText="bothSides">
                    <wp:wrapPolygon edited="0">
                      <wp:start x="0" y="0"/>
                      <wp:lineTo x="0" y="21328"/>
                      <wp:lineTo x="21231" y="21328"/>
                      <wp:lineTo x="212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1649" cy="906780"/>
                          </a:xfrm>
                          <a:prstGeom prst="rect">
                            <a:avLst/>
                          </a:prstGeom>
                        </pic:spPr>
                      </pic:pic>
                    </a:graphicData>
                  </a:graphic>
                  <wp14:sizeRelH relativeFrom="page">
                    <wp14:pctWidth>0</wp14:pctWidth>
                  </wp14:sizeRelH>
                  <wp14:sizeRelV relativeFrom="page">
                    <wp14:pctHeight>0</wp14:pctHeight>
                  </wp14:sizeRelV>
                </wp:anchor>
              </w:drawing>
            </w:r>
            <w:r w:rsidR="000760DD" w:rsidRPr="00D550B1">
              <w:rPr>
                <w:rFonts w:cstheme="minorHAnsi"/>
                <w:b/>
                <w:sz w:val="20"/>
                <w:szCs w:val="20"/>
              </w:rPr>
              <w:t xml:space="preserve">Jack and the Beanstalk </w:t>
            </w:r>
          </w:p>
          <w:p w:rsidR="006948FD" w:rsidRDefault="006948FD" w:rsidP="000760DD">
            <w:pPr>
              <w:rPr>
                <w:rFonts w:cstheme="minorHAnsi"/>
                <w:b/>
                <w:sz w:val="20"/>
                <w:szCs w:val="20"/>
              </w:rPr>
            </w:pPr>
          </w:p>
          <w:p w:rsidR="006948FD" w:rsidRPr="00D550B1" w:rsidRDefault="006948FD" w:rsidP="000760DD">
            <w:pPr>
              <w:rPr>
                <w:rFonts w:cstheme="minorHAnsi"/>
                <w:b/>
                <w:sz w:val="20"/>
                <w:szCs w:val="20"/>
              </w:rPr>
            </w:pPr>
          </w:p>
        </w:tc>
      </w:tr>
      <w:tr w:rsidR="006948FD" w:rsidTr="000760DD">
        <w:trPr>
          <w:jc w:val="center"/>
        </w:trPr>
        <w:tc>
          <w:tcPr>
            <w:tcW w:w="2369" w:type="dxa"/>
          </w:tcPr>
          <w:p w:rsidR="000760DD" w:rsidRPr="00CC1777" w:rsidRDefault="000760DD" w:rsidP="000760DD">
            <w:pPr>
              <w:rPr>
                <w:b/>
              </w:rPr>
            </w:pPr>
            <w:r w:rsidRPr="00CC1777">
              <w:rPr>
                <w:b/>
              </w:rPr>
              <w:t>Characteristics of Effective Learning</w:t>
            </w:r>
          </w:p>
        </w:tc>
        <w:tc>
          <w:tcPr>
            <w:tcW w:w="11943" w:type="dxa"/>
            <w:gridSpan w:val="6"/>
          </w:tcPr>
          <w:p w:rsidR="000760DD" w:rsidRPr="000103D2" w:rsidRDefault="000760DD" w:rsidP="000760DD">
            <w:pPr>
              <w:pStyle w:val="ListParagraph"/>
              <w:numPr>
                <w:ilvl w:val="0"/>
                <w:numId w:val="3"/>
              </w:numPr>
              <w:spacing w:after="0" w:line="240" w:lineRule="auto"/>
            </w:pPr>
            <w:r w:rsidRPr="000103D2">
              <w:t xml:space="preserve">Playing and exploring - children investigate and experience things, and ‘have a go’. </w:t>
            </w:r>
          </w:p>
          <w:p w:rsidR="000760DD" w:rsidRPr="000103D2" w:rsidRDefault="000760DD" w:rsidP="000760DD">
            <w:pPr>
              <w:pStyle w:val="ListParagraph"/>
              <w:numPr>
                <w:ilvl w:val="0"/>
                <w:numId w:val="3"/>
              </w:numPr>
              <w:spacing w:after="0" w:line="240" w:lineRule="auto"/>
            </w:pPr>
            <w:r w:rsidRPr="000103D2">
              <w:t xml:space="preserve">Active learning - children concentrate and keep on trying if they encounter difficulties, and enjoy achievements. </w:t>
            </w:r>
          </w:p>
          <w:p w:rsidR="000760DD" w:rsidRPr="000103D2" w:rsidRDefault="000760DD" w:rsidP="000760DD">
            <w:pPr>
              <w:pStyle w:val="ListParagraph"/>
              <w:numPr>
                <w:ilvl w:val="0"/>
                <w:numId w:val="3"/>
              </w:numPr>
              <w:spacing w:after="0" w:line="240" w:lineRule="auto"/>
            </w:pPr>
            <w:r w:rsidRPr="000103D2">
              <w:t xml:space="preserve">Creating and thinking critically - children have and develop their own ideas, make links between ideas, and develop strategies for doing things. </w:t>
            </w:r>
          </w:p>
        </w:tc>
      </w:tr>
      <w:tr w:rsidR="006948FD" w:rsidTr="00726E4F">
        <w:trPr>
          <w:jc w:val="center"/>
        </w:trPr>
        <w:tc>
          <w:tcPr>
            <w:tcW w:w="2369" w:type="dxa"/>
          </w:tcPr>
          <w:p w:rsidR="00AF5582" w:rsidRPr="00CC1777" w:rsidRDefault="00AF5582" w:rsidP="000760DD">
            <w:pPr>
              <w:rPr>
                <w:b/>
              </w:rPr>
            </w:pPr>
            <w:r w:rsidRPr="00CC1777">
              <w:rPr>
                <w:b/>
              </w:rPr>
              <w:t>Communication &amp; Language</w:t>
            </w:r>
          </w:p>
        </w:tc>
        <w:tc>
          <w:tcPr>
            <w:tcW w:w="4263" w:type="dxa"/>
            <w:gridSpan w:val="2"/>
          </w:tcPr>
          <w:p w:rsidR="00AF5582" w:rsidRPr="00985ECB" w:rsidRDefault="00AF5582" w:rsidP="000760DD">
            <w:pPr>
              <w:pStyle w:val="Compact"/>
              <w:rPr>
                <w:sz w:val="20"/>
                <w:szCs w:val="20"/>
              </w:rPr>
            </w:pPr>
            <w:r w:rsidRPr="00985ECB">
              <w:rPr>
                <w:sz w:val="20"/>
                <w:szCs w:val="20"/>
              </w:rPr>
              <w:t>Develop their communication but may continue to have problems with irregular tenses and plurals, such as ‘</w:t>
            </w:r>
            <w:proofErr w:type="spellStart"/>
            <w:r w:rsidRPr="00985ECB">
              <w:rPr>
                <w:sz w:val="20"/>
                <w:szCs w:val="20"/>
              </w:rPr>
              <w:t>runned</w:t>
            </w:r>
            <w:proofErr w:type="spellEnd"/>
            <w:r w:rsidRPr="00985ECB">
              <w:rPr>
                <w:sz w:val="20"/>
                <w:szCs w:val="20"/>
              </w:rPr>
              <w:t>’ for ‘ran’, ‘</w:t>
            </w:r>
            <w:proofErr w:type="spellStart"/>
            <w:r w:rsidRPr="00985ECB">
              <w:rPr>
                <w:sz w:val="20"/>
                <w:szCs w:val="20"/>
              </w:rPr>
              <w:t>swimmed</w:t>
            </w:r>
            <w:proofErr w:type="spellEnd"/>
            <w:r w:rsidRPr="00985ECB">
              <w:rPr>
                <w:sz w:val="20"/>
                <w:szCs w:val="20"/>
              </w:rPr>
              <w:t xml:space="preserve">’ for ‘swam’. </w:t>
            </w:r>
          </w:p>
          <w:p w:rsidR="00AF5582" w:rsidRPr="00985ECB" w:rsidRDefault="00AF5582" w:rsidP="000760DD">
            <w:pPr>
              <w:pStyle w:val="Compact"/>
              <w:rPr>
                <w:sz w:val="20"/>
                <w:szCs w:val="20"/>
              </w:rPr>
            </w:pPr>
            <w:r w:rsidRPr="00985ECB">
              <w:rPr>
                <w:sz w:val="20"/>
                <w:szCs w:val="20"/>
              </w:rPr>
              <w:t xml:space="preserve">Develop their pronunciation but may have problems saying: • some sounds: r, j, </w:t>
            </w:r>
            <w:proofErr w:type="spellStart"/>
            <w:r w:rsidRPr="00985ECB">
              <w:rPr>
                <w:sz w:val="20"/>
                <w:szCs w:val="20"/>
              </w:rPr>
              <w:t>th</w:t>
            </w:r>
            <w:proofErr w:type="spellEnd"/>
            <w:r w:rsidRPr="00985ECB">
              <w:rPr>
                <w:sz w:val="20"/>
                <w:szCs w:val="20"/>
              </w:rPr>
              <w:t xml:space="preserve">, </w:t>
            </w:r>
            <w:proofErr w:type="spellStart"/>
            <w:r w:rsidRPr="00985ECB">
              <w:rPr>
                <w:sz w:val="20"/>
                <w:szCs w:val="20"/>
              </w:rPr>
              <w:t>ch</w:t>
            </w:r>
            <w:proofErr w:type="spellEnd"/>
            <w:r w:rsidRPr="00985ECB">
              <w:rPr>
                <w:sz w:val="20"/>
                <w:szCs w:val="20"/>
              </w:rPr>
              <w:t xml:space="preserve">, and </w:t>
            </w:r>
            <w:proofErr w:type="spellStart"/>
            <w:r w:rsidRPr="00985ECB">
              <w:rPr>
                <w:sz w:val="20"/>
                <w:szCs w:val="20"/>
              </w:rPr>
              <w:t>sh</w:t>
            </w:r>
            <w:proofErr w:type="spellEnd"/>
            <w:r w:rsidRPr="00985ECB">
              <w:rPr>
                <w:sz w:val="20"/>
                <w:szCs w:val="20"/>
              </w:rPr>
              <w:t xml:space="preserve"> • multi-syllabic words such as ‘pterodactyl’, ‘planetarium’ or ‘hippopotamus’. </w:t>
            </w:r>
          </w:p>
          <w:p w:rsidR="00AF5582" w:rsidRPr="00985ECB" w:rsidRDefault="00AF5582" w:rsidP="000760DD">
            <w:pPr>
              <w:pStyle w:val="Compact"/>
              <w:rPr>
                <w:sz w:val="20"/>
                <w:szCs w:val="20"/>
              </w:rPr>
            </w:pPr>
            <w:r w:rsidRPr="00985ECB">
              <w:rPr>
                <w:sz w:val="20"/>
                <w:szCs w:val="20"/>
              </w:rPr>
              <w:lastRenderedPageBreak/>
              <w:t xml:space="preserve">Use talk to </w:t>
            </w:r>
            <w:proofErr w:type="spellStart"/>
            <w:r w:rsidRPr="00985ECB">
              <w:rPr>
                <w:sz w:val="20"/>
                <w:szCs w:val="20"/>
              </w:rPr>
              <w:t>organise</w:t>
            </w:r>
            <w:proofErr w:type="spellEnd"/>
            <w:r w:rsidRPr="00985ECB">
              <w:rPr>
                <w:sz w:val="20"/>
                <w:szCs w:val="20"/>
              </w:rPr>
              <w:t xml:space="preserve"> themselves and their play: “Let’s go on a bus... you sit there... I’ll be the driver.”</w:t>
            </w:r>
          </w:p>
        </w:tc>
        <w:tc>
          <w:tcPr>
            <w:tcW w:w="4015" w:type="dxa"/>
            <w:gridSpan w:val="2"/>
          </w:tcPr>
          <w:p w:rsidR="00AF5582" w:rsidRPr="00985ECB" w:rsidRDefault="00AF5582" w:rsidP="000760DD">
            <w:pPr>
              <w:pStyle w:val="Compact"/>
              <w:rPr>
                <w:sz w:val="20"/>
                <w:szCs w:val="20"/>
              </w:rPr>
            </w:pPr>
            <w:r w:rsidRPr="00985ECB">
              <w:rPr>
                <w:sz w:val="20"/>
                <w:szCs w:val="20"/>
              </w:rPr>
              <w:lastRenderedPageBreak/>
              <w:t xml:space="preserve">Sing a large repertoire of songs. Know many rhymes, be able to talk about familiar books, and be able to tell a long story. </w:t>
            </w:r>
          </w:p>
          <w:p w:rsidR="00AF5582" w:rsidRPr="00985ECB" w:rsidRDefault="00AF5582" w:rsidP="000760DD">
            <w:pPr>
              <w:pStyle w:val="Compact"/>
              <w:rPr>
                <w:sz w:val="20"/>
                <w:szCs w:val="20"/>
              </w:rPr>
            </w:pPr>
            <w:r w:rsidRPr="00985ECB">
              <w:rPr>
                <w:sz w:val="20"/>
                <w:szCs w:val="20"/>
              </w:rPr>
              <w:t xml:space="preserve">Understand a question or instruction that has two parts, such as: “Get your coat and wait at the door”. Understand ‘why’ questions, like: “Why do you think the caterpillar got so fat?” </w:t>
            </w:r>
          </w:p>
          <w:p w:rsidR="00AF5582" w:rsidRPr="00985ECB" w:rsidRDefault="00AF5582" w:rsidP="000760DD">
            <w:pPr>
              <w:pStyle w:val="Compact"/>
              <w:rPr>
                <w:sz w:val="20"/>
                <w:szCs w:val="20"/>
              </w:rPr>
            </w:pPr>
            <w:r w:rsidRPr="00985ECB">
              <w:rPr>
                <w:sz w:val="20"/>
                <w:szCs w:val="20"/>
              </w:rPr>
              <w:t>Use longer sentences of four to six words. Start a conversation with an adult or a friend and continue it for many turns.</w:t>
            </w:r>
          </w:p>
          <w:p w:rsidR="00AF5582" w:rsidRPr="00985ECB" w:rsidRDefault="00AF5582" w:rsidP="000760DD">
            <w:pPr>
              <w:pStyle w:val="Compact"/>
              <w:rPr>
                <w:b/>
                <w:bCs/>
                <w:sz w:val="20"/>
                <w:szCs w:val="20"/>
              </w:rPr>
            </w:pPr>
          </w:p>
        </w:tc>
        <w:tc>
          <w:tcPr>
            <w:tcW w:w="3665" w:type="dxa"/>
            <w:gridSpan w:val="2"/>
          </w:tcPr>
          <w:p w:rsidR="00AF5582" w:rsidRPr="00985ECB" w:rsidRDefault="00AF5582" w:rsidP="000760DD">
            <w:pPr>
              <w:pStyle w:val="Compact"/>
              <w:rPr>
                <w:sz w:val="20"/>
                <w:szCs w:val="20"/>
              </w:rPr>
            </w:pPr>
            <w:r w:rsidRPr="00985ECB">
              <w:rPr>
                <w:sz w:val="20"/>
                <w:szCs w:val="20"/>
              </w:rPr>
              <w:lastRenderedPageBreak/>
              <w:t xml:space="preserve">Enjoy listening to longer stories and can remember much of what happens. </w:t>
            </w:r>
          </w:p>
          <w:p w:rsidR="00AF5582" w:rsidRPr="00985ECB" w:rsidRDefault="00AF5582" w:rsidP="000760DD">
            <w:pPr>
              <w:pStyle w:val="Compact"/>
              <w:rPr>
                <w:sz w:val="20"/>
                <w:szCs w:val="20"/>
              </w:rPr>
            </w:pPr>
            <w:r w:rsidRPr="00985ECB">
              <w:rPr>
                <w:sz w:val="20"/>
                <w:szCs w:val="20"/>
              </w:rPr>
              <w:t xml:space="preserve">Pay attention to more than one thing at a time, which can be difficult. Use a wider range of vocabulary. </w:t>
            </w:r>
          </w:p>
          <w:p w:rsidR="00AF5582" w:rsidRPr="00985ECB" w:rsidRDefault="00AF5582" w:rsidP="000760DD">
            <w:pPr>
              <w:pStyle w:val="Compact"/>
              <w:rPr>
                <w:sz w:val="20"/>
                <w:szCs w:val="20"/>
              </w:rPr>
            </w:pPr>
            <w:r w:rsidRPr="00985ECB">
              <w:rPr>
                <w:sz w:val="20"/>
                <w:szCs w:val="20"/>
              </w:rPr>
              <w:t>Be able to express a point of view and to debate when they disagree with an adult or a friend, using words as well as actions.</w:t>
            </w:r>
          </w:p>
        </w:tc>
      </w:tr>
      <w:tr w:rsidR="006948FD" w:rsidTr="005F3783">
        <w:trPr>
          <w:jc w:val="center"/>
        </w:trPr>
        <w:tc>
          <w:tcPr>
            <w:tcW w:w="2369" w:type="dxa"/>
          </w:tcPr>
          <w:p w:rsidR="00AF5582" w:rsidRPr="00CC1777" w:rsidRDefault="00AF5582" w:rsidP="000760DD">
            <w:pPr>
              <w:rPr>
                <w:b/>
              </w:rPr>
            </w:pPr>
            <w:r w:rsidRPr="00CC1777">
              <w:rPr>
                <w:b/>
              </w:rPr>
              <w:t>Personal, Social &amp; Emotional Development</w:t>
            </w:r>
          </w:p>
        </w:tc>
        <w:tc>
          <w:tcPr>
            <w:tcW w:w="4263" w:type="dxa"/>
            <w:gridSpan w:val="2"/>
          </w:tcPr>
          <w:p w:rsidR="00AF5582" w:rsidRPr="00985ECB" w:rsidRDefault="00AF5582" w:rsidP="000760DD">
            <w:pPr>
              <w:pStyle w:val="Compact"/>
              <w:rPr>
                <w:sz w:val="20"/>
                <w:szCs w:val="20"/>
              </w:rPr>
            </w:pPr>
            <w:r w:rsidRPr="00985ECB">
              <w:rPr>
                <w:sz w:val="20"/>
                <w:szCs w:val="20"/>
              </w:rPr>
              <w:t xml:space="preserve">Select and use activities and resources, with help when needed. This helps them to achieve a goal they have chosen, or one which is suggested to them. </w:t>
            </w:r>
          </w:p>
          <w:p w:rsidR="00AF5582" w:rsidRPr="00985ECB" w:rsidRDefault="00AF5582" w:rsidP="000760DD">
            <w:pPr>
              <w:pStyle w:val="Compact"/>
              <w:rPr>
                <w:sz w:val="20"/>
                <w:szCs w:val="20"/>
              </w:rPr>
            </w:pPr>
            <w:r w:rsidRPr="00985ECB">
              <w:rPr>
                <w:sz w:val="20"/>
                <w:szCs w:val="20"/>
              </w:rPr>
              <w:t>Show more confidence in new social situations.</w:t>
            </w:r>
          </w:p>
          <w:p w:rsidR="00AF5582" w:rsidRPr="00985ECB" w:rsidRDefault="00AF5582" w:rsidP="000760DD">
            <w:pPr>
              <w:pStyle w:val="Compact"/>
              <w:rPr>
                <w:sz w:val="20"/>
                <w:szCs w:val="20"/>
              </w:rPr>
            </w:pPr>
            <w:r w:rsidRPr="00985ECB">
              <w:rPr>
                <w:sz w:val="20"/>
                <w:szCs w:val="20"/>
              </w:rPr>
              <w:t xml:space="preserve">Play with one or more other children, extending and elaborating play ideas. Increasingly follow rules, understanding why they are important. Talk about their feelings using words like ‘happy’, ‘sad’, </w:t>
            </w:r>
            <w:proofErr w:type="gramStart"/>
            <w:r w:rsidRPr="00985ECB">
              <w:rPr>
                <w:sz w:val="20"/>
                <w:szCs w:val="20"/>
              </w:rPr>
              <w:t>‘angry’</w:t>
            </w:r>
            <w:proofErr w:type="gramEnd"/>
            <w:r w:rsidRPr="00985ECB">
              <w:rPr>
                <w:sz w:val="20"/>
                <w:szCs w:val="20"/>
              </w:rPr>
              <w:t xml:space="preserve"> or ‘worried’.</w:t>
            </w:r>
          </w:p>
        </w:tc>
        <w:tc>
          <w:tcPr>
            <w:tcW w:w="4015" w:type="dxa"/>
            <w:gridSpan w:val="2"/>
          </w:tcPr>
          <w:p w:rsidR="00AF5582" w:rsidRPr="00985ECB" w:rsidRDefault="00AF5582" w:rsidP="000760DD">
            <w:pPr>
              <w:pStyle w:val="Compact"/>
              <w:rPr>
                <w:sz w:val="20"/>
                <w:szCs w:val="20"/>
              </w:rPr>
            </w:pPr>
            <w:r w:rsidRPr="00985ECB">
              <w:rPr>
                <w:sz w:val="20"/>
                <w:szCs w:val="20"/>
              </w:rPr>
              <w:t>Remember rules without needing an adult to remind them. Develop their sense of responsibility and membership of a community.</w:t>
            </w:r>
          </w:p>
          <w:p w:rsidR="00AF5582" w:rsidRPr="00985ECB" w:rsidRDefault="00AF5582" w:rsidP="000760DD">
            <w:pPr>
              <w:pStyle w:val="Compact"/>
              <w:rPr>
                <w:sz w:val="20"/>
                <w:szCs w:val="20"/>
              </w:rPr>
            </w:pPr>
            <w:r w:rsidRPr="00985ECB">
              <w:rPr>
                <w:sz w:val="20"/>
                <w:szCs w:val="20"/>
              </w:rPr>
              <w:t xml:space="preserve">Become more outgoing with unfamiliar people, in the safe context of their setting. </w:t>
            </w:r>
          </w:p>
          <w:p w:rsidR="00AF5582" w:rsidRPr="00985ECB" w:rsidRDefault="00AF5582" w:rsidP="00AF5582">
            <w:pPr>
              <w:pStyle w:val="Compact"/>
              <w:rPr>
                <w:sz w:val="20"/>
                <w:szCs w:val="20"/>
              </w:rPr>
            </w:pPr>
            <w:r w:rsidRPr="00985ECB">
              <w:rPr>
                <w:sz w:val="20"/>
                <w:szCs w:val="20"/>
              </w:rPr>
              <w:t xml:space="preserve">Find solutions to conflicts and rivalries. </w:t>
            </w:r>
          </w:p>
        </w:tc>
        <w:tc>
          <w:tcPr>
            <w:tcW w:w="3665" w:type="dxa"/>
            <w:gridSpan w:val="2"/>
          </w:tcPr>
          <w:p w:rsidR="00AF5582" w:rsidRPr="00985ECB" w:rsidRDefault="00AF5582" w:rsidP="000760DD">
            <w:pPr>
              <w:pStyle w:val="Compact"/>
              <w:rPr>
                <w:sz w:val="20"/>
                <w:szCs w:val="20"/>
              </w:rPr>
            </w:pPr>
            <w:r w:rsidRPr="00985ECB">
              <w:rPr>
                <w:sz w:val="20"/>
                <w:szCs w:val="20"/>
              </w:rPr>
              <w:t xml:space="preserve">Develop appropriate ways of being assertive. </w:t>
            </w:r>
          </w:p>
          <w:p w:rsidR="00AF5582" w:rsidRPr="00985ECB" w:rsidRDefault="00AF5582" w:rsidP="000760DD">
            <w:pPr>
              <w:pStyle w:val="Compact"/>
              <w:rPr>
                <w:sz w:val="20"/>
                <w:szCs w:val="20"/>
              </w:rPr>
            </w:pPr>
            <w:r w:rsidRPr="00985ECB">
              <w:rPr>
                <w:sz w:val="20"/>
                <w:szCs w:val="20"/>
              </w:rPr>
              <w:t>Talk with others to solve conflicts. Understand gradually how others might be feeling</w:t>
            </w:r>
            <w:r w:rsidRPr="00985ECB">
              <w:rPr>
                <w:sz w:val="20"/>
                <w:szCs w:val="20"/>
              </w:rPr>
              <w:t>.</w:t>
            </w:r>
          </w:p>
          <w:p w:rsidR="00985ECB" w:rsidRPr="00985ECB" w:rsidRDefault="00AF5582" w:rsidP="000760DD">
            <w:pPr>
              <w:pStyle w:val="Compact"/>
              <w:rPr>
                <w:sz w:val="20"/>
                <w:szCs w:val="20"/>
              </w:rPr>
            </w:pPr>
            <w:r w:rsidRPr="00985ECB">
              <w:rPr>
                <w:sz w:val="20"/>
                <w:szCs w:val="20"/>
              </w:rPr>
              <w:t xml:space="preserve">Be increasingly independent in meeting their own care needs, e.g., brushing teeth, using the toilet, washing and drying their hands thoroughly. </w:t>
            </w:r>
          </w:p>
          <w:p w:rsidR="00AF5582" w:rsidRPr="00985ECB" w:rsidRDefault="00AF5582" w:rsidP="000760DD">
            <w:pPr>
              <w:pStyle w:val="Compact"/>
              <w:rPr>
                <w:sz w:val="20"/>
                <w:szCs w:val="20"/>
              </w:rPr>
            </w:pPr>
            <w:r w:rsidRPr="00985ECB">
              <w:rPr>
                <w:sz w:val="20"/>
                <w:szCs w:val="20"/>
              </w:rPr>
              <w:t>Make healthy choices about food, drink, activity and tooth</w:t>
            </w:r>
            <w:r w:rsidRPr="00985ECB">
              <w:rPr>
                <w:sz w:val="20"/>
                <w:szCs w:val="20"/>
              </w:rPr>
              <w:t xml:space="preserve"> </w:t>
            </w:r>
            <w:r w:rsidRPr="00985ECB">
              <w:rPr>
                <w:sz w:val="20"/>
                <w:szCs w:val="20"/>
              </w:rPr>
              <w:t>brushing.</w:t>
            </w:r>
          </w:p>
        </w:tc>
      </w:tr>
      <w:tr w:rsidR="006948FD" w:rsidTr="001B5E8E">
        <w:trPr>
          <w:jc w:val="center"/>
        </w:trPr>
        <w:tc>
          <w:tcPr>
            <w:tcW w:w="2369" w:type="dxa"/>
          </w:tcPr>
          <w:p w:rsidR="00985ECB" w:rsidRPr="00CC1777" w:rsidRDefault="00985ECB" w:rsidP="000760DD">
            <w:pPr>
              <w:rPr>
                <w:b/>
              </w:rPr>
            </w:pPr>
            <w:r w:rsidRPr="00CC1777">
              <w:rPr>
                <w:b/>
              </w:rPr>
              <w:t>Physical Development</w:t>
            </w:r>
          </w:p>
        </w:tc>
        <w:tc>
          <w:tcPr>
            <w:tcW w:w="4263" w:type="dxa"/>
            <w:gridSpan w:val="2"/>
          </w:tcPr>
          <w:p w:rsidR="00985ECB" w:rsidRPr="00985ECB" w:rsidRDefault="00985ECB" w:rsidP="000760DD">
            <w:pPr>
              <w:pStyle w:val="Compact"/>
              <w:rPr>
                <w:sz w:val="20"/>
                <w:szCs w:val="20"/>
              </w:rPr>
            </w:pPr>
            <w:r w:rsidRPr="00985ECB">
              <w:rPr>
                <w:sz w:val="20"/>
                <w:szCs w:val="20"/>
              </w:rPr>
              <w:t xml:space="preserve">Skip, hop, stand on one leg and hold a pose for a game like musical statues. </w:t>
            </w:r>
          </w:p>
          <w:p w:rsidR="00985ECB" w:rsidRPr="00985ECB" w:rsidRDefault="00985ECB" w:rsidP="000760DD">
            <w:pPr>
              <w:pStyle w:val="Compact"/>
              <w:rPr>
                <w:sz w:val="20"/>
                <w:szCs w:val="20"/>
              </w:rPr>
            </w:pPr>
            <w:r w:rsidRPr="00985ECB">
              <w:rPr>
                <w:sz w:val="20"/>
                <w:szCs w:val="20"/>
              </w:rPr>
              <w:t>Use large-muscle movements to wave flags and streamers, paint and make marks. Choose the right resources to carry out their own plan. For example, choosing a spade to enlarge a small hole they dug with a trowel. Collaborate with others to manage large items, such as moving a long plank safely, carrying large hollow blocks.</w:t>
            </w:r>
          </w:p>
        </w:tc>
        <w:tc>
          <w:tcPr>
            <w:tcW w:w="4015" w:type="dxa"/>
            <w:gridSpan w:val="2"/>
          </w:tcPr>
          <w:p w:rsidR="00985ECB" w:rsidRDefault="00985ECB" w:rsidP="000760DD">
            <w:pPr>
              <w:pStyle w:val="Compact"/>
              <w:rPr>
                <w:sz w:val="20"/>
                <w:szCs w:val="20"/>
              </w:rPr>
            </w:pPr>
            <w:r w:rsidRPr="00985ECB">
              <w:rPr>
                <w:sz w:val="20"/>
                <w:szCs w:val="20"/>
              </w:rPr>
              <w:t xml:space="preserve">Start taking part in some group activities which they make up for themselves, or in teams. </w:t>
            </w:r>
          </w:p>
          <w:p w:rsidR="00985ECB" w:rsidRDefault="00985ECB" w:rsidP="000760DD">
            <w:pPr>
              <w:pStyle w:val="Compact"/>
              <w:rPr>
                <w:sz w:val="20"/>
                <w:szCs w:val="20"/>
              </w:rPr>
            </w:pPr>
            <w:r w:rsidRPr="00985ECB">
              <w:rPr>
                <w:sz w:val="20"/>
                <w:szCs w:val="20"/>
              </w:rPr>
              <w:t xml:space="preserve">Increasingly be able to use and remember sequences and patterns of movements which are related to music and rhythm. </w:t>
            </w:r>
          </w:p>
          <w:p w:rsidR="00985ECB" w:rsidRDefault="00985ECB" w:rsidP="000760DD">
            <w:pPr>
              <w:pStyle w:val="Compact"/>
              <w:rPr>
                <w:sz w:val="20"/>
                <w:szCs w:val="20"/>
              </w:rPr>
            </w:pPr>
            <w:r w:rsidRPr="00985ECB">
              <w:rPr>
                <w:sz w:val="20"/>
                <w:szCs w:val="20"/>
              </w:rPr>
              <w:t xml:space="preserve">Match their developing physical skills to tasks and activities in the setting. For example, they decide whether to crawl, walk or run across a plank, depending on its length and width. Continue to develop their movement, balancing, riding (scooters, trikes and bikes) and ball skills. </w:t>
            </w:r>
          </w:p>
          <w:p w:rsidR="00985ECB" w:rsidRPr="00985ECB" w:rsidRDefault="00985ECB" w:rsidP="000760DD">
            <w:pPr>
              <w:pStyle w:val="Compact"/>
              <w:rPr>
                <w:sz w:val="20"/>
                <w:szCs w:val="20"/>
              </w:rPr>
            </w:pPr>
            <w:r w:rsidRPr="00985ECB">
              <w:rPr>
                <w:sz w:val="20"/>
                <w:szCs w:val="20"/>
              </w:rPr>
              <w:t>Go up steps and stairs, or climb up apparatus, using alternate feet.</w:t>
            </w:r>
          </w:p>
        </w:tc>
        <w:tc>
          <w:tcPr>
            <w:tcW w:w="3665" w:type="dxa"/>
            <w:gridSpan w:val="2"/>
          </w:tcPr>
          <w:p w:rsidR="00985ECB" w:rsidRDefault="00985ECB" w:rsidP="000760DD">
            <w:pPr>
              <w:pStyle w:val="Compact"/>
              <w:rPr>
                <w:sz w:val="20"/>
                <w:szCs w:val="20"/>
              </w:rPr>
            </w:pPr>
            <w:r w:rsidRPr="00985ECB">
              <w:rPr>
                <w:sz w:val="20"/>
                <w:szCs w:val="20"/>
              </w:rPr>
              <w:t xml:space="preserve">Be increasingly independent as they get dressed and undressed, for example, putting coats on and doing up zips. </w:t>
            </w:r>
          </w:p>
          <w:p w:rsidR="00985ECB" w:rsidRDefault="00985ECB" w:rsidP="000760DD">
            <w:pPr>
              <w:pStyle w:val="Compact"/>
              <w:rPr>
                <w:sz w:val="20"/>
                <w:szCs w:val="20"/>
              </w:rPr>
            </w:pPr>
            <w:r w:rsidRPr="00985ECB">
              <w:rPr>
                <w:sz w:val="20"/>
                <w:szCs w:val="20"/>
              </w:rPr>
              <w:t xml:space="preserve">Use one-handed tools and equipment, for example, making snips in paper with scissors. </w:t>
            </w:r>
          </w:p>
          <w:p w:rsidR="00985ECB" w:rsidRDefault="00985ECB" w:rsidP="000760DD">
            <w:pPr>
              <w:pStyle w:val="Compact"/>
              <w:rPr>
                <w:sz w:val="20"/>
                <w:szCs w:val="20"/>
              </w:rPr>
            </w:pPr>
            <w:r w:rsidRPr="00985ECB">
              <w:rPr>
                <w:sz w:val="20"/>
                <w:szCs w:val="20"/>
              </w:rPr>
              <w:t xml:space="preserve">Use a comfortable grip with good control when holding pens and pencils. </w:t>
            </w:r>
          </w:p>
          <w:p w:rsidR="00985ECB" w:rsidRPr="00985ECB" w:rsidRDefault="00985ECB" w:rsidP="000760DD">
            <w:pPr>
              <w:pStyle w:val="Compact"/>
              <w:rPr>
                <w:sz w:val="20"/>
                <w:szCs w:val="20"/>
              </w:rPr>
            </w:pPr>
            <w:r w:rsidRPr="00985ECB">
              <w:rPr>
                <w:sz w:val="20"/>
                <w:szCs w:val="20"/>
              </w:rPr>
              <w:t>Show a preference for a dominant hand.</w:t>
            </w:r>
          </w:p>
        </w:tc>
      </w:tr>
      <w:tr w:rsidR="006948FD" w:rsidTr="0033009B">
        <w:trPr>
          <w:jc w:val="center"/>
        </w:trPr>
        <w:tc>
          <w:tcPr>
            <w:tcW w:w="2369" w:type="dxa"/>
          </w:tcPr>
          <w:p w:rsidR="00D550B1" w:rsidRPr="00CC1777" w:rsidRDefault="00D550B1" w:rsidP="000760DD">
            <w:pPr>
              <w:rPr>
                <w:b/>
              </w:rPr>
            </w:pPr>
            <w:r>
              <w:rPr>
                <w:b/>
              </w:rPr>
              <w:t xml:space="preserve">Literacy </w:t>
            </w:r>
          </w:p>
        </w:tc>
        <w:tc>
          <w:tcPr>
            <w:tcW w:w="4263" w:type="dxa"/>
            <w:gridSpan w:val="2"/>
          </w:tcPr>
          <w:p w:rsidR="00D550B1" w:rsidRPr="00D550B1" w:rsidRDefault="00D550B1" w:rsidP="000760DD">
            <w:pPr>
              <w:rPr>
                <w:sz w:val="20"/>
                <w:szCs w:val="20"/>
              </w:rPr>
            </w:pPr>
            <w:r w:rsidRPr="00D550B1">
              <w:rPr>
                <w:sz w:val="20"/>
                <w:szCs w:val="20"/>
              </w:rPr>
              <w:t>Understand the five key concepts about print:</w:t>
            </w:r>
          </w:p>
          <w:p w:rsidR="00D550B1" w:rsidRPr="00D550B1" w:rsidRDefault="00D550B1" w:rsidP="000760DD">
            <w:pPr>
              <w:rPr>
                <w:sz w:val="20"/>
                <w:szCs w:val="20"/>
              </w:rPr>
            </w:pPr>
            <w:r w:rsidRPr="00D550B1">
              <w:rPr>
                <w:sz w:val="20"/>
                <w:szCs w:val="20"/>
              </w:rPr>
              <w:t xml:space="preserve"> • print has meaning</w:t>
            </w:r>
          </w:p>
          <w:p w:rsidR="00D550B1" w:rsidRPr="00D550B1" w:rsidRDefault="00D550B1" w:rsidP="000760DD">
            <w:pPr>
              <w:rPr>
                <w:sz w:val="20"/>
                <w:szCs w:val="20"/>
              </w:rPr>
            </w:pPr>
            <w:r w:rsidRPr="00D550B1">
              <w:rPr>
                <w:sz w:val="20"/>
                <w:szCs w:val="20"/>
              </w:rPr>
              <w:t xml:space="preserve"> • print can have different purposes</w:t>
            </w:r>
          </w:p>
          <w:p w:rsidR="00D550B1" w:rsidRPr="00D550B1" w:rsidRDefault="00D550B1" w:rsidP="000760DD">
            <w:pPr>
              <w:rPr>
                <w:sz w:val="20"/>
                <w:szCs w:val="20"/>
              </w:rPr>
            </w:pPr>
            <w:r w:rsidRPr="00D550B1">
              <w:rPr>
                <w:sz w:val="20"/>
                <w:szCs w:val="20"/>
              </w:rPr>
              <w:t xml:space="preserve"> • we read English text from left to right and from top to bottom</w:t>
            </w:r>
          </w:p>
          <w:p w:rsidR="00D550B1" w:rsidRDefault="00D550B1" w:rsidP="000760DD">
            <w:pPr>
              <w:rPr>
                <w:sz w:val="20"/>
                <w:szCs w:val="20"/>
              </w:rPr>
            </w:pPr>
            <w:r w:rsidRPr="00D550B1">
              <w:rPr>
                <w:sz w:val="20"/>
                <w:szCs w:val="20"/>
              </w:rPr>
              <w:t xml:space="preserve"> • the names of the different parts of a book</w:t>
            </w:r>
          </w:p>
          <w:p w:rsidR="00D550B1" w:rsidRPr="00D550B1" w:rsidRDefault="00D550B1" w:rsidP="000760DD">
            <w:pPr>
              <w:rPr>
                <w:sz w:val="20"/>
                <w:szCs w:val="20"/>
              </w:rPr>
            </w:pPr>
            <w:r w:rsidRPr="00D550B1">
              <w:rPr>
                <w:sz w:val="20"/>
                <w:szCs w:val="20"/>
              </w:rPr>
              <w:lastRenderedPageBreak/>
              <w:t xml:space="preserve"> • page sequencing</w:t>
            </w:r>
          </w:p>
        </w:tc>
        <w:tc>
          <w:tcPr>
            <w:tcW w:w="4015" w:type="dxa"/>
            <w:gridSpan w:val="2"/>
          </w:tcPr>
          <w:p w:rsidR="00D550B1" w:rsidRDefault="00D550B1" w:rsidP="000760DD">
            <w:pPr>
              <w:rPr>
                <w:sz w:val="20"/>
                <w:szCs w:val="20"/>
              </w:rPr>
            </w:pPr>
            <w:r w:rsidRPr="00D550B1">
              <w:rPr>
                <w:sz w:val="20"/>
                <w:szCs w:val="20"/>
              </w:rPr>
              <w:lastRenderedPageBreak/>
              <w:t xml:space="preserve">Engage in extended conversations about stories, learning new vocabulary. </w:t>
            </w:r>
          </w:p>
          <w:p w:rsidR="00D550B1" w:rsidRPr="00D550B1" w:rsidRDefault="00D550B1" w:rsidP="000760DD">
            <w:pPr>
              <w:rPr>
                <w:sz w:val="20"/>
                <w:szCs w:val="20"/>
              </w:rPr>
            </w:pPr>
            <w:r w:rsidRPr="00D550B1">
              <w:rPr>
                <w:sz w:val="20"/>
                <w:szCs w:val="20"/>
              </w:rPr>
              <w:t>Write some letters accurately</w:t>
            </w:r>
            <w:r>
              <w:rPr>
                <w:sz w:val="20"/>
                <w:szCs w:val="20"/>
              </w:rPr>
              <w:t xml:space="preserve">. </w:t>
            </w:r>
          </w:p>
        </w:tc>
        <w:tc>
          <w:tcPr>
            <w:tcW w:w="3665" w:type="dxa"/>
            <w:gridSpan w:val="2"/>
          </w:tcPr>
          <w:p w:rsidR="00D550B1" w:rsidRDefault="00D550B1" w:rsidP="00D550B1">
            <w:pPr>
              <w:rPr>
                <w:sz w:val="20"/>
                <w:szCs w:val="20"/>
              </w:rPr>
            </w:pPr>
            <w:r w:rsidRPr="00D550B1">
              <w:rPr>
                <w:sz w:val="20"/>
                <w:szCs w:val="20"/>
              </w:rPr>
              <w:t xml:space="preserve">Develop their phonological awareness, so that they can: </w:t>
            </w:r>
          </w:p>
          <w:p w:rsidR="00D550B1" w:rsidRDefault="00D550B1" w:rsidP="00D550B1">
            <w:pPr>
              <w:rPr>
                <w:sz w:val="20"/>
                <w:szCs w:val="20"/>
              </w:rPr>
            </w:pPr>
            <w:r w:rsidRPr="00D550B1">
              <w:rPr>
                <w:sz w:val="20"/>
                <w:szCs w:val="20"/>
              </w:rPr>
              <w:t>• spot and suggest rhymes</w:t>
            </w:r>
          </w:p>
          <w:p w:rsidR="00D550B1" w:rsidRDefault="00D550B1" w:rsidP="00D550B1">
            <w:pPr>
              <w:rPr>
                <w:sz w:val="20"/>
                <w:szCs w:val="20"/>
              </w:rPr>
            </w:pPr>
            <w:r w:rsidRPr="00D550B1">
              <w:rPr>
                <w:sz w:val="20"/>
                <w:szCs w:val="20"/>
              </w:rPr>
              <w:t xml:space="preserve"> • count or clap syllables in a word </w:t>
            </w:r>
          </w:p>
          <w:p w:rsidR="00D550B1" w:rsidRPr="00D550B1" w:rsidRDefault="00D550B1" w:rsidP="00D550B1">
            <w:pPr>
              <w:rPr>
                <w:sz w:val="20"/>
                <w:szCs w:val="20"/>
              </w:rPr>
            </w:pPr>
            <w:r w:rsidRPr="00D550B1">
              <w:rPr>
                <w:sz w:val="20"/>
                <w:szCs w:val="20"/>
              </w:rPr>
              <w:t xml:space="preserve">• </w:t>
            </w:r>
            <w:proofErr w:type="spellStart"/>
            <w:r w:rsidRPr="00D550B1">
              <w:rPr>
                <w:sz w:val="20"/>
                <w:szCs w:val="20"/>
              </w:rPr>
              <w:t>recognise</w:t>
            </w:r>
            <w:proofErr w:type="spellEnd"/>
            <w:r w:rsidRPr="00D550B1">
              <w:rPr>
                <w:sz w:val="20"/>
                <w:szCs w:val="20"/>
              </w:rPr>
              <w:t xml:space="preserve"> words with the same initial sound, such as money and mother Use </w:t>
            </w:r>
            <w:r w:rsidRPr="00D550B1">
              <w:rPr>
                <w:sz w:val="20"/>
                <w:szCs w:val="20"/>
              </w:rPr>
              <w:lastRenderedPageBreak/>
              <w:t>some of their print and letter knowledge in their early writing. For example: writing a pretend shopping list that</w:t>
            </w:r>
            <w:r>
              <w:rPr>
                <w:sz w:val="20"/>
                <w:szCs w:val="20"/>
              </w:rPr>
              <w:t xml:space="preserve"> starts at the top of the page. </w:t>
            </w:r>
          </w:p>
        </w:tc>
      </w:tr>
      <w:tr w:rsidR="006948FD" w:rsidTr="0033009B">
        <w:trPr>
          <w:jc w:val="center"/>
        </w:trPr>
        <w:tc>
          <w:tcPr>
            <w:tcW w:w="2369" w:type="dxa"/>
          </w:tcPr>
          <w:p w:rsidR="00E72DF5" w:rsidRDefault="00E72DF5" w:rsidP="000760DD">
            <w:pPr>
              <w:rPr>
                <w:b/>
              </w:rPr>
            </w:pPr>
            <w:r>
              <w:rPr>
                <w:b/>
              </w:rPr>
              <w:lastRenderedPageBreak/>
              <w:t xml:space="preserve">Phonics (F1) </w:t>
            </w:r>
          </w:p>
        </w:tc>
        <w:tc>
          <w:tcPr>
            <w:tcW w:w="4263" w:type="dxa"/>
            <w:gridSpan w:val="2"/>
          </w:tcPr>
          <w:p w:rsidR="00E72DF5" w:rsidRPr="00D550B1" w:rsidRDefault="00E72DF5" w:rsidP="000760DD">
            <w:pPr>
              <w:rPr>
                <w:sz w:val="20"/>
                <w:szCs w:val="20"/>
              </w:rPr>
            </w:pPr>
          </w:p>
        </w:tc>
        <w:tc>
          <w:tcPr>
            <w:tcW w:w="4015" w:type="dxa"/>
            <w:gridSpan w:val="2"/>
          </w:tcPr>
          <w:p w:rsidR="00E72DF5" w:rsidRPr="00D550B1" w:rsidRDefault="00E72DF5" w:rsidP="000760DD">
            <w:pPr>
              <w:rPr>
                <w:sz w:val="20"/>
                <w:szCs w:val="20"/>
              </w:rPr>
            </w:pPr>
          </w:p>
        </w:tc>
        <w:tc>
          <w:tcPr>
            <w:tcW w:w="3665" w:type="dxa"/>
            <w:gridSpan w:val="2"/>
          </w:tcPr>
          <w:p w:rsidR="00E72DF5" w:rsidRPr="00D550B1" w:rsidRDefault="00E72DF5" w:rsidP="00D550B1">
            <w:pPr>
              <w:rPr>
                <w:sz w:val="20"/>
                <w:szCs w:val="20"/>
              </w:rPr>
            </w:pPr>
          </w:p>
        </w:tc>
      </w:tr>
      <w:tr w:rsidR="006948FD" w:rsidTr="007127F2">
        <w:trPr>
          <w:jc w:val="center"/>
        </w:trPr>
        <w:tc>
          <w:tcPr>
            <w:tcW w:w="2369" w:type="dxa"/>
          </w:tcPr>
          <w:p w:rsidR="00AB06E1" w:rsidRPr="00CC1777" w:rsidRDefault="00AB06E1" w:rsidP="000760DD">
            <w:pPr>
              <w:rPr>
                <w:b/>
              </w:rPr>
            </w:pPr>
            <w:r w:rsidRPr="00CC1777">
              <w:rPr>
                <w:b/>
              </w:rPr>
              <w:t xml:space="preserve">Mathematics (White Rose </w:t>
            </w:r>
            <w:proofErr w:type="spellStart"/>
            <w:r w:rsidRPr="00CC1777">
              <w:rPr>
                <w:b/>
              </w:rPr>
              <w:t>Maths</w:t>
            </w:r>
            <w:proofErr w:type="spellEnd"/>
            <w:r w:rsidRPr="00CC1777">
              <w:rPr>
                <w:b/>
              </w:rPr>
              <w:t>)</w:t>
            </w:r>
          </w:p>
        </w:tc>
        <w:tc>
          <w:tcPr>
            <w:tcW w:w="4263" w:type="dxa"/>
            <w:gridSpan w:val="2"/>
          </w:tcPr>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Comparison 1:</w:t>
            </w:r>
            <w:r w:rsidRPr="00AB06E1">
              <w:rPr>
                <w:rFonts w:eastAsia="Times New Roman" w:cstheme="minorHAnsi"/>
                <w:sz w:val="20"/>
                <w:szCs w:val="20"/>
                <w:lang w:eastAsia="en-GB"/>
              </w:rPr>
              <w:t xml:space="preserve"> More than, fewer than, same</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Shape, Space &amp; Measure 1:</w:t>
            </w:r>
            <w:r w:rsidRPr="00AB06E1">
              <w:rPr>
                <w:rFonts w:eastAsia="Times New Roman" w:cstheme="minorHAnsi"/>
                <w:sz w:val="20"/>
                <w:szCs w:val="20"/>
                <w:lang w:eastAsia="en-GB"/>
              </w:rPr>
              <w:t xml:space="preserve"> Explore and build with shapes and objects</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sz w:val="20"/>
                <w:szCs w:val="20"/>
                <w:lang w:eastAsia="en-GB"/>
              </w:rPr>
              <w:t xml:space="preserve"> </w:t>
            </w:r>
            <w:r w:rsidRPr="00AB06E1">
              <w:rPr>
                <w:rFonts w:eastAsia="Times New Roman" w:cstheme="minorHAnsi"/>
                <w:b/>
                <w:bCs/>
                <w:sz w:val="20"/>
                <w:szCs w:val="20"/>
                <w:lang w:eastAsia="en-GB"/>
              </w:rPr>
              <w:t>Pattern 1:</w:t>
            </w:r>
            <w:r w:rsidRPr="00AB06E1">
              <w:rPr>
                <w:rFonts w:eastAsia="Times New Roman" w:cstheme="minorHAnsi"/>
                <w:sz w:val="20"/>
                <w:szCs w:val="20"/>
                <w:lang w:eastAsia="en-GB"/>
              </w:rPr>
              <w:t xml:space="preserve"> Explore repeats</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Counting 1 &amp; 2:</w:t>
            </w:r>
            <w:r w:rsidRPr="00AB06E1">
              <w:rPr>
                <w:rFonts w:eastAsia="Times New Roman" w:cstheme="minorHAnsi"/>
                <w:sz w:val="20"/>
                <w:szCs w:val="20"/>
                <w:lang w:eastAsia="en-GB"/>
              </w:rPr>
              <w:t xml:space="preserve"> Hear/say number names; begin ordering number names</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proofErr w:type="spellStart"/>
            <w:r w:rsidRPr="00AB06E1">
              <w:rPr>
                <w:rFonts w:eastAsia="Times New Roman" w:cstheme="minorHAnsi"/>
                <w:b/>
                <w:bCs/>
                <w:sz w:val="20"/>
                <w:szCs w:val="20"/>
                <w:lang w:eastAsia="en-GB"/>
              </w:rPr>
              <w:t>Subitising</w:t>
            </w:r>
            <w:proofErr w:type="spellEnd"/>
            <w:r w:rsidRPr="00AB06E1">
              <w:rPr>
                <w:rFonts w:eastAsia="Times New Roman" w:cstheme="minorHAnsi"/>
                <w:b/>
                <w:bCs/>
                <w:sz w:val="20"/>
                <w:szCs w:val="20"/>
                <w:lang w:eastAsia="en-GB"/>
              </w:rPr>
              <w:t xml:space="preserve"> 1:</w:t>
            </w:r>
            <w:r w:rsidRPr="00AB06E1">
              <w:rPr>
                <w:rFonts w:eastAsia="Times New Roman" w:cstheme="minorHAnsi"/>
                <w:sz w:val="20"/>
                <w:szCs w:val="20"/>
                <w:lang w:eastAsia="en-GB"/>
              </w:rPr>
              <w:t xml:space="preserve"> 1, 2, 3</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Pattern 2:</w:t>
            </w:r>
            <w:r w:rsidRPr="00AB06E1">
              <w:rPr>
                <w:rFonts w:eastAsia="Times New Roman" w:cstheme="minorHAnsi"/>
                <w:sz w:val="20"/>
                <w:szCs w:val="20"/>
                <w:lang w:eastAsia="en-GB"/>
              </w:rPr>
              <w:t xml:space="preserve"> Join in with repeats</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Shape, Space &amp; Measure 2:</w:t>
            </w:r>
            <w:r w:rsidRPr="00AB06E1">
              <w:rPr>
                <w:rFonts w:eastAsia="Times New Roman" w:cstheme="minorHAnsi"/>
                <w:sz w:val="20"/>
                <w:szCs w:val="20"/>
                <w:lang w:eastAsia="en-GB"/>
              </w:rPr>
              <w:t xml:space="preserve"> Explore position and space</w:t>
            </w:r>
          </w:p>
          <w:p w:rsidR="00AB06E1" w:rsidRPr="00AB06E1" w:rsidRDefault="00AB06E1" w:rsidP="000760DD">
            <w:pPr>
              <w:rPr>
                <w:rFonts w:cstheme="minorHAnsi"/>
                <w:sz w:val="20"/>
                <w:szCs w:val="20"/>
              </w:rPr>
            </w:pPr>
          </w:p>
        </w:tc>
        <w:tc>
          <w:tcPr>
            <w:tcW w:w="4015" w:type="dxa"/>
            <w:gridSpan w:val="2"/>
          </w:tcPr>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proofErr w:type="spellStart"/>
            <w:r w:rsidRPr="00AB06E1">
              <w:rPr>
                <w:rFonts w:eastAsia="Times New Roman" w:cstheme="minorHAnsi"/>
                <w:b/>
                <w:bCs/>
                <w:sz w:val="20"/>
                <w:szCs w:val="20"/>
                <w:lang w:eastAsia="en-GB"/>
              </w:rPr>
              <w:t>Subitising</w:t>
            </w:r>
            <w:proofErr w:type="spellEnd"/>
            <w:r w:rsidRPr="00AB06E1">
              <w:rPr>
                <w:rFonts w:eastAsia="Times New Roman" w:cstheme="minorHAnsi"/>
                <w:b/>
                <w:bCs/>
                <w:sz w:val="20"/>
                <w:szCs w:val="20"/>
                <w:lang w:eastAsia="en-GB"/>
              </w:rPr>
              <w:t xml:space="preserve"> 2:</w:t>
            </w:r>
            <w:r w:rsidRPr="00AB06E1">
              <w:rPr>
                <w:rFonts w:eastAsia="Times New Roman" w:cstheme="minorHAnsi"/>
                <w:sz w:val="20"/>
                <w:szCs w:val="20"/>
                <w:lang w:eastAsia="en-GB"/>
              </w:rPr>
              <w:t xml:space="preserve"> Show me 1, 2, 3</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Counting 3:</w:t>
            </w:r>
            <w:r w:rsidRPr="00AB06E1">
              <w:rPr>
                <w:rFonts w:eastAsia="Times New Roman" w:cstheme="minorHAnsi"/>
                <w:sz w:val="20"/>
                <w:szCs w:val="20"/>
                <w:lang w:eastAsia="en-GB"/>
              </w:rPr>
              <w:t xml:space="preserve"> Move and label 1, 2, 3</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Shape, Space &amp; Measure 3:</w:t>
            </w:r>
            <w:r w:rsidRPr="00AB06E1">
              <w:rPr>
                <w:rFonts w:eastAsia="Times New Roman" w:cstheme="minorHAnsi"/>
                <w:sz w:val="20"/>
                <w:szCs w:val="20"/>
                <w:lang w:eastAsia="en-GB"/>
              </w:rPr>
              <w:t xml:space="preserve"> Explore position and routes</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Pattern 3:</w:t>
            </w:r>
            <w:r w:rsidRPr="00AB06E1">
              <w:rPr>
                <w:rFonts w:eastAsia="Times New Roman" w:cstheme="minorHAnsi"/>
                <w:sz w:val="20"/>
                <w:szCs w:val="20"/>
                <w:lang w:eastAsia="en-GB"/>
              </w:rPr>
              <w:t xml:space="preserve"> Explore patterns</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Counting 4:</w:t>
            </w:r>
            <w:r w:rsidRPr="00AB06E1">
              <w:rPr>
                <w:rFonts w:eastAsia="Times New Roman" w:cstheme="minorHAnsi"/>
                <w:sz w:val="20"/>
                <w:szCs w:val="20"/>
                <w:lang w:eastAsia="en-GB"/>
              </w:rPr>
              <w:t xml:space="preserve"> Take and give 1, 2, 3</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Shape, Space &amp; Measure 4:</w:t>
            </w:r>
            <w:r w:rsidRPr="00AB06E1">
              <w:rPr>
                <w:rFonts w:eastAsia="Times New Roman" w:cstheme="minorHAnsi"/>
                <w:sz w:val="20"/>
                <w:szCs w:val="20"/>
                <w:lang w:eastAsia="en-GB"/>
              </w:rPr>
              <w:t xml:space="preserve"> Match, talk, push, pull</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proofErr w:type="spellStart"/>
            <w:r w:rsidRPr="00AB06E1">
              <w:rPr>
                <w:rFonts w:eastAsia="Times New Roman" w:cstheme="minorHAnsi"/>
                <w:b/>
                <w:bCs/>
                <w:sz w:val="20"/>
                <w:szCs w:val="20"/>
                <w:lang w:eastAsia="en-GB"/>
              </w:rPr>
              <w:t>Subitising</w:t>
            </w:r>
            <w:proofErr w:type="spellEnd"/>
            <w:r w:rsidRPr="00AB06E1">
              <w:rPr>
                <w:rFonts w:eastAsia="Times New Roman" w:cstheme="minorHAnsi"/>
                <w:b/>
                <w:bCs/>
                <w:sz w:val="20"/>
                <w:szCs w:val="20"/>
                <w:lang w:eastAsia="en-GB"/>
              </w:rPr>
              <w:t xml:space="preserve"> 3:</w:t>
            </w:r>
            <w:r w:rsidRPr="00AB06E1">
              <w:rPr>
                <w:rFonts w:eastAsia="Times New Roman" w:cstheme="minorHAnsi"/>
                <w:sz w:val="20"/>
                <w:szCs w:val="20"/>
                <w:lang w:eastAsia="en-GB"/>
              </w:rPr>
              <w:t xml:space="preserve"> Talk about dots</w:t>
            </w:r>
          </w:p>
          <w:p w:rsidR="00AB06E1" w:rsidRPr="00AB06E1" w:rsidRDefault="00AB06E1" w:rsidP="00AB06E1">
            <w:pPr>
              <w:pStyle w:val="ListParagraph"/>
              <w:numPr>
                <w:ilvl w:val="0"/>
                <w:numId w:val="6"/>
              </w:numPr>
              <w:spacing w:before="100" w:beforeAutospacing="1" w:after="100" w:afterAutospacing="1" w:line="240" w:lineRule="auto"/>
              <w:rPr>
                <w:rFonts w:eastAsia="Times New Roman" w:cstheme="minorHAnsi"/>
                <w:sz w:val="20"/>
                <w:szCs w:val="20"/>
                <w:lang w:eastAsia="en-GB"/>
              </w:rPr>
            </w:pPr>
            <w:r w:rsidRPr="00AB06E1">
              <w:rPr>
                <w:rFonts w:eastAsia="Times New Roman" w:cstheme="minorHAnsi"/>
                <w:b/>
                <w:bCs/>
                <w:sz w:val="20"/>
                <w:szCs w:val="20"/>
                <w:lang w:eastAsia="en-GB"/>
              </w:rPr>
              <w:t>Comparison 2:</w:t>
            </w:r>
            <w:r w:rsidRPr="00AB06E1">
              <w:rPr>
                <w:rFonts w:eastAsia="Times New Roman" w:cstheme="minorHAnsi"/>
                <w:sz w:val="20"/>
                <w:szCs w:val="20"/>
                <w:lang w:eastAsia="en-GB"/>
              </w:rPr>
              <w:t xml:space="preserve"> Compare and sort collections</w:t>
            </w:r>
          </w:p>
          <w:p w:rsidR="00AB06E1" w:rsidRPr="00AB06E1" w:rsidRDefault="00AB06E1" w:rsidP="000760DD">
            <w:pPr>
              <w:rPr>
                <w:rFonts w:cstheme="minorHAnsi"/>
                <w:sz w:val="20"/>
                <w:szCs w:val="20"/>
              </w:rPr>
            </w:pPr>
          </w:p>
        </w:tc>
        <w:tc>
          <w:tcPr>
            <w:tcW w:w="3665" w:type="dxa"/>
            <w:gridSpan w:val="2"/>
          </w:tcPr>
          <w:p w:rsid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r w:rsidRPr="00AB06E1">
              <w:rPr>
                <w:rFonts w:ascii="Times New Roman" w:eastAsia="Times New Roman" w:hAnsi="Times New Roman" w:cs="Times New Roman"/>
                <w:b/>
                <w:bCs/>
                <w:sz w:val="20"/>
                <w:szCs w:val="20"/>
                <w:lang w:eastAsia="en-GB"/>
              </w:rPr>
              <w:t>Pattern 4:</w:t>
            </w:r>
            <w:r w:rsidRPr="00AB06E1">
              <w:rPr>
                <w:rFonts w:ascii="Times New Roman" w:eastAsia="Times New Roman" w:hAnsi="Times New Roman" w:cs="Times New Roman"/>
                <w:sz w:val="20"/>
                <w:szCs w:val="20"/>
                <w:lang w:eastAsia="en-GB"/>
              </w:rPr>
              <w:t xml:space="preserve"> Lead on own repeat</w:t>
            </w:r>
          </w:p>
          <w:p w:rsid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r w:rsidRPr="00AB06E1">
              <w:rPr>
                <w:rFonts w:ascii="Times New Roman" w:eastAsia="Times New Roman" w:hAnsi="Times New Roman" w:cs="Times New Roman"/>
                <w:b/>
                <w:bCs/>
                <w:sz w:val="20"/>
                <w:szCs w:val="20"/>
                <w:lang w:eastAsia="en-GB"/>
              </w:rPr>
              <w:t>Shape, Space &amp; Measure 5:</w:t>
            </w:r>
            <w:r w:rsidRPr="00AB06E1">
              <w:rPr>
                <w:rFonts w:ascii="Times New Roman" w:eastAsia="Times New Roman" w:hAnsi="Times New Roman" w:cs="Times New Roman"/>
                <w:sz w:val="20"/>
                <w:szCs w:val="20"/>
                <w:lang w:eastAsia="en-GB"/>
              </w:rPr>
              <w:t xml:space="preserve"> Start to puzzle</w:t>
            </w:r>
          </w:p>
          <w:p w:rsid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r w:rsidRPr="00AB06E1">
              <w:rPr>
                <w:rFonts w:ascii="Times New Roman" w:eastAsia="Times New Roman" w:hAnsi="Times New Roman" w:cs="Times New Roman"/>
                <w:b/>
                <w:bCs/>
                <w:sz w:val="20"/>
                <w:szCs w:val="20"/>
                <w:lang w:eastAsia="en-GB"/>
              </w:rPr>
              <w:t>Pattern 5:</w:t>
            </w:r>
            <w:r w:rsidRPr="00AB06E1">
              <w:rPr>
                <w:rFonts w:ascii="Times New Roman" w:eastAsia="Times New Roman" w:hAnsi="Times New Roman" w:cs="Times New Roman"/>
                <w:sz w:val="20"/>
                <w:szCs w:val="20"/>
                <w:lang w:eastAsia="en-GB"/>
              </w:rPr>
              <w:t xml:space="preserve"> Making patterns together</w:t>
            </w:r>
          </w:p>
          <w:p w:rsid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proofErr w:type="spellStart"/>
            <w:r w:rsidRPr="00AB06E1">
              <w:rPr>
                <w:rFonts w:ascii="Times New Roman" w:eastAsia="Times New Roman" w:hAnsi="Times New Roman" w:cs="Times New Roman"/>
                <w:b/>
                <w:bCs/>
                <w:sz w:val="20"/>
                <w:szCs w:val="20"/>
                <w:lang w:eastAsia="en-GB"/>
              </w:rPr>
              <w:t>Subitising</w:t>
            </w:r>
            <w:proofErr w:type="spellEnd"/>
            <w:r w:rsidRPr="00AB06E1">
              <w:rPr>
                <w:rFonts w:ascii="Times New Roman" w:eastAsia="Times New Roman" w:hAnsi="Times New Roman" w:cs="Times New Roman"/>
                <w:b/>
                <w:bCs/>
                <w:sz w:val="20"/>
                <w:szCs w:val="20"/>
                <w:lang w:eastAsia="en-GB"/>
              </w:rPr>
              <w:t xml:space="preserve"> 4:</w:t>
            </w:r>
            <w:r w:rsidRPr="00AB06E1">
              <w:rPr>
                <w:rFonts w:ascii="Times New Roman" w:eastAsia="Times New Roman" w:hAnsi="Times New Roman" w:cs="Times New Roman"/>
                <w:sz w:val="20"/>
                <w:szCs w:val="20"/>
                <w:lang w:eastAsia="en-GB"/>
              </w:rPr>
              <w:t xml:space="preserve"> Make games and actions</w:t>
            </w:r>
          </w:p>
          <w:p w:rsid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r w:rsidRPr="00AB06E1">
              <w:rPr>
                <w:rFonts w:ascii="Times New Roman" w:eastAsia="Times New Roman" w:hAnsi="Times New Roman" w:cs="Times New Roman"/>
                <w:b/>
                <w:bCs/>
                <w:sz w:val="20"/>
                <w:szCs w:val="20"/>
                <w:lang w:eastAsia="en-GB"/>
              </w:rPr>
              <w:t>Counting 5:</w:t>
            </w:r>
            <w:r w:rsidRPr="00AB06E1">
              <w:rPr>
                <w:rFonts w:ascii="Times New Roman" w:eastAsia="Times New Roman" w:hAnsi="Times New Roman" w:cs="Times New Roman"/>
                <w:sz w:val="20"/>
                <w:szCs w:val="20"/>
                <w:lang w:eastAsia="en-GB"/>
              </w:rPr>
              <w:t xml:space="preserve"> Show me 5</w:t>
            </w:r>
          </w:p>
          <w:p w:rsid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r w:rsidRPr="00AB06E1">
              <w:rPr>
                <w:rFonts w:ascii="Times New Roman" w:eastAsia="Times New Roman" w:hAnsi="Times New Roman" w:cs="Times New Roman"/>
                <w:b/>
                <w:bCs/>
                <w:sz w:val="20"/>
                <w:szCs w:val="20"/>
                <w:lang w:eastAsia="en-GB"/>
              </w:rPr>
              <w:t>Pattern 6:</w:t>
            </w:r>
            <w:r w:rsidRPr="00AB06E1">
              <w:rPr>
                <w:rFonts w:ascii="Times New Roman" w:eastAsia="Times New Roman" w:hAnsi="Times New Roman" w:cs="Times New Roman"/>
                <w:sz w:val="20"/>
                <w:szCs w:val="20"/>
                <w:lang w:eastAsia="en-GB"/>
              </w:rPr>
              <w:t xml:space="preserve"> My own pattern</w:t>
            </w:r>
          </w:p>
          <w:p w:rsid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r w:rsidRPr="00AB06E1">
              <w:rPr>
                <w:rFonts w:ascii="Times New Roman" w:eastAsia="Times New Roman" w:hAnsi="Times New Roman" w:cs="Times New Roman"/>
                <w:b/>
                <w:bCs/>
                <w:sz w:val="20"/>
                <w:szCs w:val="20"/>
                <w:lang w:eastAsia="en-GB"/>
              </w:rPr>
              <w:t>Counting 6:</w:t>
            </w:r>
            <w:r w:rsidRPr="00AB06E1">
              <w:rPr>
                <w:rFonts w:ascii="Times New Roman" w:eastAsia="Times New Roman" w:hAnsi="Times New Roman" w:cs="Times New Roman"/>
                <w:sz w:val="20"/>
                <w:szCs w:val="20"/>
                <w:lang w:eastAsia="en-GB"/>
              </w:rPr>
              <w:t xml:space="preserve"> Stop at 1–5</w:t>
            </w:r>
          </w:p>
          <w:p w:rsidR="00AB06E1" w:rsidRPr="00AB06E1" w:rsidRDefault="00AB06E1" w:rsidP="00AB06E1">
            <w:pPr>
              <w:pStyle w:val="ListParagraph"/>
              <w:numPr>
                <w:ilvl w:val="0"/>
                <w:numId w:val="6"/>
              </w:numPr>
              <w:spacing w:before="100" w:beforeAutospacing="1" w:after="100" w:afterAutospacing="1" w:line="240" w:lineRule="auto"/>
              <w:rPr>
                <w:rFonts w:ascii="Times New Roman" w:eastAsia="Times New Roman" w:hAnsi="Times New Roman" w:cs="Times New Roman"/>
                <w:sz w:val="20"/>
                <w:szCs w:val="20"/>
                <w:lang w:eastAsia="en-GB"/>
              </w:rPr>
            </w:pPr>
            <w:r w:rsidRPr="00AB06E1">
              <w:rPr>
                <w:rFonts w:ascii="Times New Roman" w:eastAsia="Times New Roman" w:hAnsi="Times New Roman" w:cs="Times New Roman"/>
                <w:b/>
                <w:bCs/>
                <w:sz w:val="20"/>
                <w:szCs w:val="20"/>
                <w:lang w:eastAsia="en-GB"/>
              </w:rPr>
              <w:t>Comparison 3:</w:t>
            </w:r>
            <w:r w:rsidRPr="00AB06E1">
              <w:rPr>
                <w:rFonts w:ascii="Times New Roman" w:eastAsia="Times New Roman" w:hAnsi="Times New Roman" w:cs="Times New Roman"/>
                <w:sz w:val="20"/>
                <w:szCs w:val="20"/>
                <w:lang w:eastAsia="en-GB"/>
              </w:rPr>
              <w:t xml:space="preserve"> Match, sort, compare</w:t>
            </w:r>
          </w:p>
          <w:p w:rsidR="00AB06E1" w:rsidRPr="00AB06E1" w:rsidRDefault="00AB06E1" w:rsidP="000760DD">
            <w:pPr>
              <w:rPr>
                <w:sz w:val="20"/>
                <w:szCs w:val="20"/>
              </w:rPr>
            </w:pPr>
          </w:p>
        </w:tc>
      </w:tr>
      <w:tr w:rsidR="006948FD" w:rsidTr="00B81EED">
        <w:trPr>
          <w:jc w:val="center"/>
        </w:trPr>
        <w:tc>
          <w:tcPr>
            <w:tcW w:w="2369" w:type="dxa"/>
          </w:tcPr>
          <w:p w:rsidR="00CC07EB" w:rsidRDefault="00CC07EB" w:rsidP="000760DD">
            <w:pPr>
              <w:rPr>
                <w:b/>
              </w:rPr>
            </w:pPr>
            <w:r w:rsidRPr="00CC1777">
              <w:rPr>
                <w:b/>
              </w:rPr>
              <w:t>Understanding the World</w:t>
            </w:r>
          </w:p>
          <w:p w:rsidR="00CC07EB" w:rsidRDefault="00CC07EB" w:rsidP="000760DD">
            <w:pPr>
              <w:rPr>
                <w:b/>
              </w:rPr>
            </w:pPr>
          </w:p>
          <w:p w:rsidR="00CC07EB" w:rsidRPr="00CC1777" w:rsidRDefault="00CC07EB" w:rsidP="000760DD">
            <w:pPr>
              <w:rPr>
                <w:b/>
              </w:rPr>
            </w:pPr>
            <w:r>
              <w:rPr>
                <w:b/>
              </w:rPr>
              <w:t>(Geography &amp; History links)</w:t>
            </w:r>
          </w:p>
        </w:tc>
        <w:tc>
          <w:tcPr>
            <w:tcW w:w="4263" w:type="dxa"/>
            <w:gridSpan w:val="2"/>
          </w:tcPr>
          <w:p w:rsidR="00CC07EB" w:rsidRPr="00985ECB" w:rsidRDefault="00CC07EB" w:rsidP="000760DD">
            <w:pPr>
              <w:rPr>
                <w:sz w:val="20"/>
                <w:szCs w:val="20"/>
              </w:rPr>
            </w:pPr>
            <w:r w:rsidRPr="00985ECB">
              <w:rPr>
                <w:sz w:val="20"/>
                <w:szCs w:val="20"/>
              </w:rPr>
              <w:t xml:space="preserve">Use all their senses in hands-on exploration of natural materials. </w:t>
            </w:r>
          </w:p>
          <w:p w:rsidR="00CC07EB" w:rsidRPr="00985ECB" w:rsidRDefault="00CC07EB" w:rsidP="000760DD">
            <w:pPr>
              <w:rPr>
                <w:sz w:val="20"/>
                <w:szCs w:val="20"/>
              </w:rPr>
            </w:pPr>
            <w:r w:rsidRPr="00985ECB">
              <w:rPr>
                <w:sz w:val="20"/>
                <w:szCs w:val="20"/>
              </w:rPr>
              <w:t xml:space="preserve">Explore collections of materials with similar and/or different properties. </w:t>
            </w:r>
          </w:p>
          <w:p w:rsidR="00CC07EB" w:rsidRPr="00985ECB" w:rsidRDefault="00CC07EB" w:rsidP="000760DD">
            <w:pPr>
              <w:rPr>
                <w:sz w:val="20"/>
                <w:szCs w:val="20"/>
              </w:rPr>
            </w:pPr>
            <w:r w:rsidRPr="00985ECB">
              <w:rPr>
                <w:sz w:val="20"/>
                <w:szCs w:val="20"/>
              </w:rPr>
              <w:t xml:space="preserve">Talk about what they see, using a wide vocabulary. </w:t>
            </w:r>
          </w:p>
          <w:p w:rsidR="00CC07EB" w:rsidRPr="00985ECB" w:rsidRDefault="00CC07EB" w:rsidP="000760DD">
            <w:pPr>
              <w:rPr>
                <w:sz w:val="20"/>
                <w:szCs w:val="20"/>
              </w:rPr>
            </w:pPr>
            <w:r w:rsidRPr="00985ECB">
              <w:rPr>
                <w:sz w:val="20"/>
                <w:szCs w:val="20"/>
              </w:rPr>
              <w:t xml:space="preserve">Begin to make sense of their own life-story and family’s history. </w:t>
            </w:r>
          </w:p>
          <w:p w:rsidR="00CC07EB" w:rsidRPr="00985ECB" w:rsidRDefault="00CC07EB" w:rsidP="00985ECB">
            <w:pPr>
              <w:rPr>
                <w:sz w:val="20"/>
                <w:szCs w:val="20"/>
              </w:rPr>
            </w:pPr>
            <w:r w:rsidRPr="00985ECB">
              <w:rPr>
                <w:sz w:val="20"/>
                <w:szCs w:val="20"/>
              </w:rPr>
              <w:t xml:space="preserve">Explore how things work. </w:t>
            </w:r>
          </w:p>
        </w:tc>
        <w:tc>
          <w:tcPr>
            <w:tcW w:w="4015" w:type="dxa"/>
            <w:gridSpan w:val="2"/>
          </w:tcPr>
          <w:p w:rsidR="00CC07EB" w:rsidRPr="00CC07EB" w:rsidRDefault="00CC07EB" w:rsidP="00CC07EB">
            <w:pPr>
              <w:rPr>
                <w:sz w:val="20"/>
                <w:szCs w:val="20"/>
              </w:rPr>
            </w:pPr>
            <w:r w:rsidRPr="00CC07EB">
              <w:rPr>
                <w:sz w:val="20"/>
                <w:szCs w:val="20"/>
              </w:rPr>
              <w:t xml:space="preserve">Plant seeds and care for growing plants. Understand the key features of the life cycle of a plant </w:t>
            </w:r>
            <w:r w:rsidRPr="00CC07EB">
              <w:rPr>
                <w:sz w:val="20"/>
                <w:szCs w:val="20"/>
              </w:rPr>
              <w:t xml:space="preserve">or </w:t>
            </w:r>
            <w:r w:rsidRPr="00CC07EB">
              <w:rPr>
                <w:sz w:val="20"/>
                <w:szCs w:val="20"/>
              </w:rPr>
              <w:t>animal. Begin to understand the need to respect and care for the natural environment and all living things.</w:t>
            </w:r>
          </w:p>
        </w:tc>
        <w:tc>
          <w:tcPr>
            <w:tcW w:w="3665" w:type="dxa"/>
            <w:gridSpan w:val="2"/>
          </w:tcPr>
          <w:p w:rsidR="00CC07EB" w:rsidRPr="00CC07EB" w:rsidRDefault="00CC07EB" w:rsidP="000760DD">
            <w:pPr>
              <w:rPr>
                <w:sz w:val="20"/>
                <w:szCs w:val="20"/>
              </w:rPr>
            </w:pPr>
            <w:r w:rsidRPr="00CC07EB">
              <w:rPr>
                <w:sz w:val="20"/>
                <w:szCs w:val="20"/>
              </w:rPr>
              <w:t>Show interest in different occupations</w:t>
            </w:r>
            <w:r w:rsidRPr="00CC07EB">
              <w:rPr>
                <w:sz w:val="20"/>
                <w:szCs w:val="20"/>
              </w:rPr>
              <w:t xml:space="preserve">. </w:t>
            </w:r>
          </w:p>
          <w:p w:rsidR="00CC07EB" w:rsidRDefault="00CC07EB" w:rsidP="000760DD">
            <w:r w:rsidRPr="00CC07EB">
              <w:rPr>
                <w:sz w:val="20"/>
                <w:szCs w:val="20"/>
              </w:rPr>
              <w:t>Talk about the differences between materials and changes they notice. Continue developing positive attitudes about the differences between people. Know that there are different countries in the world and talk about the differences they have experienced or seen in photos.</w:t>
            </w:r>
          </w:p>
        </w:tc>
      </w:tr>
      <w:tr w:rsidR="006948FD" w:rsidTr="00A6006D">
        <w:trPr>
          <w:jc w:val="center"/>
        </w:trPr>
        <w:tc>
          <w:tcPr>
            <w:tcW w:w="2369" w:type="dxa"/>
          </w:tcPr>
          <w:p w:rsidR="00CC07EB" w:rsidRDefault="00CC07EB" w:rsidP="000760DD">
            <w:pPr>
              <w:rPr>
                <w:b/>
              </w:rPr>
            </w:pPr>
            <w:r w:rsidRPr="00CC1777">
              <w:rPr>
                <w:b/>
              </w:rPr>
              <w:t>Expressive Arts &amp; Design</w:t>
            </w:r>
          </w:p>
          <w:p w:rsidR="00CC07EB" w:rsidRPr="00CC1777" w:rsidRDefault="00CC07EB" w:rsidP="000760DD">
            <w:pPr>
              <w:rPr>
                <w:b/>
              </w:rPr>
            </w:pPr>
            <w:r>
              <w:rPr>
                <w:b/>
              </w:rPr>
              <w:t>(Art)</w:t>
            </w:r>
          </w:p>
        </w:tc>
        <w:tc>
          <w:tcPr>
            <w:tcW w:w="4263" w:type="dxa"/>
            <w:gridSpan w:val="2"/>
          </w:tcPr>
          <w:p w:rsidR="00CC07EB" w:rsidRDefault="00CC07EB" w:rsidP="000760DD">
            <w:pPr>
              <w:rPr>
                <w:sz w:val="20"/>
                <w:szCs w:val="20"/>
              </w:rPr>
            </w:pPr>
            <w:r w:rsidRPr="00CC07EB">
              <w:rPr>
                <w:sz w:val="20"/>
                <w:szCs w:val="20"/>
              </w:rPr>
              <w:t xml:space="preserve">Take part in simple pretend play, using an object to represent something else even though they are not similar. </w:t>
            </w:r>
          </w:p>
          <w:p w:rsidR="00CC07EB" w:rsidRDefault="00CC07EB" w:rsidP="000760DD">
            <w:pPr>
              <w:rPr>
                <w:sz w:val="20"/>
                <w:szCs w:val="20"/>
              </w:rPr>
            </w:pPr>
            <w:r w:rsidRPr="00CC07EB">
              <w:rPr>
                <w:sz w:val="20"/>
                <w:szCs w:val="20"/>
              </w:rPr>
              <w:t xml:space="preserve">Explore different materials freely, to develop their ideas about how to use them and what to make. </w:t>
            </w:r>
          </w:p>
          <w:p w:rsidR="00CC07EB" w:rsidRDefault="00CC07EB" w:rsidP="000760DD">
            <w:pPr>
              <w:rPr>
                <w:sz w:val="20"/>
                <w:szCs w:val="20"/>
              </w:rPr>
            </w:pPr>
            <w:r w:rsidRPr="00CC07EB">
              <w:rPr>
                <w:sz w:val="20"/>
                <w:szCs w:val="20"/>
              </w:rPr>
              <w:t xml:space="preserve">Develop their own ideas and then decide which materials to use to express them. </w:t>
            </w:r>
          </w:p>
          <w:p w:rsidR="00CC07EB" w:rsidRDefault="00CC07EB" w:rsidP="000760DD">
            <w:pPr>
              <w:rPr>
                <w:sz w:val="20"/>
                <w:szCs w:val="20"/>
              </w:rPr>
            </w:pPr>
            <w:r w:rsidRPr="00CC07EB">
              <w:rPr>
                <w:sz w:val="20"/>
                <w:szCs w:val="20"/>
              </w:rPr>
              <w:lastRenderedPageBreak/>
              <w:t xml:space="preserve">Join different materials and explore different textures. </w:t>
            </w:r>
          </w:p>
          <w:p w:rsidR="00CC07EB" w:rsidRDefault="00CC07EB" w:rsidP="000760DD">
            <w:pPr>
              <w:rPr>
                <w:sz w:val="20"/>
                <w:szCs w:val="20"/>
              </w:rPr>
            </w:pPr>
            <w:r w:rsidRPr="00CC07EB">
              <w:rPr>
                <w:sz w:val="20"/>
                <w:szCs w:val="20"/>
              </w:rPr>
              <w:t xml:space="preserve">Create closed shapes with continuous lines and begin to use these shapes to represent objects. Use drawing to represent ideas like movement or loud noises. </w:t>
            </w:r>
          </w:p>
          <w:p w:rsidR="00CC07EB" w:rsidRPr="00CC07EB" w:rsidRDefault="00CC07EB" w:rsidP="000760DD">
            <w:pPr>
              <w:rPr>
                <w:sz w:val="20"/>
                <w:szCs w:val="20"/>
              </w:rPr>
            </w:pPr>
            <w:r w:rsidRPr="00CC07EB">
              <w:rPr>
                <w:sz w:val="20"/>
                <w:szCs w:val="20"/>
              </w:rPr>
              <w:t>Listen with increased attention to sounds.</w:t>
            </w:r>
          </w:p>
        </w:tc>
        <w:tc>
          <w:tcPr>
            <w:tcW w:w="4015" w:type="dxa"/>
            <w:gridSpan w:val="2"/>
          </w:tcPr>
          <w:p w:rsidR="00CC07EB" w:rsidRPr="00AB06E1" w:rsidRDefault="00CC07EB" w:rsidP="000760DD">
            <w:pPr>
              <w:rPr>
                <w:sz w:val="20"/>
                <w:szCs w:val="20"/>
              </w:rPr>
            </w:pPr>
            <w:r w:rsidRPr="00AB06E1">
              <w:rPr>
                <w:sz w:val="20"/>
                <w:szCs w:val="20"/>
              </w:rPr>
              <w:lastRenderedPageBreak/>
              <w:t xml:space="preserve">Respond to what they have heard, expressing their thoughts and feelings. Remember and sing entire songs. </w:t>
            </w:r>
          </w:p>
          <w:p w:rsidR="00CC07EB" w:rsidRPr="00AB06E1" w:rsidRDefault="00CC07EB" w:rsidP="000760DD">
            <w:pPr>
              <w:rPr>
                <w:sz w:val="20"/>
                <w:szCs w:val="20"/>
              </w:rPr>
            </w:pPr>
            <w:r w:rsidRPr="00AB06E1">
              <w:rPr>
                <w:sz w:val="20"/>
                <w:szCs w:val="20"/>
              </w:rPr>
              <w:t xml:space="preserve">Sing the pitch of a tone sung by another person (‘pitch match’). </w:t>
            </w:r>
          </w:p>
          <w:p w:rsidR="00AB06E1" w:rsidRPr="00AB06E1" w:rsidRDefault="00CC07EB" w:rsidP="000760DD">
            <w:pPr>
              <w:rPr>
                <w:sz w:val="20"/>
                <w:szCs w:val="20"/>
              </w:rPr>
            </w:pPr>
            <w:r w:rsidRPr="00AB06E1">
              <w:rPr>
                <w:sz w:val="20"/>
                <w:szCs w:val="20"/>
              </w:rPr>
              <w:t xml:space="preserve">Sing the melodic shape (moving melody, such as up and down, down and up) of familiar songs. </w:t>
            </w:r>
          </w:p>
          <w:p w:rsidR="00AB06E1" w:rsidRPr="00AB06E1" w:rsidRDefault="00CC07EB" w:rsidP="000760DD">
            <w:pPr>
              <w:rPr>
                <w:sz w:val="20"/>
                <w:szCs w:val="20"/>
              </w:rPr>
            </w:pPr>
            <w:r w:rsidRPr="00AB06E1">
              <w:rPr>
                <w:sz w:val="20"/>
                <w:szCs w:val="20"/>
              </w:rPr>
              <w:lastRenderedPageBreak/>
              <w:t xml:space="preserve">Show different emotions in their drawings and paintings, like happiness, sadness, fear, etc. </w:t>
            </w:r>
          </w:p>
          <w:p w:rsidR="00AB06E1" w:rsidRPr="00AB06E1" w:rsidRDefault="00CC07EB" w:rsidP="000760DD">
            <w:pPr>
              <w:rPr>
                <w:sz w:val="20"/>
                <w:szCs w:val="20"/>
              </w:rPr>
            </w:pPr>
            <w:r w:rsidRPr="00AB06E1">
              <w:rPr>
                <w:sz w:val="20"/>
                <w:szCs w:val="20"/>
              </w:rPr>
              <w:t xml:space="preserve">Explore </w:t>
            </w:r>
            <w:proofErr w:type="spellStart"/>
            <w:r w:rsidRPr="00AB06E1">
              <w:rPr>
                <w:sz w:val="20"/>
                <w:szCs w:val="20"/>
              </w:rPr>
              <w:t>colour</w:t>
            </w:r>
            <w:proofErr w:type="spellEnd"/>
            <w:r w:rsidRPr="00AB06E1">
              <w:rPr>
                <w:sz w:val="20"/>
                <w:szCs w:val="20"/>
              </w:rPr>
              <w:t xml:space="preserve"> and </w:t>
            </w:r>
            <w:proofErr w:type="spellStart"/>
            <w:r w:rsidRPr="00AB06E1">
              <w:rPr>
                <w:sz w:val="20"/>
                <w:szCs w:val="20"/>
              </w:rPr>
              <w:t>colour</w:t>
            </w:r>
            <w:proofErr w:type="spellEnd"/>
            <w:r w:rsidRPr="00AB06E1">
              <w:rPr>
                <w:sz w:val="20"/>
                <w:szCs w:val="20"/>
              </w:rPr>
              <w:t xml:space="preserve"> mixing. Show different emotions in their drawings – happiness, sadness, fear, etc. </w:t>
            </w:r>
          </w:p>
          <w:p w:rsidR="00CC07EB" w:rsidRPr="00AB06E1" w:rsidRDefault="00CC07EB" w:rsidP="000760DD">
            <w:pPr>
              <w:rPr>
                <w:sz w:val="20"/>
                <w:szCs w:val="20"/>
              </w:rPr>
            </w:pPr>
            <w:r w:rsidRPr="00AB06E1">
              <w:rPr>
                <w:sz w:val="20"/>
                <w:szCs w:val="20"/>
              </w:rPr>
              <w:t>Develop their own ideas and then decide which materials to use to express them. Begin to develop complex stories using small world equipment like animal sets, dolls and dolls houses, etc.</w:t>
            </w:r>
          </w:p>
        </w:tc>
        <w:tc>
          <w:tcPr>
            <w:tcW w:w="3665" w:type="dxa"/>
            <w:gridSpan w:val="2"/>
          </w:tcPr>
          <w:p w:rsidR="00AB06E1" w:rsidRPr="00AB06E1" w:rsidRDefault="00AB06E1" w:rsidP="000760DD">
            <w:pPr>
              <w:rPr>
                <w:sz w:val="20"/>
                <w:szCs w:val="20"/>
              </w:rPr>
            </w:pPr>
            <w:r w:rsidRPr="00AB06E1">
              <w:rPr>
                <w:sz w:val="20"/>
                <w:szCs w:val="20"/>
              </w:rPr>
              <w:lastRenderedPageBreak/>
              <w:t xml:space="preserve">Create their own songs or improvise a song around one they know. </w:t>
            </w:r>
          </w:p>
          <w:p w:rsidR="00AB06E1" w:rsidRPr="00AB06E1" w:rsidRDefault="00AB06E1" w:rsidP="000760DD">
            <w:pPr>
              <w:rPr>
                <w:sz w:val="20"/>
                <w:szCs w:val="20"/>
              </w:rPr>
            </w:pPr>
            <w:r w:rsidRPr="00AB06E1">
              <w:rPr>
                <w:sz w:val="20"/>
                <w:szCs w:val="20"/>
              </w:rPr>
              <w:t xml:space="preserve">Play instruments with increasing control to express their feelings and ideas. </w:t>
            </w:r>
          </w:p>
          <w:p w:rsidR="00CC07EB" w:rsidRDefault="00AB06E1" w:rsidP="000760DD">
            <w:r w:rsidRPr="00AB06E1">
              <w:rPr>
                <w:sz w:val="20"/>
                <w:szCs w:val="20"/>
              </w:rPr>
              <w:t xml:space="preserve">Draw with increasing complexity and detail, such as representing a face with a circle and including details. Make imaginative and complex ‘small worlds’ </w:t>
            </w:r>
            <w:r w:rsidRPr="00AB06E1">
              <w:rPr>
                <w:sz w:val="20"/>
                <w:szCs w:val="20"/>
              </w:rPr>
              <w:lastRenderedPageBreak/>
              <w:t>with blocks and construction kits, such as a city with different buildings and a park.</w:t>
            </w:r>
          </w:p>
        </w:tc>
      </w:tr>
      <w:tr w:rsidR="006948FD" w:rsidTr="000760DD">
        <w:trPr>
          <w:jc w:val="center"/>
        </w:trPr>
        <w:tc>
          <w:tcPr>
            <w:tcW w:w="2369" w:type="dxa"/>
          </w:tcPr>
          <w:p w:rsidR="000760DD" w:rsidRPr="00CC1777" w:rsidRDefault="000760DD" w:rsidP="000760DD">
            <w:pPr>
              <w:rPr>
                <w:b/>
              </w:rPr>
            </w:pPr>
            <w:r w:rsidRPr="00CC1777">
              <w:rPr>
                <w:b/>
              </w:rPr>
              <w:lastRenderedPageBreak/>
              <w:t>Memorable Experiences</w:t>
            </w:r>
          </w:p>
        </w:tc>
        <w:tc>
          <w:tcPr>
            <w:tcW w:w="2130" w:type="dxa"/>
          </w:tcPr>
          <w:p w:rsidR="000760DD" w:rsidRPr="00AB06E1" w:rsidRDefault="000760DD" w:rsidP="000760DD">
            <w:pPr>
              <w:rPr>
                <w:sz w:val="20"/>
                <w:szCs w:val="20"/>
              </w:rPr>
            </w:pPr>
            <w:r w:rsidRPr="00AB06E1">
              <w:rPr>
                <w:sz w:val="20"/>
                <w:szCs w:val="20"/>
              </w:rPr>
              <w:t xml:space="preserve">Autumn walk </w:t>
            </w:r>
          </w:p>
          <w:p w:rsidR="000760DD" w:rsidRPr="00AB06E1" w:rsidRDefault="000760DD" w:rsidP="000760DD">
            <w:pPr>
              <w:rPr>
                <w:sz w:val="20"/>
                <w:szCs w:val="20"/>
              </w:rPr>
            </w:pPr>
          </w:p>
        </w:tc>
        <w:tc>
          <w:tcPr>
            <w:tcW w:w="2133" w:type="dxa"/>
          </w:tcPr>
          <w:p w:rsidR="000760DD" w:rsidRPr="00AB06E1" w:rsidRDefault="000760DD" w:rsidP="000760DD">
            <w:pPr>
              <w:rPr>
                <w:sz w:val="20"/>
                <w:szCs w:val="20"/>
              </w:rPr>
            </w:pPr>
            <w:r w:rsidRPr="00AB06E1">
              <w:rPr>
                <w:sz w:val="20"/>
                <w:szCs w:val="20"/>
              </w:rPr>
              <w:t>Parent Christmas stay and play session – making reindeer food/reindeer biscuits</w:t>
            </w:r>
          </w:p>
        </w:tc>
        <w:tc>
          <w:tcPr>
            <w:tcW w:w="1881" w:type="dxa"/>
          </w:tcPr>
          <w:p w:rsidR="000760DD" w:rsidRPr="00AB06E1" w:rsidRDefault="000760DD" w:rsidP="000760DD">
            <w:pPr>
              <w:rPr>
                <w:sz w:val="20"/>
                <w:szCs w:val="20"/>
              </w:rPr>
            </w:pPr>
          </w:p>
        </w:tc>
        <w:tc>
          <w:tcPr>
            <w:tcW w:w="2134" w:type="dxa"/>
          </w:tcPr>
          <w:p w:rsidR="000760DD" w:rsidRPr="00AB06E1" w:rsidRDefault="000760DD" w:rsidP="00310385">
            <w:pPr>
              <w:rPr>
                <w:sz w:val="20"/>
                <w:szCs w:val="20"/>
              </w:rPr>
            </w:pPr>
            <w:r w:rsidRPr="00AB06E1">
              <w:rPr>
                <w:sz w:val="20"/>
                <w:szCs w:val="20"/>
              </w:rPr>
              <w:t>Paren</w:t>
            </w:r>
            <w:r w:rsidR="00310385" w:rsidRPr="00AB06E1">
              <w:rPr>
                <w:sz w:val="20"/>
                <w:szCs w:val="20"/>
              </w:rPr>
              <w:t xml:space="preserve">t Easter </w:t>
            </w:r>
            <w:r w:rsidRPr="00AB06E1">
              <w:rPr>
                <w:sz w:val="20"/>
                <w:szCs w:val="20"/>
              </w:rPr>
              <w:t xml:space="preserve">stay and play session – </w:t>
            </w:r>
            <w:proofErr w:type="spellStart"/>
            <w:r w:rsidR="00310385" w:rsidRPr="00AB06E1">
              <w:rPr>
                <w:sz w:val="20"/>
                <w:szCs w:val="20"/>
              </w:rPr>
              <w:t>easter</w:t>
            </w:r>
            <w:proofErr w:type="spellEnd"/>
            <w:r w:rsidR="00310385" w:rsidRPr="00AB06E1">
              <w:rPr>
                <w:sz w:val="20"/>
                <w:szCs w:val="20"/>
              </w:rPr>
              <w:t xml:space="preserve"> egg threading/planting a seed </w:t>
            </w:r>
          </w:p>
          <w:p w:rsidR="00310385" w:rsidRPr="00AB06E1" w:rsidRDefault="00310385" w:rsidP="00310385">
            <w:pPr>
              <w:rPr>
                <w:sz w:val="20"/>
                <w:szCs w:val="20"/>
              </w:rPr>
            </w:pPr>
          </w:p>
          <w:p w:rsidR="00310385" w:rsidRPr="00AB06E1" w:rsidRDefault="00310385" w:rsidP="00310385">
            <w:pPr>
              <w:rPr>
                <w:sz w:val="20"/>
                <w:szCs w:val="20"/>
              </w:rPr>
            </w:pPr>
            <w:r w:rsidRPr="00AB06E1">
              <w:rPr>
                <w:sz w:val="20"/>
                <w:szCs w:val="20"/>
              </w:rPr>
              <w:t xml:space="preserve">Chick experience </w:t>
            </w:r>
          </w:p>
        </w:tc>
        <w:tc>
          <w:tcPr>
            <w:tcW w:w="1872" w:type="dxa"/>
          </w:tcPr>
          <w:p w:rsidR="000760DD" w:rsidRPr="00AB06E1" w:rsidRDefault="000760DD" w:rsidP="000760DD">
            <w:pPr>
              <w:rPr>
                <w:sz w:val="20"/>
                <w:szCs w:val="20"/>
              </w:rPr>
            </w:pPr>
          </w:p>
        </w:tc>
        <w:tc>
          <w:tcPr>
            <w:tcW w:w="1793" w:type="dxa"/>
          </w:tcPr>
          <w:p w:rsidR="000760DD" w:rsidRPr="00AB06E1" w:rsidRDefault="00310385" w:rsidP="000760DD">
            <w:pPr>
              <w:rPr>
                <w:sz w:val="20"/>
                <w:szCs w:val="20"/>
              </w:rPr>
            </w:pPr>
            <w:r w:rsidRPr="00AB06E1">
              <w:rPr>
                <w:sz w:val="20"/>
                <w:szCs w:val="20"/>
              </w:rPr>
              <w:t xml:space="preserve">Sports morning </w:t>
            </w:r>
          </w:p>
        </w:tc>
      </w:tr>
      <w:tr w:rsidR="006948FD" w:rsidTr="000760DD">
        <w:trPr>
          <w:jc w:val="center"/>
        </w:trPr>
        <w:tc>
          <w:tcPr>
            <w:tcW w:w="2369" w:type="dxa"/>
          </w:tcPr>
          <w:p w:rsidR="00310385" w:rsidRPr="00CC1777" w:rsidRDefault="00310385" w:rsidP="00310385">
            <w:pPr>
              <w:rPr>
                <w:b/>
              </w:rPr>
            </w:pPr>
            <w:r w:rsidRPr="00CC1777">
              <w:rPr>
                <w:b/>
              </w:rPr>
              <w:t>British Values</w:t>
            </w:r>
          </w:p>
        </w:tc>
        <w:tc>
          <w:tcPr>
            <w:tcW w:w="2130" w:type="dxa"/>
          </w:tcPr>
          <w:p w:rsidR="00310385" w:rsidRPr="00AB06E1" w:rsidRDefault="00310385" w:rsidP="00310385">
            <w:pPr>
              <w:rPr>
                <w:sz w:val="20"/>
                <w:szCs w:val="20"/>
              </w:rPr>
            </w:pPr>
            <w:r w:rsidRPr="00AB06E1">
              <w:rPr>
                <w:sz w:val="20"/>
                <w:szCs w:val="20"/>
              </w:rPr>
              <w:t>Mutual respect, turn-taking</w:t>
            </w:r>
          </w:p>
        </w:tc>
        <w:tc>
          <w:tcPr>
            <w:tcW w:w="2133" w:type="dxa"/>
          </w:tcPr>
          <w:p w:rsidR="00310385" w:rsidRPr="00AB06E1" w:rsidRDefault="00310385" w:rsidP="00310385">
            <w:pPr>
              <w:rPr>
                <w:sz w:val="20"/>
                <w:szCs w:val="20"/>
              </w:rPr>
            </w:pPr>
            <w:r w:rsidRPr="00AB06E1">
              <w:rPr>
                <w:sz w:val="20"/>
                <w:szCs w:val="20"/>
              </w:rPr>
              <w:t>Respect for life, democracy in choices</w:t>
            </w:r>
          </w:p>
        </w:tc>
        <w:tc>
          <w:tcPr>
            <w:tcW w:w="1881" w:type="dxa"/>
          </w:tcPr>
          <w:p w:rsidR="00310385" w:rsidRPr="00AB06E1" w:rsidRDefault="00310385" w:rsidP="00310385">
            <w:pPr>
              <w:rPr>
                <w:sz w:val="20"/>
                <w:szCs w:val="20"/>
              </w:rPr>
            </w:pPr>
            <w:r w:rsidRPr="00AB06E1">
              <w:rPr>
                <w:sz w:val="20"/>
                <w:szCs w:val="20"/>
              </w:rPr>
              <w:t>Rules, safety awareness</w:t>
            </w:r>
          </w:p>
        </w:tc>
        <w:tc>
          <w:tcPr>
            <w:tcW w:w="2134" w:type="dxa"/>
          </w:tcPr>
          <w:p w:rsidR="00310385" w:rsidRPr="00AB06E1" w:rsidRDefault="00310385" w:rsidP="00310385">
            <w:pPr>
              <w:rPr>
                <w:sz w:val="20"/>
                <w:szCs w:val="20"/>
              </w:rPr>
            </w:pPr>
            <w:r w:rsidRPr="00AB06E1">
              <w:rPr>
                <w:sz w:val="20"/>
                <w:szCs w:val="20"/>
              </w:rPr>
              <w:t>Caring responsibilities, liberty</w:t>
            </w:r>
          </w:p>
        </w:tc>
        <w:tc>
          <w:tcPr>
            <w:tcW w:w="1872" w:type="dxa"/>
          </w:tcPr>
          <w:p w:rsidR="00310385" w:rsidRPr="00AB06E1" w:rsidRDefault="00310385" w:rsidP="00310385">
            <w:pPr>
              <w:rPr>
                <w:sz w:val="20"/>
                <w:szCs w:val="20"/>
              </w:rPr>
            </w:pPr>
            <w:r w:rsidRPr="00AB06E1">
              <w:rPr>
                <w:sz w:val="20"/>
                <w:szCs w:val="20"/>
              </w:rPr>
              <w:t>Protecting environment, tolerance</w:t>
            </w:r>
          </w:p>
        </w:tc>
        <w:tc>
          <w:tcPr>
            <w:tcW w:w="1793" w:type="dxa"/>
          </w:tcPr>
          <w:p w:rsidR="00310385" w:rsidRPr="00AB06E1" w:rsidRDefault="00310385" w:rsidP="00310385">
            <w:pPr>
              <w:rPr>
                <w:sz w:val="20"/>
                <w:szCs w:val="20"/>
              </w:rPr>
            </w:pPr>
            <w:r w:rsidRPr="00AB06E1">
              <w:rPr>
                <w:sz w:val="20"/>
                <w:szCs w:val="20"/>
              </w:rPr>
              <w:t>Making healthy decisions, individual liberty</w:t>
            </w:r>
          </w:p>
        </w:tc>
      </w:tr>
      <w:tr w:rsidR="006948FD" w:rsidTr="000760DD">
        <w:trPr>
          <w:jc w:val="center"/>
        </w:trPr>
        <w:tc>
          <w:tcPr>
            <w:tcW w:w="2369" w:type="dxa"/>
          </w:tcPr>
          <w:p w:rsidR="00310385" w:rsidRPr="00CC1777" w:rsidRDefault="00310385" w:rsidP="00310385">
            <w:pPr>
              <w:rPr>
                <w:b/>
              </w:rPr>
            </w:pPr>
            <w:r w:rsidRPr="00CC1777">
              <w:rPr>
                <w:b/>
              </w:rPr>
              <w:t>Celebration Opportunities</w:t>
            </w:r>
          </w:p>
        </w:tc>
        <w:tc>
          <w:tcPr>
            <w:tcW w:w="2130" w:type="dxa"/>
          </w:tcPr>
          <w:p w:rsidR="00310385" w:rsidRPr="00AB06E1" w:rsidRDefault="00310385" w:rsidP="00310385">
            <w:pPr>
              <w:rPr>
                <w:sz w:val="20"/>
                <w:szCs w:val="20"/>
              </w:rPr>
            </w:pPr>
            <w:r w:rsidRPr="00AB06E1">
              <w:rPr>
                <w:sz w:val="20"/>
                <w:szCs w:val="20"/>
              </w:rPr>
              <w:t>Harvest - October</w:t>
            </w:r>
          </w:p>
          <w:p w:rsidR="00310385" w:rsidRPr="00AB06E1" w:rsidRDefault="00310385" w:rsidP="00310385">
            <w:pPr>
              <w:rPr>
                <w:sz w:val="20"/>
                <w:szCs w:val="20"/>
              </w:rPr>
            </w:pPr>
            <w:r w:rsidRPr="00AB06E1">
              <w:rPr>
                <w:sz w:val="20"/>
                <w:szCs w:val="20"/>
              </w:rPr>
              <w:t>Diwali- 20</w:t>
            </w:r>
            <w:r w:rsidRPr="00AB06E1">
              <w:rPr>
                <w:sz w:val="20"/>
                <w:szCs w:val="20"/>
                <w:vertAlign w:val="superscript"/>
              </w:rPr>
              <w:t>th</w:t>
            </w:r>
            <w:r w:rsidRPr="00AB06E1">
              <w:rPr>
                <w:sz w:val="20"/>
                <w:szCs w:val="20"/>
              </w:rPr>
              <w:t xml:space="preserve"> October</w:t>
            </w:r>
          </w:p>
        </w:tc>
        <w:tc>
          <w:tcPr>
            <w:tcW w:w="2133" w:type="dxa"/>
          </w:tcPr>
          <w:p w:rsidR="00310385" w:rsidRPr="00AB06E1" w:rsidRDefault="00310385" w:rsidP="00310385">
            <w:pPr>
              <w:rPr>
                <w:sz w:val="20"/>
                <w:szCs w:val="20"/>
              </w:rPr>
            </w:pPr>
            <w:r w:rsidRPr="00AB06E1">
              <w:rPr>
                <w:sz w:val="20"/>
                <w:szCs w:val="20"/>
              </w:rPr>
              <w:t>Bonfire Night – 5</w:t>
            </w:r>
            <w:r w:rsidRPr="00AB06E1">
              <w:rPr>
                <w:sz w:val="20"/>
                <w:szCs w:val="20"/>
                <w:vertAlign w:val="superscript"/>
              </w:rPr>
              <w:t>th</w:t>
            </w:r>
            <w:r w:rsidRPr="00AB06E1">
              <w:rPr>
                <w:sz w:val="20"/>
                <w:szCs w:val="20"/>
              </w:rPr>
              <w:t xml:space="preserve"> November Christmas – December</w:t>
            </w:r>
          </w:p>
        </w:tc>
        <w:tc>
          <w:tcPr>
            <w:tcW w:w="1881" w:type="dxa"/>
          </w:tcPr>
          <w:p w:rsidR="00310385" w:rsidRPr="00AB06E1" w:rsidRDefault="00310385" w:rsidP="00310385">
            <w:pPr>
              <w:rPr>
                <w:sz w:val="20"/>
                <w:szCs w:val="20"/>
              </w:rPr>
            </w:pPr>
            <w:r w:rsidRPr="00AB06E1">
              <w:rPr>
                <w:sz w:val="20"/>
                <w:szCs w:val="20"/>
              </w:rPr>
              <w:t>Chinese New Year – 17</w:t>
            </w:r>
            <w:r w:rsidRPr="00AB06E1">
              <w:rPr>
                <w:sz w:val="20"/>
                <w:szCs w:val="20"/>
                <w:vertAlign w:val="superscript"/>
              </w:rPr>
              <w:t>th</w:t>
            </w:r>
            <w:r w:rsidRPr="00AB06E1">
              <w:rPr>
                <w:sz w:val="20"/>
                <w:szCs w:val="20"/>
              </w:rPr>
              <w:t xml:space="preserve"> Feb</w:t>
            </w:r>
          </w:p>
          <w:p w:rsidR="00310385" w:rsidRPr="00AB06E1" w:rsidRDefault="00310385" w:rsidP="00310385">
            <w:pPr>
              <w:rPr>
                <w:sz w:val="20"/>
                <w:szCs w:val="20"/>
              </w:rPr>
            </w:pPr>
          </w:p>
          <w:p w:rsidR="00310385" w:rsidRPr="00AB06E1" w:rsidRDefault="00310385" w:rsidP="00310385">
            <w:pPr>
              <w:rPr>
                <w:sz w:val="20"/>
                <w:szCs w:val="20"/>
              </w:rPr>
            </w:pPr>
          </w:p>
        </w:tc>
        <w:tc>
          <w:tcPr>
            <w:tcW w:w="2134" w:type="dxa"/>
          </w:tcPr>
          <w:p w:rsidR="00310385" w:rsidRPr="00AB06E1" w:rsidRDefault="00310385" w:rsidP="00310385">
            <w:pPr>
              <w:rPr>
                <w:sz w:val="20"/>
                <w:szCs w:val="20"/>
              </w:rPr>
            </w:pPr>
            <w:r w:rsidRPr="00AB06E1">
              <w:rPr>
                <w:sz w:val="20"/>
                <w:szCs w:val="20"/>
              </w:rPr>
              <w:t>Easter – 3</w:t>
            </w:r>
            <w:r w:rsidRPr="00AB06E1">
              <w:rPr>
                <w:sz w:val="20"/>
                <w:szCs w:val="20"/>
                <w:vertAlign w:val="superscript"/>
              </w:rPr>
              <w:t>rd</w:t>
            </w:r>
            <w:r w:rsidRPr="00AB06E1">
              <w:rPr>
                <w:sz w:val="20"/>
                <w:szCs w:val="20"/>
              </w:rPr>
              <w:t>-5</w:t>
            </w:r>
            <w:r w:rsidRPr="00AB06E1">
              <w:rPr>
                <w:sz w:val="20"/>
                <w:szCs w:val="20"/>
                <w:vertAlign w:val="superscript"/>
              </w:rPr>
              <w:t>th</w:t>
            </w:r>
            <w:r w:rsidRPr="00AB06E1">
              <w:rPr>
                <w:sz w:val="20"/>
                <w:szCs w:val="20"/>
              </w:rPr>
              <w:t xml:space="preserve"> April</w:t>
            </w:r>
          </w:p>
          <w:p w:rsidR="00310385" w:rsidRPr="00AB06E1" w:rsidRDefault="00310385" w:rsidP="00310385">
            <w:pPr>
              <w:rPr>
                <w:sz w:val="20"/>
                <w:szCs w:val="20"/>
              </w:rPr>
            </w:pPr>
            <w:r w:rsidRPr="00AB06E1">
              <w:rPr>
                <w:sz w:val="20"/>
                <w:szCs w:val="20"/>
              </w:rPr>
              <w:t>Mother’s Day – 15</w:t>
            </w:r>
            <w:r w:rsidRPr="00AB06E1">
              <w:rPr>
                <w:sz w:val="20"/>
                <w:szCs w:val="20"/>
                <w:vertAlign w:val="superscript"/>
              </w:rPr>
              <w:t>th</w:t>
            </w:r>
            <w:r w:rsidRPr="00AB06E1">
              <w:rPr>
                <w:sz w:val="20"/>
                <w:szCs w:val="20"/>
              </w:rPr>
              <w:t xml:space="preserve"> March </w:t>
            </w:r>
          </w:p>
        </w:tc>
        <w:tc>
          <w:tcPr>
            <w:tcW w:w="1872" w:type="dxa"/>
          </w:tcPr>
          <w:p w:rsidR="00310385" w:rsidRPr="00AB06E1" w:rsidRDefault="00310385" w:rsidP="00310385">
            <w:pPr>
              <w:rPr>
                <w:sz w:val="20"/>
                <w:szCs w:val="20"/>
              </w:rPr>
            </w:pPr>
            <w:proofErr w:type="spellStart"/>
            <w:r w:rsidRPr="00AB06E1">
              <w:rPr>
                <w:sz w:val="20"/>
                <w:szCs w:val="20"/>
              </w:rPr>
              <w:t>Eid</w:t>
            </w:r>
            <w:proofErr w:type="spellEnd"/>
            <w:r w:rsidRPr="00AB06E1">
              <w:rPr>
                <w:sz w:val="20"/>
                <w:szCs w:val="20"/>
              </w:rPr>
              <w:t xml:space="preserve"> – 26</w:t>
            </w:r>
            <w:r w:rsidRPr="00AB06E1">
              <w:rPr>
                <w:sz w:val="20"/>
                <w:szCs w:val="20"/>
                <w:vertAlign w:val="superscript"/>
              </w:rPr>
              <w:t>th</w:t>
            </w:r>
            <w:r w:rsidRPr="00AB06E1">
              <w:rPr>
                <w:sz w:val="20"/>
                <w:szCs w:val="20"/>
              </w:rPr>
              <w:t>-27</w:t>
            </w:r>
            <w:r w:rsidRPr="00AB06E1">
              <w:rPr>
                <w:sz w:val="20"/>
                <w:szCs w:val="20"/>
                <w:vertAlign w:val="superscript"/>
              </w:rPr>
              <w:t>th</w:t>
            </w:r>
            <w:r w:rsidRPr="00AB06E1">
              <w:rPr>
                <w:sz w:val="20"/>
                <w:szCs w:val="20"/>
              </w:rPr>
              <w:t xml:space="preserve"> May</w:t>
            </w:r>
          </w:p>
          <w:p w:rsidR="00310385" w:rsidRPr="00AB06E1" w:rsidRDefault="00310385" w:rsidP="00310385">
            <w:pPr>
              <w:rPr>
                <w:sz w:val="20"/>
                <w:szCs w:val="20"/>
              </w:rPr>
            </w:pPr>
            <w:r w:rsidRPr="00AB06E1">
              <w:rPr>
                <w:sz w:val="20"/>
                <w:szCs w:val="20"/>
              </w:rPr>
              <w:t>Bee Day – 20</w:t>
            </w:r>
            <w:r w:rsidRPr="00AB06E1">
              <w:rPr>
                <w:sz w:val="20"/>
                <w:szCs w:val="20"/>
                <w:vertAlign w:val="superscript"/>
              </w:rPr>
              <w:t>th</w:t>
            </w:r>
            <w:r w:rsidRPr="00AB06E1">
              <w:rPr>
                <w:sz w:val="20"/>
                <w:szCs w:val="20"/>
              </w:rPr>
              <w:t xml:space="preserve"> May</w:t>
            </w:r>
          </w:p>
          <w:p w:rsidR="00310385" w:rsidRPr="00AB06E1" w:rsidRDefault="00310385" w:rsidP="00310385">
            <w:pPr>
              <w:rPr>
                <w:sz w:val="20"/>
                <w:szCs w:val="20"/>
              </w:rPr>
            </w:pPr>
            <w:r w:rsidRPr="00AB06E1">
              <w:rPr>
                <w:sz w:val="20"/>
                <w:szCs w:val="20"/>
              </w:rPr>
              <w:t>World Ocean day (8</w:t>
            </w:r>
            <w:r w:rsidRPr="00AB06E1">
              <w:rPr>
                <w:sz w:val="20"/>
                <w:szCs w:val="20"/>
                <w:vertAlign w:val="superscript"/>
              </w:rPr>
              <w:t>th</w:t>
            </w:r>
            <w:r w:rsidRPr="00AB06E1">
              <w:rPr>
                <w:sz w:val="20"/>
                <w:szCs w:val="20"/>
              </w:rPr>
              <w:t xml:space="preserve"> June)</w:t>
            </w:r>
          </w:p>
        </w:tc>
        <w:tc>
          <w:tcPr>
            <w:tcW w:w="1793" w:type="dxa"/>
          </w:tcPr>
          <w:p w:rsidR="00310385" w:rsidRPr="00AB06E1" w:rsidRDefault="00310385" w:rsidP="00310385">
            <w:pPr>
              <w:rPr>
                <w:sz w:val="20"/>
                <w:szCs w:val="20"/>
              </w:rPr>
            </w:pPr>
            <w:r w:rsidRPr="00AB06E1">
              <w:rPr>
                <w:sz w:val="20"/>
                <w:szCs w:val="20"/>
              </w:rPr>
              <w:t>Healthy Eating Week – 10</w:t>
            </w:r>
            <w:r w:rsidRPr="00AB06E1">
              <w:rPr>
                <w:sz w:val="20"/>
                <w:szCs w:val="20"/>
                <w:vertAlign w:val="superscript"/>
              </w:rPr>
              <w:t>th</w:t>
            </w:r>
            <w:r w:rsidRPr="00AB06E1">
              <w:rPr>
                <w:sz w:val="20"/>
                <w:szCs w:val="20"/>
              </w:rPr>
              <w:t>-14</w:t>
            </w:r>
            <w:r w:rsidRPr="00AB06E1">
              <w:rPr>
                <w:sz w:val="20"/>
                <w:szCs w:val="20"/>
                <w:vertAlign w:val="superscript"/>
              </w:rPr>
              <w:t>th</w:t>
            </w:r>
            <w:r w:rsidRPr="00AB06E1">
              <w:rPr>
                <w:sz w:val="20"/>
                <w:szCs w:val="20"/>
              </w:rPr>
              <w:t xml:space="preserve"> June</w:t>
            </w:r>
          </w:p>
          <w:p w:rsidR="00310385" w:rsidRPr="00AB06E1" w:rsidRDefault="00310385" w:rsidP="00310385">
            <w:pPr>
              <w:rPr>
                <w:sz w:val="20"/>
                <w:szCs w:val="20"/>
              </w:rPr>
            </w:pPr>
            <w:r w:rsidRPr="00AB06E1">
              <w:rPr>
                <w:sz w:val="20"/>
                <w:szCs w:val="20"/>
              </w:rPr>
              <w:t>Father’s Day – 21</w:t>
            </w:r>
            <w:r w:rsidRPr="00AB06E1">
              <w:rPr>
                <w:sz w:val="20"/>
                <w:szCs w:val="20"/>
                <w:vertAlign w:val="superscript"/>
              </w:rPr>
              <w:t>st</w:t>
            </w:r>
            <w:r w:rsidRPr="00AB06E1">
              <w:rPr>
                <w:sz w:val="20"/>
                <w:szCs w:val="20"/>
              </w:rPr>
              <w:t xml:space="preserve"> June</w:t>
            </w:r>
          </w:p>
          <w:p w:rsidR="00310385" w:rsidRPr="00AB06E1" w:rsidRDefault="00310385" w:rsidP="00310385">
            <w:pPr>
              <w:rPr>
                <w:sz w:val="20"/>
                <w:szCs w:val="20"/>
              </w:rPr>
            </w:pPr>
          </w:p>
        </w:tc>
      </w:tr>
    </w:tbl>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6948FD" w:rsidRDefault="006948FD" w:rsidP="007B753D">
      <w:pPr>
        <w:pStyle w:val="p71"/>
        <w:spacing w:before="0" w:beforeAutospacing="0" w:after="0" w:afterAutospacing="0" w:line="270" w:lineRule="atLeast"/>
        <w:rPr>
          <w:rFonts w:asciiTheme="minorHAnsi" w:hAnsiTheme="minorHAnsi" w:cstheme="minorHAnsi"/>
          <w:b/>
          <w:color w:val="000000"/>
          <w:u w:val="single"/>
        </w:rPr>
      </w:pPr>
    </w:p>
    <w:p w:rsidR="006948FD" w:rsidRDefault="006948FD" w:rsidP="007B753D">
      <w:pPr>
        <w:pStyle w:val="p71"/>
        <w:spacing w:before="0" w:beforeAutospacing="0" w:after="0" w:afterAutospacing="0" w:line="270" w:lineRule="atLeast"/>
        <w:rPr>
          <w:rFonts w:asciiTheme="minorHAnsi" w:hAnsiTheme="minorHAnsi" w:cstheme="minorHAnsi"/>
          <w:b/>
          <w:color w:val="000000"/>
          <w:u w:val="single"/>
        </w:rPr>
      </w:pP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bookmarkStart w:id="0" w:name="_GoBack"/>
      <w:bookmarkEnd w:id="0"/>
      <w:r>
        <w:rPr>
          <w:rFonts w:asciiTheme="minorHAnsi" w:hAnsiTheme="minorHAnsi" w:cstheme="minorHAnsi"/>
          <w:b/>
          <w:color w:val="000000"/>
          <w:u w:val="single"/>
        </w:rPr>
        <w:lastRenderedPageBreak/>
        <w:t>Reception Long Term Progression Map</w:t>
      </w:r>
    </w:p>
    <w:p w:rsidR="00A61E46" w:rsidRDefault="00A61E46" w:rsidP="007B753D">
      <w:pPr>
        <w:pStyle w:val="p71"/>
        <w:spacing w:before="0" w:beforeAutospacing="0" w:after="0" w:afterAutospacing="0" w:line="270" w:lineRule="atLeast"/>
        <w:rPr>
          <w:rFonts w:asciiTheme="minorHAnsi" w:hAnsiTheme="minorHAnsi" w:cstheme="minorHAnsi"/>
          <w:b/>
          <w:color w:val="000000"/>
          <w:u w:val="single"/>
        </w:rPr>
      </w:pPr>
    </w:p>
    <w:tbl>
      <w:tblPr>
        <w:tblStyle w:val="TableGrid"/>
        <w:tblW w:w="14312" w:type="dxa"/>
        <w:jc w:val="center"/>
        <w:tblLook w:val="04A0" w:firstRow="1" w:lastRow="0" w:firstColumn="1" w:lastColumn="0" w:noHBand="0" w:noVBand="1"/>
      </w:tblPr>
      <w:tblGrid>
        <w:gridCol w:w="2284"/>
        <w:gridCol w:w="2142"/>
        <w:gridCol w:w="1862"/>
        <w:gridCol w:w="2142"/>
        <w:gridCol w:w="2155"/>
        <w:gridCol w:w="1891"/>
        <w:gridCol w:w="1836"/>
      </w:tblGrid>
      <w:tr w:rsidR="00EE3CDD" w:rsidTr="003D3B2E">
        <w:trPr>
          <w:trHeight w:val="821"/>
          <w:jc w:val="center"/>
        </w:trPr>
        <w:tc>
          <w:tcPr>
            <w:tcW w:w="2284" w:type="dxa"/>
            <w:shd w:val="clear" w:color="auto" w:fill="BDD6EE" w:themeFill="accent1" w:themeFillTint="66"/>
          </w:tcPr>
          <w:p w:rsidR="00C1479F" w:rsidRPr="00CC1777" w:rsidRDefault="00C1479F" w:rsidP="006F4069">
            <w:pPr>
              <w:rPr>
                <w:b/>
              </w:rPr>
            </w:pPr>
            <w:r w:rsidRPr="00CC1777">
              <w:rPr>
                <w:b/>
              </w:rPr>
              <w:t>Area of Learning/Topic</w:t>
            </w:r>
          </w:p>
          <w:p w:rsidR="00C1479F" w:rsidRPr="00CC1777" w:rsidRDefault="00C1479F" w:rsidP="006F4069">
            <w:pPr>
              <w:rPr>
                <w:b/>
              </w:rPr>
            </w:pPr>
          </w:p>
          <w:p w:rsidR="00C1479F" w:rsidRPr="00CC1777" w:rsidRDefault="00C1479F" w:rsidP="006F4069">
            <w:pPr>
              <w:rPr>
                <w:b/>
              </w:rPr>
            </w:pPr>
          </w:p>
        </w:tc>
        <w:tc>
          <w:tcPr>
            <w:tcW w:w="2142" w:type="dxa"/>
            <w:shd w:val="clear" w:color="auto" w:fill="BDD6EE" w:themeFill="accent1" w:themeFillTint="66"/>
          </w:tcPr>
          <w:p w:rsidR="00C1479F" w:rsidRPr="00CC1777" w:rsidRDefault="00C1479F" w:rsidP="006F4069">
            <w:pPr>
              <w:rPr>
                <w:b/>
              </w:rPr>
            </w:pPr>
            <w:r w:rsidRPr="00CC1777">
              <w:rPr>
                <w:b/>
              </w:rPr>
              <w:t>Autumn 1</w:t>
            </w:r>
            <w:r w:rsidRPr="00CC1777">
              <w:rPr>
                <w:b/>
              </w:rPr>
              <w:br/>
              <w:t>Traditional Tales</w:t>
            </w:r>
          </w:p>
          <w:p w:rsidR="00C1479F" w:rsidRPr="00CC1777" w:rsidRDefault="00C1479F" w:rsidP="006F4069">
            <w:pPr>
              <w:rPr>
                <w:b/>
              </w:rPr>
            </w:pPr>
          </w:p>
        </w:tc>
        <w:tc>
          <w:tcPr>
            <w:tcW w:w="1862" w:type="dxa"/>
            <w:shd w:val="clear" w:color="auto" w:fill="BDD6EE" w:themeFill="accent1" w:themeFillTint="66"/>
          </w:tcPr>
          <w:p w:rsidR="00C1479F" w:rsidRPr="00CC1777" w:rsidRDefault="00C1479F" w:rsidP="00C1479F">
            <w:pPr>
              <w:rPr>
                <w:b/>
              </w:rPr>
            </w:pPr>
            <w:r w:rsidRPr="00CC1777">
              <w:rPr>
                <w:b/>
              </w:rPr>
              <w:t>Autumn 2</w:t>
            </w:r>
            <w:r w:rsidRPr="00CC1777">
              <w:rPr>
                <w:b/>
              </w:rPr>
              <w:br/>
              <w:t>Mini-beasts</w:t>
            </w:r>
          </w:p>
        </w:tc>
        <w:tc>
          <w:tcPr>
            <w:tcW w:w="2142" w:type="dxa"/>
            <w:shd w:val="clear" w:color="auto" w:fill="BDD6EE" w:themeFill="accent1" w:themeFillTint="66"/>
          </w:tcPr>
          <w:p w:rsidR="00C1479F" w:rsidRPr="00CC1777" w:rsidRDefault="00C1479F" w:rsidP="006F4069">
            <w:pPr>
              <w:rPr>
                <w:b/>
              </w:rPr>
            </w:pPr>
            <w:r w:rsidRPr="00CC1777">
              <w:rPr>
                <w:b/>
              </w:rPr>
              <w:t>Spring 1</w:t>
            </w:r>
            <w:r w:rsidRPr="00CC1777">
              <w:rPr>
                <w:b/>
              </w:rPr>
              <w:br/>
              <w:t>Transport/London</w:t>
            </w:r>
          </w:p>
          <w:p w:rsidR="00C1479F" w:rsidRPr="00CC1777" w:rsidRDefault="00C1479F" w:rsidP="006F4069">
            <w:pPr>
              <w:rPr>
                <w:b/>
              </w:rPr>
            </w:pPr>
          </w:p>
        </w:tc>
        <w:tc>
          <w:tcPr>
            <w:tcW w:w="2155" w:type="dxa"/>
            <w:shd w:val="clear" w:color="auto" w:fill="BDD6EE" w:themeFill="accent1" w:themeFillTint="66"/>
          </w:tcPr>
          <w:p w:rsidR="00C1479F" w:rsidRPr="00CC1777" w:rsidRDefault="00C1479F" w:rsidP="00C1479F">
            <w:pPr>
              <w:rPr>
                <w:b/>
              </w:rPr>
            </w:pPr>
            <w:r w:rsidRPr="00CC1777">
              <w:rPr>
                <w:b/>
              </w:rPr>
              <w:t>Spring 2</w:t>
            </w:r>
            <w:r w:rsidRPr="00CC1777">
              <w:rPr>
                <w:b/>
              </w:rPr>
              <w:br/>
              <w:t>Farm</w:t>
            </w:r>
          </w:p>
        </w:tc>
        <w:tc>
          <w:tcPr>
            <w:tcW w:w="1891" w:type="dxa"/>
            <w:shd w:val="clear" w:color="auto" w:fill="BDD6EE" w:themeFill="accent1" w:themeFillTint="66"/>
          </w:tcPr>
          <w:p w:rsidR="00C1479F" w:rsidRPr="00CC1777" w:rsidRDefault="00C1479F" w:rsidP="00C1479F">
            <w:pPr>
              <w:rPr>
                <w:b/>
              </w:rPr>
            </w:pPr>
            <w:r w:rsidRPr="00CC1777">
              <w:rPr>
                <w:b/>
              </w:rPr>
              <w:t>Summer 1</w:t>
            </w:r>
            <w:r w:rsidRPr="00CC1777">
              <w:rPr>
                <w:b/>
              </w:rPr>
              <w:br/>
              <w:t>Sea Creatures</w:t>
            </w:r>
          </w:p>
        </w:tc>
        <w:tc>
          <w:tcPr>
            <w:tcW w:w="1836" w:type="dxa"/>
            <w:shd w:val="clear" w:color="auto" w:fill="BDD6EE" w:themeFill="accent1" w:themeFillTint="66"/>
          </w:tcPr>
          <w:p w:rsidR="00C1479F" w:rsidRPr="00CC1777" w:rsidRDefault="00C1479F" w:rsidP="006F4069">
            <w:pPr>
              <w:rPr>
                <w:b/>
              </w:rPr>
            </w:pPr>
            <w:r w:rsidRPr="00CC1777">
              <w:rPr>
                <w:b/>
              </w:rPr>
              <w:t>Summer 2</w:t>
            </w:r>
            <w:r w:rsidRPr="00CC1777">
              <w:rPr>
                <w:b/>
              </w:rPr>
              <w:br/>
              <w:t>Healthy Eating</w:t>
            </w:r>
          </w:p>
          <w:p w:rsidR="00C1479F" w:rsidRPr="00CC1777" w:rsidRDefault="00C1479F" w:rsidP="006F4069">
            <w:pPr>
              <w:rPr>
                <w:b/>
              </w:rPr>
            </w:pPr>
          </w:p>
          <w:p w:rsidR="00C1479F" w:rsidRPr="00CC1777" w:rsidRDefault="00C1479F" w:rsidP="006F4069">
            <w:pPr>
              <w:rPr>
                <w:b/>
              </w:rPr>
            </w:pPr>
          </w:p>
        </w:tc>
      </w:tr>
      <w:tr w:rsidR="00CC1777" w:rsidTr="003D3B2E">
        <w:trPr>
          <w:trHeight w:val="2402"/>
          <w:jc w:val="center"/>
        </w:trPr>
        <w:tc>
          <w:tcPr>
            <w:tcW w:w="2284" w:type="dxa"/>
          </w:tcPr>
          <w:p w:rsidR="00C1479F" w:rsidRPr="00CC1777" w:rsidRDefault="00C1479F" w:rsidP="006F4069">
            <w:pPr>
              <w:rPr>
                <w:b/>
              </w:rPr>
            </w:pPr>
            <w:r w:rsidRPr="00CC1777">
              <w:rPr>
                <w:b/>
              </w:rPr>
              <w:t>Pathways for writing focus</w:t>
            </w:r>
          </w:p>
        </w:tc>
        <w:tc>
          <w:tcPr>
            <w:tcW w:w="2142" w:type="dxa"/>
            <w:shd w:val="clear" w:color="auto" w:fill="D9D9D9" w:themeFill="background1" w:themeFillShade="D9"/>
          </w:tcPr>
          <w:p w:rsidR="00C1479F" w:rsidRDefault="00C1479F" w:rsidP="006F4069">
            <w:r w:rsidRPr="00A61E46">
              <w:rPr>
                <w:noProof/>
                <w:lang w:eastAsia="en-GB"/>
              </w:rPr>
              <w:drawing>
                <wp:anchor distT="0" distB="0" distL="114300" distR="114300" simplePos="0" relativeHeight="251702272" behindDoc="1" locked="0" layoutInCell="1" allowOverlap="1" wp14:anchorId="3840525A" wp14:editId="16A42841">
                  <wp:simplePos x="0" y="0"/>
                  <wp:positionH relativeFrom="column">
                    <wp:posOffset>16108</wp:posOffset>
                  </wp:positionH>
                  <wp:positionV relativeFrom="paragraph">
                    <wp:posOffset>244281</wp:posOffset>
                  </wp:positionV>
                  <wp:extent cx="1068705" cy="1149350"/>
                  <wp:effectExtent l="0" t="0" r="0" b="0"/>
                  <wp:wrapTight wrapText="bothSides">
                    <wp:wrapPolygon edited="0">
                      <wp:start x="0" y="0"/>
                      <wp:lineTo x="0" y="21123"/>
                      <wp:lineTo x="21176" y="21123"/>
                      <wp:lineTo x="211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68705" cy="1149350"/>
                          </a:xfrm>
                          <a:prstGeom prst="rect">
                            <a:avLst/>
                          </a:prstGeom>
                        </pic:spPr>
                      </pic:pic>
                    </a:graphicData>
                  </a:graphic>
                  <wp14:sizeRelH relativeFrom="page">
                    <wp14:pctWidth>0</wp14:pctWidth>
                  </wp14:sizeRelH>
                  <wp14:sizeRelV relativeFrom="page">
                    <wp14:pctHeight>0</wp14:pctHeight>
                  </wp14:sizeRelV>
                </wp:anchor>
              </w:drawing>
            </w:r>
            <w:r>
              <w:t>Gingerbread Man</w:t>
            </w:r>
          </w:p>
        </w:tc>
        <w:tc>
          <w:tcPr>
            <w:tcW w:w="1862" w:type="dxa"/>
            <w:shd w:val="clear" w:color="auto" w:fill="D9D9D9" w:themeFill="background1" w:themeFillShade="D9"/>
          </w:tcPr>
          <w:p w:rsidR="00C1479F" w:rsidRPr="00A61E46" w:rsidRDefault="00C1479F" w:rsidP="006F4069">
            <w:r>
              <w:t xml:space="preserve">I’m Going to Eat That Ant </w:t>
            </w:r>
            <w:r w:rsidRPr="00A61E46">
              <w:rPr>
                <w:noProof/>
                <w:lang w:eastAsia="en-GB"/>
              </w:rPr>
              <w:drawing>
                <wp:anchor distT="0" distB="0" distL="114300" distR="114300" simplePos="0" relativeHeight="251703296" behindDoc="1" locked="0" layoutInCell="1" allowOverlap="1" wp14:anchorId="32A90C1F" wp14:editId="1A42D82E">
                  <wp:simplePos x="0" y="0"/>
                  <wp:positionH relativeFrom="column">
                    <wp:posOffset>32259</wp:posOffset>
                  </wp:positionH>
                  <wp:positionV relativeFrom="paragraph">
                    <wp:posOffset>426746</wp:posOffset>
                  </wp:positionV>
                  <wp:extent cx="965448" cy="1059256"/>
                  <wp:effectExtent l="0" t="0" r="6350" b="7620"/>
                  <wp:wrapTight wrapText="bothSides">
                    <wp:wrapPolygon edited="0">
                      <wp:start x="0" y="0"/>
                      <wp:lineTo x="0" y="21367"/>
                      <wp:lineTo x="21316" y="21367"/>
                      <wp:lineTo x="213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5448" cy="1059256"/>
                          </a:xfrm>
                          <a:prstGeom prst="rect">
                            <a:avLst/>
                          </a:prstGeom>
                        </pic:spPr>
                      </pic:pic>
                    </a:graphicData>
                  </a:graphic>
                  <wp14:sizeRelH relativeFrom="page">
                    <wp14:pctWidth>0</wp14:pctWidth>
                  </wp14:sizeRelH>
                  <wp14:sizeRelV relativeFrom="page">
                    <wp14:pctHeight>0</wp14:pctHeight>
                  </wp14:sizeRelV>
                </wp:anchor>
              </w:drawing>
            </w:r>
          </w:p>
        </w:tc>
        <w:tc>
          <w:tcPr>
            <w:tcW w:w="2142" w:type="dxa"/>
            <w:shd w:val="clear" w:color="auto" w:fill="D9D9D9" w:themeFill="background1" w:themeFillShade="D9"/>
          </w:tcPr>
          <w:p w:rsidR="00C1479F" w:rsidRPr="00A61E46" w:rsidRDefault="00C1479F" w:rsidP="006F4069">
            <w:r>
              <w:t xml:space="preserve">Naughty Bus </w:t>
            </w:r>
            <w:r w:rsidRPr="00A61E46">
              <w:rPr>
                <w:noProof/>
                <w:lang w:eastAsia="en-GB"/>
              </w:rPr>
              <w:drawing>
                <wp:anchor distT="0" distB="0" distL="114300" distR="114300" simplePos="0" relativeHeight="251704320" behindDoc="1" locked="0" layoutInCell="1" allowOverlap="1" wp14:anchorId="116C2B2A" wp14:editId="7DC0A48C">
                  <wp:simplePos x="0" y="0"/>
                  <wp:positionH relativeFrom="column">
                    <wp:posOffset>25255</wp:posOffset>
                  </wp:positionH>
                  <wp:positionV relativeFrom="paragraph">
                    <wp:posOffset>354902</wp:posOffset>
                  </wp:positionV>
                  <wp:extent cx="882650" cy="1158240"/>
                  <wp:effectExtent l="0" t="0" r="0" b="3810"/>
                  <wp:wrapTight wrapText="bothSides">
                    <wp:wrapPolygon edited="0">
                      <wp:start x="0" y="0"/>
                      <wp:lineTo x="0" y="21316"/>
                      <wp:lineTo x="20978" y="21316"/>
                      <wp:lineTo x="209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82650" cy="1158240"/>
                          </a:xfrm>
                          <a:prstGeom prst="rect">
                            <a:avLst/>
                          </a:prstGeom>
                        </pic:spPr>
                      </pic:pic>
                    </a:graphicData>
                  </a:graphic>
                  <wp14:sizeRelH relativeFrom="page">
                    <wp14:pctWidth>0</wp14:pctWidth>
                  </wp14:sizeRelH>
                  <wp14:sizeRelV relativeFrom="page">
                    <wp14:pctHeight>0</wp14:pctHeight>
                  </wp14:sizeRelV>
                </wp:anchor>
              </w:drawing>
            </w:r>
          </w:p>
        </w:tc>
        <w:tc>
          <w:tcPr>
            <w:tcW w:w="2155" w:type="dxa"/>
            <w:shd w:val="clear" w:color="auto" w:fill="D9D9D9" w:themeFill="background1" w:themeFillShade="D9"/>
          </w:tcPr>
          <w:p w:rsidR="00C1479F" w:rsidRDefault="00C1479F" w:rsidP="006F4069">
            <w:r w:rsidRPr="00A61E46">
              <w:rPr>
                <w:noProof/>
                <w:lang w:eastAsia="en-GB"/>
              </w:rPr>
              <w:drawing>
                <wp:anchor distT="0" distB="0" distL="114300" distR="114300" simplePos="0" relativeHeight="251705344" behindDoc="1" locked="0" layoutInCell="1" allowOverlap="1" wp14:anchorId="62759B33" wp14:editId="54CFD59C">
                  <wp:simplePos x="0" y="0"/>
                  <wp:positionH relativeFrom="column">
                    <wp:posOffset>60652</wp:posOffset>
                  </wp:positionH>
                  <wp:positionV relativeFrom="paragraph">
                    <wp:posOffset>265198</wp:posOffset>
                  </wp:positionV>
                  <wp:extent cx="1109345" cy="1226820"/>
                  <wp:effectExtent l="0" t="0" r="0" b="0"/>
                  <wp:wrapTight wrapText="bothSides">
                    <wp:wrapPolygon edited="0">
                      <wp:start x="0" y="0"/>
                      <wp:lineTo x="0" y="21130"/>
                      <wp:lineTo x="21143" y="21130"/>
                      <wp:lineTo x="211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09345" cy="1226820"/>
                          </a:xfrm>
                          <a:prstGeom prst="rect">
                            <a:avLst/>
                          </a:prstGeom>
                        </pic:spPr>
                      </pic:pic>
                    </a:graphicData>
                  </a:graphic>
                  <wp14:sizeRelH relativeFrom="page">
                    <wp14:pctWidth>0</wp14:pctWidth>
                  </wp14:sizeRelH>
                  <wp14:sizeRelV relativeFrom="page">
                    <wp14:pctHeight>0</wp14:pctHeight>
                  </wp14:sizeRelV>
                </wp:anchor>
              </w:drawing>
            </w:r>
            <w:r>
              <w:t>The Journey Home</w:t>
            </w:r>
          </w:p>
        </w:tc>
        <w:tc>
          <w:tcPr>
            <w:tcW w:w="1891" w:type="dxa"/>
            <w:shd w:val="clear" w:color="auto" w:fill="D9D9D9" w:themeFill="background1" w:themeFillShade="D9"/>
          </w:tcPr>
          <w:p w:rsidR="00C1479F" w:rsidRPr="00A61E46" w:rsidRDefault="00C1479F" w:rsidP="006F4069">
            <w:r w:rsidRPr="00A61E46">
              <w:rPr>
                <w:noProof/>
                <w:lang w:eastAsia="en-GB"/>
              </w:rPr>
              <w:drawing>
                <wp:anchor distT="0" distB="0" distL="114300" distR="114300" simplePos="0" relativeHeight="251706368" behindDoc="1" locked="0" layoutInCell="1" allowOverlap="1" wp14:anchorId="44429298" wp14:editId="48FEB1A7">
                  <wp:simplePos x="0" y="0"/>
                  <wp:positionH relativeFrom="column">
                    <wp:posOffset>19666</wp:posOffset>
                  </wp:positionH>
                  <wp:positionV relativeFrom="paragraph">
                    <wp:posOffset>387878</wp:posOffset>
                  </wp:positionV>
                  <wp:extent cx="968375" cy="1170305"/>
                  <wp:effectExtent l="0" t="0" r="3175" b="0"/>
                  <wp:wrapTight wrapText="bothSides">
                    <wp:wrapPolygon edited="0">
                      <wp:start x="0" y="0"/>
                      <wp:lineTo x="0" y="21096"/>
                      <wp:lineTo x="21246" y="21096"/>
                      <wp:lineTo x="212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8375" cy="1170305"/>
                          </a:xfrm>
                          <a:prstGeom prst="rect">
                            <a:avLst/>
                          </a:prstGeom>
                        </pic:spPr>
                      </pic:pic>
                    </a:graphicData>
                  </a:graphic>
                  <wp14:sizeRelH relativeFrom="page">
                    <wp14:pctWidth>0</wp14:pctWidth>
                  </wp14:sizeRelH>
                  <wp14:sizeRelV relativeFrom="page">
                    <wp14:pctHeight>0</wp14:pctHeight>
                  </wp14:sizeRelV>
                </wp:anchor>
              </w:drawing>
            </w:r>
            <w:r>
              <w:t xml:space="preserve">The Whale Who Wanted More </w:t>
            </w:r>
          </w:p>
        </w:tc>
        <w:tc>
          <w:tcPr>
            <w:tcW w:w="1836" w:type="dxa"/>
            <w:shd w:val="clear" w:color="auto" w:fill="D9D9D9" w:themeFill="background1" w:themeFillShade="D9"/>
          </w:tcPr>
          <w:p w:rsidR="00C1479F" w:rsidRDefault="00C1479F" w:rsidP="006F4069">
            <w:proofErr w:type="spellStart"/>
            <w:r>
              <w:t>Supertato</w:t>
            </w:r>
            <w:proofErr w:type="spellEnd"/>
            <w:r w:rsidRPr="00A61E46">
              <w:t xml:space="preserve"> </w:t>
            </w:r>
            <w:r w:rsidRPr="00A61E46">
              <w:rPr>
                <w:noProof/>
                <w:lang w:eastAsia="en-GB"/>
              </w:rPr>
              <w:drawing>
                <wp:anchor distT="0" distB="0" distL="114300" distR="114300" simplePos="0" relativeHeight="251707392" behindDoc="1" locked="0" layoutInCell="1" allowOverlap="1" wp14:anchorId="6DF224BD" wp14:editId="7D785507">
                  <wp:simplePos x="0" y="0"/>
                  <wp:positionH relativeFrom="column">
                    <wp:posOffset>-38282</wp:posOffset>
                  </wp:positionH>
                  <wp:positionV relativeFrom="paragraph">
                    <wp:posOffset>436383</wp:posOffset>
                  </wp:positionV>
                  <wp:extent cx="1026160" cy="990600"/>
                  <wp:effectExtent l="0" t="0" r="2540" b="0"/>
                  <wp:wrapTight wrapText="bothSides">
                    <wp:wrapPolygon edited="0">
                      <wp:start x="0" y="0"/>
                      <wp:lineTo x="0" y="21185"/>
                      <wp:lineTo x="21252" y="21185"/>
                      <wp:lineTo x="212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6160" cy="990600"/>
                          </a:xfrm>
                          <a:prstGeom prst="rect">
                            <a:avLst/>
                          </a:prstGeom>
                        </pic:spPr>
                      </pic:pic>
                    </a:graphicData>
                  </a:graphic>
                  <wp14:sizeRelH relativeFrom="page">
                    <wp14:pctWidth>0</wp14:pctWidth>
                  </wp14:sizeRelH>
                  <wp14:sizeRelV relativeFrom="page">
                    <wp14:pctHeight>0</wp14:pctHeight>
                  </wp14:sizeRelV>
                </wp:anchor>
              </w:drawing>
            </w:r>
          </w:p>
        </w:tc>
      </w:tr>
      <w:tr w:rsidR="00A61E46" w:rsidTr="003D3B2E">
        <w:trPr>
          <w:jc w:val="center"/>
        </w:trPr>
        <w:tc>
          <w:tcPr>
            <w:tcW w:w="2284" w:type="dxa"/>
          </w:tcPr>
          <w:p w:rsidR="00A61E46" w:rsidRPr="00CC1777" w:rsidRDefault="00A61E46" w:rsidP="006F4069">
            <w:pPr>
              <w:rPr>
                <w:b/>
              </w:rPr>
            </w:pPr>
            <w:r w:rsidRPr="00CC1777">
              <w:rPr>
                <w:b/>
              </w:rPr>
              <w:t>Characteristics of Effective Learning</w:t>
            </w:r>
          </w:p>
        </w:tc>
        <w:tc>
          <w:tcPr>
            <w:tcW w:w="12028" w:type="dxa"/>
            <w:gridSpan w:val="6"/>
          </w:tcPr>
          <w:p w:rsidR="000103D2" w:rsidRPr="000103D2" w:rsidRDefault="000103D2" w:rsidP="000103D2">
            <w:pPr>
              <w:pStyle w:val="ListParagraph"/>
              <w:numPr>
                <w:ilvl w:val="0"/>
                <w:numId w:val="3"/>
              </w:numPr>
              <w:spacing w:after="0" w:line="240" w:lineRule="auto"/>
            </w:pPr>
            <w:r w:rsidRPr="000103D2">
              <w:t xml:space="preserve">Playing and exploring - children investigate and experience things, and ‘have a go’. </w:t>
            </w:r>
          </w:p>
          <w:p w:rsidR="000103D2" w:rsidRPr="000103D2" w:rsidRDefault="000103D2" w:rsidP="000103D2">
            <w:pPr>
              <w:pStyle w:val="ListParagraph"/>
              <w:numPr>
                <w:ilvl w:val="0"/>
                <w:numId w:val="3"/>
              </w:numPr>
              <w:spacing w:after="0" w:line="240" w:lineRule="auto"/>
            </w:pPr>
            <w:r w:rsidRPr="000103D2">
              <w:t xml:space="preserve">Active learning - children concentrate and keep on trying if they encounter difficulties, and enjoy achievements. </w:t>
            </w:r>
          </w:p>
          <w:p w:rsidR="00A61E46" w:rsidRPr="000103D2" w:rsidRDefault="000103D2" w:rsidP="000103D2">
            <w:pPr>
              <w:pStyle w:val="ListParagraph"/>
              <w:numPr>
                <w:ilvl w:val="0"/>
                <w:numId w:val="3"/>
              </w:numPr>
              <w:spacing w:after="0" w:line="240" w:lineRule="auto"/>
            </w:pPr>
            <w:r w:rsidRPr="000103D2">
              <w:t xml:space="preserve">Creating and thinking critically - children have and develop their own ideas, make links between ideas, and develop strategies for doing things. </w:t>
            </w:r>
          </w:p>
        </w:tc>
      </w:tr>
      <w:tr w:rsidR="00C1479F" w:rsidTr="003D3B2E">
        <w:trPr>
          <w:jc w:val="center"/>
        </w:trPr>
        <w:tc>
          <w:tcPr>
            <w:tcW w:w="2284" w:type="dxa"/>
          </w:tcPr>
          <w:p w:rsidR="00A61E46" w:rsidRDefault="00A61E46" w:rsidP="006F4069">
            <w:pPr>
              <w:rPr>
                <w:b/>
              </w:rPr>
            </w:pPr>
            <w:r w:rsidRPr="00CC1777">
              <w:rPr>
                <w:b/>
              </w:rPr>
              <w:t>Key Texts</w:t>
            </w:r>
          </w:p>
          <w:p w:rsidR="00133B5F" w:rsidRPr="00CC1777" w:rsidRDefault="00133B5F" w:rsidP="006F4069">
            <w:pPr>
              <w:rPr>
                <w:b/>
              </w:rPr>
            </w:pPr>
            <w:r>
              <w:rPr>
                <w:b/>
              </w:rPr>
              <w:t xml:space="preserve">Book Talk </w:t>
            </w:r>
          </w:p>
        </w:tc>
        <w:tc>
          <w:tcPr>
            <w:tcW w:w="2142" w:type="dxa"/>
          </w:tcPr>
          <w:p w:rsidR="00A3742A" w:rsidRPr="006E1462" w:rsidRDefault="00A3742A" w:rsidP="00A3742A">
            <w:pPr>
              <w:pStyle w:val="NormalWeb"/>
              <w:rPr>
                <w:rFonts w:asciiTheme="minorHAnsi" w:hAnsiTheme="minorHAnsi" w:cstheme="minorHAnsi"/>
                <w:sz w:val="20"/>
                <w:szCs w:val="20"/>
              </w:rPr>
            </w:pPr>
            <w:r w:rsidRPr="006E1462">
              <w:rPr>
                <w:rStyle w:val="Emphasis"/>
                <w:rFonts w:asciiTheme="minorHAnsi" w:hAnsiTheme="minorHAnsi" w:cstheme="minorHAnsi"/>
                <w:i w:val="0"/>
                <w:sz w:val="20"/>
                <w:szCs w:val="20"/>
              </w:rPr>
              <w:t>Goldilocks and the Three Bears</w:t>
            </w:r>
            <w:r w:rsidRPr="006E1462">
              <w:rPr>
                <w:rFonts w:asciiTheme="minorHAnsi" w:hAnsiTheme="minorHAnsi" w:cstheme="minorHAnsi"/>
                <w:sz w:val="20"/>
                <w:szCs w:val="20"/>
              </w:rPr>
              <w:t xml:space="preserve"> </w:t>
            </w:r>
          </w:p>
          <w:p w:rsidR="007C61DC" w:rsidRPr="006E1462" w:rsidRDefault="007C61DC" w:rsidP="00A3742A">
            <w:pPr>
              <w:pStyle w:val="NormalWeb"/>
              <w:rPr>
                <w:rFonts w:asciiTheme="minorHAnsi" w:hAnsiTheme="minorHAnsi" w:cstheme="minorHAnsi"/>
                <w:sz w:val="20"/>
                <w:szCs w:val="20"/>
              </w:rPr>
            </w:pPr>
            <w:proofErr w:type="spellStart"/>
            <w:r w:rsidRPr="006E1462">
              <w:rPr>
                <w:rFonts w:asciiTheme="minorHAnsi" w:hAnsiTheme="minorHAnsi" w:cstheme="minorHAnsi"/>
                <w:sz w:val="20"/>
                <w:szCs w:val="20"/>
              </w:rPr>
              <w:t>Ghanian</w:t>
            </w:r>
            <w:proofErr w:type="spellEnd"/>
            <w:r w:rsidRPr="006E1462">
              <w:rPr>
                <w:rFonts w:asciiTheme="minorHAnsi" w:hAnsiTheme="minorHAnsi" w:cstheme="minorHAnsi"/>
                <w:sz w:val="20"/>
                <w:szCs w:val="20"/>
              </w:rPr>
              <w:t xml:space="preserve"> Goldilocks</w:t>
            </w:r>
          </w:p>
          <w:p w:rsidR="00A3742A" w:rsidRPr="006E1462" w:rsidRDefault="00A3742A" w:rsidP="00A3742A">
            <w:pPr>
              <w:pStyle w:val="NormalWeb"/>
              <w:rPr>
                <w:rFonts w:asciiTheme="minorHAnsi" w:hAnsiTheme="minorHAnsi" w:cstheme="minorHAnsi"/>
                <w:sz w:val="20"/>
                <w:szCs w:val="20"/>
              </w:rPr>
            </w:pPr>
            <w:r w:rsidRPr="006E1462">
              <w:rPr>
                <w:rStyle w:val="Emphasis"/>
                <w:rFonts w:asciiTheme="minorHAnsi" w:hAnsiTheme="minorHAnsi" w:cstheme="minorHAnsi"/>
                <w:i w:val="0"/>
                <w:sz w:val="20"/>
                <w:szCs w:val="20"/>
              </w:rPr>
              <w:t>The Three Little Pigs</w:t>
            </w:r>
            <w:r w:rsidRPr="006E1462">
              <w:rPr>
                <w:rFonts w:asciiTheme="minorHAnsi" w:hAnsiTheme="minorHAnsi" w:cstheme="minorHAnsi"/>
                <w:sz w:val="20"/>
                <w:szCs w:val="20"/>
              </w:rPr>
              <w:t xml:space="preserve"> </w:t>
            </w:r>
          </w:p>
          <w:p w:rsidR="00A3742A" w:rsidRPr="006E1462" w:rsidRDefault="00A3742A" w:rsidP="00A3742A">
            <w:pPr>
              <w:pStyle w:val="NormalWeb"/>
              <w:rPr>
                <w:rFonts w:asciiTheme="minorHAnsi" w:hAnsiTheme="minorHAnsi" w:cstheme="minorHAnsi"/>
                <w:sz w:val="20"/>
                <w:szCs w:val="20"/>
              </w:rPr>
            </w:pPr>
            <w:r w:rsidRPr="006E1462">
              <w:rPr>
                <w:rStyle w:val="Emphasis"/>
                <w:rFonts w:asciiTheme="minorHAnsi" w:hAnsiTheme="minorHAnsi" w:cstheme="minorHAnsi"/>
                <w:i w:val="0"/>
                <w:sz w:val="20"/>
                <w:szCs w:val="20"/>
              </w:rPr>
              <w:t>The Little Red Hen</w:t>
            </w:r>
            <w:r w:rsidRPr="006E1462">
              <w:rPr>
                <w:rFonts w:asciiTheme="minorHAnsi" w:hAnsiTheme="minorHAnsi" w:cstheme="minorHAnsi"/>
                <w:sz w:val="20"/>
                <w:szCs w:val="20"/>
              </w:rPr>
              <w:t xml:space="preserve"> </w:t>
            </w:r>
          </w:p>
          <w:p w:rsidR="0006075A" w:rsidRPr="006E1462" w:rsidRDefault="00A3742A" w:rsidP="00A3742A">
            <w:pPr>
              <w:pStyle w:val="NormalWeb"/>
              <w:rPr>
                <w:rFonts w:asciiTheme="minorHAnsi" w:hAnsiTheme="minorHAnsi" w:cstheme="minorHAnsi"/>
                <w:sz w:val="20"/>
                <w:szCs w:val="20"/>
              </w:rPr>
            </w:pPr>
            <w:r w:rsidRPr="006E1462">
              <w:rPr>
                <w:rStyle w:val="Emphasis"/>
                <w:rFonts w:asciiTheme="minorHAnsi" w:hAnsiTheme="minorHAnsi" w:cstheme="minorHAnsi"/>
                <w:i w:val="0"/>
                <w:sz w:val="20"/>
                <w:szCs w:val="20"/>
              </w:rPr>
              <w:t>Jack and the Beanstalk</w:t>
            </w:r>
            <w:r w:rsidRPr="006E1462">
              <w:rPr>
                <w:rFonts w:asciiTheme="minorHAnsi" w:hAnsiTheme="minorHAnsi" w:cstheme="minorHAnsi"/>
                <w:sz w:val="20"/>
                <w:szCs w:val="20"/>
              </w:rPr>
              <w:t xml:space="preserve"> </w:t>
            </w:r>
          </w:p>
          <w:p w:rsidR="00A3742A" w:rsidRPr="006E1462" w:rsidRDefault="0006075A" w:rsidP="00A3742A">
            <w:pPr>
              <w:pStyle w:val="NormalWeb"/>
              <w:rPr>
                <w:rFonts w:asciiTheme="minorHAnsi" w:hAnsiTheme="minorHAnsi" w:cstheme="minorHAnsi"/>
                <w:sz w:val="20"/>
                <w:szCs w:val="20"/>
              </w:rPr>
            </w:pPr>
            <w:r w:rsidRPr="006E1462">
              <w:rPr>
                <w:rFonts w:asciiTheme="minorHAnsi" w:hAnsiTheme="minorHAnsi" w:cstheme="minorHAnsi"/>
                <w:sz w:val="20"/>
                <w:szCs w:val="20"/>
              </w:rPr>
              <w:t xml:space="preserve">Diwali </w:t>
            </w:r>
            <w:r w:rsidR="00A3742A" w:rsidRPr="006E1462">
              <w:rPr>
                <w:rFonts w:asciiTheme="minorHAnsi" w:hAnsiTheme="minorHAnsi" w:cstheme="minorHAnsi"/>
                <w:sz w:val="20"/>
                <w:szCs w:val="20"/>
              </w:rPr>
              <w:t xml:space="preserve"> </w:t>
            </w:r>
          </w:p>
          <w:p w:rsidR="00950328" w:rsidRPr="006E1462" w:rsidRDefault="00950328" w:rsidP="00A3742A">
            <w:pPr>
              <w:pStyle w:val="NormalWeb"/>
              <w:rPr>
                <w:rFonts w:asciiTheme="minorHAnsi" w:hAnsiTheme="minorHAnsi" w:cstheme="minorHAnsi"/>
                <w:sz w:val="20"/>
                <w:szCs w:val="20"/>
              </w:rPr>
            </w:pPr>
            <w:r w:rsidRPr="006E1462">
              <w:rPr>
                <w:rFonts w:asciiTheme="minorHAnsi" w:hAnsiTheme="minorHAnsi" w:cstheme="minorHAnsi"/>
                <w:sz w:val="20"/>
                <w:szCs w:val="20"/>
              </w:rPr>
              <w:t>Room on the broom</w:t>
            </w:r>
          </w:p>
        </w:tc>
        <w:tc>
          <w:tcPr>
            <w:tcW w:w="1862" w:type="dxa"/>
          </w:tcPr>
          <w:p w:rsidR="00A3742A" w:rsidRPr="006E1462" w:rsidRDefault="00A3742A" w:rsidP="00A3742A">
            <w:pPr>
              <w:spacing w:before="100" w:beforeAutospacing="1" w:after="100" w:afterAutospacing="1"/>
              <w:rPr>
                <w:rFonts w:eastAsia="Times New Roman" w:cstheme="minorHAnsi"/>
                <w:sz w:val="20"/>
                <w:szCs w:val="20"/>
                <w:lang w:eastAsia="en-GB"/>
              </w:rPr>
            </w:pPr>
            <w:proofErr w:type="spellStart"/>
            <w:r w:rsidRPr="006E1462">
              <w:rPr>
                <w:rFonts w:eastAsia="Times New Roman" w:cstheme="minorHAnsi"/>
                <w:iCs/>
                <w:sz w:val="20"/>
                <w:szCs w:val="20"/>
                <w:lang w:eastAsia="en-GB"/>
              </w:rPr>
              <w:t>Superworm</w:t>
            </w:r>
            <w:proofErr w:type="spellEnd"/>
            <w:r w:rsidRPr="006E1462">
              <w:rPr>
                <w:rFonts w:eastAsia="Times New Roman" w:cstheme="minorHAnsi"/>
                <w:sz w:val="20"/>
                <w:szCs w:val="20"/>
                <w:lang w:eastAsia="en-GB"/>
              </w:rPr>
              <w:t xml:space="preserve"> </w:t>
            </w:r>
          </w:p>
          <w:p w:rsidR="00A3742A" w:rsidRPr="006E1462" w:rsidRDefault="00A3742A" w:rsidP="00A3742A">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The Very Hungry Caterpillar</w:t>
            </w:r>
          </w:p>
          <w:p w:rsidR="00A3742A" w:rsidRPr="006E1462" w:rsidRDefault="0006075A" w:rsidP="00A3742A">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 xml:space="preserve">First Facts Bugs </w:t>
            </w:r>
            <w:r w:rsidR="00A3742A" w:rsidRPr="006E1462">
              <w:rPr>
                <w:rFonts w:eastAsia="Times New Roman" w:cstheme="minorHAnsi"/>
                <w:sz w:val="20"/>
                <w:szCs w:val="20"/>
                <w:lang w:eastAsia="en-GB"/>
              </w:rPr>
              <w:t xml:space="preserve"> </w:t>
            </w:r>
          </w:p>
          <w:p w:rsidR="00950328" w:rsidRPr="006E1462" w:rsidRDefault="00A3742A" w:rsidP="00950328">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Norman the Slug with the Silly Shell</w:t>
            </w:r>
            <w:r w:rsidR="00950328" w:rsidRPr="006E1462">
              <w:rPr>
                <w:rFonts w:eastAsia="Times New Roman" w:cstheme="minorHAnsi"/>
                <w:sz w:val="20"/>
                <w:szCs w:val="20"/>
                <w:lang w:eastAsia="en-GB"/>
              </w:rPr>
              <w:t>/</w:t>
            </w:r>
            <w:r w:rsidR="00950328" w:rsidRPr="006E1462">
              <w:rPr>
                <w:rFonts w:eastAsia="Times New Roman" w:cstheme="minorHAnsi"/>
                <w:iCs/>
                <w:sz w:val="20"/>
                <w:szCs w:val="20"/>
                <w:lang w:eastAsia="en-GB"/>
              </w:rPr>
              <w:t xml:space="preserve"> What the Ladybird Heard</w:t>
            </w:r>
            <w:r w:rsidR="00950328" w:rsidRPr="006E1462">
              <w:rPr>
                <w:rFonts w:eastAsia="Times New Roman" w:cstheme="minorHAnsi"/>
                <w:sz w:val="20"/>
                <w:szCs w:val="20"/>
                <w:lang w:eastAsia="en-GB"/>
              </w:rPr>
              <w:t xml:space="preserve"> </w:t>
            </w:r>
          </w:p>
          <w:p w:rsidR="00A61E46" w:rsidRPr="006E1462" w:rsidRDefault="0006075A" w:rsidP="00A3742A">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 xml:space="preserve">Oi Frog! </w:t>
            </w:r>
            <w:r w:rsidR="00A3742A" w:rsidRPr="006E1462">
              <w:rPr>
                <w:rFonts w:eastAsia="Times New Roman" w:cstheme="minorHAnsi"/>
                <w:sz w:val="20"/>
                <w:szCs w:val="20"/>
                <w:lang w:eastAsia="en-GB"/>
              </w:rPr>
              <w:t xml:space="preserve"> </w:t>
            </w:r>
          </w:p>
          <w:p w:rsidR="0006075A" w:rsidRPr="006E1462" w:rsidRDefault="0006075A" w:rsidP="00A3742A">
            <w:pPr>
              <w:spacing w:before="100" w:beforeAutospacing="1" w:after="100" w:afterAutospacing="1"/>
              <w:rPr>
                <w:rFonts w:eastAsia="Times New Roman" w:cstheme="minorHAnsi"/>
                <w:sz w:val="20"/>
                <w:szCs w:val="20"/>
                <w:lang w:eastAsia="en-GB"/>
              </w:rPr>
            </w:pPr>
            <w:r w:rsidRPr="006E1462">
              <w:rPr>
                <w:rFonts w:eastAsia="Times New Roman" w:cstheme="minorHAnsi"/>
                <w:sz w:val="20"/>
                <w:szCs w:val="20"/>
                <w:lang w:eastAsia="en-GB"/>
              </w:rPr>
              <w:lastRenderedPageBreak/>
              <w:t>The Jolly Christmas Postman</w:t>
            </w:r>
          </w:p>
          <w:p w:rsidR="0006075A" w:rsidRPr="006E1462" w:rsidRDefault="0006075A" w:rsidP="00A3742A">
            <w:pPr>
              <w:spacing w:before="100" w:beforeAutospacing="1" w:after="100" w:afterAutospacing="1"/>
              <w:rPr>
                <w:rFonts w:eastAsia="Times New Roman" w:cstheme="minorHAnsi"/>
                <w:sz w:val="20"/>
                <w:szCs w:val="20"/>
                <w:lang w:eastAsia="en-GB"/>
              </w:rPr>
            </w:pPr>
            <w:r w:rsidRPr="006E1462">
              <w:rPr>
                <w:rFonts w:eastAsia="Times New Roman" w:cstheme="minorHAnsi"/>
                <w:sz w:val="20"/>
                <w:szCs w:val="20"/>
                <w:lang w:eastAsia="en-GB"/>
              </w:rPr>
              <w:t>There’s an Elf in your book</w:t>
            </w:r>
          </w:p>
        </w:tc>
        <w:tc>
          <w:tcPr>
            <w:tcW w:w="2142" w:type="dxa"/>
          </w:tcPr>
          <w:p w:rsidR="00EE3CDD" w:rsidRPr="006E1462" w:rsidRDefault="00EE3CDD" w:rsidP="00EE3CDD">
            <w:pPr>
              <w:spacing w:before="100" w:beforeAutospacing="1" w:after="100" w:afterAutospacing="1"/>
              <w:rPr>
                <w:rFonts w:eastAsia="Times New Roman" w:cstheme="minorHAnsi"/>
                <w:sz w:val="20"/>
                <w:szCs w:val="20"/>
                <w:lang w:eastAsia="en-GB"/>
              </w:rPr>
            </w:pPr>
            <w:r w:rsidRPr="006E1462">
              <w:rPr>
                <w:rFonts w:eastAsia="Times New Roman" w:cstheme="minorHAnsi"/>
                <w:sz w:val="20"/>
                <w:szCs w:val="20"/>
                <w:lang w:eastAsia="en-GB"/>
              </w:rPr>
              <w:lastRenderedPageBreak/>
              <w:t>T</w:t>
            </w:r>
            <w:r w:rsidRPr="006E1462">
              <w:rPr>
                <w:rFonts w:eastAsia="Times New Roman" w:cstheme="minorHAnsi"/>
                <w:iCs/>
                <w:sz w:val="20"/>
                <w:szCs w:val="20"/>
                <w:lang w:eastAsia="en-GB"/>
              </w:rPr>
              <w:t>he Queen’s Hat</w:t>
            </w:r>
            <w:r w:rsidRPr="006E1462">
              <w:rPr>
                <w:rFonts w:eastAsia="Times New Roman" w:cstheme="minorHAnsi"/>
                <w:sz w:val="20"/>
                <w:szCs w:val="20"/>
                <w:lang w:eastAsia="en-GB"/>
              </w:rPr>
              <w:t xml:space="preserve"> </w:t>
            </w:r>
          </w:p>
          <w:p w:rsidR="00EE3CDD" w:rsidRPr="006E1462" w:rsidRDefault="00EE3CDD" w:rsidP="00EE3CDD">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You Can’t Take an Elephant on the Bus</w:t>
            </w:r>
            <w:r w:rsidRPr="006E1462">
              <w:rPr>
                <w:rFonts w:eastAsia="Times New Roman" w:cstheme="minorHAnsi"/>
                <w:sz w:val="20"/>
                <w:szCs w:val="20"/>
                <w:lang w:eastAsia="en-GB"/>
              </w:rPr>
              <w:t xml:space="preserve"> </w:t>
            </w:r>
          </w:p>
          <w:p w:rsidR="00EE3CDD" w:rsidRPr="006E1462" w:rsidRDefault="00950328" w:rsidP="00EE3CDD">
            <w:pPr>
              <w:spacing w:before="100" w:beforeAutospacing="1" w:after="100" w:afterAutospacing="1"/>
              <w:rPr>
                <w:rFonts w:eastAsia="Times New Roman" w:cstheme="minorHAnsi"/>
                <w:iCs/>
                <w:sz w:val="20"/>
                <w:szCs w:val="20"/>
                <w:lang w:eastAsia="en-GB"/>
              </w:rPr>
            </w:pPr>
            <w:r w:rsidRPr="006E1462">
              <w:rPr>
                <w:rFonts w:eastAsia="Times New Roman" w:cstheme="minorHAnsi"/>
                <w:iCs/>
                <w:sz w:val="20"/>
                <w:szCs w:val="20"/>
                <w:lang w:eastAsia="en-GB"/>
              </w:rPr>
              <w:t>The Lion Inside</w:t>
            </w:r>
          </w:p>
          <w:p w:rsidR="00950328" w:rsidRPr="006E1462" w:rsidRDefault="00950328" w:rsidP="00EE3CDD">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How the crayons saved the rainbow</w:t>
            </w:r>
          </w:p>
          <w:p w:rsidR="00A61E46" w:rsidRPr="006E1462" w:rsidRDefault="00950328" w:rsidP="00EE3CDD">
            <w:pPr>
              <w:spacing w:before="100" w:beforeAutospacing="1" w:after="100" w:afterAutospacing="1"/>
              <w:rPr>
                <w:rFonts w:eastAsia="Times New Roman" w:cstheme="minorHAnsi"/>
                <w:iCs/>
                <w:sz w:val="20"/>
                <w:szCs w:val="20"/>
                <w:lang w:eastAsia="en-GB"/>
              </w:rPr>
            </w:pPr>
            <w:r w:rsidRPr="006E1462">
              <w:rPr>
                <w:rFonts w:eastAsia="Times New Roman" w:cstheme="minorHAnsi"/>
                <w:iCs/>
                <w:sz w:val="20"/>
                <w:szCs w:val="20"/>
                <w:lang w:eastAsia="en-GB"/>
              </w:rPr>
              <w:t>The train ride</w:t>
            </w:r>
          </w:p>
          <w:p w:rsidR="00950328" w:rsidRPr="006E1462" w:rsidRDefault="00950328" w:rsidP="00EE3CDD">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 xml:space="preserve">Mama </w:t>
            </w:r>
            <w:proofErr w:type="spellStart"/>
            <w:r w:rsidRPr="006E1462">
              <w:rPr>
                <w:rFonts w:eastAsia="Times New Roman" w:cstheme="minorHAnsi"/>
                <w:iCs/>
                <w:sz w:val="20"/>
                <w:szCs w:val="20"/>
                <w:lang w:eastAsia="en-GB"/>
              </w:rPr>
              <w:t>Panya’s</w:t>
            </w:r>
            <w:proofErr w:type="spellEnd"/>
            <w:r w:rsidRPr="006E1462">
              <w:rPr>
                <w:rFonts w:eastAsia="Times New Roman" w:cstheme="minorHAnsi"/>
                <w:iCs/>
                <w:sz w:val="20"/>
                <w:szCs w:val="20"/>
                <w:lang w:eastAsia="en-GB"/>
              </w:rPr>
              <w:t xml:space="preserve"> Pancakes</w:t>
            </w:r>
          </w:p>
        </w:tc>
        <w:tc>
          <w:tcPr>
            <w:tcW w:w="2155" w:type="dxa"/>
          </w:tcPr>
          <w:p w:rsidR="00EE3CDD" w:rsidRPr="006E1462" w:rsidRDefault="00EE3CDD" w:rsidP="00EE3CDD">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Rosie’s Walk</w:t>
            </w:r>
            <w:r w:rsidRPr="006E1462">
              <w:rPr>
                <w:rFonts w:eastAsia="Times New Roman" w:cstheme="minorHAnsi"/>
                <w:sz w:val="20"/>
                <w:szCs w:val="20"/>
                <w:lang w:eastAsia="en-GB"/>
              </w:rPr>
              <w:t xml:space="preserve"> </w:t>
            </w:r>
          </w:p>
          <w:p w:rsidR="00EE3CDD" w:rsidRPr="006E1462" w:rsidRDefault="00EE3CDD" w:rsidP="00EE3CDD">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Farmer Duck</w:t>
            </w:r>
            <w:r w:rsidRPr="006E1462">
              <w:rPr>
                <w:rFonts w:eastAsia="Times New Roman" w:cstheme="minorHAnsi"/>
                <w:sz w:val="20"/>
                <w:szCs w:val="20"/>
                <w:lang w:eastAsia="en-GB"/>
              </w:rPr>
              <w:t xml:space="preserve"> </w:t>
            </w:r>
          </w:p>
          <w:p w:rsidR="00950328" w:rsidRPr="006E1462" w:rsidRDefault="00950328" w:rsidP="00EE3CDD">
            <w:pPr>
              <w:spacing w:before="100" w:beforeAutospacing="1" w:after="100" w:afterAutospacing="1"/>
              <w:rPr>
                <w:rFonts w:eastAsia="Times New Roman" w:cstheme="minorHAnsi"/>
                <w:iCs/>
                <w:sz w:val="20"/>
                <w:szCs w:val="20"/>
                <w:lang w:eastAsia="en-GB"/>
              </w:rPr>
            </w:pPr>
            <w:r w:rsidRPr="006E1462">
              <w:rPr>
                <w:rFonts w:eastAsia="Times New Roman" w:cstheme="minorHAnsi"/>
                <w:iCs/>
                <w:sz w:val="20"/>
                <w:szCs w:val="20"/>
                <w:lang w:eastAsia="en-GB"/>
              </w:rPr>
              <w:t xml:space="preserve">Whose habitat is that? </w:t>
            </w:r>
          </w:p>
          <w:p w:rsidR="00950328" w:rsidRPr="006E1462" w:rsidRDefault="00950328" w:rsidP="00EE3CDD">
            <w:pPr>
              <w:spacing w:before="100" w:beforeAutospacing="1" w:after="100" w:afterAutospacing="1"/>
              <w:rPr>
                <w:rFonts w:eastAsia="Times New Roman" w:cstheme="minorHAnsi"/>
                <w:sz w:val="20"/>
                <w:szCs w:val="20"/>
                <w:lang w:eastAsia="en-GB"/>
              </w:rPr>
            </w:pPr>
            <w:proofErr w:type="spellStart"/>
            <w:r w:rsidRPr="006E1462">
              <w:rPr>
                <w:rFonts w:eastAsia="Times New Roman" w:cstheme="minorHAnsi"/>
                <w:sz w:val="20"/>
                <w:szCs w:val="20"/>
                <w:lang w:eastAsia="en-GB"/>
              </w:rPr>
              <w:t>Nimesh</w:t>
            </w:r>
            <w:proofErr w:type="spellEnd"/>
            <w:r w:rsidRPr="006E1462">
              <w:rPr>
                <w:rFonts w:eastAsia="Times New Roman" w:cstheme="minorHAnsi"/>
                <w:sz w:val="20"/>
                <w:szCs w:val="20"/>
                <w:lang w:eastAsia="en-GB"/>
              </w:rPr>
              <w:t xml:space="preserve"> the Adventurer </w:t>
            </w:r>
          </w:p>
          <w:p w:rsidR="00950328" w:rsidRPr="006E1462" w:rsidRDefault="00950328" w:rsidP="00EE3CDD">
            <w:pPr>
              <w:spacing w:before="100" w:beforeAutospacing="1" w:after="100" w:afterAutospacing="1"/>
              <w:rPr>
                <w:rFonts w:eastAsia="Times New Roman" w:cstheme="minorHAnsi"/>
                <w:sz w:val="20"/>
                <w:szCs w:val="20"/>
                <w:lang w:eastAsia="en-GB"/>
              </w:rPr>
            </w:pPr>
            <w:r w:rsidRPr="006E1462">
              <w:rPr>
                <w:rFonts w:eastAsia="Times New Roman" w:cstheme="minorHAnsi"/>
                <w:sz w:val="20"/>
                <w:szCs w:val="20"/>
                <w:lang w:eastAsia="en-GB"/>
              </w:rPr>
              <w:t xml:space="preserve">Little Kid’s first book of dinosaurs </w:t>
            </w:r>
          </w:p>
          <w:p w:rsidR="00950328" w:rsidRPr="006E1462" w:rsidRDefault="00950328" w:rsidP="00EE3CDD">
            <w:pPr>
              <w:spacing w:before="100" w:beforeAutospacing="1" w:after="100" w:afterAutospacing="1"/>
              <w:rPr>
                <w:rFonts w:eastAsia="Times New Roman" w:cstheme="minorHAnsi"/>
                <w:sz w:val="20"/>
                <w:szCs w:val="20"/>
                <w:lang w:eastAsia="en-GB"/>
              </w:rPr>
            </w:pPr>
          </w:p>
          <w:p w:rsidR="00A61E46" w:rsidRPr="006E1462" w:rsidRDefault="00A61E46" w:rsidP="006F4069">
            <w:pPr>
              <w:rPr>
                <w:rFonts w:cstheme="minorHAnsi"/>
                <w:sz w:val="20"/>
                <w:szCs w:val="20"/>
              </w:rPr>
            </w:pPr>
          </w:p>
        </w:tc>
        <w:tc>
          <w:tcPr>
            <w:tcW w:w="1891" w:type="dxa"/>
          </w:tcPr>
          <w:p w:rsidR="00EE3CDD" w:rsidRPr="006E1462" w:rsidRDefault="00EE3CDD" w:rsidP="00EE3CDD">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Commotion in the Ocean</w:t>
            </w:r>
            <w:r w:rsidRPr="006E1462">
              <w:rPr>
                <w:rFonts w:eastAsia="Times New Roman" w:cstheme="minorHAnsi"/>
                <w:sz w:val="20"/>
                <w:szCs w:val="20"/>
                <w:lang w:eastAsia="en-GB"/>
              </w:rPr>
              <w:t xml:space="preserve"> </w:t>
            </w:r>
          </w:p>
          <w:p w:rsidR="00EE3CDD" w:rsidRPr="006E1462" w:rsidRDefault="00EE3CDD" w:rsidP="00EE3CDD">
            <w:pPr>
              <w:spacing w:before="100" w:beforeAutospacing="1" w:after="100" w:afterAutospacing="1"/>
              <w:rPr>
                <w:rFonts w:eastAsia="Times New Roman" w:cstheme="minorHAnsi"/>
                <w:sz w:val="20"/>
                <w:szCs w:val="20"/>
                <w:lang w:eastAsia="en-GB"/>
              </w:rPr>
            </w:pPr>
            <w:proofErr w:type="spellStart"/>
            <w:r w:rsidRPr="006E1462">
              <w:rPr>
                <w:rFonts w:eastAsia="Times New Roman" w:cstheme="minorHAnsi"/>
                <w:iCs/>
                <w:sz w:val="20"/>
                <w:szCs w:val="20"/>
                <w:lang w:eastAsia="en-GB"/>
              </w:rPr>
              <w:t>Tiddler</w:t>
            </w:r>
            <w:proofErr w:type="spellEnd"/>
            <w:r w:rsidRPr="006E1462">
              <w:rPr>
                <w:rFonts w:eastAsia="Times New Roman" w:cstheme="minorHAnsi"/>
                <w:sz w:val="20"/>
                <w:szCs w:val="20"/>
                <w:lang w:eastAsia="en-GB"/>
              </w:rPr>
              <w:t xml:space="preserve"> </w:t>
            </w:r>
          </w:p>
          <w:p w:rsidR="00EE3CDD" w:rsidRPr="006E1462" w:rsidRDefault="0033283F" w:rsidP="00EE3CDD">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 xml:space="preserve">Under the moon and over the sea </w:t>
            </w:r>
          </w:p>
          <w:p w:rsidR="00A61E46" w:rsidRPr="006E1462" w:rsidRDefault="00EE3CDD" w:rsidP="00CC1777">
            <w:pPr>
              <w:spacing w:before="100" w:beforeAutospacing="1" w:after="100" w:afterAutospacing="1"/>
              <w:rPr>
                <w:rFonts w:eastAsia="Times New Roman" w:cstheme="minorHAnsi"/>
                <w:sz w:val="20"/>
                <w:szCs w:val="20"/>
                <w:lang w:eastAsia="en-GB"/>
              </w:rPr>
            </w:pPr>
            <w:r w:rsidRPr="006E1462">
              <w:rPr>
                <w:rFonts w:eastAsia="Times New Roman" w:cstheme="minorHAnsi"/>
                <w:iCs/>
                <w:sz w:val="20"/>
                <w:szCs w:val="20"/>
                <w:lang w:eastAsia="en-GB"/>
              </w:rPr>
              <w:t>The Rainbow Fish</w:t>
            </w:r>
            <w:r w:rsidRPr="006E1462">
              <w:rPr>
                <w:rFonts w:eastAsia="Times New Roman" w:cstheme="minorHAnsi"/>
                <w:sz w:val="20"/>
                <w:szCs w:val="20"/>
                <w:lang w:eastAsia="en-GB"/>
              </w:rPr>
              <w:t xml:space="preserve"> </w:t>
            </w:r>
          </w:p>
          <w:p w:rsidR="00950328" w:rsidRPr="006E1462" w:rsidRDefault="00950328" w:rsidP="00CC1777">
            <w:pPr>
              <w:spacing w:before="100" w:beforeAutospacing="1" w:after="100" w:afterAutospacing="1"/>
              <w:rPr>
                <w:rFonts w:eastAsia="Times New Roman" w:cstheme="minorHAnsi"/>
                <w:sz w:val="20"/>
                <w:szCs w:val="20"/>
                <w:lang w:eastAsia="en-GB"/>
              </w:rPr>
            </w:pPr>
            <w:r w:rsidRPr="006E1462">
              <w:rPr>
                <w:rFonts w:eastAsia="Times New Roman" w:cstheme="minorHAnsi"/>
                <w:sz w:val="20"/>
                <w:szCs w:val="20"/>
                <w:lang w:eastAsia="en-GB"/>
              </w:rPr>
              <w:t>Planet full of plastic</w:t>
            </w:r>
          </w:p>
          <w:p w:rsidR="00950328" w:rsidRPr="006E1462" w:rsidRDefault="00950328" w:rsidP="00CC1777">
            <w:pPr>
              <w:spacing w:before="100" w:beforeAutospacing="1" w:after="100" w:afterAutospacing="1"/>
              <w:rPr>
                <w:rFonts w:eastAsia="Times New Roman" w:cstheme="minorHAnsi"/>
                <w:sz w:val="20"/>
                <w:szCs w:val="20"/>
                <w:lang w:eastAsia="en-GB"/>
              </w:rPr>
            </w:pPr>
            <w:r w:rsidRPr="006E1462">
              <w:rPr>
                <w:rFonts w:eastAsia="Times New Roman" w:cstheme="minorHAnsi"/>
                <w:sz w:val="20"/>
                <w:szCs w:val="20"/>
                <w:lang w:eastAsia="en-GB"/>
              </w:rPr>
              <w:t xml:space="preserve">Seaside poems </w:t>
            </w:r>
          </w:p>
        </w:tc>
        <w:tc>
          <w:tcPr>
            <w:tcW w:w="1836" w:type="dxa"/>
          </w:tcPr>
          <w:p w:rsidR="00EE3CDD" w:rsidRPr="006E1462" w:rsidRDefault="00EE3CDD" w:rsidP="00EE3CDD">
            <w:pPr>
              <w:pStyle w:val="NormalWeb"/>
              <w:rPr>
                <w:rFonts w:asciiTheme="minorHAnsi" w:hAnsiTheme="minorHAnsi" w:cstheme="minorHAnsi"/>
                <w:sz w:val="20"/>
                <w:szCs w:val="20"/>
              </w:rPr>
            </w:pPr>
            <w:r w:rsidRPr="006E1462">
              <w:rPr>
                <w:rStyle w:val="Emphasis"/>
                <w:rFonts w:asciiTheme="minorHAnsi" w:hAnsiTheme="minorHAnsi" w:cstheme="minorHAnsi"/>
                <w:i w:val="0"/>
                <w:sz w:val="20"/>
                <w:szCs w:val="20"/>
              </w:rPr>
              <w:t>Oliver’s Vegetables</w:t>
            </w:r>
            <w:r w:rsidRPr="006E1462">
              <w:rPr>
                <w:rFonts w:asciiTheme="minorHAnsi" w:hAnsiTheme="minorHAnsi" w:cstheme="minorHAnsi"/>
                <w:sz w:val="20"/>
                <w:szCs w:val="20"/>
              </w:rPr>
              <w:t xml:space="preserve"> </w:t>
            </w:r>
          </w:p>
          <w:p w:rsidR="006D1647" w:rsidRPr="006E1462" w:rsidRDefault="00EE3CDD" w:rsidP="00EE3CDD">
            <w:pPr>
              <w:pStyle w:val="NormalWeb"/>
              <w:rPr>
                <w:rFonts w:asciiTheme="minorHAnsi" w:hAnsiTheme="minorHAnsi" w:cstheme="minorHAnsi"/>
                <w:sz w:val="20"/>
                <w:szCs w:val="20"/>
              </w:rPr>
            </w:pPr>
            <w:r w:rsidRPr="006E1462">
              <w:rPr>
                <w:rStyle w:val="Emphasis"/>
                <w:rFonts w:asciiTheme="minorHAnsi" w:hAnsiTheme="minorHAnsi" w:cstheme="minorHAnsi"/>
                <w:i w:val="0"/>
                <w:sz w:val="20"/>
                <w:szCs w:val="20"/>
              </w:rPr>
              <w:t>Kitchen Disco</w:t>
            </w:r>
            <w:r w:rsidRPr="006E1462">
              <w:rPr>
                <w:rFonts w:asciiTheme="minorHAnsi" w:hAnsiTheme="minorHAnsi" w:cstheme="minorHAnsi"/>
                <w:sz w:val="20"/>
                <w:szCs w:val="20"/>
              </w:rPr>
              <w:t xml:space="preserve"> </w:t>
            </w:r>
          </w:p>
          <w:p w:rsidR="00A61E46" w:rsidRPr="006E1462" w:rsidRDefault="00EE3CDD" w:rsidP="00EE3CDD">
            <w:pPr>
              <w:pStyle w:val="NormalWeb"/>
              <w:rPr>
                <w:rFonts w:asciiTheme="minorHAnsi" w:hAnsiTheme="minorHAnsi" w:cstheme="minorHAnsi"/>
                <w:sz w:val="20"/>
                <w:szCs w:val="20"/>
              </w:rPr>
            </w:pPr>
            <w:proofErr w:type="spellStart"/>
            <w:r w:rsidRPr="006E1462">
              <w:rPr>
                <w:rStyle w:val="Emphasis"/>
                <w:rFonts w:asciiTheme="minorHAnsi" w:hAnsiTheme="minorHAnsi" w:cstheme="minorHAnsi"/>
                <w:i w:val="0"/>
                <w:sz w:val="20"/>
                <w:szCs w:val="20"/>
              </w:rPr>
              <w:t>Handa’s</w:t>
            </w:r>
            <w:proofErr w:type="spellEnd"/>
            <w:r w:rsidRPr="006E1462">
              <w:rPr>
                <w:rStyle w:val="Emphasis"/>
                <w:rFonts w:asciiTheme="minorHAnsi" w:hAnsiTheme="minorHAnsi" w:cstheme="minorHAnsi"/>
                <w:i w:val="0"/>
                <w:sz w:val="20"/>
                <w:szCs w:val="20"/>
              </w:rPr>
              <w:t xml:space="preserve"> Surprise</w:t>
            </w:r>
            <w:r w:rsidRPr="006E1462">
              <w:rPr>
                <w:rFonts w:asciiTheme="minorHAnsi" w:hAnsiTheme="minorHAnsi" w:cstheme="minorHAnsi"/>
                <w:sz w:val="20"/>
                <w:szCs w:val="20"/>
              </w:rPr>
              <w:t xml:space="preserve"> </w:t>
            </w:r>
          </w:p>
          <w:p w:rsidR="0033283F" w:rsidRPr="006E1462" w:rsidRDefault="0033283F" w:rsidP="00EE3CDD">
            <w:pPr>
              <w:pStyle w:val="NormalWeb"/>
              <w:rPr>
                <w:rFonts w:asciiTheme="minorHAnsi" w:hAnsiTheme="minorHAnsi" w:cstheme="minorHAnsi"/>
                <w:sz w:val="20"/>
                <w:szCs w:val="20"/>
              </w:rPr>
            </w:pPr>
            <w:r w:rsidRPr="006E1462">
              <w:rPr>
                <w:rFonts w:asciiTheme="minorHAnsi" w:hAnsiTheme="minorHAnsi" w:cstheme="minorHAnsi"/>
                <w:sz w:val="20"/>
                <w:szCs w:val="20"/>
              </w:rPr>
              <w:t>The squirrels who squabbled</w:t>
            </w:r>
          </w:p>
          <w:p w:rsidR="006D1647" w:rsidRPr="006E1462" w:rsidRDefault="006D1647" w:rsidP="00EE3CDD">
            <w:pPr>
              <w:pStyle w:val="NormalWeb"/>
              <w:rPr>
                <w:rFonts w:asciiTheme="minorHAnsi" w:hAnsiTheme="minorHAnsi" w:cstheme="minorHAnsi"/>
                <w:sz w:val="20"/>
                <w:szCs w:val="20"/>
              </w:rPr>
            </w:pPr>
            <w:r w:rsidRPr="006E1462">
              <w:rPr>
                <w:rFonts w:asciiTheme="minorHAnsi" w:hAnsiTheme="minorHAnsi" w:cstheme="minorHAnsi"/>
                <w:sz w:val="20"/>
                <w:szCs w:val="20"/>
              </w:rPr>
              <w:t>We’re going on a bear hunt</w:t>
            </w:r>
          </w:p>
          <w:p w:rsidR="006D1647" w:rsidRPr="006E1462" w:rsidRDefault="006D1647" w:rsidP="00EE3CDD">
            <w:pPr>
              <w:pStyle w:val="NormalWeb"/>
              <w:rPr>
                <w:rFonts w:asciiTheme="minorHAnsi" w:hAnsiTheme="minorHAnsi" w:cstheme="minorHAnsi"/>
                <w:sz w:val="20"/>
                <w:szCs w:val="20"/>
              </w:rPr>
            </w:pPr>
            <w:r w:rsidRPr="006E1462">
              <w:rPr>
                <w:rFonts w:asciiTheme="minorHAnsi" w:hAnsiTheme="minorHAnsi" w:cstheme="minorHAnsi"/>
                <w:sz w:val="20"/>
                <w:szCs w:val="20"/>
              </w:rPr>
              <w:lastRenderedPageBreak/>
              <w:t xml:space="preserve">We’re going on a lion hunt </w:t>
            </w:r>
          </w:p>
          <w:p w:rsidR="00457A82" w:rsidRPr="006E1462" w:rsidRDefault="00457A82" w:rsidP="00EE3CDD">
            <w:pPr>
              <w:pStyle w:val="NormalWeb"/>
              <w:rPr>
                <w:rFonts w:asciiTheme="minorHAnsi" w:hAnsiTheme="minorHAnsi" w:cstheme="minorHAnsi"/>
                <w:sz w:val="20"/>
                <w:szCs w:val="20"/>
              </w:rPr>
            </w:pPr>
            <w:r w:rsidRPr="006E1462">
              <w:rPr>
                <w:rFonts w:asciiTheme="minorHAnsi" w:hAnsiTheme="minorHAnsi" w:cstheme="minorHAnsi"/>
                <w:sz w:val="20"/>
                <w:szCs w:val="20"/>
              </w:rPr>
              <w:t>Big book of space</w:t>
            </w:r>
          </w:p>
        </w:tc>
      </w:tr>
      <w:tr w:rsidR="00F646A5" w:rsidTr="003D3B2E">
        <w:trPr>
          <w:jc w:val="center"/>
        </w:trPr>
        <w:tc>
          <w:tcPr>
            <w:tcW w:w="2284" w:type="dxa"/>
          </w:tcPr>
          <w:p w:rsidR="00F646A5" w:rsidRPr="00CC1777" w:rsidRDefault="00F646A5" w:rsidP="00F646A5">
            <w:pPr>
              <w:rPr>
                <w:b/>
              </w:rPr>
            </w:pPr>
            <w:r w:rsidRPr="00CC1777">
              <w:rPr>
                <w:b/>
              </w:rPr>
              <w:lastRenderedPageBreak/>
              <w:t>Communication &amp; Language</w:t>
            </w:r>
          </w:p>
        </w:tc>
        <w:tc>
          <w:tcPr>
            <w:tcW w:w="2142" w:type="dxa"/>
          </w:tcPr>
          <w:p w:rsidR="00E72DF5" w:rsidRPr="00E72DF5" w:rsidRDefault="00F646A5" w:rsidP="00F646A5">
            <w:pPr>
              <w:pStyle w:val="Compact"/>
              <w:rPr>
                <w:sz w:val="20"/>
                <w:szCs w:val="20"/>
              </w:rPr>
            </w:pPr>
            <w:r w:rsidRPr="00E72DF5">
              <w:rPr>
                <w:sz w:val="20"/>
                <w:szCs w:val="20"/>
              </w:rPr>
              <w:t>Retelling traditional tales; sequencing events; use of story language</w:t>
            </w:r>
            <w:r w:rsidR="00E72DF5">
              <w:rPr>
                <w:sz w:val="20"/>
                <w:szCs w:val="20"/>
              </w:rPr>
              <w:t xml:space="preserve">. </w:t>
            </w:r>
          </w:p>
          <w:p w:rsidR="00E72DF5" w:rsidRDefault="00E72DF5" w:rsidP="00F646A5">
            <w:pPr>
              <w:pStyle w:val="Compact"/>
              <w:rPr>
                <w:b/>
                <w:bCs/>
                <w:sz w:val="20"/>
                <w:szCs w:val="20"/>
              </w:rPr>
            </w:pPr>
            <w:r w:rsidRPr="00E72DF5">
              <w:rPr>
                <w:sz w:val="20"/>
                <w:szCs w:val="20"/>
              </w:rPr>
              <w:t>Understand how to listen carefully and why listening is important. Engage in story times.</w:t>
            </w:r>
            <w:r w:rsidR="00F646A5">
              <w:br/>
            </w: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F646A5" w:rsidRPr="00E72DF5" w:rsidRDefault="00F646A5" w:rsidP="00F646A5">
            <w:pPr>
              <w:pStyle w:val="Compact"/>
              <w:rPr>
                <w:b/>
                <w:bCs/>
              </w:rPr>
            </w:pPr>
            <w:r w:rsidRPr="00E72DF5">
              <w:rPr>
                <w:b/>
                <w:bCs/>
                <w:sz w:val="20"/>
                <w:szCs w:val="20"/>
              </w:rPr>
              <w:t>Key Vocabulary</w:t>
            </w:r>
            <w:r w:rsidRPr="00E72DF5">
              <w:rPr>
                <w:sz w:val="20"/>
                <w:szCs w:val="20"/>
              </w:rPr>
              <w:t>: chase, escape, trick, clever, bake, oven</w:t>
            </w:r>
          </w:p>
        </w:tc>
        <w:tc>
          <w:tcPr>
            <w:tcW w:w="1862" w:type="dxa"/>
          </w:tcPr>
          <w:p w:rsidR="00D457BA" w:rsidRPr="00E72DF5" w:rsidRDefault="00F646A5" w:rsidP="00F646A5">
            <w:pPr>
              <w:pStyle w:val="Compact"/>
              <w:rPr>
                <w:b/>
                <w:bCs/>
                <w:sz w:val="20"/>
                <w:szCs w:val="20"/>
              </w:rPr>
            </w:pPr>
            <w:r w:rsidRPr="00E72DF5">
              <w:rPr>
                <w:sz w:val="20"/>
                <w:szCs w:val="20"/>
              </w:rPr>
              <w:t>Descriptive language for bugs; ‘why’ and ‘how’ questions</w:t>
            </w:r>
            <w:r w:rsidR="00E72DF5">
              <w:rPr>
                <w:sz w:val="20"/>
                <w:szCs w:val="20"/>
              </w:rPr>
              <w:t xml:space="preserve">. </w:t>
            </w:r>
            <w:r w:rsidRPr="00E72DF5">
              <w:rPr>
                <w:sz w:val="20"/>
                <w:szCs w:val="20"/>
              </w:rPr>
              <w:br/>
            </w:r>
            <w:r w:rsidR="00E72DF5" w:rsidRPr="00E72DF5">
              <w:rPr>
                <w:sz w:val="20"/>
                <w:szCs w:val="20"/>
              </w:rPr>
              <w:t>Ask questions to find out more and to check they understand what has been said to them. Develop social phrases Engage in story times.</w:t>
            </w:r>
          </w:p>
          <w:p w:rsidR="00D457BA" w:rsidRDefault="00D457BA" w:rsidP="00F646A5">
            <w:pPr>
              <w:pStyle w:val="Compact"/>
              <w:rPr>
                <w:b/>
                <w:bCs/>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F646A5" w:rsidRPr="00E72DF5" w:rsidRDefault="00F646A5" w:rsidP="00F646A5">
            <w:pPr>
              <w:pStyle w:val="Compact"/>
              <w:rPr>
                <w:sz w:val="20"/>
                <w:szCs w:val="20"/>
              </w:rPr>
            </w:pPr>
            <w:r w:rsidRPr="00E72DF5">
              <w:rPr>
                <w:b/>
                <w:bCs/>
                <w:sz w:val="20"/>
                <w:szCs w:val="20"/>
              </w:rPr>
              <w:t>Key Vocabulary</w:t>
            </w:r>
            <w:r w:rsidRPr="00E72DF5">
              <w:rPr>
                <w:sz w:val="20"/>
                <w:szCs w:val="20"/>
              </w:rPr>
              <w:t>: antennae, crawl, wriggle, wings, legs, habitat</w:t>
            </w:r>
          </w:p>
        </w:tc>
        <w:tc>
          <w:tcPr>
            <w:tcW w:w="2142" w:type="dxa"/>
          </w:tcPr>
          <w:p w:rsidR="00E72DF5" w:rsidRPr="00E72DF5" w:rsidRDefault="00F646A5" w:rsidP="00F646A5">
            <w:pPr>
              <w:pStyle w:val="Compact"/>
              <w:rPr>
                <w:sz w:val="20"/>
                <w:szCs w:val="20"/>
              </w:rPr>
            </w:pPr>
            <w:r w:rsidRPr="00E72DF5">
              <w:rPr>
                <w:sz w:val="20"/>
                <w:szCs w:val="20"/>
              </w:rPr>
              <w:t>Positional and directional language; sequencing events</w:t>
            </w:r>
            <w:r w:rsidR="00E72DF5" w:rsidRPr="00E72DF5">
              <w:rPr>
                <w:sz w:val="20"/>
                <w:szCs w:val="20"/>
              </w:rPr>
              <w:t xml:space="preserve">. </w:t>
            </w:r>
          </w:p>
          <w:p w:rsidR="00E72DF5" w:rsidRDefault="00E72DF5" w:rsidP="00F646A5">
            <w:pPr>
              <w:pStyle w:val="Compact"/>
              <w:rPr>
                <w:sz w:val="20"/>
                <w:szCs w:val="20"/>
              </w:rPr>
            </w:pPr>
            <w:r w:rsidRPr="00E72DF5">
              <w:rPr>
                <w:sz w:val="20"/>
                <w:szCs w:val="20"/>
              </w:rPr>
              <w:t xml:space="preserve">Articulate their ideas and thoughts in well-formed sentences. Connect one idea or action to another using a range of connectives. </w:t>
            </w:r>
          </w:p>
          <w:p w:rsidR="00D457BA" w:rsidRPr="00E72DF5" w:rsidRDefault="00E72DF5" w:rsidP="00F646A5">
            <w:pPr>
              <w:pStyle w:val="Compact"/>
              <w:rPr>
                <w:b/>
                <w:bCs/>
                <w:sz w:val="20"/>
                <w:szCs w:val="20"/>
              </w:rPr>
            </w:pPr>
            <w:r w:rsidRPr="00E72DF5">
              <w:rPr>
                <w:sz w:val="20"/>
                <w:szCs w:val="20"/>
              </w:rPr>
              <w:t>Engage in non-fiction books. Listen to and talk about selected non-fiction to develop a deep familiarity with new knowledge and vocabulary.</w:t>
            </w:r>
            <w:r w:rsidR="00F646A5" w:rsidRPr="00E72DF5">
              <w:rPr>
                <w:sz w:val="20"/>
                <w:szCs w:val="20"/>
              </w:rPr>
              <w:br/>
            </w:r>
          </w:p>
          <w:p w:rsidR="003D3B2E" w:rsidRDefault="003D3B2E" w:rsidP="00F646A5">
            <w:pPr>
              <w:pStyle w:val="Compact"/>
              <w:rPr>
                <w:b/>
                <w:bCs/>
                <w:sz w:val="20"/>
                <w:szCs w:val="20"/>
              </w:rPr>
            </w:pPr>
          </w:p>
          <w:p w:rsidR="003D3B2E" w:rsidRDefault="003D3B2E" w:rsidP="00F646A5">
            <w:pPr>
              <w:pStyle w:val="Compact"/>
              <w:rPr>
                <w:b/>
                <w:bCs/>
                <w:sz w:val="20"/>
                <w:szCs w:val="20"/>
              </w:rPr>
            </w:pPr>
          </w:p>
          <w:p w:rsidR="003D3B2E" w:rsidRDefault="003D3B2E" w:rsidP="00F646A5">
            <w:pPr>
              <w:pStyle w:val="Compact"/>
              <w:rPr>
                <w:b/>
                <w:bCs/>
                <w:sz w:val="20"/>
                <w:szCs w:val="20"/>
              </w:rPr>
            </w:pPr>
          </w:p>
          <w:p w:rsidR="00F646A5" w:rsidRPr="00E72DF5" w:rsidRDefault="00F646A5" w:rsidP="00F646A5">
            <w:pPr>
              <w:pStyle w:val="Compact"/>
              <w:rPr>
                <w:sz w:val="20"/>
                <w:szCs w:val="20"/>
              </w:rPr>
            </w:pPr>
            <w:r w:rsidRPr="00E72DF5">
              <w:rPr>
                <w:b/>
                <w:bCs/>
                <w:sz w:val="20"/>
                <w:szCs w:val="20"/>
              </w:rPr>
              <w:t>Key Vocabulary</w:t>
            </w:r>
            <w:r w:rsidRPr="00E72DF5">
              <w:rPr>
                <w:sz w:val="20"/>
                <w:szCs w:val="20"/>
              </w:rPr>
              <w:t>: journey, road, stop, go, travel, driver</w:t>
            </w:r>
          </w:p>
        </w:tc>
        <w:tc>
          <w:tcPr>
            <w:tcW w:w="2155" w:type="dxa"/>
          </w:tcPr>
          <w:p w:rsidR="00E72DF5" w:rsidRDefault="00F646A5" w:rsidP="00F646A5">
            <w:pPr>
              <w:pStyle w:val="Compact"/>
              <w:rPr>
                <w:sz w:val="20"/>
                <w:szCs w:val="20"/>
              </w:rPr>
            </w:pPr>
            <w:r w:rsidRPr="00E72DF5">
              <w:rPr>
                <w:sz w:val="20"/>
                <w:szCs w:val="20"/>
              </w:rPr>
              <w:t>Questioning and describing animals; classifying</w:t>
            </w:r>
            <w:r w:rsidR="00E72DF5" w:rsidRPr="00E72DF5">
              <w:rPr>
                <w:sz w:val="20"/>
                <w:szCs w:val="20"/>
              </w:rPr>
              <w:t xml:space="preserve">. </w:t>
            </w:r>
            <w:r w:rsidRPr="00E72DF5">
              <w:rPr>
                <w:sz w:val="20"/>
                <w:szCs w:val="20"/>
              </w:rPr>
              <w:br/>
            </w:r>
            <w:r w:rsidR="00E72DF5" w:rsidRPr="00E72DF5">
              <w:rPr>
                <w:sz w:val="20"/>
                <w:szCs w:val="20"/>
              </w:rPr>
              <w:t>Describe events in some detail</w:t>
            </w:r>
            <w:r w:rsidR="00E72DF5">
              <w:rPr>
                <w:sz w:val="20"/>
                <w:szCs w:val="20"/>
              </w:rPr>
              <w:t>.</w:t>
            </w:r>
          </w:p>
          <w:p w:rsidR="00D457BA" w:rsidRPr="00E72DF5" w:rsidRDefault="00E72DF5" w:rsidP="00F646A5">
            <w:pPr>
              <w:pStyle w:val="Compact"/>
              <w:rPr>
                <w:b/>
                <w:bCs/>
                <w:sz w:val="20"/>
                <w:szCs w:val="20"/>
              </w:rPr>
            </w:pPr>
            <w:r w:rsidRPr="00E72DF5">
              <w:rPr>
                <w:sz w:val="20"/>
                <w:szCs w:val="20"/>
              </w:rPr>
              <w:t xml:space="preserve">Use talk to help work out problems and </w:t>
            </w:r>
            <w:proofErr w:type="spellStart"/>
            <w:r w:rsidRPr="00E72DF5">
              <w:rPr>
                <w:sz w:val="20"/>
                <w:szCs w:val="20"/>
              </w:rPr>
              <w:t>organise</w:t>
            </w:r>
            <w:proofErr w:type="spellEnd"/>
            <w:r w:rsidRPr="00E72DF5">
              <w:rPr>
                <w:sz w:val="20"/>
                <w:szCs w:val="20"/>
              </w:rPr>
              <w:t xml:space="preserve"> thinking and activities explain how things work and why they might happen.</w:t>
            </w:r>
          </w:p>
          <w:p w:rsidR="00D457BA" w:rsidRDefault="00D457BA" w:rsidP="00F646A5">
            <w:pPr>
              <w:pStyle w:val="Compact"/>
              <w:rPr>
                <w:b/>
                <w:bCs/>
              </w:rPr>
            </w:pPr>
          </w:p>
          <w:p w:rsidR="00D457BA" w:rsidRDefault="00D457BA" w:rsidP="00F646A5">
            <w:pPr>
              <w:pStyle w:val="Compact"/>
              <w:rPr>
                <w:b/>
                <w:bCs/>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F646A5" w:rsidRPr="00E72DF5" w:rsidRDefault="00F646A5" w:rsidP="00F646A5">
            <w:pPr>
              <w:pStyle w:val="Compact"/>
              <w:rPr>
                <w:b/>
                <w:bCs/>
                <w:sz w:val="20"/>
                <w:szCs w:val="20"/>
              </w:rPr>
            </w:pPr>
            <w:r w:rsidRPr="00E72DF5">
              <w:rPr>
                <w:b/>
                <w:bCs/>
                <w:sz w:val="20"/>
                <w:szCs w:val="20"/>
              </w:rPr>
              <w:t>Key Vocabulary</w:t>
            </w:r>
            <w:r w:rsidRPr="00E72DF5">
              <w:rPr>
                <w:sz w:val="20"/>
                <w:szCs w:val="20"/>
              </w:rPr>
              <w:t>: hatch, feather, nest, farmer, egg, barn</w:t>
            </w:r>
          </w:p>
        </w:tc>
        <w:tc>
          <w:tcPr>
            <w:tcW w:w="1891" w:type="dxa"/>
          </w:tcPr>
          <w:p w:rsidR="00E72DF5" w:rsidRPr="00E72DF5" w:rsidRDefault="00F646A5" w:rsidP="00F646A5">
            <w:pPr>
              <w:pStyle w:val="Compact"/>
              <w:rPr>
                <w:sz w:val="20"/>
                <w:szCs w:val="20"/>
              </w:rPr>
            </w:pPr>
            <w:r w:rsidRPr="00E72DF5">
              <w:rPr>
                <w:sz w:val="20"/>
                <w:szCs w:val="20"/>
              </w:rPr>
              <w:t>Describe ocean settings; introduce environmental vocab</w:t>
            </w:r>
            <w:r w:rsidR="00E72DF5" w:rsidRPr="00E72DF5">
              <w:rPr>
                <w:sz w:val="20"/>
                <w:szCs w:val="20"/>
              </w:rPr>
              <w:t xml:space="preserve">ulary. </w:t>
            </w:r>
          </w:p>
          <w:p w:rsidR="00E72DF5" w:rsidRDefault="00E72DF5" w:rsidP="00F646A5">
            <w:pPr>
              <w:pStyle w:val="Compact"/>
              <w:rPr>
                <w:sz w:val="20"/>
                <w:szCs w:val="20"/>
              </w:rPr>
            </w:pPr>
            <w:r w:rsidRPr="00E72DF5">
              <w:rPr>
                <w:sz w:val="20"/>
                <w:szCs w:val="20"/>
              </w:rPr>
              <w:t>Listen to and talk about stories to build familiarity and understanding. Engage in non-fiction books.</w:t>
            </w:r>
          </w:p>
          <w:p w:rsidR="00D457BA" w:rsidRPr="00E72DF5" w:rsidRDefault="00E72DF5" w:rsidP="00F646A5">
            <w:pPr>
              <w:pStyle w:val="Compact"/>
              <w:rPr>
                <w:b/>
                <w:bCs/>
                <w:sz w:val="20"/>
                <w:szCs w:val="20"/>
              </w:rPr>
            </w:pPr>
            <w:r w:rsidRPr="00E72DF5">
              <w:rPr>
                <w:sz w:val="20"/>
                <w:szCs w:val="20"/>
              </w:rPr>
              <w:t>Listen to and talk about selected non-fiction to develop a deep familiarity with new knowledge and vocabulary.</w:t>
            </w:r>
            <w:r w:rsidR="00F646A5" w:rsidRPr="00E72DF5">
              <w:rPr>
                <w:sz w:val="20"/>
                <w:szCs w:val="20"/>
              </w:rPr>
              <w:br/>
            </w:r>
          </w:p>
          <w:p w:rsidR="00E72DF5" w:rsidRDefault="00E72DF5" w:rsidP="00F646A5">
            <w:pPr>
              <w:pStyle w:val="Compact"/>
              <w:rPr>
                <w:b/>
                <w:bCs/>
                <w:sz w:val="20"/>
                <w:szCs w:val="20"/>
              </w:rPr>
            </w:pPr>
          </w:p>
          <w:p w:rsidR="00E72DF5" w:rsidRDefault="00E72DF5" w:rsidP="00F646A5">
            <w:pPr>
              <w:pStyle w:val="Compact"/>
              <w:rPr>
                <w:b/>
                <w:bCs/>
                <w:sz w:val="20"/>
                <w:szCs w:val="20"/>
              </w:rPr>
            </w:pPr>
          </w:p>
          <w:p w:rsidR="00F646A5" w:rsidRPr="00E72DF5" w:rsidRDefault="00F646A5" w:rsidP="00F646A5">
            <w:pPr>
              <w:pStyle w:val="Compact"/>
              <w:rPr>
                <w:sz w:val="20"/>
                <w:szCs w:val="20"/>
              </w:rPr>
            </w:pPr>
            <w:r w:rsidRPr="00E72DF5">
              <w:rPr>
                <w:b/>
                <w:bCs/>
                <w:sz w:val="20"/>
                <w:szCs w:val="20"/>
              </w:rPr>
              <w:t>Key Vocabulary</w:t>
            </w:r>
            <w:r w:rsidRPr="00E72DF5">
              <w:rPr>
                <w:sz w:val="20"/>
                <w:szCs w:val="20"/>
              </w:rPr>
              <w:t>: ocean, whale, coral, shell, pollution, more</w:t>
            </w:r>
          </w:p>
        </w:tc>
        <w:tc>
          <w:tcPr>
            <w:tcW w:w="1836" w:type="dxa"/>
          </w:tcPr>
          <w:p w:rsidR="00E72DF5" w:rsidRPr="00E72DF5" w:rsidRDefault="00F646A5" w:rsidP="00F646A5">
            <w:pPr>
              <w:pStyle w:val="Compact"/>
              <w:rPr>
                <w:sz w:val="20"/>
                <w:szCs w:val="20"/>
              </w:rPr>
            </w:pPr>
            <w:r w:rsidRPr="00E72DF5">
              <w:rPr>
                <w:sz w:val="20"/>
                <w:szCs w:val="20"/>
              </w:rPr>
              <w:t>Dialogue and persuasive language; superhero storytelling</w:t>
            </w:r>
            <w:r w:rsidR="00E72DF5" w:rsidRPr="00E72DF5">
              <w:rPr>
                <w:sz w:val="20"/>
                <w:szCs w:val="20"/>
              </w:rPr>
              <w:t xml:space="preserve">. </w:t>
            </w:r>
          </w:p>
          <w:p w:rsidR="00D457BA" w:rsidRDefault="00E72DF5" w:rsidP="00F646A5">
            <w:pPr>
              <w:pStyle w:val="Compact"/>
              <w:rPr>
                <w:b/>
                <w:bCs/>
              </w:rPr>
            </w:pPr>
            <w:r w:rsidRPr="00E72DF5">
              <w:rPr>
                <w:sz w:val="20"/>
                <w:szCs w:val="20"/>
              </w:rPr>
              <w:t>Retell the story once they have developed a deep familiarity with the text; some as exact repetition and some in their own words. Use new vocabulary in different contexts</w:t>
            </w:r>
            <w:r w:rsidRPr="00E72DF5">
              <w:rPr>
                <w:sz w:val="20"/>
                <w:szCs w:val="20"/>
              </w:rPr>
              <w:t>.</w:t>
            </w:r>
            <w:r>
              <w:t xml:space="preserve"> </w:t>
            </w:r>
            <w:r w:rsidR="00F646A5">
              <w:br/>
            </w:r>
          </w:p>
          <w:p w:rsidR="00E72DF5" w:rsidRDefault="00E72DF5" w:rsidP="00F646A5">
            <w:pPr>
              <w:pStyle w:val="Compact"/>
              <w:rPr>
                <w:b/>
                <w:bCs/>
                <w:sz w:val="20"/>
                <w:szCs w:val="20"/>
              </w:rPr>
            </w:pPr>
          </w:p>
          <w:p w:rsidR="00E72DF5" w:rsidRDefault="00E72DF5" w:rsidP="00F646A5">
            <w:pPr>
              <w:pStyle w:val="Compact"/>
              <w:rPr>
                <w:b/>
                <w:bCs/>
                <w:sz w:val="20"/>
                <w:szCs w:val="20"/>
              </w:rPr>
            </w:pPr>
          </w:p>
          <w:p w:rsidR="00E72DF5" w:rsidRDefault="00E72DF5" w:rsidP="00F646A5">
            <w:pPr>
              <w:pStyle w:val="Compact"/>
              <w:rPr>
                <w:b/>
                <w:bCs/>
                <w:sz w:val="20"/>
                <w:szCs w:val="20"/>
              </w:rPr>
            </w:pPr>
          </w:p>
          <w:p w:rsidR="003D3B2E" w:rsidRDefault="003D3B2E" w:rsidP="00F646A5">
            <w:pPr>
              <w:pStyle w:val="Compact"/>
              <w:rPr>
                <w:b/>
                <w:bCs/>
                <w:sz w:val="20"/>
                <w:szCs w:val="20"/>
              </w:rPr>
            </w:pPr>
          </w:p>
          <w:p w:rsidR="00F646A5" w:rsidRPr="00E72DF5" w:rsidRDefault="00F646A5" w:rsidP="00F646A5">
            <w:pPr>
              <w:pStyle w:val="Compact"/>
              <w:rPr>
                <w:sz w:val="20"/>
                <w:szCs w:val="20"/>
              </w:rPr>
            </w:pPr>
            <w:r w:rsidRPr="00E72DF5">
              <w:rPr>
                <w:b/>
                <w:bCs/>
                <w:sz w:val="20"/>
                <w:szCs w:val="20"/>
              </w:rPr>
              <w:t>Key Vocabulary</w:t>
            </w:r>
            <w:r w:rsidRPr="00E72DF5">
              <w:rPr>
                <w:sz w:val="20"/>
                <w:szCs w:val="20"/>
              </w:rPr>
              <w:t>: superhero, healthy, villain, save, powers, trap</w:t>
            </w:r>
          </w:p>
        </w:tc>
      </w:tr>
      <w:tr w:rsidR="003D3B2E" w:rsidTr="003D3B2E">
        <w:trPr>
          <w:jc w:val="center"/>
        </w:trPr>
        <w:tc>
          <w:tcPr>
            <w:tcW w:w="2284" w:type="dxa"/>
          </w:tcPr>
          <w:p w:rsidR="003D3B2E" w:rsidRPr="00CC1777" w:rsidRDefault="003D3B2E" w:rsidP="00F646A5">
            <w:pPr>
              <w:rPr>
                <w:b/>
              </w:rPr>
            </w:pPr>
            <w:r>
              <w:rPr>
                <w:b/>
              </w:rPr>
              <w:t xml:space="preserve">Communication &amp; Language </w:t>
            </w:r>
          </w:p>
        </w:tc>
        <w:tc>
          <w:tcPr>
            <w:tcW w:w="12028" w:type="dxa"/>
            <w:gridSpan w:val="6"/>
          </w:tcPr>
          <w:p w:rsidR="003D3B2E" w:rsidRPr="003D3B2E" w:rsidRDefault="003D3B2E" w:rsidP="003D3B2E">
            <w:pPr>
              <w:pStyle w:val="Compact"/>
              <w:jc w:val="center"/>
              <w:rPr>
                <w:b/>
                <w:i/>
                <w:sz w:val="20"/>
                <w:szCs w:val="20"/>
              </w:rPr>
            </w:pPr>
            <w:r w:rsidRPr="003D3B2E">
              <w:rPr>
                <w:b/>
                <w:i/>
                <w:sz w:val="20"/>
                <w:szCs w:val="20"/>
              </w:rPr>
              <w:t>Throughout the year children will:</w:t>
            </w:r>
          </w:p>
          <w:p w:rsidR="003D3B2E" w:rsidRDefault="003D3B2E" w:rsidP="003D3B2E">
            <w:pPr>
              <w:pStyle w:val="Compact"/>
              <w:jc w:val="center"/>
              <w:rPr>
                <w:sz w:val="20"/>
                <w:szCs w:val="20"/>
              </w:rPr>
            </w:pPr>
            <w:r w:rsidRPr="003D3B2E">
              <w:rPr>
                <w:sz w:val="20"/>
                <w:szCs w:val="20"/>
              </w:rPr>
              <w:t>• Learn to speak with confidence during circle/carpet times</w:t>
            </w:r>
          </w:p>
          <w:p w:rsidR="003D3B2E" w:rsidRDefault="003D3B2E" w:rsidP="003D3B2E">
            <w:pPr>
              <w:pStyle w:val="Compact"/>
              <w:jc w:val="center"/>
              <w:rPr>
                <w:sz w:val="20"/>
                <w:szCs w:val="20"/>
              </w:rPr>
            </w:pPr>
            <w:r w:rsidRPr="003D3B2E">
              <w:rPr>
                <w:sz w:val="20"/>
                <w:szCs w:val="20"/>
              </w:rPr>
              <w:t>• Learn to listen and respond appropriately with relevant comments, questions or actions</w:t>
            </w:r>
          </w:p>
          <w:p w:rsidR="003D3B2E" w:rsidRDefault="003D3B2E" w:rsidP="003D3B2E">
            <w:pPr>
              <w:pStyle w:val="Compact"/>
              <w:jc w:val="center"/>
              <w:rPr>
                <w:sz w:val="20"/>
                <w:szCs w:val="20"/>
              </w:rPr>
            </w:pPr>
            <w:r w:rsidRPr="003D3B2E">
              <w:rPr>
                <w:sz w:val="20"/>
                <w:szCs w:val="20"/>
              </w:rPr>
              <w:t>• Use appropriate story language to re-enact/re-tell simple and familiar stories</w:t>
            </w:r>
          </w:p>
          <w:p w:rsidR="003D3B2E" w:rsidRPr="003D3B2E" w:rsidRDefault="003D3B2E" w:rsidP="003D3B2E">
            <w:pPr>
              <w:pStyle w:val="Compact"/>
              <w:jc w:val="center"/>
              <w:rPr>
                <w:sz w:val="20"/>
                <w:szCs w:val="20"/>
              </w:rPr>
            </w:pPr>
            <w:r w:rsidRPr="003D3B2E">
              <w:rPr>
                <w:sz w:val="20"/>
                <w:szCs w:val="20"/>
              </w:rPr>
              <w:t>• Learn new vocabulary relating to topics</w:t>
            </w:r>
          </w:p>
        </w:tc>
      </w:tr>
      <w:tr w:rsidR="00F646A5" w:rsidTr="003D3B2E">
        <w:trPr>
          <w:jc w:val="center"/>
        </w:trPr>
        <w:tc>
          <w:tcPr>
            <w:tcW w:w="2284" w:type="dxa"/>
          </w:tcPr>
          <w:p w:rsidR="00F646A5" w:rsidRPr="00CC1777" w:rsidRDefault="00F646A5" w:rsidP="00F646A5">
            <w:pPr>
              <w:rPr>
                <w:b/>
              </w:rPr>
            </w:pPr>
            <w:r w:rsidRPr="00CC1777">
              <w:rPr>
                <w:b/>
              </w:rPr>
              <w:lastRenderedPageBreak/>
              <w:t>Personal, Social &amp; Emotional Development</w:t>
            </w:r>
          </w:p>
        </w:tc>
        <w:tc>
          <w:tcPr>
            <w:tcW w:w="2142" w:type="dxa"/>
          </w:tcPr>
          <w:p w:rsidR="006E1462" w:rsidRPr="006E1462" w:rsidRDefault="006E1462" w:rsidP="00F646A5">
            <w:pPr>
              <w:pStyle w:val="Compact"/>
              <w:rPr>
                <w:sz w:val="20"/>
                <w:szCs w:val="20"/>
              </w:rPr>
            </w:pPr>
            <w:r w:rsidRPr="006E1462">
              <w:rPr>
                <w:sz w:val="20"/>
                <w:szCs w:val="20"/>
              </w:rPr>
              <w:t xml:space="preserve">New beginnings Classroom routines and rules. </w:t>
            </w:r>
          </w:p>
          <w:p w:rsidR="006E1462" w:rsidRPr="006E1462" w:rsidRDefault="006E1462" w:rsidP="00F646A5">
            <w:pPr>
              <w:pStyle w:val="Compact"/>
              <w:rPr>
                <w:sz w:val="20"/>
                <w:szCs w:val="20"/>
              </w:rPr>
            </w:pPr>
            <w:r w:rsidRPr="006E1462">
              <w:rPr>
                <w:sz w:val="20"/>
                <w:szCs w:val="20"/>
              </w:rPr>
              <w:t>Sup</w:t>
            </w:r>
            <w:r w:rsidRPr="006E1462">
              <w:rPr>
                <w:sz w:val="20"/>
                <w:szCs w:val="20"/>
              </w:rPr>
              <w:t>port children in making friends.</w:t>
            </w:r>
          </w:p>
          <w:p w:rsidR="006E1462" w:rsidRPr="006E1462" w:rsidRDefault="006E1462" w:rsidP="00F646A5">
            <w:pPr>
              <w:pStyle w:val="Compact"/>
              <w:rPr>
                <w:sz w:val="20"/>
                <w:szCs w:val="20"/>
              </w:rPr>
            </w:pPr>
            <w:r w:rsidRPr="006E1462">
              <w:rPr>
                <w:sz w:val="20"/>
                <w:szCs w:val="20"/>
              </w:rPr>
              <w:t>Keeping safe at school.</w:t>
            </w:r>
          </w:p>
          <w:p w:rsidR="00F646A5" w:rsidRDefault="006E1462" w:rsidP="00F646A5">
            <w:pPr>
              <w:pStyle w:val="Compact"/>
              <w:rPr>
                <w:sz w:val="20"/>
                <w:szCs w:val="20"/>
              </w:rPr>
            </w:pPr>
            <w:r w:rsidRPr="006E1462">
              <w:rPr>
                <w:sz w:val="20"/>
                <w:szCs w:val="20"/>
              </w:rPr>
              <w:t>Discuss how characters feel and different emotions</w:t>
            </w:r>
            <w:r w:rsidRPr="006E1462">
              <w:rPr>
                <w:sz w:val="20"/>
                <w:szCs w:val="20"/>
              </w:rPr>
              <w:t>.</w:t>
            </w:r>
          </w:p>
          <w:p w:rsidR="00F84C3A" w:rsidRPr="00F84C3A" w:rsidRDefault="00F84C3A" w:rsidP="00F646A5">
            <w:pPr>
              <w:pStyle w:val="Compact"/>
              <w:rPr>
                <w:sz w:val="20"/>
                <w:szCs w:val="20"/>
              </w:rPr>
            </w:pPr>
            <w:r w:rsidRPr="00F84C3A">
              <w:rPr>
                <w:sz w:val="20"/>
                <w:szCs w:val="20"/>
              </w:rPr>
              <w:t>Build constructive and respectful relationships. Express their feelings and consider the feelings of others</w:t>
            </w:r>
            <w:r w:rsidRPr="00F84C3A">
              <w:rPr>
                <w:sz w:val="20"/>
                <w:szCs w:val="20"/>
              </w:rPr>
              <w:t>.</w:t>
            </w:r>
          </w:p>
        </w:tc>
        <w:tc>
          <w:tcPr>
            <w:tcW w:w="1862" w:type="dxa"/>
          </w:tcPr>
          <w:p w:rsidR="006E1462" w:rsidRDefault="006E1462" w:rsidP="00F646A5">
            <w:pPr>
              <w:pStyle w:val="Compact"/>
              <w:rPr>
                <w:sz w:val="20"/>
                <w:szCs w:val="20"/>
              </w:rPr>
            </w:pPr>
            <w:r w:rsidRPr="006E1462">
              <w:rPr>
                <w:sz w:val="20"/>
                <w:szCs w:val="20"/>
              </w:rPr>
              <w:t xml:space="preserve">Getting on and falling out – how to deal with anger e.g. when someone has taken a toy/not sharing. </w:t>
            </w:r>
          </w:p>
          <w:p w:rsidR="006E1462" w:rsidRDefault="006E1462" w:rsidP="00F646A5">
            <w:pPr>
              <w:pStyle w:val="Compact"/>
              <w:rPr>
                <w:sz w:val="20"/>
                <w:szCs w:val="20"/>
              </w:rPr>
            </w:pPr>
            <w:r>
              <w:rPr>
                <w:sz w:val="20"/>
                <w:szCs w:val="20"/>
              </w:rPr>
              <w:t>Bonfire night safety.</w:t>
            </w:r>
          </w:p>
          <w:p w:rsidR="00F84C3A" w:rsidRDefault="006E1462" w:rsidP="00F84C3A">
            <w:pPr>
              <w:pStyle w:val="Compact"/>
              <w:rPr>
                <w:sz w:val="20"/>
                <w:szCs w:val="20"/>
              </w:rPr>
            </w:pPr>
            <w:r w:rsidRPr="006E1462">
              <w:rPr>
                <w:sz w:val="20"/>
                <w:szCs w:val="20"/>
              </w:rPr>
              <w:t xml:space="preserve">Go on a bug hunt with their families and draw images/take photos of their findings bring back to share with the class Visitor bringing in different </w:t>
            </w:r>
            <w:proofErr w:type="spellStart"/>
            <w:r w:rsidRPr="006E1462">
              <w:rPr>
                <w:sz w:val="20"/>
                <w:szCs w:val="20"/>
              </w:rPr>
              <w:t>minibeasts</w:t>
            </w:r>
            <w:proofErr w:type="spellEnd"/>
            <w:r w:rsidRPr="006E1462">
              <w:rPr>
                <w:sz w:val="20"/>
                <w:szCs w:val="20"/>
              </w:rPr>
              <w:t xml:space="preserve">- are the pupils confident enough to ask questions? </w:t>
            </w:r>
          </w:p>
          <w:p w:rsidR="00F646A5" w:rsidRPr="006E1462" w:rsidRDefault="006E1462" w:rsidP="00F84C3A">
            <w:pPr>
              <w:pStyle w:val="Compact"/>
              <w:rPr>
                <w:sz w:val="20"/>
                <w:szCs w:val="20"/>
              </w:rPr>
            </w:pPr>
            <w:r w:rsidRPr="006E1462">
              <w:rPr>
                <w:sz w:val="20"/>
                <w:szCs w:val="20"/>
              </w:rPr>
              <w:t>Identify the feeling of ‘brave’ and ask pupils to give examples of when they are brave. Highlight the importance of washing hands and hygiene before making food from the story</w:t>
            </w:r>
            <w:r w:rsidRPr="006E1462">
              <w:rPr>
                <w:sz w:val="20"/>
                <w:szCs w:val="20"/>
              </w:rPr>
              <w:t>.</w:t>
            </w:r>
          </w:p>
        </w:tc>
        <w:tc>
          <w:tcPr>
            <w:tcW w:w="2142" w:type="dxa"/>
          </w:tcPr>
          <w:p w:rsidR="00F84C3A" w:rsidRDefault="00F84C3A" w:rsidP="00F84C3A">
            <w:pPr>
              <w:pStyle w:val="Compact"/>
              <w:rPr>
                <w:sz w:val="20"/>
                <w:szCs w:val="20"/>
              </w:rPr>
            </w:pPr>
            <w:r w:rsidRPr="00F84C3A">
              <w:rPr>
                <w:sz w:val="20"/>
                <w:szCs w:val="20"/>
              </w:rPr>
              <w:t>Taking turns –Can we</w:t>
            </w:r>
            <w:r>
              <w:t xml:space="preserve"> </w:t>
            </w:r>
            <w:r w:rsidRPr="00F84C3A">
              <w:rPr>
                <w:sz w:val="20"/>
                <w:szCs w:val="20"/>
              </w:rPr>
              <w:t xml:space="preserve">follow rules? Circle time Discuss </w:t>
            </w:r>
            <w:r>
              <w:rPr>
                <w:sz w:val="20"/>
                <w:szCs w:val="20"/>
              </w:rPr>
              <w:t xml:space="preserve">the importance of </w:t>
            </w:r>
            <w:proofErr w:type="spellStart"/>
            <w:r>
              <w:rPr>
                <w:sz w:val="20"/>
                <w:szCs w:val="20"/>
              </w:rPr>
              <w:t>apologising</w:t>
            </w:r>
            <w:proofErr w:type="spellEnd"/>
            <w:r>
              <w:rPr>
                <w:sz w:val="20"/>
                <w:szCs w:val="20"/>
              </w:rPr>
              <w:t>/</w:t>
            </w:r>
            <w:r w:rsidRPr="00F84C3A">
              <w:rPr>
                <w:sz w:val="20"/>
                <w:szCs w:val="20"/>
              </w:rPr>
              <w:t>forgiveness after an apology Why it is important to follow the rules</w:t>
            </w:r>
            <w:r>
              <w:rPr>
                <w:sz w:val="20"/>
                <w:szCs w:val="20"/>
              </w:rPr>
              <w:t>?</w:t>
            </w:r>
          </w:p>
          <w:p w:rsidR="00F84C3A" w:rsidRDefault="00F84C3A" w:rsidP="00F84C3A">
            <w:pPr>
              <w:pStyle w:val="Compact"/>
              <w:rPr>
                <w:sz w:val="20"/>
                <w:szCs w:val="20"/>
              </w:rPr>
            </w:pPr>
            <w:r w:rsidRPr="00F84C3A">
              <w:rPr>
                <w:sz w:val="20"/>
                <w:szCs w:val="20"/>
              </w:rPr>
              <w:t xml:space="preserve">Helping others- give children responsibilities such as getting their own snack/milk or washing up afterwards. </w:t>
            </w:r>
          </w:p>
          <w:p w:rsidR="00F646A5" w:rsidRDefault="00F84C3A" w:rsidP="00F84C3A">
            <w:pPr>
              <w:pStyle w:val="Compact"/>
            </w:pPr>
            <w:r w:rsidRPr="00F84C3A">
              <w:rPr>
                <w:sz w:val="20"/>
                <w:szCs w:val="20"/>
              </w:rPr>
              <w:t>Talk about feeling lonely and scared- how can we help others who feel like this?</w:t>
            </w:r>
          </w:p>
        </w:tc>
        <w:tc>
          <w:tcPr>
            <w:tcW w:w="2155" w:type="dxa"/>
          </w:tcPr>
          <w:p w:rsidR="00F84C3A" w:rsidRDefault="00F84C3A" w:rsidP="00F646A5">
            <w:pPr>
              <w:pStyle w:val="Compact"/>
              <w:rPr>
                <w:sz w:val="20"/>
                <w:szCs w:val="20"/>
              </w:rPr>
            </w:pPr>
            <w:r w:rsidRPr="00F84C3A">
              <w:rPr>
                <w:sz w:val="20"/>
                <w:szCs w:val="20"/>
              </w:rPr>
              <w:t xml:space="preserve">Feelings – looking at facial expression. Looking after our friends when things go wrong. </w:t>
            </w:r>
          </w:p>
          <w:p w:rsidR="00F646A5" w:rsidRDefault="00F84C3A" w:rsidP="00F646A5">
            <w:pPr>
              <w:pStyle w:val="Compact"/>
              <w:rPr>
                <w:sz w:val="20"/>
                <w:szCs w:val="20"/>
              </w:rPr>
            </w:pPr>
            <w:r w:rsidRPr="00F84C3A">
              <w:rPr>
                <w:sz w:val="20"/>
                <w:szCs w:val="20"/>
              </w:rPr>
              <w:t>Circle times</w:t>
            </w:r>
            <w:r w:rsidRPr="00F84C3A">
              <w:rPr>
                <w:sz w:val="20"/>
                <w:szCs w:val="20"/>
              </w:rPr>
              <w:t>.</w:t>
            </w:r>
          </w:p>
          <w:p w:rsidR="00F84C3A" w:rsidRPr="00F84C3A" w:rsidRDefault="00F84C3A" w:rsidP="00F646A5">
            <w:pPr>
              <w:pStyle w:val="Compact"/>
              <w:rPr>
                <w:sz w:val="20"/>
                <w:szCs w:val="20"/>
              </w:rPr>
            </w:pPr>
            <w:r w:rsidRPr="00F84C3A">
              <w:rPr>
                <w:sz w:val="20"/>
                <w:szCs w:val="20"/>
              </w:rPr>
              <w:t>Show resilience and perseverance in the face of challenge. Identify and moderate their own feelings socially and emotionally</w:t>
            </w:r>
            <w:r>
              <w:rPr>
                <w:sz w:val="20"/>
                <w:szCs w:val="20"/>
              </w:rPr>
              <w:t>.</w:t>
            </w:r>
          </w:p>
        </w:tc>
        <w:tc>
          <w:tcPr>
            <w:tcW w:w="1891" w:type="dxa"/>
          </w:tcPr>
          <w:p w:rsidR="00F646A5" w:rsidRDefault="00F84C3A" w:rsidP="00F646A5">
            <w:pPr>
              <w:pStyle w:val="Compact"/>
              <w:rPr>
                <w:sz w:val="20"/>
                <w:szCs w:val="20"/>
              </w:rPr>
            </w:pPr>
            <w:r w:rsidRPr="00F84C3A">
              <w:rPr>
                <w:sz w:val="20"/>
                <w:szCs w:val="20"/>
              </w:rPr>
              <w:t>Relationships Working as a team to help each other learn.</w:t>
            </w:r>
          </w:p>
          <w:p w:rsidR="00F84C3A" w:rsidRPr="00F84C3A" w:rsidRDefault="00F84C3A" w:rsidP="00F646A5">
            <w:pPr>
              <w:pStyle w:val="Compact"/>
              <w:rPr>
                <w:sz w:val="20"/>
                <w:szCs w:val="20"/>
              </w:rPr>
            </w:pPr>
            <w:r w:rsidRPr="00F84C3A">
              <w:rPr>
                <w:sz w:val="20"/>
                <w:szCs w:val="20"/>
              </w:rPr>
              <w:t>Think about the perspectives of others. Manage their own needs</w:t>
            </w:r>
            <w:r w:rsidRPr="00F84C3A">
              <w:rPr>
                <w:sz w:val="20"/>
                <w:szCs w:val="20"/>
              </w:rPr>
              <w:t>.</w:t>
            </w:r>
          </w:p>
        </w:tc>
        <w:tc>
          <w:tcPr>
            <w:tcW w:w="1836" w:type="dxa"/>
          </w:tcPr>
          <w:p w:rsidR="00F646A5" w:rsidRPr="00F84C3A" w:rsidRDefault="00F84C3A" w:rsidP="00F646A5">
            <w:pPr>
              <w:pStyle w:val="Compact"/>
              <w:rPr>
                <w:sz w:val="20"/>
                <w:szCs w:val="20"/>
              </w:rPr>
            </w:pPr>
            <w:r w:rsidRPr="00F84C3A">
              <w:rPr>
                <w:sz w:val="20"/>
                <w:szCs w:val="20"/>
              </w:rPr>
              <w:t>Changes – Transition to year 1 – getting ready. Nursery children to visit new classroom.</w:t>
            </w:r>
          </w:p>
        </w:tc>
      </w:tr>
      <w:tr w:rsidR="00F646A5" w:rsidTr="003D3B2E">
        <w:trPr>
          <w:jc w:val="center"/>
        </w:trPr>
        <w:tc>
          <w:tcPr>
            <w:tcW w:w="2284" w:type="dxa"/>
          </w:tcPr>
          <w:p w:rsidR="00F646A5" w:rsidRPr="00CC1777" w:rsidRDefault="00F646A5" w:rsidP="00F646A5">
            <w:pPr>
              <w:rPr>
                <w:b/>
              </w:rPr>
            </w:pPr>
            <w:r w:rsidRPr="00CC1777">
              <w:rPr>
                <w:b/>
              </w:rPr>
              <w:t>Physical Development</w:t>
            </w:r>
          </w:p>
        </w:tc>
        <w:tc>
          <w:tcPr>
            <w:tcW w:w="2142" w:type="dxa"/>
          </w:tcPr>
          <w:p w:rsidR="006E1462" w:rsidRDefault="006E1462" w:rsidP="00F646A5">
            <w:pPr>
              <w:pStyle w:val="Compact"/>
              <w:rPr>
                <w:sz w:val="20"/>
                <w:szCs w:val="20"/>
              </w:rPr>
            </w:pPr>
            <w:r w:rsidRPr="006E1462">
              <w:rPr>
                <w:sz w:val="20"/>
                <w:szCs w:val="20"/>
              </w:rPr>
              <w:t xml:space="preserve">Further develop the skills they need to manage the school day successfully: lining up </w:t>
            </w:r>
            <w:r w:rsidRPr="006E1462">
              <w:rPr>
                <w:sz w:val="20"/>
                <w:szCs w:val="20"/>
              </w:rPr>
              <w:lastRenderedPageBreak/>
              <w:t>and queuing, mealtimes, pers</w:t>
            </w:r>
            <w:r>
              <w:rPr>
                <w:sz w:val="20"/>
                <w:szCs w:val="20"/>
              </w:rPr>
              <w:t xml:space="preserve">onal hygiene. </w:t>
            </w:r>
          </w:p>
          <w:p w:rsidR="00F646A5" w:rsidRPr="006E1462" w:rsidRDefault="006E1462" w:rsidP="00F646A5">
            <w:pPr>
              <w:pStyle w:val="Compact"/>
              <w:rPr>
                <w:sz w:val="20"/>
                <w:szCs w:val="20"/>
              </w:rPr>
            </w:pPr>
            <w:r>
              <w:rPr>
                <w:sz w:val="20"/>
                <w:szCs w:val="20"/>
              </w:rPr>
              <w:t>Develop their fine</w:t>
            </w:r>
            <w:r w:rsidRPr="006E1462">
              <w:rPr>
                <w:sz w:val="20"/>
                <w:szCs w:val="20"/>
              </w:rPr>
              <w:t xml:space="preserve"> motor skills so that they can use a range of tools competently, safely, and confidently. Suggested tools: pencils for drawing and writing, paintbrushes, scissors, knives, forks, and spoon.</w:t>
            </w:r>
          </w:p>
        </w:tc>
        <w:tc>
          <w:tcPr>
            <w:tcW w:w="1862" w:type="dxa"/>
          </w:tcPr>
          <w:p w:rsidR="00F646A5" w:rsidRPr="006E1462" w:rsidRDefault="006E1462" w:rsidP="00F646A5">
            <w:pPr>
              <w:pStyle w:val="Compact"/>
              <w:rPr>
                <w:sz w:val="20"/>
                <w:szCs w:val="20"/>
              </w:rPr>
            </w:pPr>
            <w:r w:rsidRPr="006E1462">
              <w:rPr>
                <w:sz w:val="20"/>
                <w:szCs w:val="20"/>
              </w:rPr>
              <w:lastRenderedPageBreak/>
              <w:t xml:space="preserve">Revise and refine the fundamental movement skills they have already </w:t>
            </w:r>
            <w:r w:rsidRPr="006E1462">
              <w:rPr>
                <w:sz w:val="20"/>
                <w:szCs w:val="20"/>
              </w:rPr>
              <w:lastRenderedPageBreak/>
              <w:t xml:space="preserve">acquired: rolling, crawling, walking, jumping, running, hopping, skipping, </w:t>
            </w:r>
            <w:proofErr w:type="gramStart"/>
            <w:r w:rsidRPr="006E1462">
              <w:rPr>
                <w:sz w:val="20"/>
                <w:szCs w:val="20"/>
              </w:rPr>
              <w:t>climbing</w:t>
            </w:r>
            <w:proofErr w:type="gramEnd"/>
            <w:r w:rsidRPr="006E1462">
              <w:rPr>
                <w:sz w:val="20"/>
                <w:szCs w:val="20"/>
              </w:rPr>
              <w:t xml:space="preserve">. </w:t>
            </w:r>
          </w:p>
        </w:tc>
        <w:tc>
          <w:tcPr>
            <w:tcW w:w="2142" w:type="dxa"/>
          </w:tcPr>
          <w:p w:rsidR="00F646A5" w:rsidRPr="006E1462" w:rsidRDefault="006E1462" w:rsidP="00F646A5">
            <w:pPr>
              <w:pStyle w:val="Compact"/>
              <w:rPr>
                <w:sz w:val="20"/>
                <w:szCs w:val="20"/>
              </w:rPr>
            </w:pPr>
            <w:r w:rsidRPr="006E1462">
              <w:rPr>
                <w:sz w:val="20"/>
                <w:szCs w:val="20"/>
              </w:rPr>
              <w:lastRenderedPageBreak/>
              <w:t xml:space="preserve">Further develop and refine a range of ball skills including throwing, catching, </w:t>
            </w:r>
            <w:r w:rsidRPr="006E1462">
              <w:rPr>
                <w:sz w:val="20"/>
                <w:szCs w:val="20"/>
              </w:rPr>
              <w:lastRenderedPageBreak/>
              <w:t xml:space="preserve">kicking, </w:t>
            </w:r>
            <w:proofErr w:type="gramStart"/>
            <w:r w:rsidRPr="006E1462">
              <w:rPr>
                <w:sz w:val="20"/>
                <w:szCs w:val="20"/>
              </w:rPr>
              <w:t>passing</w:t>
            </w:r>
            <w:proofErr w:type="gramEnd"/>
            <w:r w:rsidRPr="006E1462">
              <w:rPr>
                <w:sz w:val="20"/>
                <w:szCs w:val="20"/>
              </w:rPr>
              <w:t>, batting, and aiming. Develop confidence, competence, precision, and accuracy when engaging in activities that involve a ball. Develop their small motor skills so that they can use a range of tools competently, safely, and confidently. Suggested tools: pencils for drawing and writing, paintbrushes, scissors, knives, forks, and spoon</w:t>
            </w:r>
            <w:r w:rsidRPr="006E1462">
              <w:rPr>
                <w:sz w:val="20"/>
                <w:szCs w:val="20"/>
              </w:rPr>
              <w:t>.</w:t>
            </w:r>
          </w:p>
        </w:tc>
        <w:tc>
          <w:tcPr>
            <w:tcW w:w="2155" w:type="dxa"/>
          </w:tcPr>
          <w:p w:rsidR="00F646A5" w:rsidRPr="006E1462" w:rsidRDefault="006E1462" w:rsidP="00F646A5">
            <w:pPr>
              <w:pStyle w:val="Compact"/>
              <w:rPr>
                <w:sz w:val="20"/>
                <w:szCs w:val="20"/>
              </w:rPr>
            </w:pPr>
            <w:r w:rsidRPr="006E1462">
              <w:rPr>
                <w:sz w:val="20"/>
                <w:szCs w:val="20"/>
              </w:rPr>
              <w:lastRenderedPageBreak/>
              <w:t xml:space="preserve">Know and talk about the different factors that support their overall health and </w:t>
            </w:r>
            <w:r w:rsidRPr="006E1462">
              <w:rPr>
                <w:sz w:val="20"/>
                <w:szCs w:val="20"/>
              </w:rPr>
              <w:lastRenderedPageBreak/>
              <w:t xml:space="preserve">wellbeing: regular physical activity, healthy eating, </w:t>
            </w:r>
            <w:proofErr w:type="spellStart"/>
            <w:r w:rsidRPr="006E1462">
              <w:rPr>
                <w:sz w:val="20"/>
                <w:szCs w:val="20"/>
              </w:rPr>
              <w:t>toothbrushing</w:t>
            </w:r>
            <w:proofErr w:type="spellEnd"/>
            <w:r w:rsidRPr="006E1462">
              <w:rPr>
                <w:sz w:val="20"/>
                <w:szCs w:val="20"/>
              </w:rPr>
              <w:t>, sensible amounts of ‘screen time’, having a good sleep routine, being a safe pedestrian</w:t>
            </w:r>
            <w:r w:rsidRPr="006E1462">
              <w:rPr>
                <w:sz w:val="20"/>
                <w:szCs w:val="20"/>
              </w:rPr>
              <w:t xml:space="preserve">. </w:t>
            </w:r>
          </w:p>
        </w:tc>
        <w:tc>
          <w:tcPr>
            <w:tcW w:w="1891" w:type="dxa"/>
          </w:tcPr>
          <w:p w:rsidR="006E1462" w:rsidRPr="006E1462" w:rsidRDefault="006E1462" w:rsidP="00F646A5">
            <w:pPr>
              <w:pStyle w:val="Compact"/>
              <w:rPr>
                <w:sz w:val="20"/>
                <w:szCs w:val="20"/>
              </w:rPr>
            </w:pPr>
            <w:r w:rsidRPr="006E1462">
              <w:rPr>
                <w:sz w:val="20"/>
                <w:szCs w:val="20"/>
              </w:rPr>
              <w:lastRenderedPageBreak/>
              <w:t>Combine different movements with ease and fluency</w:t>
            </w:r>
            <w:r w:rsidRPr="006E1462">
              <w:rPr>
                <w:sz w:val="20"/>
                <w:szCs w:val="20"/>
              </w:rPr>
              <w:t>.</w:t>
            </w:r>
          </w:p>
          <w:p w:rsidR="006E1462" w:rsidRPr="006E1462" w:rsidRDefault="006E1462" w:rsidP="00F646A5">
            <w:pPr>
              <w:pStyle w:val="Compact"/>
              <w:rPr>
                <w:sz w:val="20"/>
                <w:szCs w:val="20"/>
              </w:rPr>
            </w:pPr>
          </w:p>
          <w:p w:rsidR="00F646A5" w:rsidRDefault="006E1462" w:rsidP="00F646A5">
            <w:pPr>
              <w:pStyle w:val="Compact"/>
            </w:pPr>
            <w:r w:rsidRPr="006E1462">
              <w:rPr>
                <w:sz w:val="20"/>
                <w:szCs w:val="20"/>
              </w:rPr>
              <w:lastRenderedPageBreak/>
              <w:t>Develop the foundations of a handwriting style which is fast, accurate and efficient.</w:t>
            </w:r>
          </w:p>
        </w:tc>
        <w:tc>
          <w:tcPr>
            <w:tcW w:w="1836" w:type="dxa"/>
          </w:tcPr>
          <w:p w:rsidR="00F646A5" w:rsidRPr="006E1462" w:rsidRDefault="006E1462" w:rsidP="00F646A5">
            <w:pPr>
              <w:pStyle w:val="Compact"/>
              <w:rPr>
                <w:sz w:val="20"/>
                <w:szCs w:val="20"/>
              </w:rPr>
            </w:pPr>
            <w:r w:rsidRPr="006E1462">
              <w:rPr>
                <w:sz w:val="20"/>
                <w:szCs w:val="20"/>
              </w:rPr>
              <w:lastRenderedPageBreak/>
              <w:t xml:space="preserve">Confidently and safely use a range of large and small apparatus indoors </w:t>
            </w:r>
            <w:r w:rsidRPr="006E1462">
              <w:rPr>
                <w:sz w:val="20"/>
                <w:szCs w:val="20"/>
              </w:rPr>
              <w:lastRenderedPageBreak/>
              <w:t>and outside, alone and in a group.</w:t>
            </w:r>
          </w:p>
        </w:tc>
      </w:tr>
      <w:tr w:rsidR="00C1479F" w:rsidTr="003D3B2E">
        <w:trPr>
          <w:jc w:val="center"/>
        </w:trPr>
        <w:tc>
          <w:tcPr>
            <w:tcW w:w="2284" w:type="dxa"/>
          </w:tcPr>
          <w:p w:rsidR="00A61E46" w:rsidRPr="00CC1777" w:rsidRDefault="00D01153" w:rsidP="006F4069">
            <w:pPr>
              <w:rPr>
                <w:b/>
              </w:rPr>
            </w:pPr>
            <w:r>
              <w:rPr>
                <w:b/>
              </w:rPr>
              <w:lastRenderedPageBreak/>
              <w:t>Little Wandle Phonics</w:t>
            </w:r>
          </w:p>
        </w:tc>
        <w:tc>
          <w:tcPr>
            <w:tcW w:w="2142" w:type="dxa"/>
          </w:tcPr>
          <w:p w:rsidR="00D01153" w:rsidRDefault="00A61E46" w:rsidP="006F4069">
            <w:pPr>
              <w:rPr>
                <w:sz w:val="20"/>
                <w:szCs w:val="20"/>
              </w:rPr>
            </w:pPr>
            <w:r w:rsidRPr="00D01153">
              <w:rPr>
                <w:sz w:val="20"/>
                <w:szCs w:val="20"/>
              </w:rPr>
              <w:t>Phase 2 (Set 1–5</w:t>
            </w:r>
            <w:proofErr w:type="gramStart"/>
            <w:r w:rsidRPr="00D01153">
              <w:rPr>
                <w:sz w:val="20"/>
                <w:szCs w:val="20"/>
              </w:rPr>
              <w:t>)</w:t>
            </w:r>
            <w:proofErr w:type="gramEnd"/>
            <w:r w:rsidRPr="00D01153">
              <w:rPr>
                <w:sz w:val="20"/>
                <w:szCs w:val="20"/>
              </w:rPr>
              <w:br/>
              <w:t xml:space="preserve">Graphemes: s, a, t, p, </w:t>
            </w:r>
            <w:proofErr w:type="spellStart"/>
            <w:r w:rsidRPr="00D01153">
              <w:rPr>
                <w:sz w:val="20"/>
                <w:szCs w:val="20"/>
              </w:rPr>
              <w:t>i</w:t>
            </w:r>
            <w:proofErr w:type="spellEnd"/>
            <w:r w:rsidRPr="00D01153">
              <w:rPr>
                <w:sz w:val="20"/>
                <w:szCs w:val="20"/>
              </w:rPr>
              <w:t>, n, m, d...</w:t>
            </w:r>
            <w:r w:rsidRPr="00D01153">
              <w:rPr>
                <w:sz w:val="20"/>
                <w:szCs w:val="20"/>
              </w:rPr>
              <w:br/>
            </w:r>
          </w:p>
          <w:p w:rsidR="00A61E46" w:rsidRPr="00D01153" w:rsidRDefault="00A61E46" w:rsidP="006F4069">
            <w:pPr>
              <w:rPr>
                <w:sz w:val="20"/>
                <w:szCs w:val="20"/>
              </w:rPr>
            </w:pPr>
            <w:r w:rsidRPr="00D01153">
              <w:rPr>
                <w:sz w:val="20"/>
                <w:szCs w:val="20"/>
              </w:rPr>
              <w:t>Tricky Words: is, I, the</w:t>
            </w:r>
          </w:p>
        </w:tc>
        <w:tc>
          <w:tcPr>
            <w:tcW w:w="1862" w:type="dxa"/>
          </w:tcPr>
          <w:p w:rsidR="00D01153" w:rsidRDefault="00A61E46" w:rsidP="006F4069">
            <w:pPr>
              <w:rPr>
                <w:sz w:val="20"/>
                <w:szCs w:val="20"/>
              </w:rPr>
            </w:pPr>
            <w:r w:rsidRPr="00D01153">
              <w:rPr>
                <w:sz w:val="20"/>
                <w:szCs w:val="20"/>
              </w:rPr>
              <w:t>Phase 2 (Set 6–7</w:t>
            </w:r>
            <w:proofErr w:type="gramStart"/>
            <w:r w:rsidRPr="00D01153">
              <w:rPr>
                <w:sz w:val="20"/>
                <w:szCs w:val="20"/>
              </w:rPr>
              <w:t>)</w:t>
            </w:r>
            <w:proofErr w:type="gramEnd"/>
            <w:r w:rsidRPr="00D01153">
              <w:rPr>
                <w:sz w:val="20"/>
                <w:szCs w:val="20"/>
              </w:rPr>
              <w:br/>
              <w:t xml:space="preserve">Graphemes: </w:t>
            </w:r>
            <w:proofErr w:type="spellStart"/>
            <w:r w:rsidRPr="00D01153">
              <w:rPr>
                <w:sz w:val="20"/>
                <w:szCs w:val="20"/>
              </w:rPr>
              <w:t>ff</w:t>
            </w:r>
            <w:proofErr w:type="spellEnd"/>
            <w:r w:rsidRPr="00D01153">
              <w:rPr>
                <w:sz w:val="20"/>
                <w:szCs w:val="20"/>
              </w:rPr>
              <w:t xml:space="preserve">, </w:t>
            </w:r>
            <w:proofErr w:type="spellStart"/>
            <w:r w:rsidRPr="00D01153">
              <w:rPr>
                <w:sz w:val="20"/>
                <w:szCs w:val="20"/>
              </w:rPr>
              <w:t>ll</w:t>
            </w:r>
            <w:proofErr w:type="spellEnd"/>
            <w:r w:rsidRPr="00D01153">
              <w:rPr>
                <w:sz w:val="20"/>
                <w:szCs w:val="20"/>
              </w:rPr>
              <w:t xml:space="preserve">, </w:t>
            </w:r>
            <w:proofErr w:type="spellStart"/>
            <w:r w:rsidRPr="00D01153">
              <w:rPr>
                <w:sz w:val="20"/>
                <w:szCs w:val="20"/>
              </w:rPr>
              <w:t>ss</w:t>
            </w:r>
            <w:proofErr w:type="spellEnd"/>
            <w:r w:rsidRPr="00D01153">
              <w:rPr>
                <w:sz w:val="20"/>
                <w:szCs w:val="20"/>
              </w:rPr>
              <w:t>, j, v, w, x...</w:t>
            </w:r>
            <w:r w:rsidRPr="00D01153">
              <w:rPr>
                <w:sz w:val="20"/>
                <w:szCs w:val="20"/>
              </w:rPr>
              <w:br/>
            </w:r>
          </w:p>
          <w:p w:rsidR="00A61E46" w:rsidRPr="00D01153" w:rsidRDefault="00A61E46" w:rsidP="006F4069">
            <w:pPr>
              <w:rPr>
                <w:sz w:val="20"/>
                <w:szCs w:val="20"/>
              </w:rPr>
            </w:pPr>
            <w:r w:rsidRPr="00D01153">
              <w:rPr>
                <w:sz w:val="20"/>
                <w:szCs w:val="20"/>
              </w:rPr>
              <w:t>Tricky Words: put, pull, full, as</w:t>
            </w:r>
          </w:p>
        </w:tc>
        <w:tc>
          <w:tcPr>
            <w:tcW w:w="2142" w:type="dxa"/>
          </w:tcPr>
          <w:p w:rsidR="00D01153" w:rsidRDefault="00A61E46" w:rsidP="006F4069">
            <w:pPr>
              <w:rPr>
                <w:sz w:val="20"/>
                <w:szCs w:val="20"/>
              </w:rPr>
            </w:pPr>
            <w:r w:rsidRPr="00D01153">
              <w:rPr>
                <w:sz w:val="20"/>
                <w:szCs w:val="20"/>
              </w:rPr>
              <w:t>Phase 3</w:t>
            </w:r>
            <w:r w:rsidRPr="00D01153">
              <w:rPr>
                <w:sz w:val="20"/>
                <w:szCs w:val="20"/>
              </w:rPr>
              <w:br/>
              <w:t xml:space="preserve">Graphemes: </w:t>
            </w:r>
            <w:proofErr w:type="spellStart"/>
            <w:r w:rsidRPr="00D01153">
              <w:rPr>
                <w:sz w:val="20"/>
                <w:szCs w:val="20"/>
              </w:rPr>
              <w:t>ai</w:t>
            </w:r>
            <w:proofErr w:type="spellEnd"/>
            <w:r w:rsidRPr="00D01153">
              <w:rPr>
                <w:sz w:val="20"/>
                <w:szCs w:val="20"/>
              </w:rPr>
              <w:t xml:space="preserve">, </w:t>
            </w:r>
            <w:proofErr w:type="spellStart"/>
            <w:r w:rsidRPr="00D01153">
              <w:rPr>
                <w:sz w:val="20"/>
                <w:szCs w:val="20"/>
              </w:rPr>
              <w:t>ee</w:t>
            </w:r>
            <w:proofErr w:type="spellEnd"/>
            <w:r w:rsidRPr="00D01153">
              <w:rPr>
                <w:sz w:val="20"/>
                <w:szCs w:val="20"/>
              </w:rPr>
              <w:t xml:space="preserve">, </w:t>
            </w:r>
            <w:proofErr w:type="spellStart"/>
            <w:r w:rsidRPr="00D01153">
              <w:rPr>
                <w:sz w:val="20"/>
                <w:szCs w:val="20"/>
              </w:rPr>
              <w:t>igh</w:t>
            </w:r>
            <w:proofErr w:type="spellEnd"/>
            <w:r w:rsidRPr="00D01153">
              <w:rPr>
                <w:sz w:val="20"/>
                <w:szCs w:val="20"/>
              </w:rPr>
              <w:t xml:space="preserve">, </w:t>
            </w:r>
            <w:proofErr w:type="spellStart"/>
            <w:r w:rsidRPr="00D01153">
              <w:rPr>
                <w:sz w:val="20"/>
                <w:szCs w:val="20"/>
              </w:rPr>
              <w:t>oa</w:t>
            </w:r>
            <w:proofErr w:type="spellEnd"/>
            <w:r w:rsidRPr="00D01153">
              <w:rPr>
                <w:sz w:val="20"/>
                <w:szCs w:val="20"/>
              </w:rPr>
              <w:t xml:space="preserve">, </w:t>
            </w:r>
            <w:proofErr w:type="spellStart"/>
            <w:r w:rsidRPr="00D01153">
              <w:rPr>
                <w:sz w:val="20"/>
                <w:szCs w:val="20"/>
              </w:rPr>
              <w:t>oo</w:t>
            </w:r>
            <w:proofErr w:type="spellEnd"/>
            <w:r w:rsidRPr="00D01153">
              <w:rPr>
                <w:sz w:val="20"/>
                <w:szCs w:val="20"/>
              </w:rPr>
              <w:t xml:space="preserve">, </w:t>
            </w:r>
            <w:proofErr w:type="spellStart"/>
            <w:r w:rsidRPr="00D01153">
              <w:rPr>
                <w:sz w:val="20"/>
                <w:szCs w:val="20"/>
              </w:rPr>
              <w:t>ar</w:t>
            </w:r>
            <w:proofErr w:type="spellEnd"/>
            <w:r w:rsidRPr="00D01153">
              <w:rPr>
                <w:sz w:val="20"/>
                <w:szCs w:val="20"/>
              </w:rPr>
              <w:t>, or...</w:t>
            </w:r>
            <w:r w:rsidRPr="00D01153">
              <w:rPr>
                <w:sz w:val="20"/>
                <w:szCs w:val="20"/>
              </w:rPr>
              <w:br/>
            </w:r>
          </w:p>
          <w:p w:rsidR="00A61E46" w:rsidRPr="00D01153" w:rsidRDefault="00A61E46" w:rsidP="006F4069">
            <w:pPr>
              <w:rPr>
                <w:sz w:val="20"/>
                <w:szCs w:val="20"/>
              </w:rPr>
            </w:pPr>
            <w:r w:rsidRPr="00D01153">
              <w:rPr>
                <w:sz w:val="20"/>
                <w:szCs w:val="20"/>
              </w:rPr>
              <w:t>Tricky Words: he, she, we, me, be</w:t>
            </w:r>
          </w:p>
        </w:tc>
        <w:tc>
          <w:tcPr>
            <w:tcW w:w="2155" w:type="dxa"/>
          </w:tcPr>
          <w:p w:rsidR="00D01153" w:rsidRDefault="00A61E46" w:rsidP="006F4069">
            <w:pPr>
              <w:rPr>
                <w:sz w:val="20"/>
                <w:szCs w:val="20"/>
              </w:rPr>
            </w:pPr>
            <w:r w:rsidRPr="00D01153">
              <w:rPr>
                <w:sz w:val="20"/>
                <w:szCs w:val="20"/>
              </w:rPr>
              <w:t>Phase 3 (continued</w:t>
            </w:r>
            <w:proofErr w:type="gramStart"/>
            <w:r w:rsidRPr="00D01153">
              <w:rPr>
                <w:sz w:val="20"/>
                <w:szCs w:val="20"/>
              </w:rPr>
              <w:t>)</w:t>
            </w:r>
            <w:proofErr w:type="gramEnd"/>
            <w:r w:rsidRPr="00D01153">
              <w:rPr>
                <w:sz w:val="20"/>
                <w:szCs w:val="20"/>
              </w:rPr>
              <w:br/>
              <w:t xml:space="preserve">Graphemes: </w:t>
            </w:r>
            <w:proofErr w:type="spellStart"/>
            <w:r w:rsidRPr="00D01153">
              <w:rPr>
                <w:sz w:val="20"/>
                <w:szCs w:val="20"/>
              </w:rPr>
              <w:t>ur</w:t>
            </w:r>
            <w:proofErr w:type="spellEnd"/>
            <w:r w:rsidRPr="00D01153">
              <w:rPr>
                <w:sz w:val="20"/>
                <w:szCs w:val="20"/>
              </w:rPr>
              <w:t>, ow, oi, ear, air...</w:t>
            </w:r>
            <w:r w:rsidRPr="00D01153">
              <w:rPr>
                <w:sz w:val="20"/>
                <w:szCs w:val="20"/>
              </w:rPr>
              <w:br/>
            </w:r>
          </w:p>
          <w:p w:rsidR="00A61E46" w:rsidRPr="00D01153" w:rsidRDefault="00A61E46" w:rsidP="006F4069">
            <w:pPr>
              <w:rPr>
                <w:sz w:val="20"/>
                <w:szCs w:val="20"/>
              </w:rPr>
            </w:pPr>
            <w:r w:rsidRPr="00D01153">
              <w:rPr>
                <w:sz w:val="20"/>
                <w:szCs w:val="20"/>
              </w:rPr>
              <w:t>Tricky Words: they, all, are, my</w:t>
            </w:r>
          </w:p>
        </w:tc>
        <w:tc>
          <w:tcPr>
            <w:tcW w:w="1891" w:type="dxa"/>
          </w:tcPr>
          <w:p w:rsidR="00D01153" w:rsidRDefault="00A61E46" w:rsidP="006F4069">
            <w:pPr>
              <w:rPr>
                <w:sz w:val="20"/>
                <w:szCs w:val="20"/>
              </w:rPr>
            </w:pPr>
            <w:r w:rsidRPr="00D01153">
              <w:rPr>
                <w:sz w:val="20"/>
                <w:szCs w:val="20"/>
              </w:rPr>
              <w:t>Phase 4</w:t>
            </w:r>
            <w:r w:rsidRPr="00D01153">
              <w:rPr>
                <w:sz w:val="20"/>
                <w:szCs w:val="20"/>
              </w:rPr>
              <w:br/>
              <w:t>CVCC, CCVC words</w:t>
            </w:r>
            <w:r w:rsidRPr="00D01153">
              <w:rPr>
                <w:sz w:val="20"/>
                <w:szCs w:val="20"/>
              </w:rPr>
              <w:br/>
            </w:r>
          </w:p>
          <w:p w:rsidR="00A61E46" w:rsidRPr="00D01153" w:rsidRDefault="00A61E46" w:rsidP="006F4069">
            <w:pPr>
              <w:rPr>
                <w:sz w:val="20"/>
                <w:szCs w:val="20"/>
              </w:rPr>
            </w:pPr>
            <w:r w:rsidRPr="00D01153">
              <w:rPr>
                <w:sz w:val="20"/>
                <w:szCs w:val="20"/>
              </w:rPr>
              <w:t>Tricky Words: said, so, have, like, come, some</w:t>
            </w:r>
          </w:p>
        </w:tc>
        <w:tc>
          <w:tcPr>
            <w:tcW w:w="1836" w:type="dxa"/>
          </w:tcPr>
          <w:p w:rsidR="00D01153" w:rsidRDefault="00A61E46" w:rsidP="006F4069">
            <w:pPr>
              <w:rPr>
                <w:sz w:val="20"/>
                <w:szCs w:val="20"/>
              </w:rPr>
            </w:pPr>
            <w:r w:rsidRPr="00D01153">
              <w:rPr>
                <w:sz w:val="20"/>
                <w:szCs w:val="20"/>
              </w:rPr>
              <w:t>Phase 4 (continued)</w:t>
            </w:r>
            <w:r w:rsidRPr="00D01153">
              <w:rPr>
                <w:sz w:val="20"/>
                <w:szCs w:val="20"/>
              </w:rPr>
              <w:br/>
              <w:t>Words with blends</w:t>
            </w:r>
            <w:r w:rsidRPr="00D01153">
              <w:rPr>
                <w:sz w:val="20"/>
                <w:szCs w:val="20"/>
              </w:rPr>
              <w:br/>
            </w:r>
          </w:p>
          <w:p w:rsidR="00A61E46" w:rsidRPr="00D01153" w:rsidRDefault="00A61E46" w:rsidP="006F4069">
            <w:pPr>
              <w:rPr>
                <w:sz w:val="20"/>
                <w:szCs w:val="20"/>
              </w:rPr>
            </w:pPr>
            <w:r w:rsidRPr="00D01153">
              <w:rPr>
                <w:sz w:val="20"/>
                <w:szCs w:val="20"/>
              </w:rPr>
              <w:t>Tricky Words: were, there, little, one, do</w:t>
            </w:r>
          </w:p>
        </w:tc>
      </w:tr>
      <w:tr w:rsidR="00D01153" w:rsidTr="003D3B2E">
        <w:trPr>
          <w:jc w:val="center"/>
        </w:trPr>
        <w:tc>
          <w:tcPr>
            <w:tcW w:w="2284" w:type="dxa"/>
          </w:tcPr>
          <w:p w:rsidR="00D01153" w:rsidRDefault="00D01153" w:rsidP="006F4069">
            <w:pPr>
              <w:rPr>
                <w:b/>
              </w:rPr>
            </w:pPr>
            <w:r>
              <w:rPr>
                <w:b/>
              </w:rPr>
              <w:t xml:space="preserve">Literacy </w:t>
            </w:r>
          </w:p>
        </w:tc>
        <w:tc>
          <w:tcPr>
            <w:tcW w:w="2142" w:type="dxa"/>
          </w:tcPr>
          <w:p w:rsidR="00D01153" w:rsidRPr="00D01153" w:rsidRDefault="00D01153" w:rsidP="006F4069">
            <w:pPr>
              <w:rPr>
                <w:sz w:val="20"/>
                <w:szCs w:val="20"/>
              </w:rPr>
            </w:pPr>
            <w:r w:rsidRPr="00D01153">
              <w:rPr>
                <w:sz w:val="20"/>
                <w:szCs w:val="20"/>
              </w:rPr>
              <w:t>Read individual letters by saying the sounds for them.</w:t>
            </w:r>
          </w:p>
        </w:tc>
        <w:tc>
          <w:tcPr>
            <w:tcW w:w="1862" w:type="dxa"/>
          </w:tcPr>
          <w:p w:rsidR="00D01153" w:rsidRPr="00D01153" w:rsidRDefault="00D01153" w:rsidP="006F4069">
            <w:pPr>
              <w:rPr>
                <w:sz w:val="20"/>
                <w:szCs w:val="20"/>
              </w:rPr>
            </w:pPr>
            <w:r w:rsidRPr="00D01153">
              <w:rPr>
                <w:sz w:val="20"/>
                <w:szCs w:val="20"/>
              </w:rPr>
              <w:t>Blend sounds into words, so that they can read short words made up of known letter-sound correspondences.</w:t>
            </w:r>
          </w:p>
        </w:tc>
        <w:tc>
          <w:tcPr>
            <w:tcW w:w="2142" w:type="dxa"/>
          </w:tcPr>
          <w:p w:rsidR="00D01153" w:rsidRPr="00D01153" w:rsidRDefault="00D01153" w:rsidP="006F4069">
            <w:pPr>
              <w:rPr>
                <w:sz w:val="20"/>
                <w:szCs w:val="20"/>
              </w:rPr>
            </w:pPr>
            <w:r w:rsidRPr="00D01153">
              <w:rPr>
                <w:sz w:val="20"/>
                <w:szCs w:val="20"/>
              </w:rPr>
              <w:t>Read some letter groups that each represent one sound and say sounds for them. Re</w:t>
            </w:r>
            <w:r w:rsidRPr="00D01153">
              <w:rPr>
                <w:sz w:val="20"/>
                <w:szCs w:val="20"/>
              </w:rPr>
              <w:t>ad a few common exception words e.g.</w:t>
            </w:r>
            <w:r w:rsidRPr="00D01153">
              <w:rPr>
                <w:sz w:val="20"/>
                <w:szCs w:val="20"/>
              </w:rPr>
              <w:t xml:space="preserve"> I, the</w:t>
            </w:r>
          </w:p>
        </w:tc>
        <w:tc>
          <w:tcPr>
            <w:tcW w:w="2155" w:type="dxa"/>
          </w:tcPr>
          <w:p w:rsidR="00D01153" w:rsidRPr="00D01153" w:rsidRDefault="00D01153" w:rsidP="006F4069">
            <w:pPr>
              <w:rPr>
                <w:sz w:val="20"/>
                <w:szCs w:val="20"/>
              </w:rPr>
            </w:pPr>
            <w:r w:rsidRPr="00D01153">
              <w:rPr>
                <w:sz w:val="20"/>
                <w:szCs w:val="20"/>
              </w:rPr>
              <w:t xml:space="preserve">Read simple phrases and sentences made up of words with known letter– sound correspondences and, where necessary, a few exception words. Re-read these books to build up their confidence in word reading, their fluency and their </w:t>
            </w:r>
            <w:r w:rsidRPr="00D01153">
              <w:rPr>
                <w:sz w:val="20"/>
                <w:szCs w:val="20"/>
              </w:rPr>
              <w:lastRenderedPageBreak/>
              <w:t>understanding and enjoyment</w:t>
            </w:r>
            <w:r w:rsidRPr="00D01153">
              <w:rPr>
                <w:sz w:val="20"/>
                <w:szCs w:val="20"/>
              </w:rPr>
              <w:t xml:space="preserve">. </w:t>
            </w:r>
          </w:p>
        </w:tc>
        <w:tc>
          <w:tcPr>
            <w:tcW w:w="1891" w:type="dxa"/>
          </w:tcPr>
          <w:p w:rsidR="00D01153" w:rsidRPr="00D01153" w:rsidRDefault="00D01153" w:rsidP="006F4069">
            <w:pPr>
              <w:rPr>
                <w:sz w:val="20"/>
                <w:szCs w:val="20"/>
              </w:rPr>
            </w:pPr>
            <w:r w:rsidRPr="00D01153">
              <w:rPr>
                <w:sz w:val="20"/>
                <w:szCs w:val="20"/>
              </w:rPr>
              <w:lastRenderedPageBreak/>
              <w:t>Form lower-case and capital letters correctly. Spell words by identifying the sounds and then writing the sound with letter/s.</w:t>
            </w:r>
          </w:p>
        </w:tc>
        <w:tc>
          <w:tcPr>
            <w:tcW w:w="1836" w:type="dxa"/>
          </w:tcPr>
          <w:p w:rsidR="00D01153" w:rsidRPr="00D01153" w:rsidRDefault="00D01153" w:rsidP="006F4069">
            <w:pPr>
              <w:rPr>
                <w:sz w:val="20"/>
                <w:szCs w:val="20"/>
              </w:rPr>
            </w:pPr>
            <w:r w:rsidRPr="00D01153">
              <w:rPr>
                <w:sz w:val="20"/>
                <w:szCs w:val="20"/>
              </w:rPr>
              <w:t>Write short sentenc</w:t>
            </w:r>
            <w:r>
              <w:rPr>
                <w:sz w:val="20"/>
                <w:szCs w:val="20"/>
              </w:rPr>
              <w:t>es with words with known letter-</w:t>
            </w:r>
            <w:r w:rsidRPr="00D01153">
              <w:rPr>
                <w:sz w:val="20"/>
                <w:szCs w:val="20"/>
              </w:rPr>
              <w:t>sound correspondences using a capital letter and full stop. Re-read what they have written to check that it makes sense.</w:t>
            </w:r>
          </w:p>
        </w:tc>
      </w:tr>
      <w:tr w:rsidR="00C1479F" w:rsidTr="003D3B2E">
        <w:trPr>
          <w:jc w:val="center"/>
        </w:trPr>
        <w:tc>
          <w:tcPr>
            <w:tcW w:w="2284" w:type="dxa"/>
          </w:tcPr>
          <w:p w:rsidR="00A61E46" w:rsidRPr="00CC1777" w:rsidRDefault="00A61E46" w:rsidP="006F4069">
            <w:pPr>
              <w:rPr>
                <w:b/>
              </w:rPr>
            </w:pPr>
            <w:r w:rsidRPr="00CC1777">
              <w:rPr>
                <w:b/>
              </w:rPr>
              <w:lastRenderedPageBreak/>
              <w:t xml:space="preserve">Mathematics (White Rose </w:t>
            </w:r>
            <w:proofErr w:type="spellStart"/>
            <w:r w:rsidRPr="00CC1777">
              <w:rPr>
                <w:b/>
              </w:rPr>
              <w:t>Maths</w:t>
            </w:r>
            <w:proofErr w:type="spellEnd"/>
            <w:r w:rsidRPr="00CC1777">
              <w:rPr>
                <w:b/>
              </w:rPr>
              <w:t>)</w:t>
            </w:r>
          </w:p>
        </w:tc>
        <w:tc>
          <w:tcPr>
            <w:tcW w:w="2142" w:type="dxa"/>
          </w:tcPr>
          <w:p w:rsidR="00A61E46" w:rsidRPr="003D3B2E" w:rsidRDefault="00A61E46" w:rsidP="006F4069">
            <w:pPr>
              <w:rPr>
                <w:sz w:val="20"/>
                <w:szCs w:val="20"/>
              </w:rPr>
            </w:pPr>
            <w:r w:rsidRPr="003D3B2E">
              <w:rPr>
                <w:sz w:val="20"/>
                <w:szCs w:val="20"/>
              </w:rPr>
              <w:t>• Match, sort &amp; compare</w:t>
            </w:r>
            <w:r w:rsidRPr="003D3B2E">
              <w:rPr>
                <w:sz w:val="20"/>
                <w:szCs w:val="20"/>
              </w:rPr>
              <w:br/>
              <w:t>• Pattern</w:t>
            </w:r>
            <w:r w:rsidRPr="003D3B2E">
              <w:rPr>
                <w:sz w:val="20"/>
                <w:szCs w:val="20"/>
              </w:rPr>
              <w:br/>
              <w:t>• Numbers to 5</w:t>
            </w:r>
          </w:p>
        </w:tc>
        <w:tc>
          <w:tcPr>
            <w:tcW w:w="1862" w:type="dxa"/>
          </w:tcPr>
          <w:p w:rsidR="00A61E46" w:rsidRPr="003D3B2E" w:rsidRDefault="00A61E46" w:rsidP="003D3B2E">
            <w:pPr>
              <w:rPr>
                <w:sz w:val="20"/>
                <w:szCs w:val="20"/>
              </w:rPr>
            </w:pPr>
            <w:r w:rsidRPr="003D3B2E">
              <w:rPr>
                <w:sz w:val="20"/>
                <w:szCs w:val="20"/>
              </w:rPr>
              <w:t>• Shapes with 4 sides</w:t>
            </w:r>
            <w:r w:rsidRPr="003D3B2E">
              <w:rPr>
                <w:sz w:val="20"/>
                <w:szCs w:val="20"/>
              </w:rPr>
              <w:br/>
              <w:t>• Time</w:t>
            </w:r>
            <w:r w:rsidRPr="003D3B2E">
              <w:rPr>
                <w:sz w:val="20"/>
                <w:szCs w:val="20"/>
              </w:rPr>
              <w:br/>
              <w:t xml:space="preserve">• Numbers to 5 </w:t>
            </w:r>
          </w:p>
        </w:tc>
        <w:tc>
          <w:tcPr>
            <w:tcW w:w="2142" w:type="dxa"/>
          </w:tcPr>
          <w:p w:rsidR="00A61E46" w:rsidRPr="003D3B2E" w:rsidRDefault="00A61E46" w:rsidP="006F4069">
            <w:pPr>
              <w:rPr>
                <w:sz w:val="20"/>
                <w:szCs w:val="20"/>
              </w:rPr>
            </w:pPr>
            <w:r w:rsidRPr="003D3B2E">
              <w:rPr>
                <w:sz w:val="20"/>
                <w:szCs w:val="20"/>
              </w:rPr>
              <w:t>• Number bonds to 5</w:t>
            </w:r>
            <w:r w:rsidRPr="003D3B2E">
              <w:rPr>
                <w:sz w:val="20"/>
                <w:szCs w:val="20"/>
              </w:rPr>
              <w:br/>
              <w:t>• 1 more/1 less</w:t>
            </w:r>
            <w:r w:rsidRPr="003D3B2E">
              <w:rPr>
                <w:sz w:val="20"/>
                <w:szCs w:val="20"/>
              </w:rPr>
              <w:br/>
              <w:t>• Spatial awareness</w:t>
            </w:r>
          </w:p>
        </w:tc>
        <w:tc>
          <w:tcPr>
            <w:tcW w:w="2155" w:type="dxa"/>
          </w:tcPr>
          <w:p w:rsidR="00A61E46" w:rsidRPr="003D3B2E" w:rsidRDefault="00A61E46" w:rsidP="006F4069">
            <w:pPr>
              <w:rPr>
                <w:sz w:val="20"/>
                <w:szCs w:val="20"/>
              </w:rPr>
            </w:pPr>
            <w:r w:rsidRPr="003D3B2E">
              <w:rPr>
                <w:sz w:val="20"/>
                <w:szCs w:val="20"/>
              </w:rPr>
              <w:t>• Number bonds to 10</w:t>
            </w:r>
            <w:r w:rsidRPr="003D3B2E">
              <w:rPr>
                <w:sz w:val="20"/>
                <w:szCs w:val="20"/>
              </w:rPr>
              <w:br/>
              <w:t>• Addition/Subtraction to 10</w:t>
            </w:r>
            <w:r w:rsidRPr="003D3B2E">
              <w:rPr>
                <w:sz w:val="20"/>
                <w:szCs w:val="20"/>
              </w:rPr>
              <w:br/>
              <w:t>• 3D shapes</w:t>
            </w:r>
          </w:p>
        </w:tc>
        <w:tc>
          <w:tcPr>
            <w:tcW w:w="1891" w:type="dxa"/>
          </w:tcPr>
          <w:p w:rsidR="00A61E46" w:rsidRPr="003D3B2E" w:rsidRDefault="00A61E46" w:rsidP="006F4069">
            <w:pPr>
              <w:rPr>
                <w:sz w:val="20"/>
                <w:szCs w:val="20"/>
              </w:rPr>
            </w:pPr>
            <w:r w:rsidRPr="003D3B2E">
              <w:rPr>
                <w:sz w:val="20"/>
                <w:szCs w:val="20"/>
              </w:rPr>
              <w:t>• Counting to 20</w:t>
            </w:r>
            <w:r w:rsidRPr="003D3B2E">
              <w:rPr>
                <w:sz w:val="20"/>
                <w:szCs w:val="20"/>
              </w:rPr>
              <w:br/>
              <w:t>• Doubling, sharing, grouping</w:t>
            </w:r>
          </w:p>
        </w:tc>
        <w:tc>
          <w:tcPr>
            <w:tcW w:w="1836" w:type="dxa"/>
          </w:tcPr>
          <w:p w:rsidR="00A61E46" w:rsidRPr="003D3B2E" w:rsidRDefault="00A61E46" w:rsidP="006F4069">
            <w:pPr>
              <w:rPr>
                <w:sz w:val="20"/>
                <w:szCs w:val="20"/>
              </w:rPr>
            </w:pPr>
            <w:r w:rsidRPr="003D3B2E">
              <w:rPr>
                <w:sz w:val="20"/>
                <w:szCs w:val="20"/>
              </w:rPr>
              <w:t>• Deepening to 20</w:t>
            </w:r>
            <w:r w:rsidRPr="003D3B2E">
              <w:rPr>
                <w:sz w:val="20"/>
                <w:szCs w:val="20"/>
              </w:rPr>
              <w:br/>
              <w:t>• Spatial reasoning</w:t>
            </w:r>
            <w:r w:rsidRPr="003D3B2E">
              <w:rPr>
                <w:sz w:val="20"/>
                <w:szCs w:val="20"/>
              </w:rPr>
              <w:br/>
              <w:t>• Mapping &amp; money</w:t>
            </w:r>
          </w:p>
        </w:tc>
      </w:tr>
      <w:tr w:rsidR="00C1479F" w:rsidTr="003D3B2E">
        <w:trPr>
          <w:jc w:val="center"/>
        </w:trPr>
        <w:tc>
          <w:tcPr>
            <w:tcW w:w="2284" w:type="dxa"/>
          </w:tcPr>
          <w:p w:rsidR="00A61E46" w:rsidRDefault="00A61E46" w:rsidP="006F4069">
            <w:pPr>
              <w:rPr>
                <w:b/>
              </w:rPr>
            </w:pPr>
            <w:r w:rsidRPr="00CC1777">
              <w:rPr>
                <w:b/>
              </w:rPr>
              <w:t>Understanding the World</w:t>
            </w:r>
          </w:p>
          <w:p w:rsidR="00CC1777" w:rsidRPr="00CC1777" w:rsidRDefault="00CC1777" w:rsidP="006F4069">
            <w:pPr>
              <w:rPr>
                <w:b/>
              </w:rPr>
            </w:pPr>
          </w:p>
        </w:tc>
        <w:tc>
          <w:tcPr>
            <w:tcW w:w="2142" w:type="dxa"/>
          </w:tcPr>
          <w:p w:rsidR="00374767" w:rsidRPr="00F84C3A" w:rsidRDefault="00F84C3A" w:rsidP="006F4069">
            <w:pPr>
              <w:rPr>
                <w:sz w:val="20"/>
                <w:szCs w:val="20"/>
              </w:rPr>
            </w:pPr>
            <w:r w:rsidRPr="00F84C3A">
              <w:rPr>
                <w:sz w:val="20"/>
                <w:szCs w:val="20"/>
              </w:rPr>
              <w:t>Talk about members of their immediate family and community. Name and describe people who are familiar to them.</w:t>
            </w:r>
          </w:p>
        </w:tc>
        <w:tc>
          <w:tcPr>
            <w:tcW w:w="1862" w:type="dxa"/>
          </w:tcPr>
          <w:p w:rsidR="00F84C3A" w:rsidRDefault="00F84C3A" w:rsidP="006F4069">
            <w:pPr>
              <w:rPr>
                <w:sz w:val="20"/>
                <w:szCs w:val="20"/>
              </w:rPr>
            </w:pPr>
            <w:proofErr w:type="spellStart"/>
            <w:r w:rsidRPr="00F84C3A">
              <w:rPr>
                <w:sz w:val="20"/>
                <w:szCs w:val="20"/>
              </w:rPr>
              <w:t>Recognise</w:t>
            </w:r>
            <w:proofErr w:type="spellEnd"/>
            <w:r w:rsidRPr="00F84C3A">
              <w:rPr>
                <w:sz w:val="20"/>
                <w:szCs w:val="20"/>
              </w:rPr>
              <w:t xml:space="preserve"> that people have different beliefs and celebrate special times in different ways. </w:t>
            </w:r>
          </w:p>
          <w:p w:rsidR="00A61E46" w:rsidRPr="00F84C3A" w:rsidRDefault="00F84C3A" w:rsidP="006F4069">
            <w:pPr>
              <w:rPr>
                <w:sz w:val="20"/>
                <w:szCs w:val="20"/>
              </w:rPr>
            </w:pPr>
            <w:proofErr w:type="spellStart"/>
            <w:r w:rsidRPr="00F84C3A">
              <w:rPr>
                <w:sz w:val="20"/>
                <w:szCs w:val="20"/>
              </w:rPr>
              <w:t>Recognise</w:t>
            </w:r>
            <w:proofErr w:type="spellEnd"/>
            <w:r w:rsidRPr="00F84C3A">
              <w:rPr>
                <w:sz w:val="20"/>
                <w:szCs w:val="20"/>
              </w:rPr>
              <w:t xml:space="preserve"> some similarities and differences between life in this country and life in other countries.</w:t>
            </w:r>
          </w:p>
        </w:tc>
        <w:tc>
          <w:tcPr>
            <w:tcW w:w="2142" w:type="dxa"/>
          </w:tcPr>
          <w:p w:rsidR="00A61E46" w:rsidRPr="00F84C3A" w:rsidRDefault="00F84C3A" w:rsidP="006F4069">
            <w:pPr>
              <w:rPr>
                <w:sz w:val="20"/>
                <w:szCs w:val="20"/>
              </w:rPr>
            </w:pPr>
            <w:r w:rsidRPr="00F84C3A">
              <w:rPr>
                <w:sz w:val="20"/>
                <w:szCs w:val="20"/>
              </w:rPr>
              <w:t>Draw information from a simple map.</w:t>
            </w:r>
          </w:p>
        </w:tc>
        <w:tc>
          <w:tcPr>
            <w:tcW w:w="2155" w:type="dxa"/>
          </w:tcPr>
          <w:p w:rsidR="00F84C3A" w:rsidRDefault="00F84C3A" w:rsidP="006F4069">
            <w:pPr>
              <w:rPr>
                <w:sz w:val="20"/>
                <w:szCs w:val="20"/>
              </w:rPr>
            </w:pPr>
            <w:r w:rsidRPr="00F84C3A">
              <w:rPr>
                <w:sz w:val="20"/>
                <w:szCs w:val="20"/>
              </w:rPr>
              <w:t>Understand that some places are special to members of their community. Understand the effect of changing seasons o</w:t>
            </w:r>
            <w:r>
              <w:rPr>
                <w:sz w:val="20"/>
                <w:szCs w:val="20"/>
              </w:rPr>
              <w:t>n the natural world around them.</w:t>
            </w:r>
          </w:p>
          <w:p w:rsidR="0043071E" w:rsidRPr="00F84C3A" w:rsidRDefault="00F84C3A" w:rsidP="006F4069">
            <w:pPr>
              <w:rPr>
                <w:sz w:val="20"/>
                <w:szCs w:val="20"/>
              </w:rPr>
            </w:pPr>
            <w:r w:rsidRPr="00F84C3A">
              <w:rPr>
                <w:sz w:val="20"/>
                <w:szCs w:val="20"/>
              </w:rPr>
              <w:t>Describe what they see, hear, and feel whilst outside</w:t>
            </w:r>
            <w:r>
              <w:rPr>
                <w:sz w:val="20"/>
                <w:szCs w:val="20"/>
              </w:rPr>
              <w:t xml:space="preserve">. </w:t>
            </w:r>
          </w:p>
        </w:tc>
        <w:tc>
          <w:tcPr>
            <w:tcW w:w="1891" w:type="dxa"/>
          </w:tcPr>
          <w:p w:rsidR="00A61E46" w:rsidRPr="00F84C3A" w:rsidRDefault="00F84C3A" w:rsidP="006F4069">
            <w:pPr>
              <w:rPr>
                <w:sz w:val="20"/>
                <w:szCs w:val="20"/>
              </w:rPr>
            </w:pPr>
            <w:r w:rsidRPr="00F84C3A">
              <w:rPr>
                <w:sz w:val="20"/>
                <w:szCs w:val="20"/>
              </w:rPr>
              <w:t>Explore the natural world around them.</w:t>
            </w:r>
          </w:p>
        </w:tc>
        <w:tc>
          <w:tcPr>
            <w:tcW w:w="1836" w:type="dxa"/>
          </w:tcPr>
          <w:p w:rsidR="00F84C3A" w:rsidRDefault="00F84C3A" w:rsidP="006F4069">
            <w:pPr>
              <w:rPr>
                <w:sz w:val="20"/>
                <w:szCs w:val="20"/>
              </w:rPr>
            </w:pPr>
            <w:r w:rsidRPr="00F84C3A">
              <w:rPr>
                <w:sz w:val="20"/>
                <w:szCs w:val="20"/>
              </w:rPr>
              <w:t xml:space="preserve">Comment on images of familiar situations in the past. </w:t>
            </w:r>
          </w:p>
          <w:p w:rsidR="0043071E" w:rsidRPr="00F84C3A" w:rsidRDefault="00F84C3A" w:rsidP="006F4069">
            <w:pPr>
              <w:rPr>
                <w:sz w:val="20"/>
                <w:szCs w:val="20"/>
              </w:rPr>
            </w:pPr>
            <w:proofErr w:type="spellStart"/>
            <w:r w:rsidRPr="00F84C3A">
              <w:rPr>
                <w:sz w:val="20"/>
                <w:szCs w:val="20"/>
              </w:rPr>
              <w:t>Recognise</w:t>
            </w:r>
            <w:proofErr w:type="spellEnd"/>
            <w:r w:rsidRPr="00F84C3A">
              <w:rPr>
                <w:sz w:val="20"/>
                <w:szCs w:val="20"/>
              </w:rPr>
              <w:t xml:space="preserve"> some environments that are different to the one in which they live.</w:t>
            </w:r>
          </w:p>
        </w:tc>
      </w:tr>
      <w:tr w:rsidR="00C1479F" w:rsidTr="003D3B2E">
        <w:trPr>
          <w:jc w:val="center"/>
        </w:trPr>
        <w:tc>
          <w:tcPr>
            <w:tcW w:w="2284" w:type="dxa"/>
          </w:tcPr>
          <w:p w:rsidR="00A61E46" w:rsidRDefault="00A61E46" w:rsidP="006F4069">
            <w:pPr>
              <w:rPr>
                <w:b/>
              </w:rPr>
            </w:pPr>
            <w:r w:rsidRPr="00CC1777">
              <w:rPr>
                <w:b/>
              </w:rPr>
              <w:t>Expressive Arts &amp; Design</w:t>
            </w:r>
          </w:p>
          <w:p w:rsidR="00CC1777" w:rsidRPr="00CC1777" w:rsidRDefault="00CC1777" w:rsidP="006F4069">
            <w:pPr>
              <w:rPr>
                <w:b/>
              </w:rPr>
            </w:pPr>
            <w:r>
              <w:rPr>
                <w:b/>
              </w:rPr>
              <w:t>(Art)</w:t>
            </w:r>
          </w:p>
        </w:tc>
        <w:tc>
          <w:tcPr>
            <w:tcW w:w="2142" w:type="dxa"/>
          </w:tcPr>
          <w:p w:rsidR="00A61E46" w:rsidRPr="000C1FBC" w:rsidRDefault="000C1FBC" w:rsidP="006F4069">
            <w:pPr>
              <w:rPr>
                <w:sz w:val="20"/>
                <w:szCs w:val="20"/>
              </w:rPr>
            </w:pPr>
            <w:r w:rsidRPr="000C1FBC">
              <w:rPr>
                <w:sz w:val="20"/>
                <w:szCs w:val="20"/>
              </w:rPr>
              <w:t>Develop storylines in their pretend play. Explore, use, and refine a variety of artistic effects to express their ideas and feelings</w:t>
            </w:r>
            <w:r w:rsidRPr="000C1FBC">
              <w:rPr>
                <w:sz w:val="20"/>
                <w:szCs w:val="20"/>
              </w:rPr>
              <w:t>.</w:t>
            </w:r>
          </w:p>
        </w:tc>
        <w:tc>
          <w:tcPr>
            <w:tcW w:w="1862" w:type="dxa"/>
          </w:tcPr>
          <w:p w:rsidR="00A61E46" w:rsidRPr="000C1FBC" w:rsidRDefault="000C1FBC" w:rsidP="006F4069">
            <w:pPr>
              <w:rPr>
                <w:sz w:val="20"/>
                <w:szCs w:val="20"/>
              </w:rPr>
            </w:pPr>
            <w:r w:rsidRPr="000C1FBC">
              <w:rPr>
                <w:sz w:val="20"/>
                <w:szCs w:val="20"/>
              </w:rPr>
              <w:t>Sing in a group or on their own, increasingly matching the pitch and following the melody. Explore and engage in music making and dance, performing solo or in groups.</w:t>
            </w:r>
          </w:p>
        </w:tc>
        <w:tc>
          <w:tcPr>
            <w:tcW w:w="2142" w:type="dxa"/>
          </w:tcPr>
          <w:p w:rsidR="00A61E46" w:rsidRPr="000C1FBC" w:rsidRDefault="000C1FBC" w:rsidP="006F4069">
            <w:pPr>
              <w:rPr>
                <w:sz w:val="20"/>
                <w:szCs w:val="20"/>
              </w:rPr>
            </w:pPr>
            <w:r w:rsidRPr="000C1FBC">
              <w:rPr>
                <w:sz w:val="20"/>
                <w:szCs w:val="20"/>
              </w:rPr>
              <w:t>Return to and build on their previous learning, refining ideas and developing their ability to represent them</w:t>
            </w:r>
            <w:r>
              <w:rPr>
                <w:sz w:val="20"/>
                <w:szCs w:val="20"/>
              </w:rPr>
              <w:t xml:space="preserve">. </w:t>
            </w:r>
          </w:p>
        </w:tc>
        <w:tc>
          <w:tcPr>
            <w:tcW w:w="2155" w:type="dxa"/>
          </w:tcPr>
          <w:p w:rsidR="00A61E46" w:rsidRPr="000C1FBC" w:rsidRDefault="000C1FBC" w:rsidP="006F4069">
            <w:pPr>
              <w:rPr>
                <w:sz w:val="20"/>
                <w:szCs w:val="20"/>
              </w:rPr>
            </w:pPr>
            <w:r w:rsidRPr="000C1FBC">
              <w:rPr>
                <w:sz w:val="20"/>
                <w:szCs w:val="20"/>
              </w:rPr>
              <w:t>Create collaboratively sharing ideas, resources, and skills. Explore and engage in music making and dance, performing solo or in groups</w:t>
            </w:r>
            <w:r>
              <w:rPr>
                <w:sz w:val="20"/>
                <w:szCs w:val="20"/>
              </w:rPr>
              <w:t xml:space="preserve">. </w:t>
            </w:r>
          </w:p>
        </w:tc>
        <w:tc>
          <w:tcPr>
            <w:tcW w:w="1891" w:type="dxa"/>
          </w:tcPr>
          <w:p w:rsidR="00A61E46" w:rsidRPr="000C1FBC" w:rsidRDefault="000C1FBC" w:rsidP="006F4069">
            <w:pPr>
              <w:rPr>
                <w:sz w:val="20"/>
                <w:szCs w:val="20"/>
              </w:rPr>
            </w:pPr>
            <w:r w:rsidRPr="000C1FBC">
              <w:rPr>
                <w:sz w:val="20"/>
                <w:szCs w:val="20"/>
              </w:rPr>
              <w:t>Listen attentively, move to and talk about music, expressing their feelings and responses.</w:t>
            </w:r>
          </w:p>
        </w:tc>
        <w:tc>
          <w:tcPr>
            <w:tcW w:w="1836" w:type="dxa"/>
          </w:tcPr>
          <w:p w:rsidR="00A61E46" w:rsidRPr="000C1FBC" w:rsidRDefault="000C1FBC" w:rsidP="006F4069">
            <w:pPr>
              <w:rPr>
                <w:sz w:val="20"/>
                <w:szCs w:val="20"/>
              </w:rPr>
            </w:pPr>
            <w:r w:rsidRPr="000C1FBC">
              <w:rPr>
                <w:sz w:val="20"/>
                <w:szCs w:val="20"/>
              </w:rPr>
              <w:t>Watch and talk about dance and performance art, expressing their feelings and responses</w:t>
            </w:r>
            <w:r w:rsidRPr="000C1FBC">
              <w:rPr>
                <w:sz w:val="20"/>
                <w:szCs w:val="20"/>
              </w:rPr>
              <w:t>.</w:t>
            </w:r>
          </w:p>
        </w:tc>
      </w:tr>
      <w:tr w:rsidR="00C1479F" w:rsidTr="003D3B2E">
        <w:trPr>
          <w:jc w:val="center"/>
        </w:trPr>
        <w:tc>
          <w:tcPr>
            <w:tcW w:w="2284" w:type="dxa"/>
          </w:tcPr>
          <w:p w:rsidR="00A61E46" w:rsidRPr="00CC1777" w:rsidRDefault="00A61E46" w:rsidP="006F4069">
            <w:pPr>
              <w:rPr>
                <w:b/>
              </w:rPr>
            </w:pPr>
            <w:r w:rsidRPr="00CC1777">
              <w:rPr>
                <w:b/>
              </w:rPr>
              <w:t>Continuous Provision Ideas</w:t>
            </w:r>
          </w:p>
        </w:tc>
        <w:tc>
          <w:tcPr>
            <w:tcW w:w="2142" w:type="dxa"/>
          </w:tcPr>
          <w:p w:rsidR="00A61E46" w:rsidRPr="00D01153" w:rsidRDefault="00A61E46" w:rsidP="006F4069">
            <w:pPr>
              <w:rPr>
                <w:sz w:val="20"/>
                <w:szCs w:val="20"/>
              </w:rPr>
            </w:pPr>
            <w:r w:rsidRPr="00D01153">
              <w:rPr>
                <w:sz w:val="20"/>
                <w:szCs w:val="20"/>
              </w:rPr>
              <w:t>Small world tales, bridge construction, story stones</w:t>
            </w:r>
            <w:r w:rsidR="00D01153">
              <w:rPr>
                <w:sz w:val="20"/>
                <w:szCs w:val="20"/>
              </w:rPr>
              <w:t xml:space="preserve">. Home corner. </w:t>
            </w:r>
          </w:p>
        </w:tc>
        <w:tc>
          <w:tcPr>
            <w:tcW w:w="1862" w:type="dxa"/>
          </w:tcPr>
          <w:p w:rsidR="00A61E46" w:rsidRPr="00D01153" w:rsidRDefault="00A61E46" w:rsidP="006F4069">
            <w:pPr>
              <w:rPr>
                <w:sz w:val="20"/>
                <w:szCs w:val="20"/>
              </w:rPr>
            </w:pPr>
            <w:r w:rsidRPr="00D01153">
              <w:rPr>
                <w:sz w:val="20"/>
                <w:szCs w:val="20"/>
              </w:rPr>
              <w:t xml:space="preserve">Bug hunts, </w:t>
            </w:r>
            <w:proofErr w:type="spellStart"/>
            <w:r w:rsidRPr="00D01153">
              <w:rPr>
                <w:sz w:val="20"/>
                <w:szCs w:val="20"/>
              </w:rPr>
              <w:t>minibeast</w:t>
            </w:r>
            <w:proofErr w:type="spellEnd"/>
            <w:r w:rsidRPr="00D01153">
              <w:rPr>
                <w:sz w:val="20"/>
                <w:szCs w:val="20"/>
              </w:rPr>
              <w:t xml:space="preserve"> small world, life cycle trays</w:t>
            </w:r>
            <w:r w:rsidR="00D01153">
              <w:rPr>
                <w:sz w:val="20"/>
                <w:szCs w:val="20"/>
              </w:rPr>
              <w:t xml:space="preserve">. </w:t>
            </w:r>
          </w:p>
        </w:tc>
        <w:tc>
          <w:tcPr>
            <w:tcW w:w="2142" w:type="dxa"/>
          </w:tcPr>
          <w:p w:rsidR="00A61E46" w:rsidRPr="00D01153" w:rsidRDefault="00A61E46" w:rsidP="006F4069">
            <w:pPr>
              <w:rPr>
                <w:sz w:val="20"/>
                <w:szCs w:val="20"/>
              </w:rPr>
            </w:pPr>
            <w:r w:rsidRPr="00D01153">
              <w:rPr>
                <w:sz w:val="20"/>
                <w:szCs w:val="20"/>
              </w:rPr>
              <w:t>Bus stop role play, vehicle construction, maps</w:t>
            </w:r>
            <w:r w:rsidR="00D01153">
              <w:rPr>
                <w:sz w:val="20"/>
                <w:szCs w:val="20"/>
              </w:rPr>
              <w:t xml:space="preserve">. </w:t>
            </w:r>
          </w:p>
        </w:tc>
        <w:tc>
          <w:tcPr>
            <w:tcW w:w="2155" w:type="dxa"/>
          </w:tcPr>
          <w:p w:rsidR="00A61E46" w:rsidRPr="00D01153" w:rsidRDefault="00A61E46" w:rsidP="006F4069">
            <w:pPr>
              <w:rPr>
                <w:sz w:val="20"/>
                <w:szCs w:val="20"/>
              </w:rPr>
            </w:pPr>
            <w:r w:rsidRPr="00D01153">
              <w:rPr>
                <w:sz w:val="20"/>
                <w:szCs w:val="20"/>
              </w:rPr>
              <w:t>Farm small world, chick life cycle, planting</w:t>
            </w:r>
            <w:r w:rsidR="00D01153">
              <w:rPr>
                <w:sz w:val="20"/>
                <w:szCs w:val="20"/>
              </w:rPr>
              <w:t xml:space="preserve">. </w:t>
            </w:r>
          </w:p>
        </w:tc>
        <w:tc>
          <w:tcPr>
            <w:tcW w:w="1891" w:type="dxa"/>
          </w:tcPr>
          <w:p w:rsidR="00A61E46" w:rsidRPr="00D01153" w:rsidRDefault="00A61E46" w:rsidP="006F4069">
            <w:pPr>
              <w:rPr>
                <w:sz w:val="20"/>
                <w:szCs w:val="20"/>
              </w:rPr>
            </w:pPr>
            <w:r w:rsidRPr="00D01153">
              <w:rPr>
                <w:sz w:val="20"/>
                <w:szCs w:val="20"/>
              </w:rPr>
              <w:t>Ocean tuff tray, shell sorting, plastic clean-up</w:t>
            </w:r>
            <w:r w:rsidR="00D01153">
              <w:rPr>
                <w:sz w:val="20"/>
                <w:szCs w:val="20"/>
              </w:rPr>
              <w:t xml:space="preserve">. </w:t>
            </w:r>
          </w:p>
        </w:tc>
        <w:tc>
          <w:tcPr>
            <w:tcW w:w="1836" w:type="dxa"/>
          </w:tcPr>
          <w:p w:rsidR="00A61E46" w:rsidRPr="00D01153" w:rsidRDefault="00A61E46" w:rsidP="006F4069">
            <w:pPr>
              <w:rPr>
                <w:sz w:val="20"/>
                <w:szCs w:val="20"/>
              </w:rPr>
            </w:pPr>
            <w:r w:rsidRPr="00D01153">
              <w:rPr>
                <w:sz w:val="20"/>
                <w:szCs w:val="20"/>
              </w:rPr>
              <w:t>Supermarket role play, veggie heroes, health sort</w:t>
            </w:r>
            <w:r w:rsidR="00D01153">
              <w:rPr>
                <w:sz w:val="20"/>
                <w:szCs w:val="20"/>
              </w:rPr>
              <w:t xml:space="preserve">. </w:t>
            </w:r>
          </w:p>
        </w:tc>
      </w:tr>
      <w:tr w:rsidR="00C1479F" w:rsidTr="003D3B2E">
        <w:trPr>
          <w:jc w:val="center"/>
        </w:trPr>
        <w:tc>
          <w:tcPr>
            <w:tcW w:w="2284" w:type="dxa"/>
          </w:tcPr>
          <w:p w:rsidR="00A61E46" w:rsidRPr="00CC1777" w:rsidRDefault="00A61E46" w:rsidP="006F4069">
            <w:pPr>
              <w:rPr>
                <w:b/>
              </w:rPr>
            </w:pPr>
            <w:r w:rsidRPr="00CC1777">
              <w:rPr>
                <w:b/>
              </w:rPr>
              <w:t>Memorable Experiences</w:t>
            </w:r>
          </w:p>
        </w:tc>
        <w:tc>
          <w:tcPr>
            <w:tcW w:w="2142" w:type="dxa"/>
          </w:tcPr>
          <w:p w:rsidR="00A61E46" w:rsidRPr="00D01153" w:rsidRDefault="00A61E46" w:rsidP="006F4069">
            <w:pPr>
              <w:rPr>
                <w:sz w:val="20"/>
                <w:szCs w:val="20"/>
              </w:rPr>
            </w:pPr>
            <w:r w:rsidRPr="00D01153">
              <w:rPr>
                <w:sz w:val="20"/>
                <w:szCs w:val="20"/>
              </w:rPr>
              <w:t>Baking gingerbread men</w:t>
            </w:r>
          </w:p>
        </w:tc>
        <w:tc>
          <w:tcPr>
            <w:tcW w:w="1862" w:type="dxa"/>
          </w:tcPr>
          <w:p w:rsidR="00A61E46" w:rsidRPr="00D01153" w:rsidRDefault="00A61E46" w:rsidP="006F4069">
            <w:pPr>
              <w:rPr>
                <w:sz w:val="20"/>
                <w:szCs w:val="20"/>
              </w:rPr>
            </w:pPr>
            <w:r w:rsidRPr="00D01153">
              <w:rPr>
                <w:sz w:val="20"/>
                <w:szCs w:val="20"/>
              </w:rPr>
              <w:t xml:space="preserve">Bug hunt and </w:t>
            </w:r>
            <w:proofErr w:type="spellStart"/>
            <w:r w:rsidRPr="00D01153">
              <w:rPr>
                <w:sz w:val="20"/>
                <w:szCs w:val="20"/>
              </w:rPr>
              <w:t>minibeast</w:t>
            </w:r>
            <w:proofErr w:type="spellEnd"/>
            <w:r w:rsidRPr="00D01153">
              <w:rPr>
                <w:sz w:val="20"/>
                <w:szCs w:val="20"/>
              </w:rPr>
              <w:t xml:space="preserve"> visitor</w:t>
            </w:r>
          </w:p>
        </w:tc>
        <w:tc>
          <w:tcPr>
            <w:tcW w:w="2142" w:type="dxa"/>
          </w:tcPr>
          <w:p w:rsidR="00A61E46" w:rsidRPr="00D01153" w:rsidRDefault="00A61E46" w:rsidP="006F4069">
            <w:pPr>
              <w:rPr>
                <w:sz w:val="20"/>
                <w:szCs w:val="20"/>
              </w:rPr>
            </w:pPr>
            <w:r w:rsidRPr="00D01153">
              <w:rPr>
                <w:sz w:val="20"/>
                <w:szCs w:val="20"/>
              </w:rPr>
              <w:t>Bus ride or transport walk</w:t>
            </w:r>
          </w:p>
        </w:tc>
        <w:tc>
          <w:tcPr>
            <w:tcW w:w="2155" w:type="dxa"/>
          </w:tcPr>
          <w:p w:rsidR="00A61E46" w:rsidRPr="00D01153" w:rsidRDefault="00A61E46" w:rsidP="006F4069">
            <w:pPr>
              <w:rPr>
                <w:sz w:val="20"/>
                <w:szCs w:val="20"/>
              </w:rPr>
            </w:pPr>
            <w:r w:rsidRPr="00D01153">
              <w:rPr>
                <w:sz w:val="20"/>
                <w:szCs w:val="20"/>
              </w:rPr>
              <w:t>Visit from a farmer</w:t>
            </w:r>
            <w:r w:rsidR="00133B5F" w:rsidRPr="00D01153">
              <w:rPr>
                <w:sz w:val="20"/>
                <w:szCs w:val="20"/>
              </w:rPr>
              <w:t>/farm visit</w:t>
            </w:r>
            <w:r w:rsidRPr="00D01153">
              <w:rPr>
                <w:sz w:val="20"/>
                <w:szCs w:val="20"/>
              </w:rPr>
              <w:t xml:space="preserve"> or chicks in school</w:t>
            </w:r>
          </w:p>
        </w:tc>
        <w:tc>
          <w:tcPr>
            <w:tcW w:w="1891" w:type="dxa"/>
          </w:tcPr>
          <w:p w:rsidR="00A61E46" w:rsidRPr="00D01153" w:rsidRDefault="00133B5F" w:rsidP="006F4069">
            <w:pPr>
              <w:rPr>
                <w:sz w:val="20"/>
                <w:szCs w:val="20"/>
              </w:rPr>
            </w:pPr>
            <w:r w:rsidRPr="00D01153">
              <w:rPr>
                <w:sz w:val="20"/>
                <w:szCs w:val="20"/>
              </w:rPr>
              <w:t xml:space="preserve">Beach day </w:t>
            </w:r>
          </w:p>
        </w:tc>
        <w:tc>
          <w:tcPr>
            <w:tcW w:w="1836" w:type="dxa"/>
          </w:tcPr>
          <w:p w:rsidR="00A61E46" w:rsidRPr="00D01153" w:rsidRDefault="00A61E46" w:rsidP="006F4069">
            <w:pPr>
              <w:rPr>
                <w:sz w:val="20"/>
                <w:szCs w:val="20"/>
              </w:rPr>
            </w:pPr>
            <w:r w:rsidRPr="00D01153">
              <w:rPr>
                <w:sz w:val="20"/>
                <w:szCs w:val="20"/>
              </w:rPr>
              <w:t>Healthy eating workshop or veg superhero day</w:t>
            </w:r>
          </w:p>
        </w:tc>
      </w:tr>
      <w:tr w:rsidR="00C1479F" w:rsidTr="003D3B2E">
        <w:trPr>
          <w:jc w:val="center"/>
        </w:trPr>
        <w:tc>
          <w:tcPr>
            <w:tcW w:w="2284" w:type="dxa"/>
          </w:tcPr>
          <w:p w:rsidR="00A61E46" w:rsidRPr="00CC1777" w:rsidRDefault="00A61E46" w:rsidP="006F4069">
            <w:pPr>
              <w:rPr>
                <w:b/>
              </w:rPr>
            </w:pPr>
            <w:r w:rsidRPr="00CC1777">
              <w:rPr>
                <w:b/>
              </w:rPr>
              <w:lastRenderedPageBreak/>
              <w:t>British Values</w:t>
            </w:r>
          </w:p>
        </w:tc>
        <w:tc>
          <w:tcPr>
            <w:tcW w:w="2142" w:type="dxa"/>
          </w:tcPr>
          <w:p w:rsidR="00A61E46" w:rsidRPr="00D01153" w:rsidRDefault="00A61E46" w:rsidP="006F4069">
            <w:pPr>
              <w:rPr>
                <w:sz w:val="20"/>
                <w:szCs w:val="20"/>
              </w:rPr>
            </w:pPr>
            <w:r w:rsidRPr="00D01153">
              <w:rPr>
                <w:sz w:val="20"/>
                <w:szCs w:val="20"/>
              </w:rPr>
              <w:t>Mutual respect, turn-taking</w:t>
            </w:r>
          </w:p>
        </w:tc>
        <w:tc>
          <w:tcPr>
            <w:tcW w:w="1862" w:type="dxa"/>
          </w:tcPr>
          <w:p w:rsidR="00A61E46" w:rsidRPr="00D01153" w:rsidRDefault="00A61E46" w:rsidP="006F4069">
            <w:pPr>
              <w:rPr>
                <w:sz w:val="20"/>
                <w:szCs w:val="20"/>
              </w:rPr>
            </w:pPr>
            <w:r w:rsidRPr="00D01153">
              <w:rPr>
                <w:sz w:val="20"/>
                <w:szCs w:val="20"/>
              </w:rPr>
              <w:t>Respect for life, democracy in choices</w:t>
            </w:r>
          </w:p>
        </w:tc>
        <w:tc>
          <w:tcPr>
            <w:tcW w:w="2142" w:type="dxa"/>
          </w:tcPr>
          <w:p w:rsidR="00A61E46" w:rsidRPr="00D01153" w:rsidRDefault="00A61E46" w:rsidP="006F4069">
            <w:pPr>
              <w:rPr>
                <w:sz w:val="20"/>
                <w:szCs w:val="20"/>
              </w:rPr>
            </w:pPr>
            <w:r w:rsidRPr="00D01153">
              <w:rPr>
                <w:sz w:val="20"/>
                <w:szCs w:val="20"/>
              </w:rPr>
              <w:t>Rules, safety awareness</w:t>
            </w:r>
          </w:p>
        </w:tc>
        <w:tc>
          <w:tcPr>
            <w:tcW w:w="2155" w:type="dxa"/>
          </w:tcPr>
          <w:p w:rsidR="00A61E46" w:rsidRPr="00D01153" w:rsidRDefault="00A61E46" w:rsidP="006F4069">
            <w:pPr>
              <w:rPr>
                <w:sz w:val="20"/>
                <w:szCs w:val="20"/>
              </w:rPr>
            </w:pPr>
            <w:r w:rsidRPr="00D01153">
              <w:rPr>
                <w:sz w:val="20"/>
                <w:szCs w:val="20"/>
              </w:rPr>
              <w:t>Caring responsibilities, liberty</w:t>
            </w:r>
          </w:p>
        </w:tc>
        <w:tc>
          <w:tcPr>
            <w:tcW w:w="1891" w:type="dxa"/>
          </w:tcPr>
          <w:p w:rsidR="00A61E46" w:rsidRPr="00D01153" w:rsidRDefault="00A61E46" w:rsidP="006F4069">
            <w:pPr>
              <w:rPr>
                <w:sz w:val="20"/>
                <w:szCs w:val="20"/>
              </w:rPr>
            </w:pPr>
            <w:r w:rsidRPr="00D01153">
              <w:rPr>
                <w:sz w:val="20"/>
                <w:szCs w:val="20"/>
              </w:rPr>
              <w:t>Protecting environment, tolerance</w:t>
            </w:r>
          </w:p>
        </w:tc>
        <w:tc>
          <w:tcPr>
            <w:tcW w:w="1836" w:type="dxa"/>
          </w:tcPr>
          <w:p w:rsidR="00A61E46" w:rsidRPr="00D01153" w:rsidRDefault="00A61E46" w:rsidP="006F4069">
            <w:pPr>
              <w:rPr>
                <w:sz w:val="20"/>
                <w:szCs w:val="20"/>
              </w:rPr>
            </w:pPr>
            <w:r w:rsidRPr="00D01153">
              <w:rPr>
                <w:sz w:val="20"/>
                <w:szCs w:val="20"/>
              </w:rPr>
              <w:t>Making healthy decisions, individual liberty</w:t>
            </w:r>
          </w:p>
        </w:tc>
      </w:tr>
      <w:tr w:rsidR="00C1479F" w:rsidTr="003D3B2E">
        <w:trPr>
          <w:jc w:val="center"/>
        </w:trPr>
        <w:tc>
          <w:tcPr>
            <w:tcW w:w="2284" w:type="dxa"/>
          </w:tcPr>
          <w:p w:rsidR="00A61E46" w:rsidRPr="00CC1777" w:rsidRDefault="00A61E46" w:rsidP="006F4069">
            <w:pPr>
              <w:rPr>
                <w:b/>
              </w:rPr>
            </w:pPr>
            <w:r w:rsidRPr="00CC1777">
              <w:rPr>
                <w:b/>
              </w:rPr>
              <w:t>Celebration Opportunities</w:t>
            </w:r>
          </w:p>
        </w:tc>
        <w:tc>
          <w:tcPr>
            <w:tcW w:w="2142" w:type="dxa"/>
          </w:tcPr>
          <w:p w:rsidR="00B62883" w:rsidRPr="00D01153" w:rsidRDefault="00B62883" w:rsidP="006F4069">
            <w:pPr>
              <w:rPr>
                <w:sz w:val="20"/>
                <w:szCs w:val="20"/>
              </w:rPr>
            </w:pPr>
            <w:r w:rsidRPr="00D01153">
              <w:rPr>
                <w:sz w:val="20"/>
                <w:szCs w:val="20"/>
              </w:rPr>
              <w:t>Harvest - October</w:t>
            </w:r>
          </w:p>
          <w:p w:rsidR="00A61E46" w:rsidRPr="00D01153" w:rsidRDefault="00A61E46" w:rsidP="006F4069">
            <w:pPr>
              <w:rPr>
                <w:sz w:val="20"/>
                <w:szCs w:val="20"/>
              </w:rPr>
            </w:pPr>
            <w:r w:rsidRPr="00D01153">
              <w:rPr>
                <w:sz w:val="20"/>
                <w:szCs w:val="20"/>
              </w:rPr>
              <w:t>Diwali</w:t>
            </w:r>
            <w:r w:rsidR="00B62883" w:rsidRPr="00D01153">
              <w:rPr>
                <w:sz w:val="20"/>
                <w:szCs w:val="20"/>
              </w:rPr>
              <w:t>- 20</w:t>
            </w:r>
            <w:r w:rsidR="00B62883" w:rsidRPr="00D01153">
              <w:rPr>
                <w:sz w:val="20"/>
                <w:szCs w:val="20"/>
                <w:vertAlign w:val="superscript"/>
              </w:rPr>
              <w:t>th</w:t>
            </w:r>
            <w:r w:rsidR="00B62883" w:rsidRPr="00D01153">
              <w:rPr>
                <w:sz w:val="20"/>
                <w:szCs w:val="20"/>
              </w:rPr>
              <w:t xml:space="preserve"> October</w:t>
            </w:r>
          </w:p>
        </w:tc>
        <w:tc>
          <w:tcPr>
            <w:tcW w:w="1862" w:type="dxa"/>
          </w:tcPr>
          <w:p w:rsidR="00A61E46" w:rsidRPr="00D01153" w:rsidRDefault="00B62883" w:rsidP="006F4069">
            <w:pPr>
              <w:rPr>
                <w:sz w:val="20"/>
                <w:szCs w:val="20"/>
              </w:rPr>
            </w:pPr>
            <w:r w:rsidRPr="00D01153">
              <w:rPr>
                <w:sz w:val="20"/>
                <w:szCs w:val="20"/>
              </w:rPr>
              <w:t>Bonfire Night – 5</w:t>
            </w:r>
            <w:r w:rsidRPr="00D01153">
              <w:rPr>
                <w:sz w:val="20"/>
                <w:szCs w:val="20"/>
                <w:vertAlign w:val="superscript"/>
              </w:rPr>
              <w:t>th</w:t>
            </w:r>
            <w:r w:rsidRPr="00D01153">
              <w:rPr>
                <w:sz w:val="20"/>
                <w:szCs w:val="20"/>
              </w:rPr>
              <w:t xml:space="preserve"> November</w:t>
            </w:r>
            <w:r w:rsidR="00A61E46" w:rsidRPr="00D01153">
              <w:rPr>
                <w:sz w:val="20"/>
                <w:szCs w:val="20"/>
              </w:rPr>
              <w:t xml:space="preserve"> Christmas</w:t>
            </w:r>
            <w:r w:rsidRPr="00D01153">
              <w:rPr>
                <w:sz w:val="20"/>
                <w:szCs w:val="20"/>
              </w:rPr>
              <w:t xml:space="preserve"> – December</w:t>
            </w:r>
          </w:p>
        </w:tc>
        <w:tc>
          <w:tcPr>
            <w:tcW w:w="2142" w:type="dxa"/>
          </w:tcPr>
          <w:p w:rsidR="00A61E46" w:rsidRPr="00D01153" w:rsidRDefault="00A61E46" w:rsidP="006F4069">
            <w:pPr>
              <w:rPr>
                <w:sz w:val="20"/>
                <w:szCs w:val="20"/>
              </w:rPr>
            </w:pPr>
            <w:r w:rsidRPr="00D01153">
              <w:rPr>
                <w:sz w:val="20"/>
                <w:szCs w:val="20"/>
              </w:rPr>
              <w:t>Chinese New Year</w:t>
            </w:r>
            <w:r w:rsidR="00B62883" w:rsidRPr="00D01153">
              <w:rPr>
                <w:sz w:val="20"/>
                <w:szCs w:val="20"/>
              </w:rPr>
              <w:t xml:space="preserve"> – 17</w:t>
            </w:r>
            <w:r w:rsidR="00B62883" w:rsidRPr="00D01153">
              <w:rPr>
                <w:sz w:val="20"/>
                <w:szCs w:val="20"/>
                <w:vertAlign w:val="superscript"/>
              </w:rPr>
              <w:t>th</w:t>
            </w:r>
            <w:r w:rsidR="00B62883" w:rsidRPr="00D01153">
              <w:rPr>
                <w:sz w:val="20"/>
                <w:szCs w:val="20"/>
              </w:rPr>
              <w:t xml:space="preserve"> Feb</w:t>
            </w:r>
          </w:p>
          <w:p w:rsidR="00B62883" w:rsidRPr="00D01153" w:rsidRDefault="00B62883" w:rsidP="006F4069">
            <w:pPr>
              <w:rPr>
                <w:sz w:val="20"/>
                <w:szCs w:val="20"/>
              </w:rPr>
            </w:pPr>
          </w:p>
          <w:p w:rsidR="00B62883" w:rsidRPr="00D01153" w:rsidRDefault="00B62883" w:rsidP="006F4069">
            <w:pPr>
              <w:rPr>
                <w:sz w:val="20"/>
                <w:szCs w:val="20"/>
              </w:rPr>
            </w:pPr>
          </w:p>
        </w:tc>
        <w:tc>
          <w:tcPr>
            <w:tcW w:w="2155" w:type="dxa"/>
          </w:tcPr>
          <w:p w:rsidR="00B62883" w:rsidRPr="00D01153" w:rsidRDefault="00B62883" w:rsidP="006F4069">
            <w:pPr>
              <w:rPr>
                <w:sz w:val="20"/>
                <w:szCs w:val="20"/>
              </w:rPr>
            </w:pPr>
            <w:r w:rsidRPr="00D01153">
              <w:rPr>
                <w:sz w:val="20"/>
                <w:szCs w:val="20"/>
              </w:rPr>
              <w:t>Easter – 3</w:t>
            </w:r>
            <w:r w:rsidRPr="00D01153">
              <w:rPr>
                <w:sz w:val="20"/>
                <w:szCs w:val="20"/>
                <w:vertAlign w:val="superscript"/>
              </w:rPr>
              <w:t>rd</w:t>
            </w:r>
            <w:r w:rsidRPr="00D01153">
              <w:rPr>
                <w:sz w:val="20"/>
                <w:szCs w:val="20"/>
              </w:rPr>
              <w:t>-5</w:t>
            </w:r>
            <w:r w:rsidRPr="00D01153">
              <w:rPr>
                <w:sz w:val="20"/>
                <w:szCs w:val="20"/>
                <w:vertAlign w:val="superscript"/>
              </w:rPr>
              <w:t>th</w:t>
            </w:r>
            <w:r w:rsidRPr="00D01153">
              <w:rPr>
                <w:sz w:val="20"/>
                <w:szCs w:val="20"/>
              </w:rPr>
              <w:t xml:space="preserve"> April</w:t>
            </w:r>
          </w:p>
          <w:p w:rsidR="00A61E46" w:rsidRPr="00D01153" w:rsidRDefault="00A61E46" w:rsidP="006F4069">
            <w:pPr>
              <w:rPr>
                <w:sz w:val="20"/>
                <w:szCs w:val="20"/>
              </w:rPr>
            </w:pPr>
            <w:r w:rsidRPr="00D01153">
              <w:rPr>
                <w:sz w:val="20"/>
                <w:szCs w:val="20"/>
              </w:rPr>
              <w:t>Mother’s Day</w:t>
            </w:r>
            <w:r w:rsidR="00B62883" w:rsidRPr="00D01153">
              <w:rPr>
                <w:sz w:val="20"/>
                <w:szCs w:val="20"/>
              </w:rPr>
              <w:t xml:space="preserve"> – 15</w:t>
            </w:r>
            <w:r w:rsidR="00B62883" w:rsidRPr="00D01153">
              <w:rPr>
                <w:sz w:val="20"/>
                <w:szCs w:val="20"/>
                <w:vertAlign w:val="superscript"/>
              </w:rPr>
              <w:t>th</w:t>
            </w:r>
            <w:r w:rsidR="00B62883" w:rsidRPr="00D01153">
              <w:rPr>
                <w:sz w:val="20"/>
                <w:szCs w:val="20"/>
              </w:rPr>
              <w:t xml:space="preserve"> March </w:t>
            </w:r>
          </w:p>
        </w:tc>
        <w:tc>
          <w:tcPr>
            <w:tcW w:w="1891" w:type="dxa"/>
          </w:tcPr>
          <w:p w:rsidR="00B62883" w:rsidRPr="00D01153" w:rsidRDefault="00B62883" w:rsidP="00B62883">
            <w:pPr>
              <w:rPr>
                <w:sz w:val="20"/>
                <w:szCs w:val="20"/>
              </w:rPr>
            </w:pPr>
            <w:proofErr w:type="spellStart"/>
            <w:r w:rsidRPr="00D01153">
              <w:rPr>
                <w:sz w:val="20"/>
                <w:szCs w:val="20"/>
              </w:rPr>
              <w:t>Eid</w:t>
            </w:r>
            <w:proofErr w:type="spellEnd"/>
            <w:r w:rsidRPr="00D01153">
              <w:rPr>
                <w:sz w:val="20"/>
                <w:szCs w:val="20"/>
              </w:rPr>
              <w:t xml:space="preserve"> – 26</w:t>
            </w:r>
            <w:r w:rsidRPr="00D01153">
              <w:rPr>
                <w:sz w:val="20"/>
                <w:szCs w:val="20"/>
                <w:vertAlign w:val="superscript"/>
              </w:rPr>
              <w:t>th</w:t>
            </w:r>
            <w:r w:rsidRPr="00D01153">
              <w:rPr>
                <w:sz w:val="20"/>
                <w:szCs w:val="20"/>
              </w:rPr>
              <w:t>-27</w:t>
            </w:r>
            <w:r w:rsidRPr="00D01153">
              <w:rPr>
                <w:sz w:val="20"/>
                <w:szCs w:val="20"/>
                <w:vertAlign w:val="superscript"/>
              </w:rPr>
              <w:t>th</w:t>
            </w:r>
            <w:r w:rsidRPr="00D01153">
              <w:rPr>
                <w:sz w:val="20"/>
                <w:szCs w:val="20"/>
              </w:rPr>
              <w:t xml:space="preserve"> May</w:t>
            </w:r>
          </w:p>
          <w:p w:rsidR="00B62883" w:rsidRPr="00D01153" w:rsidRDefault="00B62883" w:rsidP="006F4069">
            <w:pPr>
              <w:rPr>
                <w:sz w:val="20"/>
                <w:szCs w:val="20"/>
              </w:rPr>
            </w:pPr>
            <w:r w:rsidRPr="00D01153">
              <w:rPr>
                <w:sz w:val="20"/>
                <w:szCs w:val="20"/>
              </w:rPr>
              <w:t>Bee Day – 20</w:t>
            </w:r>
            <w:r w:rsidRPr="00D01153">
              <w:rPr>
                <w:sz w:val="20"/>
                <w:szCs w:val="20"/>
                <w:vertAlign w:val="superscript"/>
              </w:rPr>
              <w:t>th</w:t>
            </w:r>
            <w:r w:rsidRPr="00D01153">
              <w:rPr>
                <w:sz w:val="20"/>
                <w:szCs w:val="20"/>
              </w:rPr>
              <w:t xml:space="preserve"> May</w:t>
            </w:r>
          </w:p>
          <w:p w:rsidR="00B62883" w:rsidRPr="00D01153" w:rsidRDefault="00B62883" w:rsidP="006F4069">
            <w:pPr>
              <w:rPr>
                <w:sz w:val="20"/>
                <w:szCs w:val="20"/>
              </w:rPr>
            </w:pPr>
            <w:r w:rsidRPr="00D01153">
              <w:rPr>
                <w:sz w:val="20"/>
                <w:szCs w:val="20"/>
              </w:rPr>
              <w:t>World Ocean day (8</w:t>
            </w:r>
            <w:r w:rsidRPr="00D01153">
              <w:rPr>
                <w:sz w:val="20"/>
                <w:szCs w:val="20"/>
                <w:vertAlign w:val="superscript"/>
              </w:rPr>
              <w:t>th</w:t>
            </w:r>
            <w:r w:rsidRPr="00D01153">
              <w:rPr>
                <w:sz w:val="20"/>
                <w:szCs w:val="20"/>
              </w:rPr>
              <w:t xml:space="preserve"> June)</w:t>
            </w:r>
          </w:p>
        </w:tc>
        <w:tc>
          <w:tcPr>
            <w:tcW w:w="1836" w:type="dxa"/>
          </w:tcPr>
          <w:p w:rsidR="00B62883" w:rsidRPr="00D01153" w:rsidRDefault="00A61E46" w:rsidP="006F4069">
            <w:pPr>
              <w:rPr>
                <w:sz w:val="20"/>
                <w:szCs w:val="20"/>
              </w:rPr>
            </w:pPr>
            <w:r w:rsidRPr="00D01153">
              <w:rPr>
                <w:sz w:val="20"/>
                <w:szCs w:val="20"/>
              </w:rPr>
              <w:t xml:space="preserve">Healthy </w:t>
            </w:r>
            <w:r w:rsidR="00B62883" w:rsidRPr="00D01153">
              <w:rPr>
                <w:sz w:val="20"/>
                <w:szCs w:val="20"/>
              </w:rPr>
              <w:t>Eating Week – 10</w:t>
            </w:r>
            <w:r w:rsidR="00B62883" w:rsidRPr="00D01153">
              <w:rPr>
                <w:sz w:val="20"/>
                <w:szCs w:val="20"/>
                <w:vertAlign w:val="superscript"/>
              </w:rPr>
              <w:t>th</w:t>
            </w:r>
            <w:r w:rsidR="00B62883" w:rsidRPr="00D01153">
              <w:rPr>
                <w:sz w:val="20"/>
                <w:szCs w:val="20"/>
              </w:rPr>
              <w:t>-14</w:t>
            </w:r>
            <w:r w:rsidR="00B62883" w:rsidRPr="00D01153">
              <w:rPr>
                <w:sz w:val="20"/>
                <w:szCs w:val="20"/>
                <w:vertAlign w:val="superscript"/>
              </w:rPr>
              <w:t>th</w:t>
            </w:r>
            <w:r w:rsidR="00B62883" w:rsidRPr="00D01153">
              <w:rPr>
                <w:sz w:val="20"/>
                <w:szCs w:val="20"/>
              </w:rPr>
              <w:t xml:space="preserve"> June</w:t>
            </w:r>
          </w:p>
          <w:p w:rsidR="00A61E46" w:rsidRPr="00D01153" w:rsidRDefault="00A61E46" w:rsidP="006F4069">
            <w:pPr>
              <w:rPr>
                <w:sz w:val="20"/>
                <w:szCs w:val="20"/>
              </w:rPr>
            </w:pPr>
            <w:r w:rsidRPr="00D01153">
              <w:rPr>
                <w:sz w:val="20"/>
                <w:szCs w:val="20"/>
              </w:rPr>
              <w:t>Father’s Day</w:t>
            </w:r>
            <w:r w:rsidR="00B62883" w:rsidRPr="00D01153">
              <w:rPr>
                <w:sz w:val="20"/>
                <w:szCs w:val="20"/>
              </w:rPr>
              <w:t xml:space="preserve"> – 21</w:t>
            </w:r>
            <w:r w:rsidR="00B62883" w:rsidRPr="00D01153">
              <w:rPr>
                <w:sz w:val="20"/>
                <w:szCs w:val="20"/>
                <w:vertAlign w:val="superscript"/>
              </w:rPr>
              <w:t>st</w:t>
            </w:r>
            <w:r w:rsidR="00B62883" w:rsidRPr="00D01153">
              <w:rPr>
                <w:sz w:val="20"/>
                <w:szCs w:val="20"/>
              </w:rPr>
              <w:t xml:space="preserve"> June</w:t>
            </w:r>
          </w:p>
          <w:p w:rsidR="00B62883" w:rsidRPr="00D01153" w:rsidRDefault="00B62883" w:rsidP="006F4069">
            <w:pPr>
              <w:rPr>
                <w:sz w:val="20"/>
                <w:szCs w:val="20"/>
              </w:rPr>
            </w:pPr>
          </w:p>
        </w:tc>
      </w:tr>
    </w:tbl>
    <w:p w:rsidR="00A61E46" w:rsidRPr="006909B9" w:rsidRDefault="00A61E46" w:rsidP="007B753D">
      <w:pPr>
        <w:pStyle w:val="p71"/>
        <w:spacing w:before="0" w:beforeAutospacing="0" w:after="0" w:afterAutospacing="0" w:line="270" w:lineRule="atLeast"/>
        <w:rPr>
          <w:rFonts w:asciiTheme="minorHAnsi" w:hAnsiTheme="minorHAnsi" w:cstheme="minorHAnsi"/>
          <w:b/>
          <w:color w:val="000000"/>
          <w:u w:val="single"/>
        </w:rPr>
      </w:pPr>
    </w:p>
    <w:p w:rsidR="007B753D" w:rsidRPr="007B753D" w:rsidRDefault="007B753D" w:rsidP="007B753D">
      <w:pPr>
        <w:pStyle w:val="p71"/>
        <w:spacing w:before="0" w:beforeAutospacing="0" w:after="0" w:afterAutospacing="0" w:line="270" w:lineRule="atLeast"/>
        <w:rPr>
          <w:rFonts w:asciiTheme="minorHAnsi" w:hAnsiTheme="minorHAnsi" w:cstheme="minorHAnsi"/>
          <w:color w:val="000000"/>
        </w:rPr>
      </w:pPr>
    </w:p>
    <w:p w:rsidR="007B753D" w:rsidRDefault="007B753D" w:rsidP="007B753D">
      <w:pPr>
        <w:pStyle w:val="ListParagraph"/>
        <w:rPr>
          <w:rFonts w:ascii="Comic Sans MS" w:hAnsi="Comic Sans MS"/>
          <w:color w:val="000000"/>
          <w:sz w:val="20"/>
          <w:szCs w:val="20"/>
        </w:rPr>
      </w:pPr>
    </w:p>
    <w:p w:rsidR="007B753D" w:rsidRPr="007B753D" w:rsidRDefault="007B753D" w:rsidP="007B753D">
      <w:pPr>
        <w:tabs>
          <w:tab w:val="left" w:pos="6073"/>
        </w:tabs>
        <w:spacing w:after="0"/>
        <w:jc w:val="both"/>
        <w:rPr>
          <w:rFonts w:cstheme="minorHAnsi"/>
          <w:b/>
          <w:sz w:val="28"/>
          <w:szCs w:val="28"/>
          <w:u w:val="single"/>
        </w:rPr>
      </w:pPr>
    </w:p>
    <w:sectPr w:rsidR="007B753D" w:rsidRPr="007B753D" w:rsidSect="007B753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D6F"/>
    <w:multiLevelType w:val="multilevel"/>
    <w:tmpl w:val="2B76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76E71"/>
    <w:multiLevelType w:val="hybridMultilevel"/>
    <w:tmpl w:val="264A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40661"/>
    <w:multiLevelType w:val="hybridMultilevel"/>
    <w:tmpl w:val="A9A4A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446041"/>
    <w:multiLevelType w:val="hybridMultilevel"/>
    <w:tmpl w:val="C592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5F5D6F"/>
    <w:multiLevelType w:val="multilevel"/>
    <w:tmpl w:val="47366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6B0C82"/>
    <w:multiLevelType w:val="hybridMultilevel"/>
    <w:tmpl w:val="1B503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C334C5"/>
    <w:multiLevelType w:val="hybridMultilevel"/>
    <w:tmpl w:val="45A67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3D"/>
    <w:rsid w:val="000103D2"/>
    <w:rsid w:val="0006075A"/>
    <w:rsid w:val="000760DD"/>
    <w:rsid w:val="000C1FBC"/>
    <w:rsid w:val="00133B5F"/>
    <w:rsid w:val="00165C00"/>
    <w:rsid w:val="00310385"/>
    <w:rsid w:val="003133A8"/>
    <w:rsid w:val="0033283F"/>
    <w:rsid w:val="00374767"/>
    <w:rsid w:val="003D3B2E"/>
    <w:rsid w:val="0043071E"/>
    <w:rsid w:val="00457A82"/>
    <w:rsid w:val="00480D6D"/>
    <w:rsid w:val="004907F7"/>
    <w:rsid w:val="00510FB1"/>
    <w:rsid w:val="005867BA"/>
    <w:rsid w:val="00603991"/>
    <w:rsid w:val="006351BE"/>
    <w:rsid w:val="006909B9"/>
    <w:rsid w:val="006948FD"/>
    <w:rsid w:val="006D1647"/>
    <w:rsid w:val="006E1462"/>
    <w:rsid w:val="007960AB"/>
    <w:rsid w:val="007B753D"/>
    <w:rsid w:val="007C61DC"/>
    <w:rsid w:val="00950328"/>
    <w:rsid w:val="00985ECB"/>
    <w:rsid w:val="00A3742A"/>
    <w:rsid w:val="00A61E46"/>
    <w:rsid w:val="00AB06E1"/>
    <w:rsid w:val="00AF5582"/>
    <w:rsid w:val="00B62883"/>
    <w:rsid w:val="00BD1B3A"/>
    <w:rsid w:val="00C1479F"/>
    <w:rsid w:val="00CC07EB"/>
    <w:rsid w:val="00CC1777"/>
    <w:rsid w:val="00D01153"/>
    <w:rsid w:val="00D457BA"/>
    <w:rsid w:val="00D550B1"/>
    <w:rsid w:val="00E35123"/>
    <w:rsid w:val="00E72DF5"/>
    <w:rsid w:val="00EE3CDD"/>
    <w:rsid w:val="00F646A5"/>
    <w:rsid w:val="00F84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F2FED"/>
  <w15:chartTrackingRefBased/>
  <w15:docId w15:val="{5B5C158A-72E9-4DFA-8890-82F258C9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B75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1">
    <w:name w:val="p71"/>
    <w:basedOn w:val="Normal"/>
    <w:rsid w:val="007B753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B753D"/>
    <w:pPr>
      <w:spacing w:after="200" w:line="276" w:lineRule="auto"/>
      <w:ind w:left="720"/>
      <w:contextualSpacing/>
    </w:pPr>
  </w:style>
  <w:style w:type="paragraph" w:styleId="Title">
    <w:name w:val="Title"/>
    <w:basedOn w:val="Normal"/>
    <w:next w:val="Normal"/>
    <w:link w:val="TitleChar"/>
    <w:uiPriority w:val="10"/>
    <w:qFormat/>
    <w:rsid w:val="006351B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6351BE"/>
    <w:rPr>
      <w:rFonts w:asciiTheme="majorHAnsi" w:eastAsiaTheme="majorEastAsia" w:hAnsiTheme="majorHAnsi" w:cstheme="majorBidi"/>
      <w:color w:val="323E4F" w:themeColor="text2" w:themeShade="BF"/>
      <w:spacing w:val="5"/>
      <w:kern w:val="28"/>
      <w:sz w:val="52"/>
      <w:szCs w:val="52"/>
      <w:lang w:val="en-US"/>
    </w:rPr>
  </w:style>
  <w:style w:type="table" w:styleId="TableGrid">
    <w:name w:val="Table Grid"/>
    <w:basedOn w:val="TableNormal"/>
    <w:uiPriority w:val="59"/>
    <w:rsid w:val="00A61E46"/>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3742A"/>
    <w:rPr>
      <w:i/>
      <w:iCs/>
    </w:rPr>
  </w:style>
  <w:style w:type="paragraph" w:customStyle="1" w:styleId="Compact">
    <w:name w:val="Compact"/>
    <w:basedOn w:val="BodyText"/>
    <w:qFormat/>
    <w:rsid w:val="00F646A5"/>
    <w:pPr>
      <w:spacing w:before="36" w:after="36" w:line="240" w:lineRule="auto"/>
    </w:pPr>
    <w:rPr>
      <w:sz w:val="24"/>
      <w:szCs w:val="24"/>
      <w:lang w:val="en-US"/>
    </w:rPr>
  </w:style>
  <w:style w:type="paragraph" w:styleId="BodyText">
    <w:name w:val="Body Text"/>
    <w:basedOn w:val="Normal"/>
    <w:link w:val="BodyTextChar"/>
    <w:uiPriority w:val="99"/>
    <w:semiHidden/>
    <w:unhideWhenUsed/>
    <w:rsid w:val="00F646A5"/>
    <w:pPr>
      <w:spacing w:after="120"/>
    </w:pPr>
  </w:style>
  <w:style w:type="character" w:customStyle="1" w:styleId="BodyTextChar">
    <w:name w:val="Body Text Char"/>
    <w:basedOn w:val="DefaultParagraphFont"/>
    <w:link w:val="BodyText"/>
    <w:uiPriority w:val="99"/>
    <w:semiHidden/>
    <w:rsid w:val="00F646A5"/>
  </w:style>
  <w:style w:type="character" w:styleId="Strong">
    <w:name w:val="Strong"/>
    <w:basedOn w:val="DefaultParagraphFont"/>
    <w:uiPriority w:val="22"/>
    <w:qFormat/>
    <w:rsid w:val="00AB06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537134">
      <w:bodyDiv w:val="1"/>
      <w:marLeft w:val="0"/>
      <w:marRight w:val="0"/>
      <w:marTop w:val="0"/>
      <w:marBottom w:val="0"/>
      <w:divBdr>
        <w:top w:val="none" w:sz="0" w:space="0" w:color="auto"/>
        <w:left w:val="none" w:sz="0" w:space="0" w:color="auto"/>
        <w:bottom w:val="none" w:sz="0" w:space="0" w:color="auto"/>
        <w:right w:val="none" w:sz="0" w:space="0" w:color="auto"/>
      </w:divBdr>
    </w:div>
    <w:div w:id="716780881">
      <w:bodyDiv w:val="1"/>
      <w:marLeft w:val="0"/>
      <w:marRight w:val="0"/>
      <w:marTop w:val="0"/>
      <w:marBottom w:val="0"/>
      <w:divBdr>
        <w:top w:val="none" w:sz="0" w:space="0" w:color="auto"/>
        <w:left w:val="none" w:sz="0" w:space="0" w:color="auto"/>
        <w:bottom w:val="none" w:sz="0" w:space="0" w:color="auto"/>
        <w:right w:val="none" w:sz="0" w:space="0" w:color="auto"/>
      </w:divBdr>
    </w:div>
    <w:div w:id="833958034">
      <w:bodyDiv w:val="1"/>
      <w:marLeft w:val="0"/>
      <w:marRight w:val="0"/>
      <w:marTop w:val="0"/>
      <w:marBottom w:val="0"/>
      <w:divBdr>
        <w:top w:val="none" w:sz="0" w:space="0" w:color="auto"/>
        <w:left w:val="none" w:sz="0" w:space="0" w:color="auto"/>
        <w:bottom w:val="none" w:sz="0" w:space="0" w:color="auto"/>
        <w:right w:val="none" w:sz="0" w:space="0" w:color="auto"/>
      </w:divBdr>
    </w:div>
    <w:div w:id="843742373">
      <w:bodyDiv w:val="1"/>
      <w:marLeft w:val="0"/>
      <w:marRight w:val="0"/>
      <w:marTop w:val="0"/>
      <w:marBottom w:val="0"/>
      <w:divBdr>
        <w:top w:val="none" w:sz="0" w:space="0" w:color="auto"/>
        <w:left w:val="none" w:sz="0" w:space="0" w:color="auto"/>
        <w:bottom w:val="none" w:sz="0" w:space="0" w:color="auto"/>
        <w:right w:val="none" w:sz="0" w:space="0" w:color="auto"/>
      </w:divBdr>
    </w:div>
    <w:div w:id="863400679">
      <w:bodyDiv w:val="1"/>
      <w:marLeft w:val="0"/>
      <w:marRight w:val="0"/>
      <w:marTop w:val="0"/>
      <w:marBottom w:val="0"/>
      <w:divBdr>
        <w:top w:val="none" w:sz="0" w:space="0" w:color="auto"/>
        <w:left w:val="none" w:sz="0" w:space="0" w:color="auto"/>
        <w:bottom w:val="none" w:sz="0" w:space="0" w:color="auto"/>
        <w:right w:val="none" w:sz="0" w:space="0" w:color="auto"/>
      </w:divBdr>
    </w:div>
    <w:div w:id="1123236222">
      <w:bodyDiv w:val="1"/>
      <w:marLeft w:val="0"/>
      <w:marRight w:val="0"/>
      <w:marTop w:val="0"/>
      <w:marBottom w:val="0"/>
      <w:divBdr>
        <w:top w:val="none" w:sz="0" w:space="0" w:color="auto"/>
        <w:left w:val="none" w:sz="0" w:space="0" w:color="auto"/>
        <w:bottom w:val="none" w:sz="0" w:space="0" w:color="auto"/>
        <w:right w:val="none" w:sz="0" w:space="0" w:color="auto"/>
      </w:divBdr>
    </w:div>
    <w:div w:id="1251693276">
      <w:bodyDiv w:val="1"/>
      <w:marLeft w:val="0"/>
      <w:marRight w:val="0"/>
      <w:marTop w:val="0"/>
      <w:marBottom w:val="0"/>
      <w:divBdr>
        <w:top w:val="none" w:sz="0" w:space="0" w:color="auto"/>
        <w:left w:val="none" w:sz="0" w:space="0" w:color="auto"/>
        <w:bottom w:val="none" w:sz="0" w:space="0" w:color="auto"/>
        <w:right w:val="none" w:sz="0" w:space="0" w:color="auto"/>
      </w:divBdr>
    </w:div>
    <w:div w:id="1473478581">
      <w:bodyDiv w:val="1"/>
      <w:marLeft w:val="0"/>
      <w:marRight w:val="0"/>
      <w:marTop w:val="0"/>
      <w:marBottom w:val="0"/>
      <w:divBdr>
        <w:top w:val="none" w:sz="0" w:space="0" w:color="auto"/>
        <w:left w:val="none" w:sz="0" w:space="0" w:color="auto"/>
        <w:bottom w:val="none" w:sz="0" w:space="0" w:color="auto"/>
        <w:right w:val="none" w:sz="0" w:space="0" w:color="auto"/>
      </w:divBdr>
    </w:div>
    <w:div w:id="1664432597">
      <w:bodyDiv w:val="1"/>
      <w:marLeft w:val="0"/>
      <w:marRight w:val="0"/>
      <w:marTop w:val="0"/>
      <w:marBottom w:val="0"/>
      <w:divBdr>
        <w:top w:val="none" w:sz="0" w:space="0" w:color="auto"/>
        <w:left w:val="none" w:sz="0" w:space="0" w:color="auto"/>
        <w:bottom w:val="none" w:sz="0" w:space="0" w:color="auto"/>
        <w:right w:val="none" w:sz="0" w:space="0" w:color="auto"/>
      </w:divBdr>
    </w:div>
    <w:div w:id="181378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Pages>17</Pages>
  <Words>4890</Words>
  <Characters>27876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Sigsworth</dc:creator>
  <cp:keywords/>
  <dc:description/>
  <cp:lastModifiedBy>Amy Sigsworth</cp:lastModifiedBy>
  <cp:revision>25</cp:revision>
  <dcterms:created xsi:type="dcterms:W3CDTF">2025-06-25T18:45:00Z</dcterms:created>
  <dcterms:modified xsi:type="dcterms:W3CDTF">2025-08-28T13:47:00Z</dcterms:modified>
</cp:coreProperties>
</file>