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AD5B0" w14:textId="77777777" w:rsidR="00142085" w:rsidRDefault="00142085">
      <w:pPr>
        <w:pStyle w:val="BodyText"/>
        <w:rPr>
          <w:rFonts w:ascii="Times New Roman"/>
          <w:sz w:val="20"/>
        </w:rPr>
      </w:pPr>
    </w:p>
    <w:p w14:paraId="2DEAD5B1" w14:textId="77777777" w:rsidR="00142085" w:rsidRDefault="00142085">
      <w:pPr>
        <w:pStyle w:val="BodyText"/>
        <w:rPr>
          <w:rFonts w:ascii="Times New Roman"/>
          <w:sz w:val="20"/>
        </w:rPr>
      </w:pPr>
    </w:p>
    <w:p w14:paraId="2DEAD5B2" w14:textId="65952356" w:rsidR="00142085" w:rsidRDefault="00EA6308">
      <w:pPr>
        <w:pStyle w:val="Title"/>
        <w:spacing w:line="480" w:lineRule="auto"/>
      </w:pPr>
      <w:r>
        <w:pict w14:anchorId="2DEAD68A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6" type="#_x0000_t202" style="position:absolute;left:0;text-align:left;margin-left:65.65pt;margin-top:73.05pt;width:723.25pt;height:132.7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9BB957"/>
                      <w:left w:val="single" w:sz="8" w:space="0" w:color="9BB957"/>
                      <w:bottom w:val="single" w:sz="8" w:space="0" w:color="9BB957"/>
                      <w:right w:val="single" w:sz="8" w:space="0" w:color="9BB957"/>
                      <w:insideH w:val="single" w:sz="8" w:space="0" w:color="9BB957"/>
                      <w:insideV w:val="single" w:sz="8" w:space="0" w:color="9BB957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436"/>
                  </w:tblGrid>
                  <w:tr w:rsidR="00142085" w14:paraId="2DEAD68E" w14:textId="77777777">
                    <w:trPr>
                      <w:trHeight w:val="760"/>
                    </w:trPr>
                    <w:tc>
                      <w:tcPr>
                        <w:tcW w:w="14436" w:type="dxa"/>
                        <w:shd w:val="clear" w:color="auto" w:fill="E6ECD3"/>
                      </w:tcPr>
                      <w:p w14:paraId="2DEAD68D" w14:textId="77777777" w:rsidR="00142085" w:rsidRDefault="00386EFB">
                        <w:pPr>
                          <w:pStyle w:val="TableParagraph"/>
                          <w:spacing w:line="274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i/>
                          </w:rPr>
                          <w:t>PREVENT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OBJECTIVE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1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Clear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leadership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accountable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structures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visible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throughout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organisation</w:t>
                        </w:r>
                      </w:p>
                    </w:tc>
                  </w:tr>
                  <w:tr w:rsidR="00142085" w14:paraId="2DEAD690" w14:textId="77777777">
                    <w:trPr>
                      <w:trHeight w:val="505"/>
                    </w:trPr>
                    <w:tc>
                      <w:tcPr>
                        <w:tcW w:w="14436" w:type="dxa"/>
                        <w:shd w:val="clear" w:color="auto" w:fill="E6ECD3"/>
                      </w:tcPr>
                      <w:p w14:paraId="2DEAD68F" w14:textId="77777777" w:rsidR="00142085" w:rsidRDefault="00386EFB">
                        <w:pPr>
                          <w:pStyle w:val="TableParagraph"/>
                          <w:spacing w:line="271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i/>
                          </w:rPr>
                          <w:t>PREVENT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OBJECTIVE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2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Staff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 the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Governing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Body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have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been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appropriately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trained according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their role</w:t>
                        </w:r>
                      </w:p>
                    </w:tc>
                  </w:tr>
                  <w:tr w:rsidR="00142085" w14:paraId="2DEAD692" w14:textId="77777777">
                    <w:trPr>
                      <w:trHeight w:val="505"/>
                    </w:trPr>
                    <w:tc>
                      <w:tcPr>
                        <w:tcW w:w="14436" w:type="dxa"/>
                        <w:shd w:val="clear" w:color="auto" w:fill="E6ECD3"/>
                      </w:tcPr>
                      <w:p w14:paraId="2DEAD691" w14:textId="77777777" w:rsidR="00142085" w:rsidRDefault="00386EFB">
                        <w:pPr>
                          <w:pStyle w:val="TableParagraph"/>
                          <w:spacing w:line="269" w:lineRule="exact"/>
                          <w:ind w:left="1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i/>
                          </w:rPr>
                          <w:t>PREVENT</w:t>
                        </w:r>
                        <w:r>
                          <w:rPr>
                            <w:i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OBJECTIVE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3</w:t>
                        </w:r>
                        <w:r>
                          <w:rPr>
                            <w:i/>
                            <w:sz w:val="20"/>
                          </w:rPr>
                          <w:t>:</w:t>
                        </w:r>
                        <w:r>
                          <w:rPr>
                            <w:i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appropriate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reporting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referral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process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is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place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referrals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 being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managed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effectively</w:t>
                        </w:r>
                      </w:p>
                    </w:tc>
                  </w:tr>
                  <w:tr w:rsidR="00142085" w14:paraId="2DEAD694" w14:textId="77777777">
                    <w:trPr>
                      <w:trHeight w:val="784"/>
                    </w:trPr>
                    <w:tc>
                      <w:tcPr>
                        <w:tcW w:w="14436" w:type="dxa"/>
                        <w:shd w:val="clear" w:color="auto" w:fill="E6ECD3"/>
                      </w:tcPr>
                      <w:p w14:paraId="2DEAD693" w14:textId="77777777" w:rsidR="00142085" w:rsidRDefault="00386EFB">
                        <w:pPr>
                          <w:pStyle w:val="TableParagraph"/>
                          <w:ind w:left="2817" w:hanging="270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i/>
                          </w:rPr>
                          <w:t>PREVENT</w:t>
                        </w:r>
                        <w:r>
                          <w:rPr>
                            <w:i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OBJECTIVE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4:</w:t>
                        </w:r>
                        <w:r>
                          <w:rPr>
                            <w:i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broad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balanced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curriculum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that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helps protect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students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against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extremism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and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promotes</w:t>
                        </w:r>
                        <w:r>
                          <w:rPr>
                            <w:b/>
                            <w:spacing w:val="-6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community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cohesion</w:t>
                        </w:r>
                      </w:p>
                    </w:tc>
                  </w:tr>
                </w:tbl>
                <w:p w14:paraId="2DEAD695" w14:textId="77777777" w:rsidR="00142085" w:rsidRDefault="0014208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386EFB">
        <w:t>PREVENT SELF ASSESSMENT – Doncaster Schools</w:t>
      </w:r>
      <w:r w:rsidR="00386EFB">
        <w:rPr>
          <w:spacing w:val="-75"/>
        </w:rPr>
        <w:t xml:space="preserve"> </w:t>
      </w:r>
      <w:r w:rsidR="00386EFB">
        <w:t>March</w:t>
      </w:r>
      <w:r w:rsidR="00386EFB">
        <w:rPr>
          <w:spacing w:val="-1"/>
        </w:rPr>
        <w:t xml:space="preserve"> </w:t>
      </w:r>
      <w:r w:rsidR="00386EFB">
        <w:t>2021</w:t>
      </w:r>
    </w:p>
    <w:p w14:paraId="2DEAD5B3" w14:textId="77777777" w:rsidR="00142085" w:rsidRDefault="00142085">
      <w:pPr>
        <w:pStyle w:val="BodyText"/>
        <w:rPr>
          <w:b/>
          <w:sz w:val="20"/>
        </w:rPr>
      </w:pPr>
    </w:p>
    <w:p w14:paraId="2DEAD5B4" w14:textId="77777777" w:rsidR="00142085" w:rsidRDefault="00142085">
      <w:pPr>
        <w:pStyle w:val="BodyText"/>
        <w:rPr>
          <w:b/>
          <w:sz w:val="20"/>
        </w:rPr>
      </w:pPr>
    </w:p>
    <w:p w14:paraId="2DEAD5B5" w14:textId="77777777" w:rsidR="00142085" w:rsidRDefault="00142085">
      <w:pPr>
        <w:pStyle w:val="BodyText"/>
        <w:rPr>
          <w:b/>
          <w:sz w:val="20"/>
        </w:rPr>
      </w:pPr>
    </w:p>
    <w:p w14:paraId="2DEAD5B6" w14:textId="77777777" w:rsidR="00142085" w:rsidRDefault="00142085">
      <w:pPr>
        <w:pStyle w:val="BodyText"/>
        <w:rPr>
          <w:b/>
          <w:sz w:val="20"/>
        </w:rPr>
      </w:pPr>
    </w:p>
    <w:p w14:paraId="2DEAD5B7" w14:textId="77777777" w:rsidR="00142085" w:rsidRDefault="00142085">
      <w:pPr>
        <w:pStyle w:val="BodyText"/>
        <w:rPr>
          <w:b/>
          <w:sz w:val="20"/>
        </w:rPr>
      </w:pPr>
    </w:p>
    <w:p w14:paraId="2DEAD5B8" w14:textId="77777777" w:rsidR="00142085" w:rsidRDefault="00142085">
      <w:pPr>
        <w:pStyle w:val="BodyText"/>
        <w:rPr>
          <w:b/>
          <w:sz w:val="20"/>
        </w:rPr>
      </w:pPr>
    </w:p>
    <w:p w14:paraId="2DEAD5B9" w14:textId="77777777" w:rsidR="00142085" w:rsidRDefault="00142085">
      <w:pPr>
        <w:pStyle w:val="BodyText"/>
        <w:rPr>
          <w:b/>
          <w:sz w:val="20"/>
        </w:rPr>
      </w:pPr>
    </w:p>
    <w:p w14:paraId="2DEAD5BA" w14:textId="77777777" w:rsidR="00142085" w:rsidRDefault="00142085">
      <w:pPr>
        <w:pStyle w:val="BodyText"/>
        <w:rPr>
          <w:b/>
          <w:sz w:val="20"/>
        </w:rPr>
      </w:pPr>
    </w:p>
    <w:p w14:paraId="2DEAD5BB" w14:textId="77777777" w:rsidR="00142085" w:rsidRDefault="00142085">
      <w:pPr>
        <w:pStyle w:val="BodyText"/>
        <w:rPr>
          <w:b/>
          <w:sz w:val="20"/>
        </w:rPr>
      </w:pPr>
    </w:p>
    <w:p w14:paraId="2DEAD5BC" w14:textId="77777777" w:rsidR="00142085" w:rsidRDefault="00142085">
      <w:pPr>
        <w:pStyle w:val="BodyText"/>
        <w:rPr>
          <w:b/>
          <w:sz w:val="20"/>
        </w:rPr>
      </w:pPr>
    </w:p>
    <w:p w14:paraId="2DEAD5BD" w14:textId="77777777" w:rsidR="00142085" w:rsidRDefault="00142085">
      <w:pPr>
        <w:pStyle w:val="BodyText"/>
        <w:rPr>
          <w:b/>
          <w:sz w:val="20"/>
        </w:rPr>
      </w:pPr>
    </w:p>
    <w:p w14:paraId="2DEAD5BE" w14:textId="08586374" w:rsidR="00142085" w:rsidRDefault="00142085">
      <w:pPr>
        <w:pStyle w:val="BodyText"/>
        <w:spacing w:before="5"/>
        <w:rPr>
          <w:b/>
          <w:sz w:val="29"/>
        </w:rPr>
      </w:pPr>
    </w:p>
    <w:p w14:paraId="41EBFB29" w14:textId="150F1935" w:rsidR="00EA6308" w:rsidRDefault="00EA6308">
      <w:pPr>
        <w:pStyle w:val="BodyText"/>
        <w:spacing w:before="5"/>
        <w:rPr>
          <w:b/>
          <w:sz w:val="29"/>
        </w:rPr>
      </w:pPr>
    </w:p>
    <w:p w14:paraId="7F46BA67" w14:textId="2EE4CC1F" w:rsidR="00EA6308" w:rsidRDefault="00EA6308" w:rsidP="00EA6308">
      <w:pPr>
        <w:pStyle w:val="TableParagraph"/>
        <w:ind w:left="107" w:right="104"/>
        <w:rPr>
          <w:b/>
          <w:sz w:val="29"/>
        </w:rPr>
      </w:pPr>
      <w:r>
        <w:rPr>
          <w:b/>
          <w:color w:val="FF0000"/>
          <w:sz w:val="20"/>
        </w:rPr>
        <w:t>Red (R): not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able to</w:t>
      </w:r>
      <w:r>
        <w:rPr>
          <w:b/>
          <w:color w:val="FF0000"/>
          <w:spacing w:val="1"/>
          <w:sz w:val="20"/>
        </w:rPr>
        <w:t xml:space="preserve"> </w:t>
      </w:r>
      <w:r>
        <w:rPr>
          <w:b/>
          <w:color w:val="FF0000"/>
          <w:sz w:val="20"/>
        </w:rPr>
        <w:t>evidence</w:t>
      </w:r>
      <w:r>
        <w:rPr>
          <w:b/>
          <w:color w:val="FF0000"/>
          <w:spacing w:val="-14"/>
          <w:sz w:val="20"/>
        </w:rPr>
        <w:t xml:space="preserve"> </w:t>
      </w:r>
      <w:r>
        <w:rPr>
          <w:b/>
          <w:color w:val="FF0000"/>
          <w:sz w:val="20"/>
        </w:rPr>
        <w:t>any</w:t>
      </w:r>
      <w:r>
        <w:rPr>
          <w:b/>
          <w:color w:val="FF0000"/>
          <w:spacing w:val="-53"/>
          <w:sz w:val="20"/>
        </w:rPr>
        <w:t xml:space="preserve"> </w:t>
      </w:r>
      <w:r>
        <w:rPr>
          <w:b/>
          <w:color w:val="F79446"/>
          <w:sz w:val="20"/>
        </w:rPr>
        <w:t>Amber (A):</w:t>
      </w:r>
      <w:r>
        <w:rPr>
          <w:b/>
          <w:color w:val="F79446"/>
          <w:spacing w:val="1"/>
          <w:sz w:val="20"/>
        </w:rPr>
        <w:t xml:space="preserve"> </w:t>
      </w:r>
      <w:r>
        <w:rPr>
          <w:b/>
          <w:color w:val="F79446"/>
          <w:sz w:val="20"/>
        </w:rPr>
        <w:t>evidence</w:t>
      </w:r>
      <w:r>
        <w:rPr>
          <w:b/>
          <w:color w:val="F79446"/>
          <w:spacing w:val="-2"/>
          <w:sz w:val="20"/>
        </w:rPr>
        <w:t xml:space="preserve"> </w:t>
      </w:r>
      <w:r>
        <w:rPr>
          <w:b/>
          <w:color w:val="F79446"/>
          <w:sz w:val="20"/>
        </w:rPr>
        <w:t>of</w:t>
      </w:r>
      <w:r>
        <w:rPr>
          <w:b/>
          <w:color w:val="F79446"/>
          <w:sz w:val="20"/>
        </w:rPr>
        <w:t xml:space="preserve"> </w:t>
      </w:r>
      <w:r>
        <w:rPr>
          <w:b/>
          <w:color w:val="F79446"/>
          <w:sz w:val="20"/>
        </w:rPr>
        <w:t>some</w:t>
      </w:r>
      <w:r>
        <w:rPr>
          <w:b/>
          <w:color w:val="F79446"/>
          <w:spacing w:val="-9"/>
          <w:sz w:val="20"/>
        </w:rPr>
        <w:t xml:space="preserve"> </w:t>
      </w:r>
      <w:r>
        <w:rPr>
          <w:b/>
          <w:color w:val="F79446"/>
          <w:sz w:val="20"/>
        </w:rPr>
        <w:t>but</w:t>
      </w:r>
      <w:r>
        <w:rPr>
          <w:b/>
          <w:color w:val="F79446"/>
          <w:spacing w:val="-7"/>
          <w:sz w:val="20"/>
        </w:rPr>
        <w:t xml:space="preserve"> </w:t>
      </w:r>
      <w:r>
        <w:rPr>
          <w:b/>
          <w:color w:val="F79446"/>
          <w:sz w:val="20"/>
        </w:rPr>
        <w:t>not</w:t>
      </w:r>
      <w:r>
        <w:rPr>
          <w:b/>
          <w:color w:val="F79446"/>
          <w:sz w:val="20"/>
        </w:rPr>
        <w:t xml:space="preserve"> </w:t>
      </w:r>
      <w:r>
        <w:rPr>
          <w:b/>
          <w:color w:val="F79446"/>
          <w:spacing w:val="-53"/>
          <w:sz w:val="20"/>
        </w:rPr>
        <w:t xml:space="preserve"> </w:t>
      </w:r>
      <w:r>
        <w:rPr>
          <w:b/>
          <w:color w:val="F79446"/>
          <w:sz w:val="20"/>
        </w:rPr>
        <w:t>all</w:t>
      </w:r>
      <w:r>
        <w:rPr>
          <w:b/>
          <w:color w:val="F79446"/>
          <w:sz w:val="20"/>
        </w:rPr>
        <w:t xml:space="preserve"> </w:t>
      </w:r>
      <w:r w:rsidRPr="00EA6308">
        <w:rPr>
          <w:b/>
          <w:color w:val="00B050"/>
          <w:sz w:val="20"/>
        </w:rPr>
        <w:t xml:space="preserve">Green (G): evidence of all and more </w:t>
      </w:r>
    </w:p>
    <w:p w14:paraId="157A28CB" w14:textId="77777777" w:rsidR="00EA6308" w:rsidRDefault="00EA6308">
      <w:pPr>
        <w:pStyle w:val="BodyText"/>
        <w:spacing w:before="5"/>
        <w:rPr>
          <w:b/>
          <w:sz w:val="2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1"/>
        <w:gridCol w:w="1431"/>
        <w:gridCol w:w="1481"/>
      </w:tblGrid>
      <w:tr w:rsidR="00142085" w14:paraId="2DEAD5C3" w14:textId="77777777">
        <w:trPr>
          <w:trHeight w:val="1079"/>
        </w:trPr>
        <w:tc>
          <w:tcPr>
            <w:tcW w:w="14513" w:type="dxa"/>
            <w:gridSpan w:val="3"/>
            <w:shd w:val="clear" w:color="auto" w:fill="D4E1BA"/>
          </w:tcPr>
          <w:p w14:paraId="2DEAD5BF" w14:textId="77777777" w:rsidR="00142085" w:rsidRDefault="00386EF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NAME:</w:t>
            </w:r>
          </w:p>
          <w:p w14:paraId="2DEAD5C0" w14:textId="7EC362A5" w:rsidR="00142085" w:rsidRDefault="00386EFB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assessor(s):</w:t>
            </w:r>
            <w:r w:rsidR="00EA6308">
              <w:rPr>
                <w:sz w:val="24"/>
              </w:rPr>
              <w:t xml:space="preserve"> J Harris </w:t>
            </w:r>
          </w:p>
          <w:p w14:paraId="10150680" w14:textId="396A8EF1" w:rsidR="00EA6308" w:rsidRDefault="00386EFB" w:rsidP="00EA6308">
            <w:pPr>
              <w:pStyle w:val="TableParagraph"/>
              <w:spacing w:before="10" w:line="274" w:lineRule="exact"/>
              <w:ind w:right="5569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assessment:</w:t>
            </w:r>
            <w:r w:rsidR="00EA6308">
              <w:rPr>
                <w:sz w:val="24"/>
              </w:rPr>
              <w:t xml:space="preserve">  March 2021</w:t>
            </w:r>
          </w:p>
          <w:p w14:paraId="2DEAD5C2" w14:textId="7FEF563A" w:rsidR="00142085" w:rsidRDefault="00386EFB" w:rsidP="00EA6308">
            <w:pPr>
              <w:pStyle w:val="TableParagraph"/>
              <w:spacing w:before="10" w:line="274" w:lineRule="exact"/>
              <w:ind w:right="5569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reviewed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 w:rsidR="00EA6308">
              <w:rPr>
                <w:sz w:val="24"/>
              </w:rPr>
              <w:t>:    March 2023</w:t>
            </w:r>
          </w:p>
        </w:tc>
      </w:tr>
      <w:tr w:rsidR="00142085" w14:paraId="2DEAD5C6" w14:textId="77777777">
        <w:trPr>
          <w:trHeight w:val="780"/>
        </w:trPr>
        <w:tc>
          <w:tcPr>
            <w:tcW w:w="14513" w:type="dxa"/>
            <w:gridSpan w:val="3"/>
            <w:shd w:val="clear" w:color="auto" w:fill="D4E1BA"/>
          </w:tcPr>
          <w:p w14:paraId="2DEAD5C4" w14:textId="77777777" w:rsidR="00142085" w:rsidRDefault="0014208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2DEAD5C5" w14:textId="77777777" w:rsidR="00142085" w:rsidRDefault="00386EFB">
            <w:pPr>
              <w:pStyle w:val="TableParagraph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Clear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leadership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accountable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structures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visible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throughout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organisation</w:t>
            </w:r>
          </w:p>
        </w:tc>
      </w:tr>
      <w:tr w:rsidR="00142085" w14:paraId="2DEAD5CA" w14:textId="77777777">
        <w:trPr>
          <w:trHeight w:val="761"/>
        </w:trPr>
        <w:tc>
          <w:tcPr>
            <w:tcW w:w="11601" w:type="dxa"/>
          </w:tcPr>
          <w:p w14:paraId="2DEAD5C7" w14:textId="77777777" w:rsidR="00142085" w:rsidRDefault="00386EFB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Evidence</w:t>
            </w:r>
          </w:p>
        </w:tc>
        <w:tc>
          <w:tcPr>
            <w:tcW w:w="1431" w:type="dxa"/>
          </w:tcPr>
          <w:p w14:paraId="2DEAD5C8" w14:textId="213D87D2" w:rsidR="00142085" w:rsidRDefault="00EA6308">
            <w:pPr>
              <w:pStyle w:val="TableParagraph"/>
              <w:ind w:right="78"/>
              <w:rPr>
                <w:b/>
              </w:rPr>
            </w:pPr>
            <w:r>
              <w:rPr>
                <w:b/>
              </w:rPr>
              <w:t>Tick</w:t>
            </w:r>
            <w:r w:rsidR="00386EFB">
              <w:rPr>
                <w:b/>
              </w:rPr>
              <w:t xml:space="preserve"> as</w:t>
            </w:r>
            <w:r w:rsidR="00386EFB">
              <w:rPr>
                <w:b/>
                <w:spacing w:val="1"/>
              </w:rPr>
              <w:t xml:space="preserve"> </w:t>
            </w:r>
            <w:r w:rsidR="00386EFB">
              <w:rPr>
                <w:b/>
              </w:rPr>
              <w:t>appropriate</w:t>
            </w:r>
          </w:p>
        </w:tc>
        <w:tc>
          <w:tcPr>
            <w:tcW w:w="1481" w:type="dxa"/>
          </w:tcPr>
          <w:p w14:paraId="2DEAD5C9" w14:textId="77777777" w:rsidR="00142085" w:rsidRDefault="00386EFB">
            <w:pPr>
              <w:pStyle w:val="TableParagraph"/>
              <w:spacing w:line="252" w:lineRule="exact"/>
              <w:ind w:left="107" w:right="324"/>
              <w:rPr>
                <w:b/>
              </w:rPr>
            </w:pPr>
            <w:r>
              <w:rPr>
                <w:b/>
              </w:rPr>
              <w:t>Self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Assessed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Rating</w:t>
            </w:r>
          </w:p>
        </w:tc>
      </w:tr>
      <w:tr w:rsidR="00142085" w14:paraId="2DEAD5CE" w14:textId="77777777" w:rsidTr="00B731A3">
        <w:trPr>
          <w:trHeight w:val="251"/>
        </w:trPr>
        <w:tc>
          <w:tcPr>
            <w:tcW w:w="11601" w:type="dxa"/>
          </w:tcPr>
          <w:p w14:paraId="2DEAD5CB" w14:textId="77777777" w:rsidR="00142085" w:rsidRDefault="00386EFB">
            <w:pPr>
              <w:pStyle w:val="TableParagraph"/>
              <w:spacing w:line="231" w:lineRule="exact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identified</w:t>
            </w:r>
            <w:r>
              <w:rPr>
                <w:spacing w:val="-3"/>
              </w:rPr>
              <w:t xml:space="preserve"> </w:t>
            </w:r>
            <w:r>
              <w:t>strategic Prevent</w:t>
            </w:r>
            <w:r>
              <w:rPr>
                <w:spacing w:val="1"/>
              </w:rPr>
              <w:t xml:space="preserve"> </w:t>
            </w:r>
            <w:r>
              <w:t>lead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</w:p>
        </w:tc>
        <w:tc>
          <w:tcPr>
            <w:tcW w:w="1431" w:type="dxa"/>
            <w:vAlign w:val="center"/>
          </w:tcPr>
          <w:p w14:paraId="2DEAD5CC" w14:textId="306337CE" w:rsidR="00142085" w:rsidRPr="00B731A3" w:rsidRDefault="00B731A3" w:rsidP="00B731A3">
            <w:pPr>
              <w:pStyle w:val="TableParagraph"/>
              <w:spacing w:line="231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 w:val="restart"/>
          </w:tcPr>
          <w:p w14:paraId="2DEAD5CD" w14:textId="7AB5E6EB" w:rsidR="00142085" w:rsidRDefault="00EA6308">
            <w:pPr>
              <w:pStyle w:val="TableParagraph"/>
              <w:ind w:left="107" w:right="101"/>
              <w:rPr>
                <w:b/>
                <w:sz w:val="20"/>
              </w:rPr>
            </w:pPr>
            <w:r>
              <w:rPr>
                <w:b/>
                <w:color w:val="6EAC46"/>
                <w:sz w:val="20"/>
              </w:rPr>
              <w:t>Green</w:t>
            </w:r>
          </w:p>
        </w:tc>
      </w:tr>
      <w:tr w:rsidR="00142085" w14:paraId="2DEAD5D2" w14:textId="77777777" w:rsidTr="00B731A3">
        <w:trPr>
          <w:trHeight w:val="508"/>
        </w:trPr>
        <w:tc>
          <w:tcPr>
            <w:tcW w:w="11601" w:type="dxa"/>
          </w:tcPr>
          <w:p w14:paraId="2DEAD5CF" w14:textId="77777777" w:rsidR="00142085" w:rsidRDefault="00386EFB">
            <w:pPr>
              <w:pStyle w:val="TableParagraph"/>
              <w:spacing w:line="252" w:lineRule="exact"/>
              <w:ind w:right="697"/>
            </w:pPr>
            <w:r>
              <w:t>The strategic lead understands the expectations and key priorities to deliver Prevent and that this is embedded</w:t>
            </w:r>
            <w:r>
              <w:rPr>
                <w:spacing w:val="-59"/>
              </w:rPr>
              <w:t xml:space="preserve"> </w:t>
            </w:r>
            <w:r>
              <w:t>within</w:t>
            </w:r>
            <w:r>
              <w:rPr>
                <w:spacing w:val="-1"/>
              </w:rPr>
              <w:t xml:space="preserve"> </w:t>
            </w:r>
            <w:r>
              <w:t>Safeguarding</w:t>
            </w:r>
            <w:r>
              <w:rPr>
                <w:spacing w:val="2"/>
              </w:rPr>
              <w:t xml:space="preserve"> </w:t>
            </w:r>
            <w:r>
              <w:t>Procedures</w:t>
            </w:r>
          </w:p>
        </w:tc>
        <w:tc>
          <w:tcPr>
            <w:tcW w:w="1431" w:type="dxa"/>
            <w:vAlign w:val="center"/>
          </w:tcPr>
          <w:p w14:paraId="2DEAD5D0" w14:textId="31EA27EA" w:rsidR="00142085" w:rsidRPr="00B731A3" w:rsidRDefault="00B731A3" w:rsidP="00B731A3">
            <w:pPr>
              <w:pStyle w:val="TableParagraph"/>
              <w:spacing w:line="250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  <w:tcBorders>
              <w:top w:val="nil"/>
            </w:tcBorders>
          </w:tcPr>
          <w:p w14:paraId="2DEAD5D1" w14:textId="77777777" w:rsidR="00142085" w:rsidRDefault="00142085">
            <w:pPr>
              <w:rPr>
                <w:sz w:val="2"/>
                <w:szCs w:val="2"/>
              </w:rPr>
            </w:pPr>
          </w:p>
        </w:tc>
      </w:tr>
      <w:tr w:rsidR="00142085" w14:paraId="2DEAD5D6" w14:textId="77777777" w:rsidTr="00B731A3">
        <w:trPr>
          <w:trHeight w:val="505"/>
        </w:trPr>
        <w:tc>
          <w:tcPr>
            <w:tcW w:w="11601" w:type="dxa"/>
          </w:tcPr>
          <w:p w14:paraId="2DEAD5D3" w14:textId="77777777" w:rsidR="00142085" w:rsidRDefault="00386EFB">
            <w:pPr>
              <w:pStyle w:val="TableParagraph"/>
              <w:spacing w:line="252" w:lineRule="exact"/>
              <w:ind w:right="550"/>
            </w:pPr>
            <w:r>
              <w:t>The Senior Leadership Team are aware of the Prevent Strategy and its objectives. The leadership team are fully</w:t>
            </w:r>
            <w:r>
              <w:rPr>
                <w:spacing w:val="-59"/>
              </w:rPr>
              <w:t xml:space="preserve"> </w:t>
            </w:r>
            <w:r>
              <w:t>aware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Ofsted</w:t>
            </w:r>
            <w:r>
              <w:rPr>
                <w:spacing w:val="-1"/>
              </w:rPr>
              <w:t xml:space="preserve"> </w:t>
            </w:r>
            <w:r>
              <w:t>Section 5 Inspection</w:t>
            </w:r>
            <w:r>
              <w:rPr>
                <w:spacing w:val="-1"/>
              </w:rPr>
              <w:t xml:space="preserve"> </w:t>
            </w:r>
            <w:r>
              <w:t>Handbook requirements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PREVENT (2020)</w:t>
            </w:r>
          </w:p>
        </w:tc>
        <w:tc>
          <w:tcPr>
            <w:tcW w:w="1431" w:type="dxa"/>
            <w:vAlign w:val="center"/>
          </w:tcPr>
          <w:p w14:paraId="2DEAD5D4" w14:textId="3E62B51F" w:rsidR="00142085" w:rsidRPr="00B731A3" w:rsidRDefault="00B731A3" w:rsidP="00B731A3">
            <w:pPr>
              <w:pStyle w:val="TableParagraph"/>
              <w:spacing w:line="246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  <w:tcBorders>
              <w:top w:val="nil"/>
            </w:tcBorders>
          </w:tcPr>
          <w:p w14:paraId="2DEAD5D5" w14:textId="77777777" w:rsidR="00142085" w:rsidRDefault="00142085">
            <w:pPr>
              <w:rPr>
                <w:sz w:val="2"/>
                <w:szCs w:val="2"/>
              </w:rPr>
            </w:pPr>
          </w:p>
        </w:tc>
      </w:tr>
    </w:tbl>
    <w:p w14:paraId="2DEAD5D7" w14:textId="77777777" w:rsidR="00142085" w:rsidRDefault="00142085">
      <w:pPr>
        <w:rPr>
          <w:sz w:val="2"/>
          <w:szCs w:val="2"/>
        </w:rPr>
        <w:sectPr w:rsidR="00142085" w:rsidSect="00E93CFA">
          <w:footerReference w:type="default" r:id="rId7"/>
          <w:type w:val="continuous"/>
          <w:pgSz w:w="16850" w:h="11920" w:orient="landscape"/>
          <w:pgMar w:top="1100" w:right="880" w:bottom="567" w:left="1200" w:header="0" w:footer="702" w:gutter="0"/>
          <w:pgNumType w:start="1"/>
          <w:cols w:space="720"/>
        </w:sectPr>
      </w:pPr>
    </w:p>
    <w:p w14:paraId="2DEAD5D8" w14:textId="77777777" w:rsidR="00142085" w:rsidRDefault="00142085">
      <w:pPr>
        <w:pStyle w:val="BodyText"/>
        <w:rPr>
          <w:b/>
          <w:sz w:val="20"/>
        </w:rPr>
      </w:pPr>
    </w:p>
    <w:p w14:paraId="2DEAD5D9" w14:textId="77777777" w:rsidR="00142085" w:rsidRDefault="00142085">
      <w:pPr>
        <w:pStyle w:val="BodyText"/>
        <w:rPr>
          <w:b/>
          <w:sz w:val="20"/>
        </w:rPr>
      </w:pPr>
    </w:p>
    <w:p w14:paraId="2DEAD5DA" w14:textId="77777777" w:rsidR="00142085" w:rsidRDefault="00142085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01"/>
        <w:gridCol w:w="1431"/>
        <w:gridCol w:w="1481"/>
      </w:tblGrid>
      <w:tr w:rsidR="00EA6308" w14:paraId="2DEAD5DF" w14:textId="77777777" w:rsidTr="00E93CFA">
        <w:trPr>
          <w:trHeight w:val="445"/>
        </w:trPr>
        <w:tc>
          <w:tcPr>
            <w:tcW w:w="11601" w:type="dxa"/>
          </w:tcPr>
          <w:p w14:paraId="2DEAD5DB" w14:textId="77777777" w:rsidR="00EA6308" w:rsidRDefault="00EA6308">
            <w:pPr>
              <w:pStyle w:val="TableParagraph"/>
              <w:spacing w:line="232" w:lineRule="exact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3"/>
              </w:rPr>
              <w:t xml:space="preserve"> </w:t>
            </w:r>
            <w:r>
              <w:t>awareness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roles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responsibilities</w:t>
            </w:r>
            <w:r>
              <w:rPr>
                <w:spacing w:val="-1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organisation</w:t>
            </w:r>
            <w:r>
              <w:rPr>
                <w:spacing w:val="-2"/>
              </w:rPr>
              <w:t xml:space="preserve"> </w:t>
            </w:r>
            <w:r>
              <w:t>regarding</w:t>
            </w:r>
            <w:r>
              <w:rPr>
                <w:spacing w:val="-1"/>
              </w:rPr>
              <w:t xml:space="preserve"> </w:t>
            </w:r>
            <w:r>
              <w:t>Prevent</w:t>
            </w:r>
          </w:p>
        </w:tc>
        <w:tc>
          <w:tcPr>
            <w:tcW w:w="1431" w:type="dxa"/>
            <w:vAlign w:val="center"/>
          </w:tcPr>
          <w:p w14:paraId="2DEAD5DC" w14:textId="21A8EC9E" w:rsidR="00EA6308" w:rsidRPr="00B731A3" w:rsidRDefault="00EA6308" w:rsidP="00B731A3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 w:val="restart"/>
          </w:tcPr>
          <w:p w14:paraId="2DEAD5DE" w14:textId="4A06A9ED" w:rsidR="00EA6308" w:rsidRDefault="00EA6308">
            <w:pPr>
              <w:pStyle w:val="TableParagraph"/>
              <w:ind w:left="107" w:right="182"/>
              <w:rPr>
                <w:b/>
                <w:sz w:val="20"/>
              </w:rPr>
            </w:pPr>
          </w:p>
        </w:tc>
      </w:tr>
      <w:tr w:rsidR="00EA6308" w14:paraId="2DEAD5E3" w14:textId="77777777" w:rsidTr="00892B1F">
        <w:trPr>
          <w:trHeight w:val="408"/>
        </w:trPr>
        <w:tc>
          <w:tcPr>
            <w:tcW w:w="11601" w:type="dxa"/>
          </w:tcPr>
          <w:p w14:paraId="2DEAD5E0" w14:textId="77777777" w:rsidR="00EA6308" w:rsidRDefault="00EA6308">
            <w:pPr>
              <w:pStyle w:val="TableParagraph"/>
              <w:spacing w:line="234" w:lineRule="exact"/>
            </w:pPr>
            <w:r>
              <w:t>Prevent</w:t>
            </w:r>
            <w:r>
              <w:rPr>
                <w:spacing w:val="-1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responsibilities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explicit</w:t>
            </w:r>
            <w:r>
              <w:rPr>
                <w:spacing w:val="-1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Schools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5"/>
              </w:rPr>
              <w:t xml:space="preserve"> </w:t>
            </w:r>
            <w:r>
              <w:t>Team</w:t>
            </w:r>
          </w:p>
        </w:tc>
        <w:tc>
          <w:tcPr>
            <w:tcW w:w="1431" w:type="dxa"/>
            <w:vAlign w:val="center"/>
          </w:tcPr>
          <w:p w14:paraId="2DEAD5E1" w14:textId="688A1AA0" w:rsidR="00EA6308" w:rsidRPr="00B731A3" w:rsidRDefault="00EA6308" w:rsidP="00B731A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5E2" w14:textId="77777777" w:rsidR="00EA6308" w:rsidRDefault="00EA6308">
            <w:pPr>
              <w:rPr>
                <w:sz w:val="2"/>
                <w:szCs w:val="2"/>
              </w:rPr>
            </w:pPr>
          </w:p>
        </w:tc>
      </w:tr>
      <w:tr w:rsidR="00EA6308" w14:paraId="2DEAD5E7" w14:textId="77777777" w:rsidTr="00892B1F">
        <w:trPr>
          <w:trHeight w:val="1010"/>
        </w:trPr>
        <w:tc>
          <w:tcPr>
            <w:tcW w:w="11601" w:type="dxa"/>
          </w:tcPr>
          <w:p w14:paraId="2DEAD5E4" w14:textId="77777777" w:rsidR="00EA6308" w:rsidRDefault="00EA6308">
            <w:pPr>
              <w:pStyle w:val="TableParagraph"/>
            </w:pPr>
            <w:r>
              <w:t>The Prevent agenda and its objectives has been embedded within the appropriate Safeguarding processes The</w:t>
            </w:r>
            <w:r>
              <w:rPr>
                <w:spacing w:val="1"/>
              </w:rPr>
              <w:t xml:space="preserve"> </w:t>
            </w:r>
            <w:r>
              <w:t>safeguarding policy includes South Yorkshire Child Protection Procedures</w:t>
            </w:r>
            <w:r>
              <w:rPr>
                <w:spacing w:val="1"/>
              </w:rPr>
              <w:t xml:space="preserve"> </w:t>
            </w:r>
            <w:hyperlink r:id="rId8">
              <w:r>
                <w:rPr>
                  <w:color w:val="0000FF"/>
                  <w:spacing w:val="-1"/>
                  <w:u w:val="single" w:color="0000FF"/>
                </w:rPr>
                <w:t>http://doncasterscb.proceduresonline.com/chapters/p_protect_child_vulner_violent_ext.html?zoom_highlight=prevent</w:t>
              </w:r>
            </w:hyperlink>
          </w:p>
        </w:tc>
        <w:tc>
          <w:tcPr>
            <w:tcW w:w="1431" w:type="dxa"/>
            <w:vAlign w:val="center"/>
          </w:tcPr>
          <w:p w14:paraId="2DEAD5E5" w14:textId="152C52EE" w:rsidR="00EA6308" w:rsidRPr="00B731A3" w:rsidRDefault="00EA6308" w:rsidP="00B731A3">
            <w:pPr>
              <w:pStyle w:val="TableParagraph"/>
              <w:spacing w:line="248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5E6" w14:textId="77777777" w:rsidR="00EA6308" w:rsidRDefault="00EA6308">
            <w:pPr>
              <w:rPr>
                <w:sz w:val="2"/>
                <w:szCs w:val="2"/>
              </w:rPr>
            </w:pPr>
          </w:p>
        </w:tc>
      </w:tr>
      <w:tr w:rsidR="00EA6308" w14:paraId="2DEAD5EB" w14:textId="77777777" w:rsidTr="00E93CFA">
        <w:trPr>
          <w:trHeight w:val="734"/>
        </w:trPr>
        <w:tc>
          <w:tcPr>
            <w:tcW w:w="11601" w:type="dxa"/>
          </w:tcPr>
          <w:p w14:paraId="2DEAD5E8" w14:textId="77777777" w:rsidR="00EA6308" w:rsidRDefault="00EA6308">
            <w:pPr>
              <w:pStyle w:val="TableParagraph"/>
              <w:spacing w:line="252" w:lineRule="exact"/>
              <w:ind w:right="734"/>
            </w:pPr>
            <w:r>
              <w:t>The school has a separate Prevent Policy / or PREVENT is included within the main Safeguarding Policy. This</w:t>
            </w:r>
            <w:r>
              <w:rPr>
                <w:spacing w:val="-59"/>
              </w:rPr>
              <w:t xml:space="preserve"> </w:t>
            </w:r>
            <w:r>
              <w:t>includes</w:t>
            </w:r>
            <w:r>
              <w:rPr>
                <w:spacing w:val="-1"/>
              </w:rPr>
              <w:t xml:space="preserve"> </w:t>
            </w:r>
            <w:r>
              <w:t>CYPO</w:t>
            </w:r>
            <w:r>
              <w:rPr>
                <w:spacing w:val="2"/>
              </w:rPr>
              <w:t xml:space="preserve"> </w:t>
            </w:r>
            <w:r>
              <w:t>details</w:t>
            </w:r>
            <w:r>
              <w:rPr>
                <w:spacing w:val="1"/>
              </w:rPr>
              <w:t xml:space="preserve"> </w:t>
            </w:r>
            <w:r>
              <w:t>and the</w:t>
            </w:r>
            <w:r>
              <w:rPr>
                <w:spacing w:val="-2"/>
              </w:rPr>
              <w:t xml:space="preserve"> </w:t>
            </w:r>
            <w:r>
              <w:t>prevent</w:t>
            </w:r>
            <w:r>
              <w:rPr>
                <w:spacing w:val="-1"/>
              </w:rPr>
              <w:t xml:space="preserve"> </w:t>
            </w:r>
            <w:r>
              <w:t>contact</w:t>
            </w:r>
            <w:r>
              <w:rPr>
                <w:spacing w:val="1"/>
              </w:rPr>
              <w:t xml:space="preserve"> </w:t>
            </w:r>
            <w:r>
              <w:t>list.</w:t>
            </w:r>
          </w:p>
        </w:tc>
        <w:tc>
          <w:tcPr>
            <w:tcW w:w="1431" w:type="dxa"/>
            <w:vAlign w:val="center"/>
          </w:tcPr>
          <w:p w14:paraId="2DEAD5E9" w14:textId="60763007" w:rsidR="00EA6308" w:rsidRPr="00B731A3" w:rsidRDefault="00EA6308" w:rsidP="00B731A3">
            <w:pPr>
              <w:pStyle w:val="TableParagraph"/>
              <w:spacing w:line="250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5EA" w14:textId="77777777" w:rsidR="00EA6308" w:rsidRDefault="00EA63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6308" w14:paraId="2DEAD5EF" w14:textId="77777777" w:rsidTr="00B731A3">
        <w:trPr>
          <w:trHeight w:val="506"/>
        </w:trPr>
        <w:tc>
          <w:tcPr>
            <w:tcW w:w="11601" w:type="dxa"/>
          </w:tcPr>
          <w:p w14:paraId="2DEAD5EC" w14:textId="77777777" w:rsidR="00EA6308" w:rsidRDefault="00EA6308">
            <w:pPr>
              <w:pStyle w:val="TableParagraph"/>
              <w:spacing w:line="252" w:lineRule="exact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clear</w:t>
            </w:r>
            <w:r>
              <w:rPr>
                <w:spacing w:val="-2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place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3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contacts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event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emergency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1"/>
              </w:rPr>
              <w:t xml:space="preserve"> </w:t>
            </w:r>
            <w:r>
              <w:t>understand</w:t>
            </w:r>
            <w:r>
              <w:rPr>
                <w:spacing w:val="-58"/>
              </w:rPr>
              <w:t xml:space="preserve"> </w:t>
            </w:r>
            <w:r>
              <w:t>out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hour</w:t>
            </w:r>
            <w:r>
              <w:rPr>
                <w:spacing w:val="1"/>
              </w:rPr>
              <w:t xml:space="preserve"> </w:t>
            </w:r>
            <w:r>
              <w:t>practice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procedures</w:t>
            </w:r>
            <w:r>
              <w:rPr>
                <w:spacing w:val="-2"/>
              </w:rPr>
              <w:t xml:space="preserve"> </w:t>
            </w:r>
            <w:r>
              <w:t>,</w:t>
            </w:r>
            <w:proofErr w:type="spellStart"/>
            <w:r>
              <w:t>e.g</w:t>
            </w:r>
            <w:proofErr w:type="spellEnd"/>
            <w:r>
              <w:t xml:space="preserve"> should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threat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outside school</w:t>
            </w:r>
            <w:r>
              <w:rPr>
                <w:spacing w:val="-3"/>
              </w:rPr>
              <w:t xml:space="preserve"> </w:t>
            </w:r>
            <w:r>
              <w:t>hours</w:t>
            </w:r>
          </w:p>
        </w:tc>
        <w:tc>
          <w:tcPr>
            <w:tcW w:w="1431" w:type="dxa"/>
            <w:vAlign w:val="center"/>
          </w:tcPr>
          <w:p w14:paraId="2DEAD5ED" w14:textId="311D65E5" w:rsidR="00EA6308" w:rsidRPr="00B731A3" w:rsidRDefault="00EA6308" w:rsidP="00B731A3">
            <w:pPr>
              <w:pStyle w:val="TableParagraph"/>
              <w:spacing w:line="250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5EE" w14:textId="77777777" w:rsidR="00EA6308" w:rsidRDefault="00EA63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42085" w14:paraId="2DEAD5F2" w14:textId="77777777">
        <w:trPr>
          <w:trHeight w:val="803"/>
        </w:trPr>
        <w:tc>
          <w:tcPr>
            <w:tcW w:w="14513" w:type="dxa"/>
            <w:gridSpan w:val="3"/>
            <w:shd w:val="clear" w:color="auto" w:fill="D4E1BA"/>
          </w:tcPr>
          <w:p w14:paraId="2DEAD5F0" w14:textId="77777777" w:rsidR="00142085" w:rsidRDefault="00142085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14:paraId="2DEAD5F1" w14:textId="77777777" w:rsidR="00142085" w:rsidRDefault="00386EFB">
            <w:pPr>
              <w:pStyle w:val="TableParagraph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Staff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Governing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Body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trained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according 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their role</w:t>
            </w:r>
          </w:p>
        </w:tc>
      </w:tr>
      <w:tr w:rsidR="00142085" w14:paraId="2DEAD5F7" w14:textId="77777777">
        <w:trPr>
          <w:trHeight w:val="760"/>
        </w:trPr>
        <w:tc>
          <w:tcPr>
            <w:tcW w:w="11601" w:type="dxa"/>
          </w:tcPr>
          <w:p w14:paraId="2DEAD5F3" w14:textId="77777777" w:rsidR="00142085" w:rsidRDefault="00386EFB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</w:rPr>
              <w:t>Evidence</w:t>
            </w:r>
          </w:p>
        </w:tc>
        <w:tc>
          <w:tcPr>
            <w:tcW w:w="1431" w:type="dxa"/>
          </w:tcPr>
          <w:p w14:paraId="2DEAD5F4" w14:textId="77777777" w:rsidR="00142085" w:rsidRDefault="00386EFB">
            <w:pPr>
              <w:pStyle w:val="TableParagraph"/>
              <w:spacing w:line="244" w:lineRule="auto"/>
              <w:ind w:right="78"/>
              <w:rPr>
                <w:b/>
              </w:rPr>
            </w:pPr>
            <w:r>
              <w:rPr>
                <w:b/>
              </w:rPr>
              <w:t>Cross 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appropriate</w:t>
            </w:r>
          </w:p>
        </w:tc>
        <w:tc>
          <w:tcPr>
            <w:tcW w:w="1481" w:type="dxa"/>
          </w:tcPr>
          <w:p w14:paraId="2DEAD5F5" w14:textId="77777777" w:rsidR="00142085" w:rsidRDefault="00386EFB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</w:rPr>
              <w:t>Self</w:t>
            </w:r>
          </w:p>
          <w:p w14:paraId="2DEAD5F6" w14:textId="77777777" w:rsidR="00142085" w:rsidRDefault="00386EFB">
            <w:pPr>
              <w:pStyle w:val="TableParagraph"/>
              <w:spacing w:line="252" w:lineRule="exact"/>
              <w:ind w:left="107" w:right="324"/>
              <w:rPr>
                <w:b/>
              </w:rPr>
            </w:pPr>
            <w:r>
              <w:rPr>
                <w:b/>
                <w:spacing w:val="-1"/>
              </w:rPr>
              <w:t>Assessed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Rating</w:t>
            </w:r>
          </w:p>
        </w:tc>
      </w:tr>
      <w:tr w:rsidR="00EA6308" w14:paraId="2DEAD5FB" w14:textId="77777777" w:rsidTr="00B731A3">
        <w:trPr>
          <w:trHeight w:val="832"/>
        </w:trPr>
        <w:tc>
          <w:tcPr>
            <w:tcW w:w="11601" w:type="dxa"/>
          </w:tcPr>
          <w:p w14:paraId="2DEAD5F8" w14:textId="77777777" w:rsidR="00EA6308" w:rsidRDefault="00EA6308" w:rsidP="00B731A3">
            <w:pPr>
              <w:pStyle w:val="TableParagraph"/>
              <w:ind w:right="441"/>
            </w:pPr>
            <w:r>
              <w:t>A plan is in place to include Workshop to Raise Awareness of Prevent (WRAP) training so that key staff and</w:t>
            </w:r>
            <w:r>
              <w:rPr>
                <w:spacing w:val="1"/>
              </w:rPr>
              <w:t xml:space="preserve"> </w:t>
            </w:r>
            <w:r>
              <w:t>Governors understand the risk of radicalisation and extremism and know how to recognise and refer children who</w:t>
            </w:r>
            <w:r>
              <w:rPr>
                <w:spacing w:val="-60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vulnerable.</w:t>
            </w:r>
            <w:r>
              <w:rPr>
                <w:spacing w:val="3"/>
              </w:rPr>
              <w:t xml:space="preserve"> </w:t>
            </w:r>
            <w:r>
              <w:t>Prevent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element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our</w:t>
            </w:r>
            <w:r>
              <w:rPr>
                <w:spacing w:val="-1"/>
              </w:rPr>
              <w:t xml:space="preserve"> </w:t>
            </w:r>
            <w:r>
              <w:t>annual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Gooseberry</w:t>
            </w:r>
            <w:r>
              <w:rPr>
                <w:spacing w:val="-3"/>
              </w:rPr>
              <w:t xml:space="preserve"> </w:t>
            </w:r>
            <w:r>
              <w:t>Planet</w:t>
            </w:r>
          </w:p>
        </w:tc>
        <w:tc>
          <w:tcPr>
            <w:tcW w:w="1431" w:type="dxa"/>
            <w:vAlign w:val="center"/>
          </w:tcPr>
          <w:p w14:paraId="2DEAD5F9" w14:textId="4D8469C5" w:rsidR="00EA6308" w:rsidRDefault="00EA6308" w:rsidP="00B731A3">
            <w:pPr>
              <w:pStyle w:val="TableParagraph"/>
              <w:spacing w:line="248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 w:val="restart"/>
          </w:tcPr>
          <w:p w14:paraId="2DEAD5FA" w14:textId="77777777" w:rsidR="00EA6308" w:rsidRDefault="00EA6308" w:rsidP="00B731A3">
            <w:pPr>
              <w:pStyle w:val="TableParagraph"/>
              <w:spacing w:line="225" w:lineRule="exact"/>
              <w:ind w:left="107"/>
              <w:rPr>
                <w:b/>
                <w:sz w:val="20"/>
              </w:rPr>
            </w:pPr>
            <w:r>
              <w:rPr>
                <w:b/>
                <w:color w:val="6EAC46"/>
                <w:sz w:val="20"/>
              </w:rPr>
              <w:t>Green</w:t>
            </w:r>
          </w:p>
        </w:tc>
      </w:tr>
      <w:tr w:rsidR="00EA6308" w14:paraId="2DEAD5FF" w14:textId="77777777" w:rsidTr="00076AF7">
        <w:trPr>
          <w:trHeight w:val="832"/>
        </w:trPr>
        <w:tc>
          <w:tcPr>
            <w:tcW w:w="11601" w:type="dxa"/>
          </w:tcPr>
          <w:p w14:paraId="2DEAD5FC" w14:textId="77777777" w:rsidR="00EA6308" w:rsidRDefault="00EA6308" w:rsidP="00B731A3">
            <w:pPr>
              <w:pStyle w:val="TableParagraph"/>
              <w:ind w:right="1395"/>
            </w:pPr>
            <w:r>
              <w:t>The school is aware of the trained trainers available to support WRAP3 delivery in the academy to raise</w:t>
            </w:r>
            <w:r>
              <w:rPr>
                <w:spacing w:val="-59"/>
              </w:rPr>
              <w:t xml:space="preserve"> </w:t>
            </w:r>
            <w:r>
              <w:t>awareness</w:t>
            </w:r>
            <w:r>
              <w:rPr>
                <w:spacing w:val="-1"/>
              </w:rPr>
              <w:t xml:space="preserve"> </w:t>
            </w:r>
            <w:r>
              <w:t>to staff</w:t>
            </w:r>
            <w:r>
              <w:rPr>
                <w:spacing w:val="-1"/>
              </w:rPr>
              <w:t xml:space="preserve"> </w:t>
            </w:r>
            <w:r>
              <w:t>and community/parents</w:t>
            </w:r>
            <w:r>
              <w:rPr>
                <w:spacing w:val="-2"/>
              </w:rPr>
              <w:t xml:space="preserve"> </w:t>
            </w:r>
            <w:r>
              <w:t>etc.</w:t>
            </w:r>
          </w:p>
        </w:tc>
        <w:tc>
          <w:tcPr>
            <w:tcW w:w="1431" w:type="dxa"/>
            <w:vAlign w:val="center"/>
          </w:tcPr>
          <w:p w14:paraId="2DEAD5FD" w14:textId="39A3351E" w:rsidR="00EA6308" w:rsidRDefault="00EA6308" w:rsidP="00B731A3">
            <w:pPr>
              <w:pStyle w:val="TableParagraph"/>
              <w:spacing w:line="248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5FE" w14:textId="77777777" w:rsidR="00EA6308" w:rsidRDefault="00EA6308" w:rsidP="00B731A3">
            <w:pPr>
              <w:rPr>
                <w:sz w:val="2"/>
                <w:szCs w:val="2"/>
              </w:rPr>
            </w:pPr>
          </w:p>
        </w:tc>
      </w:tr>
      <w:tr w:rsidR="00EA6308" w14:paraId="2DEAD603" w14:textId="77777777" w:rsidTr="00076AF7">
        <w:trPr>
          <w:trHeight w:val="413"/>
        </w:trPr>
        <w:tc>
          <w:tcPr>
            <w:tcW w:w="11601" w:type="dxa"/>
          </w:tcPr>
          <w:p w14:paraId="2DEAD600" w14:textId="77777777" w:rsidR="00EA6308" w:rsidRDefault="00EA6308" w:rsidP="00B731A3">
            <w:pPr>
              <w:pStyle w:val="TableParagraph"/>
              <w:spacing w:line="234" w:lineRule="exact"/>
            </w:pPr>
            <w:r>
              <w:t>Details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WRAP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t>frequency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availability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cascaded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relevant staff</w:t>
            </w:r>
          </w:p>
        </w:tc>
        <w:tc>
          <w:tcPr>
            <w:tcW w:w="1431" w:type="dxa"/>
            <w:vAlign w:val="center"/>
          </w:tcPr>
          <w:p w14:paraId="2DEAD601" w14:textId="4C394B70" w:rsidR="00EA6308" w:rsidRDefault="00EA6308" w:rsidP="00B731A3">
            <w:pPr>
              <w:pStyle w:val="TableParagraph"/>
              <w:spacing w:line="234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602" w14:textId="77777777" w:rsidR="00EA6308" w:rsidRDefault="00EA6308" w:rsidP="00B731A3">
            <w:pPr>
              <w:rPr>
                <w:sz w:val="2"/>
                <w:szCs w:val="2"/>
              </w:rPr>
            </w:pPr>
          </w:p>
        </w:tc>
      </w:tr>
      <w:tr w:rsidR="00EA6308" w14:paraId="2DEAD607" w14:textId="77777777" w:rsidTr="00076AF7">
        <w:trPr>
          <w:trHeight w:val="573"/>
        </w:trPr>
        <w:tc>
          <w:tcPr>
            <w:tcW w:w="11601" w:type="dxa"/>
          </w:tcPr>
          <w:p w14:paraId="2DEAD604" w14:textId="77777777" w:rsidR="00EA6308" w:rsidRDefault="00EA6308" w:rsidP="00B731A3">
            <w:pPr>
              <w:pStyle w:val="TableParagraph"/>
              <w:spacing w:line="252" w:lineRule="exact"/>
              <w:ind w:right="697"/>
            </w:pPr>
            <w:r>
              <w:t>Further</w:t>
            </w:r>
            <w:r>
              <w:rPr>
                <w:spacing w:val="-3"/>
              </w:rPr>
              <w:t xml:space="preserve"> </w:t>
            </w:r>
            <w:r>
              <w:t>training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Prevent</w:t>
            </w:r>
            <w:r>
              <w:rPr>
                <w:spacing w:val="1"/>
              </w:rPr>
              <w:t xml:space="preserve"> </w:t>
            </w:r>
            <w:r>
              <w:t>agenda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made</w:t>
            </w:r>
            <w:r>
              <w:rPr>
                <w:spacing w:val="-1"/>
              </w:rPr>
              <w:t xml:space="preserve"> </w:t>
            </w:r>
            <w:r>
              <w:t>available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Strategic</w:t>
            </w:r>
            <w:r>
              <w:rPr>
                <w:spacing w:val="-5"/>
              </w:rPr>
              <w:t xml:space="preserve"> </w:t>
            </w:r>
            <w:r>
              <w:t>Prevent lead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Safeguarding</w:t>
            </w:r>
            <w:r>
              <w:rPr>
                <w:spacing w:val="-1"/>
              </w:rPr>
              <w:t xml:space="preserve"> </w:t>
            </w:r>
            <w:r>
              <w:t>leads</w:t>
            </w:r>
            <w:r>
              <w:rPr>
                <w:spacing w:val="-58"/>
              </w:rPr>
              <w:t xml:space="preserve"> </w:t>
            </w:r>
            <w:r>
              <w:t>where appropriate</w:t>
            </w:r>
          </w:p>
        </w:tc>
        <w:tc>
          <w:tcPr>
            <w:tcW w:w="1431" w:type="dxa"/>
            <w:vAlign w:val="center"/>
          </w:tcPr>
          <w:p w14:paraId="2DEAD605" w14:textId="757407E7" w:rsidR="00EA6308" w:rsidRDefault="00EA6308" w:rsidP="00B731A3">
            <w:pPr>
              <w:pStyle w:val="TableParagraph"/>
              <w:spacing w:line="248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606" w14:textId="77777777" w:rsidR="00EA6308" w:rsidRDefault="00EA6308" w:rsidP="00B731A3">
            <w:pPr>
              <w:rPr>
                <w:sz w:val="2"/>
                <w:szCs w:val="2"/>
              </w:rPr>
            </w:pPr>
          </w:p>
        </w:tc>
      </w:tr>
      <w:tr w:rsidR="00EA6308" w14:paraId="2DEAD60B" w14:textId="77777777" w:rsidTr="00076AF7">
        <w:trPr>
          <w:trHeight w:val="339"/>
        </w:trPr>
        <w:tc>
          <w:tcPr>
            <w:tcW w:w="11601" w:type="dxa"/>
          </w:tcPr>
          <w:p w14:paraId="2DEAD608" w14:textId="77777777" w:rsidR="00EA6308" w:rsidRDefault="00EA6308" w:rsidP="00B731A3">
            <w:pPr>
              <w:pStyle w:val="TableParagraph"/>
              <w:spacing w:line="229" w:lineRule="exact"/>
            </w:pPr>
            <w:r>
              <w:t>There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>
              <w:rPr>
                <w:spacing w:val="-5"/>
              </w:rPr>
              <w:t xml:space="preserve"> </w:t>
            </w:r>
            <w:r>
              <w:t>guidance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literature</w:t>
            </w:r>
            <w:r>
              <w:rPr>
                <w:spacing w:val="-4"/>
              </w:rPr>
              <w:t xml:space="preserve"> </w:t>
            </w:r>
            <w:r>
              <w:t>available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staff 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Prevent agenda</w:t>
            </w:r>
          </w:p>
        </w:tc>
        <w:tc>
          <w:tcPr>
            <w:tcW w:w="1431" w:type="dxa"/>
            <w:vAlign w:val="center"/>
          </w:tcPr>
          <w:p w14:paraId="2DEAD609" w14:textId="241F7E27" w:rsidR="00EA6308" w:rsidRDefault="00EA6308" w:rsidP="00B731A3">
            <w:pPr>
              <w:pStyle w:val="TableParagraph"/>
              <w:spacing w:line="229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60A" w14:textId="77777777" w:rsidR="00EA6308" w:rsidRDefault="00EA6308" w:rsidP="00B731A3">
            <w:pPr>
              <w:rPr>
                <w:sz w:val="2"/>
                <w:szCs w:val="2"/>
              </w:rPr>
            </w:pPr>
          </w:p>
        </w:tc>
      </w:tr>
      <w:tr w:rsidR="00EA6308" w14:paraId="2DEAD60F" w14:textId="77777777" w:rsidTr="00E93CFA">
        <w:trPr>
          <w:trHeight w:val="415"/>
        </w:trPr>
        <w:tc>
          <w:tcPr>
            <w:tcW w:w="11601" w:type="dxa"/>
          </w:tcPr>
          <w:p w14:paraId="2DEAD60C" w14:textId="77777777" w:rsidR="00EA6308" w:rsidRDefault="00EA6308" w:rsidP="00B731A3">
            <w:pPr>
              <w:pStyle w:val="TableParagraph"/>
              <w:spacing w:line="234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Designated</w:t>
            </w:r>
            <w:r>
              <w:rPr>
                <w:spacing w:val="-1"/>
              </w:rPr>
              <w:t xml:space="preserve"> </w:t>
            </w:r>
            <w:r>
              <w:t>Safeguarding</w:t>
            </w:r>
            <w:r>
              <w:rPr>
                <w:spacing w:val="-1"/>
              </w:rPr>
              <w:t xml:space="preserve"> </w:t>
            </w:r>
            <w:r>
              <w:t>Lead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attended</w:t>
            </w:r>
            <w:r>
              <w:rPr>
                <w:spacing w:val="-5"/>
              </w:rPr>
              <w:t xml:space="preserve"> </w:t>
            </w:r>
            <w:r>
              <w:t>awareness training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PREVENT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is a</w:t>
            </w:r>
            <w:r>
              <w:rPr>
                <w:spacing w:val="-8"/>
              </w:rPr>
              <w:t xml:space="preserve"> </w:t>
            </w:r>
            <w:r>
              <w:t>WRAP3</w:t>
            </w:r>
            <w:r>
              <w:rPr>
                <w:spacing w:val="-4"/>
              </w:rPr>
              <w:t xml:space="preserve"> </w:t>
            </w:r>
            <w:r>
              <w:t>Trained</w:t>
            </w:r>
            <w:r>
              <w:rPr>
                <w:spacing w:val="-3"/>
              </w:rPr>
              <w:t xml:space="preserve"> </w:t>
            </w:r>
            <w:r>
              <w:t>trainer</w:t>
            </w:r>
          </w:p>
        </w:tc>
        <w:tc>
          <w:tcPr>
            <w:tcW w:w="1431" w:type="dxa"/>
            <w:vAlign w:val="center"/>
          </w:tcPr>
          <w:p w14:paraId="2DEAD60D" w14:textId="5351D570" w:rsidR="00EA6308" w:rsidRDefault="00EA6308" w:rsidP="00B731A3">
            <w:pPr>
              <w:pStyle w:val="TableParagraph"/>
              <w:spacing w:line="234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60E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6308" w14:paraId="2DEAD613" w14:textId="77777777" w:rsidTr="00B731A3">
        <w:trPr>
          <w:trHeight w:val="505"/>
        </w:trPr>
        <w:tc>
          <w:tcPr>
            <w:tcW w:w="11601" w:type="dxa"/>
          </w:tcPr>
          <w:p w14:paraId="2DEAD610" w14:textId="77777777" w:rsidR="00EA6308" w:rsidRDefault="00EA6308" w:rsidP="00B731A3">
            <w:pPr>
              <w:pStyle w:val="TableParagraph"/>
              <w:spacing w:line="252" w:lineRule="exact"/>
              <w:ind w:right="427"/>
            </w:pPr>
            <w:r>
              <w:t>Governors have checked all staff understand the requirements of Keeping Children Safe in Education 2015 (to be</w:t>
            </w:r>
            <w:r>
              <w:rPr>
                <w:spacing w:val="-59"/>
              </w:rPr>
              <w:t xml:space="preserve"> </w:t>
            </w:r>
            <w:r>
              <w:t>amended</w:t>
            </w:r>
            <w:r>
              <w:rPr>
                <w:spacing w:val="-1"/>
              </w:rPr>
              <w:t xml:space="preserve"> </w:t>
            </w:r>
            <w:r>
              <w:t>Sept</w:t>
            </w:r>
            <w:r>
              <w:rPr>
                <w:spacing w:val="2"/>
              </w:rPr>
              <w:t xml:space="preserve"> </w:t>
            </w:r>
            <w:r>
              <w:t>2016)</w:t>
            </w:r>
            <w:r>
              <w:rPr>
                <w:spacing w:val="1"/>
              </w:rPr>
              <w:t xml:space="preserve"> </w:t>
            </w:r>
            <w:r>
              <w:t>and mandatory</w:t>
            </w:r>
            <w:r>
              <w:rPr>
                <w:spacing w:val="-1"/>
              </w:rPr>
              <w:t xml:space="preserve"> </w:t>
            </w:r>
            <w:r>
              <w:t>reporting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</w:p>
        </w:tc>
        <w:tc>
          <w:tcPr>
            <w:tcW w:w="1431" w:type="dxa"/>
            <w:vAlign w:val="center"/>
          </w:tcPr>
          <w:p w14:paraId="2DEAD611" w14:textId="1A1EF2FA" w:rsidR="00EA6308" w:rsidRDefault="00EA6308" w:rsidP="00B731A3">
            <w:pPr>
              <w:pStyle w:val="TableParagraph"/>
              <w:spacing w:line="250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612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6308" w14:paraId="2DEAD617" w14:textId="77777777" w:rsidTr="00B731A3">
        <w:trPr>
          <w:trHeight w:val="508"/>
        </w:trPr>
        <w:tc>
          <w:tcPr>
            <w:tcW w:w="11601" w:type="dxa"/>
          </w:tcPr>
          <w:p w14:paraId="2DEAD614" w14:textId="77777777" w:rsidR="00EA6308" w:rsidRDefault="00EA6308" w:rsidP="00B731A3">
            <w:pPr>
              <w:pStyle w:val="TableParagraph"/>
              <w:spacing w:line="252" w:lineRule="exact"/>
              <w:ind w:right="245"/>
            </w:pPr>
            <w:r>
              <w:t>The school as a clear safer internet policy / social media policy and has appropriate filters on all ICT equipment, the</w:t>
            </w:r>
            <w:r>
              <w:rPr>
                <w:spacing w:val="-59"/>
              </w:rPr>
              <w:t xml:space="preserve"> </w:t>
            </w:r>
            <w:r>
              <w:t>school</w:t>
            </w:r>
            <w:r>
              <w:rPr>
                <w:spacing w:val="-4"/>
              </w:rPr>
              <w:t xml:space="preserve"> </w:t>
            </w:r>
            <w:r>
              <w:t>know</w:t>
            </w:r>
            <w:r>
              <w:rPr>
                <w:spacing w:val="-3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responsibilities in</w:t>
            </w:r>
            <w:r>
              <w:rPr>
                <w:spacing w:val="-1"/>
              </w:rPr>
              <w:t xml:space="preserve"> </w:t>
            </w:r>
            <w:r>
              <w:t>relation to</w:t>
            </w:r>
            <w:r>
              <w:rPr>
                <w:spacing w:val="-2"/>
              </w:rPr>
              <w:t xml:space="preserve"> </w:t>
            </w:r>
            <w:r>
              <w:t>monitoring and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1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concerns.</w:t>
            </w:r>
          </w:p>
        </w:tc>
        <w:tc>
          <w:tcPr>
            <w:tcW w:w="1431" w:type="dxa"/>
            <w:vAlign w:val="center"/>
          </w:tcPr>
          <w:p w14:paraId="2DEAD615" w14:textId="5B54CD4F" w:rsidR="00EA6308" w:rsidRDefault="00EA6308" w:rsidP="00B731A3">
            <w:pPr>
              <w:pStyle w:val="TableParagraph"/>
              <w:spacing w:line="250" w:lineRule="exact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81" w:type="dxa"/>
            <w:vMerge/>
          </w:tcPr>
          <w:p w14:paraId="2DEAD616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EAD618" w14:textId="77777777" w:rsidR="00142085" w:rsidRDefault="00142085">
      <w:pPr>
        <w:rPr>
          <w:rFonts w:ascii="Times New Roman"/>
        </w:rPr>
        <w:sectPr w:rsidR="00142085" w:rsidSect="00E93CFA">
          <w:pgSz w:w="16850" w:h="11920" w:orient="landscape"/>
          <w:pgMar w:top="1100" w:right="880" w:bottom="709" w:left="1200" w:header="0" w:footer="702" w:gutter="0"/>
          <w:cols w:space="720"/>
        </w:sectPr>
      </w:pPr>
    </w:p>
    <w:p w14:paraId="2DEAD619" w14:textId="77777777" w:rsidR="00142085" w:rsidRDefault="00142085">
      <w:pPr>
        <w:pStyle w:val="BodyText"/>
        <w:rPr>
          <w:b/>
          <w:sz w:val="20"/>
        </w:rPr>
      </w:pPr>
    </w:p>
    <w:p w14:paraId="2DEAD61A" w14:textId="77777777" w:rsidR="00142085" w:rsidRDefault="00142085">
      <w:pPr>
        <w:pStyle w:val="BodyText"/>
        <w:rPr>
          <w:b/>
          <w:sz w:val="20"/>
        </w:rPr>
      </w:pPr>
    </w:p>
    <w:p w14:paraId="2DEAD61B" w14:textId="77777777" w:rsidR="00142085" w:rsidRDefault="00142085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1417"/>
        <w:gridCol w:w="1462"/>
      </w:tblGrid>
      <w:tr w:rsidR="00142085" w14:paraId="2DEAD61E" w14:textId="77777777">
        <w:trPr>
          <w:trHeight w:val="781"/>
        </w:trPr>
        <w:tc>
          <w:tcPr>
            <w:tcW w:w="14513" w:type="dxa"/>
            <w:gridSpan w:val="3"/>
            <w:shd w:val="clear" w:color="auto" w:fill="D4E1BA"/>
          </w:tcPr>
          <w:p w14:paraId="2DEAD61C" w14:textId="77777777" w:rsidR="00142085" w:rsidRDefault="00142085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2DEAD61D" w14:textId="77777777" w:rsidR="00142085" w:rsidRDefault="00386EFB">
            <w:pPr>
              <w:pStyle w:val="TableParagraph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appropriate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reporting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referral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process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place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referrals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being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managed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effectively</w:t>
            </w:r>
          </w:p>
        </w:tc>
      </w:tr>
      <w:tr w:rsidR="00142085" w14:paraId="2DEAD623" w14:textId="77777777" w:rsidTr="00EA6308">
        <w:trPr>
          <w:trHeight w:val="758"/>
        </w:trPr>
        <w:tc>
          <w:tcPr>
            <w:tcW w:w="11634" w:type="dxa"/>
          </w:tcPr>
          <w:p w14:paraId="2DEAD61F" w14:textId="77777777" w:rsidR="00142085" w:rsidRPr="00184EEE" w:rsidRDefault="00386EFB">
            <w:pPr>
              <w:pStyle w:val="TableParagraph"/>
              <w:spacing w:line="246" w:lineRule="exact"/>
              <w:rPr>
                <w:b/>
              </w:rPr>
            </w:pPr>
            <w:r w:rsidRPr="00184EEE">
              <w:rPr>
                <w:b/>
              </w:rPr>
              <w:t>Evidence</w:t>
            </w:r>
          </w:p>
        </w:tc>
        <w:tc>
          <w:tcPr>
            <w:tcW w:w="1417" w:type="dxa"/>
          </w:tcPr>
          <w:p w14:paraId="2DEAD620" w14:textId="77777777" w:rsidR="00142085" w:rsidRDefault="00386EFB">
            <w:pPr>
              <w:pStyle w:val="TableParagraph"/>
              <w:spacing w:line="242" w:lineRule="auto"/>
              <w:ind w:right="78"/>
              <w:rPr>
                <w:b/>
              </w:rPr>
            </w:pPr>
            <w:r>
              <w:rPr>
                <w:b/>
              </w:rPr>
              <w:t>Tick 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appropriate</w:t>
            </w:r>
          </w:p>
        </w:tc>
        <w:tc>
          <w:tcPr>
            <w:tcW w:w="1462" w:type="dxa"/>
          </w:tcPr>
          <w:p w14:paraId="2DEAD621" w14:textId="77777777" w:rsidR="00142085" w:rsidRDefault="00386EFB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Self</w:t>
            </w:r>
          </w:p>
          <w:p w14:paraId="2DEAD622" w14:textId="2526D4AA" w:rsidR="00142085" w:rsidRDefault="00386EFB">
            <w:pPr>
              <w:pStyle w:val="TableParagraph"/>
              <w:spacing w:before="6" w:line="242" w:lineRule="exact"/>
              <w:ind w:left="107" w:right="324"/>
              <w:rPr>
                <w:b/>
              </w:rPr>
            </w:pPr>
            <w:r>
              <w:rPr>
                <w:b/>
                <w:spacing w:val="-1"/>
              </w:rPr>
              <w:t>Assessed</w:t>
            </w:r>
            <w:r w:rsidR="00184EEE">
              <w:rPr>
                <w:b/>
                <w:spacing w:val="-1"/>
              </w:rPr>
              <w:t xml:space="preserve"> </w:t>
            </w:r>
            <w:r>
              <w:rPr>
                <w:b/>
                <w:spacing w:val="-59"/>
              </w:rPr>
              <w:t xml:space="preserve"> </w:t>
            </w:r>
            <w:r w:rsidR="00184EEE">
              <w:rPr>
                <w:b/>
                <w:spacing w:val="-59"/>
              </w:rPr>
              <w:t xml:space="preserve">  </w:t>
            </w:r>
            <w:r>
              <w:rPr>
                <w:b/>
              </w:rPr>
              <w:t>Rating</w:t>
            </w:r>
          </w:p>
        </w:tc>
      </w:tr>
      <w:tr w:rsidR="00B731A3" w14:paraId="2DEAD627" w14:textId="77777777" w:rsidTr="00EA6308">
        <w:trPr>
          <w:trHeight w:val="1012"/>
        </w:trPr>
        <w:tc>
          <w:tcPr>
            <w:tcW w:w="11634" w:type="dxa"/>
          </w:tcPr>
          <w:p w14:paraId="2DEAD624" w14:textId="77777777" w:rsidR="00B731A3" w:rsidRPr="00184EEE" w:rsidRDefault="00B731A3" w:rsidP="00B731A3">
            <w:pPr>
              <w:pStyle w:val="TableParagraph"/>
              <w:ind w:right="819"/>
            </w:pPr>
            <w:r w:rsidRPr="00184EEE">
              <w:t>Ensure that preventing young people from being exposed to radicalisation or extremism is part of the school’s</w:t>
            </w:r>
            <w:r w:rsidRPr="00184EEE">
              <w:rPr>
                <w:spacing w:val="-59"/>
              </w:rPr>
              <w:t xml:space="preserve"> </w:t>
            </w:r>
            <w:r w:rsidRPr="00184EEE">
              <w:t>safeguarding</w:t>
            </w:r>
            <w:r w:rsidRPr="00184EEE">
              <w:rPr>
                <w:spacing w:val="1"/>
              </w:rPr>
              <w:t xml:space="preserve"> </w:t>
            </w:r>
            <w:r w:rsidRPr="00184EEE">
              <w:t>policies and procedures.</w:t>
            </w:r>
            <w:r w:rsidRPr="00184EEE">
              <w:rPr>
                <w:spacing w:val="1"/>
              </w:rPr>
              <w:t xml:space="preserve"> </w:t>
            </w:r>
            <w:hyperlink r:id="rId9">
              <w:r w:rsidRPr="00184EEE">
                <w:rPr>
                  <w:color w:val="0000FF"/>
                  <w:u w:val="single" w:color="0000FF"/>
                </w:rPr>
                <w:t>http://doncasterscb.proceduresonline.com/chapters/p_protect_child_vulner_violent_ext.html?zoom_highlight=prevent</w:t>
              </w:r>
            </w:hyperlink>
          </w:p>
        </w:tc>
        <w:tc>
          <w:tcPr>
            <w:tcW w:w="1417" w:type="dxa"/>
            <w:vAlign w:val="center"/>
          </w:tcPr>
          <w:p w14:paraId="2DEAD625" w14:textId="3A226993" w:rsidR="00B731A3" w:rsidRPr="00B731A3" w:rsidRDefault="00B731A3" w:rsidP="00B731A3">
            <w:pPr>
              <w:pStyle w:val="TableParagraph"/>
              <w:spacing w:line="246" w:lineRule="exact"/>
              <w:jc w:val="center"/>
              <w:rPr>
                <w:b/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62" w:type="dxa"/>
          </w:tcPr>
          <w:p w14:paraId="2DEAD626" w14:textId="77777777" w:rsidR="00B731A3" w:rsidRDefault="00B731A3" w:rsidP="00B731A3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color w:val="6EAC46"/>
              </w:rPr>
              <w:t>Green</w:t>
            </w:r>
          </w:p>
        </w:tc>
      </w:tr>
      <w:tr w:rsidR="00B731A3" w14:paraId="2DEAD62C" w14:textId="77777777" w:rsidTr="00EA6308">
        <w:trPr>
          <w:trHeight w:val="506"/>
        </w:trPr>
        <w:tc>
          <w:tcPr>
            <w:tcW w:w="11634" w:type="dxa"/>
          </w:tcPr>
          <w:p w14:paraId="2DEAD628" w14:textId="77777777" w:rsidR="00B731A3" w:rsidRPr="00184EEE" w:rsidRDefault="00B731A3" w:rsidP="00B731A3">
            <w:pPr>
              <w:pStyle w:val="TableParagraph"/>
              <w:spacing w:line="252" w:lineRule="exact"/>
              <w:ind w:right="245"/>
            </w:pPr>
            <w:r w:rsidRPr="00184EEE">
              <w:t>A</w:t>
            </w:r>
            <w:r w:rsidRPr="00184EEE">
              <w:rPr>
                <w:spacing w:val="-2"/>
              </w:rPr>
              <w:t xml:space="preserve"> </w:t>
            </w:r>
            <w:r w:rsidRPr="00184EEE">
              <w:t>single</w:t>
            </w:r>
            <w:r w:rsidRPr="00184EEE">
              <w:rPr>
                <w:spacing w:val="-1"/>
              </w:rPr>
              <w:t xml:space="preserve"> </w:t>
            </w:r>
            <w:r w:rsidRPr="00184EEE">
              <w:t>point</w:t>
            </w:r>
            <w:r w:rsidRPr="00184EEE">
              <w:rPr>
                <w:spacing w:val="1"/>
              </w:rPr>
              <w:t xml:space="preserve"> </w:t>
            </w:r>
            <w:r w:rsidRPr="00184EEE">
              <w:t>of</w:t>
            </w:r>
            <w:r w:rsidRPr="00184EEE">
              <w:rPr>
                <w:spacing w:val="1"/>
              </w:rPr>
              <w:t xml:space="preserve"> </w:t>
            </w:r>
            <w:r w:rsidRPr="00184EEE">
              <w:t>contact</w:t>
            </w:r>
            <w:r w:rsidRPr="00184EEE">
              <w:rPr>
                <w:spacing w:val="-2"/>
              </w:rPr>
              <w:t xml:space="preserve"> </w:t>
            </w:r>
            <w:r w:rsidRPr="00184EEE">
              <w:t>[</w:t>
            </w:r>
            <w:proofErr w:type="spellStart"/>
            <w:r w:rsidRPr="00184EEE">
              <w:t>SPoC</w:t>
            </w:r>
            <w:proofErr w:type="spellEnd"/>
            <w:r w:rsidRPr="00184EEE">
              <w:t>]</w:t>
            </w:r>
            <w:r w:rsidRPr="00184EEE">
              <w:rPr>
                <w:spacing w:val="-2"/>
              </w:rPr>
              <w:t xml:space="preserve"> </w:t>
            </w:r>
            <w:r w:rsidRPr="00184EEE">
              <w:t>for</w:t>
            </w:r>
            <w:r w:rsidRPr="00184EEE">
              <w:rPr>
                <w:spacing w:val="-2"/>
              </w:rPr>
              <w:t xml:space="preserve"> </w:t>
            </w:r>
            <w:r w:rsidRPr="00184EEE">
              <w:t>any</w:t>
            </w:r>
            <w:r w:rsidRPr="00184EEE">
              <w:rPr>
                <w:spacing w:val="-4"/>
              </w:rPr>
              <w:t xml:space="preserve"> </w:t>
            </w:r>
            <w:r w:rsidRPr="00184EEE">
              <w:t>Prevent</w:t>
            </w:r>
            <w:r w:rsidRPr="00184EEE">
              <w:rPr>
                <w:spacing w:val="1"/>
              </w:rPr>
              <w:t xml:space="preserve"> </w:t>
            </w:r>
            <w:r w:rsidRPr="00184EEE">
              <w:t>concerns</w:t>
            </w:r>
            <w:r w:rsidRPr="00184EEE">
              <w:rPr>
                <w:spacing w:val="-3"/>
              </w:rPr>
              <w:t xml:space="preserve"> </w:t>
            </w:r>
            <w:r w:rsidRPr="00184EEE">
              <w:t>raised</w:t>
            </w:r>
            <w:r w:rsidRPr="00184EEE">
              <w:rPr>
                <w:spacing w:val="-1"/>
              </w:rPr>
              <w:t xml:space="preserve"> </w:t>
            </w:r>
            <w:r w:rsidRPr="00184EEE">
              <w:t>by</w:t>
            </w:r>
            <w:r w:rsidRPr="00184EEE">
              <w:rPr>
                <w:spacing w:val="-3"/>
              </w:rPr>
              <w:t xml:space="preserve"> </w:t>
            </w:r>
            <w:r w:rsidRPr="00184EEE">
              <w:t>staff</w:t>
            </w:r>
            <w:r w:rsidRPr="00184EEE">
              <w:rPr>
                <w:spacing w:val="1"/>
              </w:rPr>
              <w:t xml:space="preserve"> </w:t>
            </w:r>
            <w:r w:rsidRPr="00184EEE">
              <w:t>within</w:t>
            </w:r>
            <w:r w:rsidRPr="00184EEE">
              <w:rPr>
                <w:spacing w:val="-1"/>
              </w:rPr>
              <w:t xml:space="preserve"> </w:t>
            </w:r>
            <w:r w:rsidRPr="00184EEE">
              <w:t>the</w:t>
            </w:r>
            <w:r w:rsidRPr="00184EEE">
              <w:rPr>
                <w:spacing w:val="-3"/>
              </w:rPr>
              <w:t xml:space="preserve"> </w:t>
            </w:r>
            <w:r w:rsidRPr="00184EEE">
              <w:t>school</w:t>
            </w:r>
            <w:r w:rsidRPr="00184EEE">
              <w:rPr>
                <w:spacing w:val="-3"/>
              </w:rPr>
              <w:t xml:space="preserve"> </w:t>
            </w:r>
            <w:r w:rsidRPr="00184EEE">
              <w:t>has</w:t>
            </w:r>
            <w:r w:rsidRPr="00184EEE">
              <w:rPr>
                <w:spacing w:val="-3"/>
              </w:rPr>
              <w:t xml:space="preserve"> </w:t>
            </w:r>
            <w:r w:rsidRPr="00184EEE">
              <w:t>been</w:t>
            </w:r>
            <w:r w:rsidRPr="00184EEE">
              <w:rPr>
                <w:spacing w:val="-3"/>
              </w:rPr>
              <w:t xml:space="preserve"> </w:t>
            </w:r>
            <w:r w:rsidRPr="00184EEE">
              <w:t>identified.</w:t>
            </w:r>
            <w:r w:rsidRPr="00184EEE">
              <w:rPr>
                <w:spacing w:val="-4"/>
              </w:rPr>
              <w:t xml:space="preserve"> </w:t>
            </w:r>
            <w:r w:rsidRPr="00184EEE">
              <w:t>This</w:t>
            </w:r>
            <w:r w:rsidRPr="00184EEE">
              <w:rPr>
                <w:spacing w:val="-58"/>
              </w:rPr>
              <w:t xml:space="preserve"> </w:t>
            </w:r>
            <w:r w:rsidRPr="00184EEE">
              <w:t>is usually</w:t>
            </w:r>
            <w:r w:rsidRPr="00184EEE">
              <w:rPr>
                <w:spacing w:val="-2"/>
              </w:rPr>
              <w:t xml:space="preserve"> </w:t>
            </w:r>
            <w:r w:rsidRPr="00184EEE">
              <w:t>the designated</w:t>
            </w:r>
            <w:r w:rsidRPr="00184EEE">
              <w:rPr>
                <w:spacing w:val="-2"/>
              </w:rPr>
              <w:t xml:space="preserve"> </w:t>
            </w:r>
            <w:r w:rsidRPr="00184EEE">
              <w:t>safeguarding lead</w:t>
            </w:r>
            <w:r w:rsidRPr="00184EEE">
              <w:rPr>
                <w:spacing w:val="-2"/>
              </w:rPr>
              <w:t xml:space="preserve"> </w:t>
            </w:r>
            <w:r w:rsidRPr="00184EEE">
              <w:t>(DSL)</w:t>
            </w:r>
          </w:p>
        </w:tc>
        <w:tc>
          <w:tcPr>
            <w:tcW w:w="1417" w:type="dxa"/>
            <w:vAlign w:val="center"/>
          </w:tcPr>
          <w:p w14:paraId="2DEAD629" w14:textId="07B9E9D0" w:rsidR="00B731A3" w:rsidRPr="00B731A3" w:rsidRDefault="00B731A3" w:rsidP="00B731A3">
            <w:pPr>
              <w:pStyle w:val="TableParagraph"/>
              <w:spacing w:line="248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62" w:type="dxa"/>
            <w:vMerge w:val="restart"/>
          </w:tcPr>
          <w:p w14:paraId="2DEAD62B" w14:textId="326B2599" w:rsidR="00B731A3" w:rsidRDefault="00184EEE" w:rsidP="00B731A3">
            <w:pPr>
              <w:pStyle w:val="TableParagraph"/>
              <w:ind w:left="107" w:right="182"/>
              <w:rPr>
                <w:b/>
                <w:sz w:val="20"/>
              </w:rPr>
            </w:pPr>
            <w:r>
              <w:rPr>
                <w:b/>
                <w:color w:val="6EAC46"/>
              </w:rPr>
              <w:t>Green</w:t>
            </w:r>
          </w:p>
        </w:tc>
      </w:tr>
      <w:tr w:rsidR="00B731A3" w14:paraId="2DEAD630" w14:textId="77777777" w:rsidTr="00EA6308">
        <w:trPr>
          <w:trHeight w:val="249"/>
        </w:trPr>
        <w:tc>
          <w:tcPr>
            <w:tcW w:w="11634" w:type="dxa"/>
          </w:tcPr>
          <w:p w14:paraId="2DEAD62D" w14:textId="77777777" w:rsidR="00B731A3" w:rsidRPr="00184EEE" w:rsidRDefault="00B731A3" w:rsidP="00B731A3">
            <w:pPr>
              <w:pStyle w:val="TableParagraph"/>
              <w:spacing w:line="229" w:lineRule="exact"/>
            </w:pPr>
            <w:r w:rsidRPr="00184EEE">
              <w:t>An</w:t>
            </w:r>
            <w:r w:rsidRPr="00184EEE">
              <w:rPr>
                <w:spacing w:val="-2"/>
              </w:rPr>
              <w:t xml:space="preserve"> </w:t>
            </w:r>
            <w:r w:rsidRPr="00184EEE">
              <w:t>appropriate</w:t>
            </w:r>
            <w:r w:rsidRPr="00184EEE">
              <w:rPr>
                <w:spacing w:val="-2"/>
              </w:rPr>
              <w:t xml:space="preserve"> </w:t>
            </w:r>
            <w:r w:rsidRPr="00184EEE">
              <w:t>internal</w:t>
            </w:r>
            <w:r w:rsidRPr="00184EEE">
              <w:rPr>
                <w:spacing w:val="-1"/>
              </w:rPr>
              <w:t xml:space="preserve"> </w:t>
            </w:r>
            <w:r w:rsidRPr="00184EEE">
              <w:t>Prevent referral</w:t>
            </w:r>
            <w:r w:rsidRPr="00184EEE">
              <w:rPr>
                <w:spacing w:val="-2"/>
              </w:rPr>
              <w:t xml:space="preserve"> </w:t>
            </w:r>
            <w:r w:rsidRPr="00184EEE">
              <w:t>process</w:t>
            </w:r>
            <w:r w:rsidRPr="00184EEE">
              <w:rPr>
                <w:spacing w:val="-2"/>
              </w:rPr>
              <w:t xml:space="preserve"> </w:t>
            </w:r>
            <w:r w:rsidRPr="00184EEE">
              <w:t>has</w:t>
            </w:r>
            <w:r w:rsidRPr="00184EEE">
              <w:rPr>
                <w:spacing w:val="-2"/>
              </w:rPr>
              <w:t xml:space="preserve"> </w:t>
            </w:r>
            <w:r w:rsidRPr="00184EEE">
              <w:t>been</w:t>
            </w:r>
            <w:r w:rsidRPr="00184EEE">
              <w:rPr>
                <w:spacing w:val="-1"/>
              </w:rPr>
              <w:t xml:space="preserve"> </w:t>
            </w:r>
            <w:r w:rsidRPr="00184EEE">
              <w:t>developed</w:t>
            </w:r>
          </w:p>
        </w:tc>
        <w:tc>
          <w:tcPr>
            <w:tcW w:w="1417" w:type="dxa"/>
            <w:vAlign w:val="center"/>
          </w:tcPr>
          <w:p w14:paraId="2DEAD62E" w14:textId="2429BB6C" w:rsidR="00B731A3" w:rsidRPr="00B731A3" w:rsidRDefault="00B731A3" w:rsidP="00B731A3">
            <w:pPr>
              <w:pStyle w:val="TableParagraph"/>
              <w:spacing w:line="229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62" w:type="dxa"/>
            <w:vMerge/>
            <w:tcBorders>
              <w:top w:val="nil"/>
            </w:tcBorders>
          </w:tcPr>
          <w:p w14:paraId="2DEAD62F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  <w:tr w:rsidR="00B731A3" w14:paraId="2DEAD634" w14:textId="77777777" w:rsidTr="00EA6308">
        <w:trPr>
          <w:trHeight w:val="760"/>
        </w:trPr>
        <w:tc>
          <w:tcPr>
            <w:tcW w:w="11634" w:type="dxa"/>
          </w:tcPr>
          <w:p w14:paraId="2DEAD631" w14:textId="77777777" w:rsidR="00B731A3" w:rsidRPr="00184EEE" w:rsidRDefault="00B731A3" w:rsidP="00B731A3">
            <w:pPr>
              <w:pStyle w:val="TableParagraph"/>
              <w:spacing w:line="252" w:lineRule="exact"/>
              <w:ind w:right="598"/>
            </w:pPr>
            <w:r w:rsidRPr="00184EEE">
              <w:t>Partner agency communication channels have been developed – Prevent Lead at Doncaster Council and South</w:t>
            </w:r>
            <w:r w:rsidRPr="00184EEE">
              <w:rPr>
                <w:spacing w:val="-59"/>
              </w:rPr>
              <w:t xml:space="preserve"> </w:t>
            </w:r>
            <w:r w:rsidRPr="00184EEE">
              <w:t>Yorkshire Police are first port of call when outside agencies need to be consulted or for making a Channel</w:t>
            </w:r>
            <w:r w:rsidRPr="00184EEE">
              <w:rPr>
                <w:spacing w:val="1"/>
              </w:rPr>
              <w:t xml:space="preserve"> </w:t>
            </w:r>
            <w:r w:rsidRPr="00184EEE">
              <w:t>referral.(Safeguarding</w:t>
            </w:r>
            <w:r w:rsidRPr="00184EEE">
              <w:rPr>
                <w:spacing w:val="-1"/>
              </w:rPr>
              <w:t xml:space="preserve"> </w:t>
            </w:r>
            <w:r w:rsidRPr="00184EEE">
              <w:t>policy</w:t>
            </w:r>
            <w:r w:rsidRPr="00184EEE">
              <w:rPr>
                <w:spacing w:val="-2"/>
              </w:rPr>
              <w:t xml:space="preserve"> </w:t>
            </w:r>
            <w:r w:rsidRPr="00184EEE">
              <w:t>and local</w:t>
            </w:r>
            <w:r w:rsidRPr="00184EEE">
              <w:rPr>
                <w:spacing w:val="-1"/>
              </w:rPr>
              <w:t xml:space="preserve"> </w:t>
            </w:r>
            <w:r w:rsidRPr="00184EEE">
              <w:t>prevent</w:t>
            </w:r>
            <w:r w:rsidRPr="00184EEE">
              <w:rPr>
                <w:spacing w:val="1"/>
              </w:rPr>
              <w:t xml:space="preserve"> </w:t>
            </w:r>
            <w:r w:rsidRPr="00184EEE">
              <w:t>contacts</w:t>
            </w:r>
            <w:r w:rsidRPr="00184EEE">
              <w:rPr>
                <w:spacing w:val="-2"/>
              </w:rPr>
              <w:t xml:space="preserve"> </w:t>
            </w:r>
            <w:r w:rsidRPr="00184EEE">
              <w:t>list)</w:t>
            </w:r>
          </w:p>
        </w:tc>
        <w:tc>
          <w:tcPr>
            <w:tcW w:w="1417" w:type="dxa"/>
            <w:vAlign w:val="center"/>
          </w:tcPr>
          <w:p w14:paraId="2DEAD632" w14:textId="7913241F" w:rsidR="00B731A3" w:rsidRPr="00B731A3" w:rsidRDefault="00B731A3" w:rsidP="00B731A3">
            <w:pPr>
              <w:pStyle w:val="TableParagraph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62" w:type="dxa"/>
            <w:vMerge/>
            <w:tcBorders>
              <w:top w:val="nil"/>
            </w:tcBorders>
          </w:tcPr>
          <w:p w14:paraId="2DEAD633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  <w:tr w:rsidR="00B731A3" w14:paraId="2DEAD638" w14:textId="77777777" w:rsidTr="00EA6308">
        <w:trPr>
          <w:trHeight w:val="251"/>
        </w:trPr>
        <w:tc>
          <w:tcPr>
            <w:tcW w:w="11634" w:type="dxa"/>
          </w:tcPr>
          <w:p w14:paraId="2DEAD635" w14:textId="77777777" w:rsidR="00B731A3" w:rsidRPr="00184EEE" w:rsidRDefault="00B731A3" w:rsidP="00B731A3">
            <w:pPr>
              <w:pStyle w:val="TableParagraph"/>
              <w:spacing w:line="232" w:lineRule="exact"/>
            </w:pPr>
            <w:r w:rsidRPr="00184EEE">
              <w:t>An</w:t>
            </w:r>
            <w:r w:rsidRPr="00184EEE">
              <w:rPr>
                <w:spacing w:val="-3"/>
              </w:rPr>
              <w:t xml:space="preserve"> </w:t>
            </w:r>
            <w:r w:rsidRPr="00184EEE">
              <w:t>audit</w:t>
            </w:r>
            <w:r w:rsidRPr="00184EEE">
              <w:rPr>
                <w:spacing w:val="-4"/>
              </w:rPr>
              <w:t xml:space="preserve"> </w:t>
            </w:r>
            <w:r w:rsidRPr="00184EEE">
              <w:t>trail</w:t>
            </w:r>
            <w:r w:rsidRPr="00184EEE">
              <w:rPr>
                <w:spacing w:val="-5"/>
              </w:rPr>
              <w:t xml:space="preserve"> </w:t>
            </w:r>
            <w:r w:rsidRPr="00184EEE">
              <w:t>for</w:t>
            </w:r>
            <w:r w:rsidRPr="00184EEE">
              <w:rPr>
                <w:spacing w:val="-4"/>
              </w:rPr>
              <w:t xml:space="preserve"> </w:t>
            </w:r>
            <w:r w:rsidRPr="00184EEE">
              <w:t>notification</w:t>
            </w:r>
            <w:r w:rsidRPr="00184EEE">
              <w:rPr>
                <w:spacing w:val="-3"/>
              </w:rPr>
              <w:t xml:space="preserve"> </w:t>
            </w:r>
            <w:r w:rsidRPr="00184EEE">
              <w:t>reports/referrals</w:t>
            </w:r>
            <w:r w:rsidRPr="00184EEE">
              <w:rPr>
                <w:spacing w:val="-1"/>
              </w:rPr>
              <w:t xml:space="preserve"> </w:t>
            </w:r>
            <w:r w:rsidRPr="00184EEE">
              <w:t>exists</w:t>
            </w:r>
          </w:p>
        </w:tc>
        <w:tc>
          <w:tcPr>
            <w:tcW w:w="1417" w:type="dxa"/>
            <w:vAlign w:val="center"/>
          </w:tcPr>
          <w:p w14:paraId="2DEAD636" w14:textId="1B2C34C4" w:rsidR="00B731A3" w:rsidRPr="00B731A3" w:rsidRDefault="00B731A3" w:rsidP="00B731A3">
            <w:pPr>
              <w:pStyle w:val="TableParagraph"/>
              <w:spacing w:line="232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62" w:type="dxa"/>
            <w:vMerge/>
            <w:tcBorders>
              <w:top w:val="nil"/>
            </w:tcBorders>
          </w:tcPr>
          <w:p w14:paraId="2DEAD637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  <w:tr w:rsidR="00B731A3" w14:paraId="2DEAD63C" w14:textId="77777777" w:rsidTr="00EA6308">
        <w:trPr>
          <w:trHeight w:val="253"/>
        </w:trPr>
        <w:tc>
          <w:tcPr>
            <w:tcW w:w="11634" w:type="dxa"/>
          </w:tcPr>
          <w:p w14:paraId="2DEAD639" w14:textId="77777777" w:rsidR="00B731A3" w:rsidRPr="00184EEE" w:rsidRDefault="00B731A3" w:rsidP="00B731A3">
            <w:pPr>
              <w:pStyle w:val="TableParagraph"/>
              <w:spacing w:line="234" w:lineRule="exact"/>
            </w:pPr>
            <w:r w:rsidRPr="00184EEE">
              <w:t>Prevent referrals/notifications</w:t>
            </w:r>
            <w:r w:rsidRPr="00184EEE">
              <w:rPr>
                <w:spacing w:val="-1"/>
              </w:rPr>
              <w:t xml:space="preserve"> </w:t>
            </w:r>
            <w:r w:rsidRPr="00184EEE">
              <w:t>are</w:t>
            </w:r>
            <w:r w:rsidRPr="00184EEE">
              <w:rPr>
                <w:spacing w:val="-1"/>
              </w:rPr>
              <w:t xml:space="preserve"> </w:t>
            </w:r>
            <w:r w:rsidRPr="00184EEE">
              <w:t>being</w:t>
            </w:r>
            <w:r w:rsidRPr="00184EEE">
              <w:rPr>
                <w:spacing w:val="-2"/>
              </w:rPr>
              <w:t xml:space="preserve"> </w:t>
            </w:r>
            <w:r w:rsidRPr="00184EEE">
              <w:t>managed</w:t>
            </w:r>
            <w:r w:rsidRPr="00184EEE">
              <w:rPr>
                <w:spacing w:val="-7"/>
              </w:rPr>
              <w:t xml:space="preserve"> </w:t>
            </w:r>
            <w:r w:rsidRPr="00184EEE">
              <w:t>or</w:t>
            </w:r>
            <w:r w:rsidRPr="00184EEE">
              <w:rPr>
                <w:spacing w:val="-1"/>
              </w:rPr>
              <w:t xml:space="preserve"> </w:t>
            </w:r>
            <w:r w:rsidRPr="00184EEE">
              <w:t>overseen</w:t>
            </w:r>
            <w:r w:rsidRPr="00184EEE">
              <w:rPr>
                <w:spacing w:val="-2"/>
              </w:rPr>
              <w:t xml:space="preserve"> </w:t>
            </w:r>
            <w:r w:rsidRPr="00184EEE">
              <w:t>by</w:t>
            </w:r>
            <w:r w:rsidRPr="00184EEE">
              <w:rPr>
                <w:spacing w:val="-6"/>
              </w:rPr>
              <w:t xml:space="preserve"> </w:t>
            </w:r>
            <w:r w:rsidRPr="00184EEE">
              <w:t>relevant</w:t>
            </w:r>
            <w:r w:rsidRPr="00184EEE">
              <w:rPr>
                <w:spacing w:val="-2"/>
              </w:rPr>
              <w:t xml:space="preserve"> </w:t>
            </w:r>
            <w:r w:rsidRPr="00184EEE">
              <w:t>staff</w:t>
            </w:r>
          </w:p>
        </w:tc>
        <w:tc>
          <w:tcPr>
            <w:tcW w:w="1417" w:type="dxa"/>
            <w:vAlign w:val="center"/>
          </w:tcPr>
          <w:p w14:paraId="2DEAD63A" w14:textId="3494266B" w:rsidR="00B731A3" w:rsidRPr="00B731A3" w:rsidRDefault="00B731A3" w:rsidP="00B731A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62" w:type="dxa"/>
            <w:vMerge/>
            <w:tcBorders>
              <w:top w:val="nil"/>
            </w:tcBorders>
          </w:tcPr>
          <w:p w14:paraId="2DEAD63B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  <w:tr w:rsidR="00B731A3" w14:paraId="2DEAD640" w14:textId="77777777" w:rsidTr="00EA6308">
        <w:trPr>
          <w:trHeight w:val="254"/>
        </w:trPr>
        <w:tc>
          <w:tcPr>
            <w:tcW w:w="11634" w:type="dxa"/>
          </w:tcPr>
          <w:p w14:paraId="2DEAD63D" w14:textId="77777777" w:rsidR="00B731A3" w:rsidRPr="00184EEE" w:rsidRDefault="00B731A3" w:rsidP="00B731A3">
            <w:pPr>
              <w:pStyle w:val="TableParagraph"/>
              <w:spacing w:line="234" w:lineRule="exact"/>
            </w:pPr>
            <w:r w:rsidRPr="00184EEE">
              <w:t>A</w:t>
            </w:r>
            <w:r w:rsidRPr="00184EEE">
              <w:rPr>
                <w:spacing w:val="-3"/>
              </w:rPr>
              <w:t xml:space="preserve"> </w:t>
            </w:r>
            <w:r w:rsidRPr="00184EEE">
              <w:t>process</w:t>
            </w:r>
            <w:r w:rsidRPr="00184EEE">
              <w:rPr>
                <w:spacing w:val="-4"/>
              </w:rPr>
              <w:t xml:space="preserve"> </w:t>
            </w:r>
            <w:r w:rsidRPr="00184EEE">
              <w:t>is</w:t>
            </w:r>
            <w:r w:rsidRPr="00184EEE">
              <w:rPr>
                <w:spacing w:val="-2"/>
              </w:rPr>
              <w:t xml:space="preserve"> </w:t>
            </w:r>
            <w:r w:rsidRPr="00184EEE">
              <w:t>in</w:t>
            </w:r>
            <w:r w:rsidRPr="00184EEE">
              <w:rPr>
                <w:spacing w:val="-3"/>
              </w:rPr>
              <w:t xml:space="preserve"> </w:t>
            </w:r>
            <w:r w:rsidRPr="00184EEE">
              <w:t>place</w:t>
            </w:r>
            <w:r w:rsidRPr="00184EEE">
              <w:rPr>
                <w:spacing w:val="-4"/>
              </w:rPr>
              <w:t xml:space="preserve"> </w:t>
            </w:r>
            <w:r w:rsidRPr="00184EEE">
              <w:t>to</w:t>
            </w:r>
            <w:r w:rsidRPr="00184EEE">
              <w:rPr>
                <w:spacing w:val="-5"/>
              </w:rPr>
              <w:t xml:space="preserve"> </w:t>
            </w:r>
            <w:r w:rsidRPr="00184EEE">
              <w:t>identify</w:t>
            </w:r>
            <w:r w:rsidRPr="00184EEE">
              <w:rPr>
                <w:spacing w:val="-4"/>
              </w:rPr>
              <w:t xml:space="preserve"> </w:t>
            </w:r>
            <w:r w:rsidRPr="00184EEE">
              <w:t>and</w:t>
            </w:r>
            <w:r w:rsidRPr="00184EEE">
              <w:rPr>
                <w:spacing w:val="-2"/>
              </w:rPr>
              <w:t xml:space="preserve"> </w:t>
            </w:r>
            <w:r w:rsidRPr="00184EEE">
              <w:t>develop</w:t>
            </w:r>
            <w:r w:rsidRPr="00184EEE">
              <w:rPr>
                <w:spacing w:val="-3"/>
              </w:rPr>
              <w:t xml:space="preserve"> </w:t>
            </w:r>
            <w:r w:rsidRPr="00184EEE">
              <w:t>‘lessons</w:t>
            </w:r>
            <w:r w:rsidRPr="00184EEE">
              <w:rPr>
                <w:spacing w:val="-3"/>
              </w:rPr>
              <w:t xml:space="preserve"> </w:t>
            </w:r>
            <w:r w:rsidRPr="00184EEE">
              <w:t>learnt’</w:t>
            </w:r>
          </w:p>
        </w:tc>
        <w:tc>
          <w:tcPr>
            <w:tcW w:w="1417" w:type="dxa"/>
            <w:vAlign w:val="center"/>
          </w:tcPr>
          <w:p w14:paraId="2DEAD63E" w14:textId="414FBF41" w:rsidR="00B731A3" w:rsidRPr="00B731A3" w:rsidRDefault="00B731A3" w:rsidP="00B731A3">
            <w:pPr>
              <w:pStyle w:val="TableParagraph"/>
              <w:spacing w:line="234" w:lineRule="exact"/>
              <w:jc w:val="center"/>
              <w:rPr>
                <w:sz w:val="28"/>
                <w:szCs w:val="28"/>
              </w:rPr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62" w:type="dxa"/>
            <w:vMerge/>
            <w:tcBorders>
              <w:top w:val="nil"/>
            </w:tcBorders>
          </w:tcPr>
          <w:p w14:paraId="2DEAD63F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</w:tbl>
    <w:p w14:paraId="2DEAD641" w14:textId="77777777" w:rsidR="00142085" w:rsidRDefault="00142085">
      <w:pPr>
        <w:pStyle w:val="BodyText"/>
        <w:rPr>
          <w:b/>
          <w:sz w:val="20"/>
        </w:rPr>
      </w:pPr>
    </w:p>
    <w:p w14:paraId="2DEAD642" w14:textId="77777777" w:rsidR="00142085" w:rsidRDefault="00142085">
      <w:pPr>
        <w:pStyle w:val="BodyText"/>
        <w:spacing w:before="4"/>
        <w:rPr>
          <w:b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1417"/>
        <w:gridCol w:w="1459"/>
      </w:tblGrid>
      <w:tr w:rsidR="00142085" w14:paraId="2DEAD645" w14:textId="77777777">
        <w:trPr>
          <w:trHeight w:val="780"/>
        </w:trPr>
        <w:tc>
          <w:tcPr>
            <w:tcW w:w="14510" w:type="dxa"/>
            <w:gridSpan w:val="3"/>
            <w:shd w:val="clear" w:color="auto" w:fill="D4E1BA"/>
          </w:tcPr>
          <w:p w14:paraId="2DEAD643" w14:textId="77777777" w:rsidR="00142085" w:rsidRDefault="00142085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2DEAD644" w14:textId="77777777" w:rsidR="00142085" w:rsidRDefault="00386EFB">
            <w:pPr>
              <w:pStyle w:val="TableParagraph"/>
              <w:ind w:left="47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broad 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balanced curriculum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that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helps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protect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students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against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extremism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 promotes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community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cohesion</w:t>
            </w:r>
          </w:p>
        </w:tc>
      </w:tr>
      <w:tr w:rsidR="00142085" w14:paraId="2DEAD649" w14:textId="77777777" w:rsidTr="00EA6308">
        <w:trPr>
          <w:trHeight w:val="506"/>
        </w:trPr>
        <w:tc>
          <w:tcPr>
            <w:tcW w:w="11634" w:type="dxa"/>
          </w:tcPr>
          <w:p w14:paraId="2DEAD646" w14:textId="77777777" w:rsidR="00142085" w:rsidRPr="00E93CFA" w:rsidRDefault="00386EFB">
            <w:pPr>
              <w:pStyle w:val="TableParagraph"/>
              <w:spacing w:line="246" w:lineRule="exact"/>
              <w:rPr>
                <w:b/>
              </w:rPr>
            </w:pPr>
            <w:r w:rsidRPr="00E93CFA">
              <w:rPr>
                <w:b/>
              </w:rPr>
              <w:t>Evidence</w:t>
            </w:r>
          </w:p>
        </w:tc>
        <w:tc>
          <w:tcPr>
            <w:tcW w:w="1417" w:type="dxa"/>
          </w:tcPr>
          <w:p w14:paraId="2DEAD647" w14:textId="77777777" w:rsidR="00142085" w:rsidRPr="00E93CFA" w:rsidRDefault="00386EFB">
            <w:pPr>
              <w:pStyle w:val="TableParagraph"/>
              <w:spacing w:before="2" w:line="242" w:lineRule="exact"/>
              <w:ind w:left="115" w:right="72"/>
              <w:rPr>
                <w:b/>
              </w:rPr>
            </w:pPr>
            <w:r w:rsidRPr="00E93CFA">
              <w:rPr>
                <w:b/>
              </w:rPr>
              <w:t>Tick as</w:t>
            </w:r>
            <w:r w:rsidRPr="00E93CFA">
              <w:rPr>
                <w:b/>
                <w:spacing w:val="1"/>
              </w:rPr>
              <w:t xml:space="preserve"> </w:t>
            </w:r>
            <w:r w:rsidRPr="00E93CFA">
              <w:rPr>
                <w:b/>
              </w:rPr>
              <w:t>appropriate</w:t>
            </w:r>
          </w:p>
        </w:tc>
        <w:tc>
          <w:tcPr>
            <w:tcW w:w="1459" w:type="dxa"/>
          </w:tcPr>
          <w:p w14:paraId="2DEAD648" w14:textId="77777777" w:rsidR="00142085" w:rsidRPr="00E93CFA" w:rsidRDefault="00386EFB">
            <w:pPr>
              <w:pStyle w:val="TableParagraph"/>
              <w:spacing w:line="225" w:lineRule="exact"/>
              <w:rPr>
                <w:b/>
              </w:rPr>
            </w:pPr>
            <w:r w:rsidRPr="00E93CFA">
              <w:rPr>
                <w:b/>
              </w:rPr>
              <w:t>Self</w:t>
            </w:r>
            <w:r w:rsidRPr="00E93CFA">
              <w:rPr>
                <w:b/>
                <w:spacing w:val="-1"/>
              </w:rPr>
              <w:t xml:space="preserve"> </w:t>
            </w:r>
            <w:r w:rsidRPr="00E93CFA">
              <w:rPr>
                <w:b/>
              </w:rPr>
              <w:t>Assessed</w:t>
            </w:r>
            <w:r w:rsidRPr="00E93CFA">
              <w:rPr>
                <w:b/>
                <w:spacing w:val="-2"/>
              </w:rPr>
              <w:t xml:space="preserve"> </w:t>
            </w:r>
            <w:r w:rsidRPr="00E93CFA">
              <w:rPr>
                <w:b/>
              </w:rPr>
              <w:t>Rating</w:t>
            </w:r>
          </w:p>
        </w:tc>
      </w:tr>
      <w:tr w:rsidR="00B731A3" w14:paraId="2DEAD64E" w14:textId="77777777" w:rsidTr="00EA6308">
        <w:trPr>
          <w:trHeight w:val="248"/>
        </w:trPr>
        <w:tc>
          <w:tcPr>
            <w:tcW w:w="11634" w:type="dxa"/>
            <w:tcBorders>
              <w:bottom w:val="nil"/>
            </w:tcBorders>
          </w:tcPr>
          <w:p w14:paraId="2DEAD64A" w14:textId="77777777" w:rsidR="00B731A3" w:rsidRDefault="00B731A3">
            <w:pPr>
              <w:pStyle w:val="TableParagraph"/>
              <w:spacing w:line="228" w:lineRule="exact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has a</w:t>
            </w:r>
            <w:r>
              <w:rPr>
                <w:spacing w:val="-4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 initiatives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activities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promote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spiritual,</w:t>
            </w:r>
            <w:r>
              <w:rPr>
                <w:spacing w:val="-4"/>
              </w:rPr>
              <w:t xml:space="preserve"> </w:t>
            </w:r>
            <w:r>
              <w:t>moral, social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emotional</w:t>
            </w:r>
            <w:r>
              <w:rPr>
                <w:spacing w:val="-1"/>
              </w:rPr>
              <w:t xml:space="preserve"> </w:t>
            </w:r>
            <w:r>
              <w:t>needs</w:t>
            </w:r>
          </w:p>
        </w:tc>
        <w:tc>
          <w:tcPr>
            <w:tcW w:w="1417" w:type="dxa"/>
            <w:vMerge w:val="restart"/>
          </w:tcPr>
          <w:p w14:paraId="2DEAD64B" w14:textId="05184353" w:rsidR="00B731A3" w:rsidRDefault="00B731A3" w:rsidP="00B731A3">
            <w:pPr>
              <w:pStyle w:val="TableParagraph"/>
              <w:ind w:left="0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 w:val="restart"/>
          </w:tcPr>
          <w:p w14:paraId="2DEAD64C" w14:textId="77777777" w:rsidR="00B731A3" w:rsidRDefault="00B731A3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14:paraId="2DEAD64D" w14:textId="116800CC" w:rsidR="00B731A3" w:rsidRDefault="00184EEE">
            <w:pPr>
              <w:pStyle w:val="TableParagraph"/>
              <w:ind w:right="285"/>
              <w:rPr>
                <w:b/>
                <w:sz w:val="20"/>
              </w:rPr>
            </w:pPr>
            <w:r>
              <w:rPr>
                <w:b/>
                <w:color w:val="6EAC46"/>
              </w:rPr>
              <w:t>Green</w:t>
            </w:r>
          </w:p>
        </w:tc>
      </w:tr>
      <w:tr w:rsidR="00B731A3" w14:paraId="2DEAD652" w14:textId="77777777" w:rsidTr="00EA6308">
        <w:trPr>
          <w:trHeight w:val="401"/>
        </w:trPr>
        <w:tc>
          <w:tcPr>
            <w:tcW w:w="11634" w:type="dxa"/>
            <w:tcBorders>
              <w:top w:val="nil"/>
            </w:tcBorders>
          </w:tcPr>
          <w:p w14:paraId="2DEAD64F" w14:textId="77777777" w:rsidR="00B731A3" w:rsidRDefault="00B731A3" w:rsidP="00B731A3">
            <w:pPr>
              <w:pStyle w:val="TableParagraph"/>
              <w:spacing w:line="228" w:lineRule="exact"/>
            </w:pPr>
            <w:r>
              <w:t>of</w:t>
            </w:r>
            <w:r>
              <w:rPr>
                <w:spacing w:val="2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aimed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protecting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radicalisation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extremist</w:t>
            </w:r>
            <w:r>
              <w:rPr>
                <w:spacing w:val="1"/>
              </w:rPr>
              <w:t xml:space="preserve"> </w:t>
            </w:r>
            <w:r>
              <w:t>influences</w:t>
            </w:r>
          </w:p>
        </w:tc>
        <w:tc>
          <w:tcPr>
            <w:tcW w:w="1417" w:type="dxa"/>
            <w:vMerge/>
            <w:vAlign w:val="center"/>
          </w:tcPr>
          <w:p w14:paraId="2DEAD650" w14:textId="3F316687" w:rsidR="00B731A3" w:rsidRDefault="00B731A3" w:rsidP="00B731A3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DEAD651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  <w:tr w:rsidR="00B731A3" w14:paraId="2DEAD656" w14:textId="77777777" w:rsidTr="00EA6308">
        <w:trPr>
          <w:trHeight w:val="248"/>
        </w:trPr>
        <w:tc>
          <w:tcPr>
            <w:tcW w:w="11634" w:type="dxa"/>
            <w:tcBorders>
              <w:bottom w:val="nil"/>
            </w:tcBorders>
          </w:tcPr>
          <w:p w14:paraId="2DEAD653" w14:textId="77777777" w:rsidR="00B731A3" w:rsidRDefault="00B731A3" w:rsidP="00B731A3">
            <w:pPr>
              <w:pStyle w:val="TableParagraph"/>
              <w:spacing w:line="228" w:lineRule="exac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school</w:t>
            </w:r>
            <w:r>
              <w:rPr>
                <w:spacing w:val="-3"/>
              </w:rPr>
              <w:t xml:space="preserve"> </w:t>
            </w:r>
            <w:r>
              <w:t>delivers</w:t>
            </w:r>
            <w:r>
              <w:rPr>
                <w:spacing w:val="-1"/>
              </w:rPr>
              <w:t xml:space="preserve"> </w:t>
            </w:r>
            <w:r>
              <w:t>training</w:t>
            </w:r>
            <w:r>
              <w:rPr>
                <w:spacing w:val="-2"/>
              </w:rPr>
              <w:t xml:space="preserve"> </w:t>
            </w:r>
            <w:r>
              <w:t>that helps</w:t>
            </w:r>
            <w:r>
              <w:rPr>
                <w:spacing w:val="-4"/>
              </w:rPr>
              <w:t xml:space="preserve"> </w:t>
            </w: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thinking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around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power</w:t>
            </w:r>
            <w:r>
              <w:rPr>
                <w:spacing w:val="-1"/>
              </w:rPr>
              <w:t xml:space="preserve"> </w:t>
            </w:r>
            <w:r>
              <w:t>of influence,</w:t>
            </w:r>
          </w:p>
        </w:tc>
        <w:tc>
          <w:tcPr>
            <w:tcW w:w="1417" w:type="dxa"/>
            <w:vMerge w:val="restart"/>
            <w:vAlign w:val="center"/>
          </w:tcPr>
          <w:p w14:paraId="2DEAD654" w14:textId="7C64191E" w:rsidR="00B731A3" w:rsidRDefault="00B731A3" w:rsidP="00B731A3">
            <w:pPr>
              <w:pStyle w:val="TableParagraph"/>
              <w:ind w:left="0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2DEAD655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  <w:tr w:rsidR="00B731A3" w14:paraId="2DEAD65A" w14:textId="77777777" w:rsidTr="00EA6308">
        <w:trPr>
          <w:trHeight w:val="425"/>
        </w:trPr>
        <w:tc>
          <w:tcPr>
            <w:tcW w:w="11634" w:type="dxa"/>
            <w:tcBorders>
              <w:top w:val="nil"/>
            </w:tcBorders>
          </w:tcPr>
          <w:p w14:paraId="2DEAD657" w14:textId="77777777" w:rsidR="00B731A3" w:rsidRDefault="00B731A3" w:rsidP="00B731A3">
            <w:pPr>
              <w:pStyle w:val="TableParagraph"/>
              <w:spacing w:line="228" w:lineRule="exact"/>
            </w:pPr>
            <w:r>
              <w:t>particularly</w:t>
            </w:r>
            <w:r>
              <w:rPr>
                <w:spacing w:val="-3"/>
              </w:rPr>
              <w:t xml:space="preserve"> </w:t>
            </w:r>
            <w:r>
              <w:t>on-line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media.</w:t>
            </w:r>
          </w:p>
        </w:tc>
        <w:tc>
          <w:tcPr>
            <w:tcW w:w="1417" w:type="dxa"/>
            <w:vMerge/>
            <w:vAlign w:val="center"/>
          </w:tcPr>
          <w:p w14:paraId="2DEAD658" w14:textId="4A63D852" w:rsidR="00B731A3" w:rsidRDefault="00B731A3" w:rsidP="00B731A3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DEAD659" w14:textId="77777777" w:rsidR="00B731A3" w:rsidRDefault="00B731A3" w:rsidP="00B731A3">
            <w:pPr>
              <w:rPr>
                <w:sz w:val="2"/>
                <w:szCs w:val="2"/>
              </w:rPr>
            </w:pPr>
          </w:p>
        </w:tc>
      </w:tr>
      <w:tr w:rsidR="00B731A3" w14:paraId="2DEAD65E" w14:textId="77777777" w:rsidTr="00EA6308">
        <w:trPr>
          <w:trHeight w:val="248"/>
        </w:trPr>
        <w:tc>
          <w:tcPr>
            <w:tcW w:w="11634" w:type="dxa"/>
            <w:tcBorders>
              <w:bottom w:val="nil"/>
            </w:tcBorders>
          </w:tcPr>
          <w:p w14:paraId="2DEAD65B" w14:textId="77777777" w:rsidR="00B731A3" w:rsidRDefault="00B731A3">
            <w:pPr>
              <w:pStyle w:val="TableParagraph"/>
              <w:spacing w:line="228" w:lineRule="exact"/>
            </w:pP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aware of the</w:t>
            </w:r>
            <w:r>
              <w:rPr>
                <w:spacing w:val="-1"/>
              </w:rPr>
              <w:t xml:space="preserve"> </w:t>
            </w:r>
            <w:r>
              <w:t>benefits</w:t>
            </w:r>
            <w:r>
              <w:rPr>
                <w:spacing w:val="-4"/>
              </w:rPr>
              <w:t xml:space="preserve"> </w:t>
            </w:r>
            <w:r>
              <w:t>of community</w:t>
            </w:r>
            <w:r>
              <w:rPr>
                <w:spacing w:val="-3"/>
              </w:rPr>
              <w:t xml:space="preserve"> </w:t>
            </w:r>
            <w:r>
              <w:t>cohesion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damaging effects</w:t>
            </w:r>
            <w:r>
              <w:rPr>
                <w:spacing w:val="-3"/>
              </w:rPr>
              <w:t xml:space="preserve"> </w:t>
            </w:r>
            <w:r>
              <w:t>of extremism</w:t>
            </w:r>
            <w:r>
              <w:rPr>
                <w:spacing w:val="-4"/>
              </w:rPr>
              <w:t xml:space="preserve"> </w:t>
            </w:r>
            <w:r>
              <w:t>on</w:t>
            </w:r>
          </w:p>
        </w:tc>
        <w:tc>
          <w:tcPr>
            <w:tcW w:w="1417" w:type="dxa"/>
            <w:vMerge w:val="restart"/>
            <w:vAlign w:val="center"/>
          </w:tcPr>
          <w:p w14:paraId="2DEAD65C" w14:textId="5D7275C7" w:rsidR="00B731A3" w:rsidRDefault="00B731A3" w:rsidP="00B731A3">
            <w:pPr>
              <w:pStyle w:val="TableParagraph"/>
              <w:ind w:left="0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/>
            <w:tcBorders>
              <w:top w:val="nil"/>
            </w:tcBorders>
          </w:tcPr>
          <w:p w14:paraId="2DEAD65D" w14:textId="77777777" w:rsidR="00B731A3" w:rsidRDefault="00B731A3">
            <w:pPr>
              <w:rPr>
                <w:sz w:val="2"/>
                <w:szCs w:val="2"/>
              </w:rPr>
            </w:pPr>
          </w:p>
        </w:tc>
      </w:tr>
      <w:tr w:rsidR="00B731A3" w14:paraId="2DEAD662" w14:textId="77777777" w:rsidTr="00EA6308">
        <w:trPr>
          <w:trHeight w:val="247"/>
        </w:trPr>
        <w:tc>
          <w:tcPr>
            <w:tcW w:w="11634" w:type="dxa"/>
            <w:tcBorders>
              <w:top w:val="nil"/>
            </w:tcBorders>
          </w:tcPr>
          <w:p w14:paraId="2DEAD65F" w14:textId="77777777" w:rsidR="00B731A3" w:rsidRDefault="00B731A3">
            <w:pPr>
              <w:pStyle w:val="TableParagraph"/>
              <w:spacing w:line="228" w:lineRule="exact"/>
            </w:pP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relations</w:t>
            </w:r>
          </w:p>
        </w:tc>
        <w:tc>
          <w:tcPr>
            <w:tcW w:w="1417" w:type="dxa"/>
            <w:vMerge/>
            <w:vAlign w:val="center"/>
          </w:tcPr>
          <w:p w14:paraId="2DEAD660" w14:textId="245EDBCC" w:rsidR="00B731A3" w:rsidRDefault="00B731A3" w:rsidP="00B731A3">
            <w:pPr>
              <w:pStyle w:val="TableParagraph"/>
              <w:ind w:left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14:paraId="2DEAD661" w14:textId="77777777" w:rsidR="00B731A3" w:rsidRDefault="00B731A3">
            <w:pPr>
              <w:rPr>
                <w:sz w:val="2"/>
                <w:szCs w:val="2"/>
              </w:rPr>
            </w:pPr>
          </w:p>
        </w:tc>
      </w:tr>
    </w:tbl>
    <w:p w14:paraId="2DEAD663" w14:textId="77777777" w:rsidR="00142085" w:rsidRDefault="00142085">
      <w:pPr>
        <w:rPr>
          <w:sz w:val="2"/>
          <w:szCs w:val="2"/>
        </w:rPr>
        <w:sectPr w:rsidR="00142085">
          <w:pgSz w:w="16850" w:h="11920" w:orient="landscape"/>
          <w:pgMar w:top="1100" w:right="880" w:bottom="900" w:left="1200" w:header="0" w:footer="702" w:gutter="0"/>
          <w:cols w:space="720"/>
        </w:sectPr>
      </w:pPr>
    </w:p>
    <w:p w14:paraId="2DEAD664" w14:textId="77777777" w:rsidR="00142085" w:rsidRDefault="00142085">
      <w:pPr>
        <w:pStyle w:val="BodyText"/>
        <w:rPr>
          <w:b/>
          <w:sz w:val="20"/>
        </w:rPr>
      </w:pPr>
    </w:p>
    <w:p w14:paraId="2DEAD665" w14:textId="77777777" w:rsidR="00142085" w:rsidRDefault="00142085">
      <w:pPr>
        <w:pStyle w:val="BodyText"/>
        <w:rPr>
          <w:b/>
          <w:sz w:val="20"/>
        </w:rPr>
      </w:pPr>
    </w:p>
    <w:p w14:paraId="2DEAD666" w14:textId="77777777" w:rsidR="00142085" w:rsidRDefault="00142085">
      <w:pPr>
        <w:pStyle w:val="BodyText"/>
        <w:spacing w:before="1"/>
        <w:rPr>
          <w:b/>
          <w:sz w:val="19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4"/>
        <w:gridCol w:w="1417"/>
        <w:gridCol w:w="1459"/>
      </w:tblGrid>
      <w:tr w:rsidR="00EA6308" w14:paraId="2DEAD66A" w14:textId="77777777" w:rsidTr="00EA6308">
        <w:trPr>
          <w:trHeight w:val="728"/>
        </w:trPr>
        <w:tc>
          <w:tcPr>
            <w:tcW w:w="11634" w:type="dxa"/>
          </w:tcPr>
          <w:p w14:paraId="2DEAD667" w14:textId="77777777" w:rsidR="00EA6308" w:rsidRDefault="00EA6308" w:rsidP="00B731A3">
            <w:pPr>
              <w:pStyle w:val="TableParagraph"/>
              <w:spacing w:line="252" w:lineRule="exact"/>
              <w:ind w:right="278"/>
            </w:pPr>
            <w:r>
              <w:t>Staff are able to provide appropriate challenge to students, parents or governors if opinions are expressed</w:t>
            </w:r>
            <w:r>
              <w:rPr>
                <w:spacing w:val="-60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contrary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fundamental</w:t>
            </w:r>
            <w:r>
              <w:rPr>
                <w:spacing w:val="-1"/>
              </w:rPr>
              <w:t xml:space="preserve"> </w:t>
            </w:r>
            <w:r>
              <w:t>British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1"/>
              </w:rPr>
              <w:t xml:space="preserve"> </w:t>
            </w:r>
            <w:r>
              <w:t>and promotion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community</w:t>
            </w:r>
            <w:r>
              <w:rPr>
                <w:spacing w:val="-2"/>
              </w:rPr>
              <w:t xml:space="preserve"> </w:t>
            </w:r>
            <w:r>
              <w:t>cohesion</w:t>
            </w:r>
          </w:p>
        </w:tc>
        <w:tc>
          <w:tcPr>
            <w:tcW w:w="1417" w:type="dxa"/>
            <w:vAlign w:val="center"/>
          </w:tcPr>
          <w:p w14:paraId="2DEAD668" w14:textId="0312E540" w:rsidR="00EA6308" w:rsidRDefault="00EA6308" w:rsidP="00B731A3">
            <w:pPr>
              <w:pStyle w:val="TableParagraph"/>
              <w:spacing w:line="248" w:lineRule="exact"/>
              <w:ind w:left="115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 w:val="restart"/>
          </w:tcPr>
          <w:p w14:paraId="2DEAD669" w14:textId="5DF35A57" w:rsidR="00EA6308" w:rsidRDefault="00EA6308" w:rsidP="00B731A3">
            <w:pPr>
              <w:pStyle w:val="TableParagraph"/>
              <w:spacing w:line="225" w:lineRule="exact"/>
              <w:rPr>
                <w:b/>
                <w:sz w:val="20"/>
              </w:rPr>
            </w:pPr>
          </w:p>
        </w:tc>
      </w:tr>
      <w:tr w:rsidR="00EA6308" w14:paraId="2DEAD66E" w14:textId="77777777" w:rsidTr="00EA6308">
        <w:trPr>
          <w:trHeight w:val="411"/>
        </w:trPr>
        <w:tc>
          <w:tcPr>
            <w:tcW w:w="11634" w:type="dxa"/>
          </w:tcPr>
          <w:p w14:paraId="2DEAD66B" w14:textId="77777777" w:rsidR="00EA6308" w:rsidRDefault="00EA6308" w:rsidP="00B731A3">
            <w:pPr>
              <w:pStyle w:val="TableParagraph"/>
              <w:spacing w:line="232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works in</w:t>
            </w:r>
            <w:r>
              <w:rPr>
                <w:spacing w:val="-1"/>
              </w:rPr>
              <w:t xml:space="preserve"> </w:t>
            </w:r>
            <w:r>
              <w:t>accordance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DfE</w:t>
            </w:r>
            <w:r>
              <w:rPr>
                <w:spacing w:val="-4"/>
              </w:rPr>
              <w:t xml:space="preserve"> </w:t>
            </w:r>
            <w:r>
              <w:t>Fundamental</w:t>
            </w:r>
            <w:r>
              <w:rPr>
                <w:spacing w:val="-2"/>
              </w:rPr>
              <w:t xml:space="preserve"> </w:t>
            </w:r>
            <w:r>
              <w:t>British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5"/>
              </w:rPr>
              <w:t xml:space="preserve"> </w:t>
            </w:r>
            <w:r>
              <w:t>guidance</w:t>
            </w:r>
          </w:p>
        </w:tc>
        <w:tc>
          <w:tcPr>
            <w:tcW w:w="1417" w:type="dxa"/>
            <w:vAlign w:val="center"/>
          </w:tcPr>
          <w:p w14:paraId="2DEAD66C" w14:textId="04BFCDC3" w:rsidR="00EA6308" w:rsidRDefault="00EA6308" w:rsidP="00B731A3">
            <w:pPr>
              <w:pStyle w:val="TableParagraph"/>
              <w:spacing w:line="232" w:lineRule="exact"/>
              <w:ind w:left="115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/>
          </w:tcPr>
          <w:p w14:paraId="2DEAD66D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6308" w14:paraId="2DEAD672" w14:textId="77777777" w:rsidTr="00EA6308">
        <w:trPr>
          <w:trHeight w:val="417"/>
        </w:trPr>
        <w:tc>
          <w:tcPr>
            <w:tcW w:w="11634" w:type="dxa"/>
          </w:tcPr>
          <w:p w14:paraId="2DEAD66F" w14:textId="77777777" w:rsidR="00EA6308" w:rsidRDefault="00EA6308" w:rsidP="00B731A3">
            <w:pPr>
              <w:pStyle w:val="TableParagraph"/>
              <w:spacing w:line="234" w:lineRule="exact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2"/>
              </w:rPr>
              <w:t xml:space="preserve"> </w:t>
            </w:r>
            <w:r>
              <w:t>accessed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Dfe</w:t>
            </w:r>
            <w:proofErr w:type="spellEnd"/>
            <w:r>
              <w:rPr>
                <w:spacing w:val="-2"/>
              </w:rPr>
              <w:t xml:space="preserve"> </w:t>
            </w:r>
            <w:r>
              <w:t>Educate</w:t>
            </w:r>
            <w:r>
              <w:rPr>
                <w:spacing w:val="-3"/>
              </w:rPr>
              <w:t xml:space="preserve"> </w:t>
            </w:r>
            <w:r>
              <w:t>Against</w:t>
            </w:r>
            <w:r>
              <w:rPr>
                <w:spacing w:val="1"/>
              </w:rPr>
              <w:t xml:space="preserve"> </w:t>
            </w:r>
            <w:r>
              <w:t>Hate</w:t>
            </w:r>
            <w:r>
              <w:rPr>
                <w:spacing w:val="-2"/>
              </w:rPr>
              <w:t xml:space="preserve"> </w:t>
            </w:r>
            <w:r>
              <w:t>resources</w:t>
            </w:r>
          </w:p>
        </w:tc>
        <w:tc>
          <w:tcPr>
            <w:tcW w:w="1417" w:type="dxa"/>
            <w:vAlign w:val="center"/>
          </w:tcPr>
          <w:p w14:paraId="2DEAD670" w14:textId="7B8B8491" w:rsidR="00EA6308" w:rsidRDefault="00EA6308" w:rsidP="00B731A3">
            <w:pPr>
              <w:pStyle w:val="TableParagraph"/>
              <w:spacing w:line="234" w:lineRule="exact"/>
              <w:ind w:left="115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/>
          </w:tcPr>
          <w:p w14:paraId="2DEAD671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6308" w14:paraId="2DEAD676" w14:textId="77777777" w:rsidTr="00EA6308">
        <w:trPr>
          <w:trHeight w:val="410"/>
        </w:trPr>
        <w:tc>
          <w:tcPr>
            <w:tcW w:w="11634" w:type="dxa"/>
          </w:tcPr>
          <w:p w14:paraId="2DEAD673" w14:textId="77777777" w:rsidR="00EA6308" w:rsidRDefault="00EA6308" w:rsidP="00B731A3">
            <w:pPr>
              <w:pStyle w:val="TableParagraph"/>
              <w:spacing w:line="232" w:lineRule="exact"/>
            </w:pPr>
            <w:r>
              <w:t>Teachers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engage</w:t>
            </w:r>
            <w:r>
              <w:rPr>
                <w:spacing w:val="-1"/>
              </w:rPr>
              <w:t xml:space="preserve"> </w:t>
            </w:r>
            <w:r>
              <w:t>Doncaster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PREVENT</w:t>
            </w:r>
            <w:r>
              <w:rPr>
                <w:spacing w:val="1"/>
              </w:rPr>
              <w:t xml:space="preserve"> </w:t>
            </w:r>
            <w:r>
              <w:t>page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examples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lesson</w:t>
            </w:r>
            <w:r>
              <w:rPr>
                <w:spacing w:val="-3"/>
              </w:rPr>
              <w:t xml:space="preserve"> </w:t>
            </w:r>
            <w:r>
              <w:t>plans</w:t>
            </w:r>
            <w:r>
              <w:rPr>
                <w:spacing w:val="-1"/>
              </w:rPr>
              <w:t xml:space="preserve"> </w:t>
            </w:r>
            <w:r>
              <w:t>etc</w:t>
            </w:r>
          </w:p>
        </w:tc>
        <w:tc>
          <w:tcPr>
            <w:tcW w:w="1417" w:type="dxa"/>
            <w:vAlign w:val="center"/>
          </w:tcPr>
          <w:p w14:paraId="2DEAD674" w14:textId="113D2891" w:rsidR="00EA6308" w:rsidRDefault="00EA6308" w:rsidP="00B731A3">
            <w:pPr>
              <w:pStyle w:val="TableParagraph"/>
              <w:spacing w:line="232" w:lineRule="exact"/>
              <w:ind w:left="115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/>
          </w:tcPr>
          <w:p w14:paraId="2DEAD675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A6308" w14:paraId="2DEAD67A" w14:textId="77777777" w:rsidTr="00EA6308">
        <w:trPr>
          <w:trHeight w:val="508"/>
        </w:trPr>
        <w:tc>
          <w:tcPr>
            <w:tcW w:w="11634" w:type="dxa"/>
          </w:tcPr>
          <w:p w14:paraId="2DEAD677" w14:textId="77777777" w:rsidR="00EA6308" w:rsidRDefault="00EA6308" w:rsidP="00B731A3">
            <w:pPr>
              <w:pStyle w:val="TableParagraph"/>
              <w:spacing w:line="252" w:lineRule="exact"/>
            </w:pPr>
            <w:r>
              <w:t>Teachers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Stonewall</w:t>
            </w:r>
            <w:r>
              <w:rPr>
                <w:spacing w:val="-2"/>
              </w:rPr>
              <w:t xml:space="preserve"> </w:t>
            </w:r>
            <w:r>
              <w:t>resources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staff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received</w:t>
            </w:r>
            <w:r>
              <w:rPr>
                <w:spacing w:val="-2"/>
              </w:rPr>
              <w:t xml:space="preserve"> </w:t>
            </w:r>
            <w:r>
              <w:t>training on</w:t>
            </w:r>
            <w:r>
              <w:rPr>
                <w:spacing w:val="-4"/>
              </w:rPr>
              <w:t xml:space="preserve"> </w:t>
            </w:r>
            <w:r>
              <w:t>supporting LGBT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58"/>
              </w:rPr>
              <w:t xml:space="preserve"> </w:t>
            </w:r>
            <w:r>
              <w:t>people</w:t>
            </w:r>
          </w:p>
        </w:tc>
        <w:tc>
          <w:tcPr>
            <w:tcW w:w="1417" w:type="dxa"/>
            <w:vAlign w:val="center"/>
          </w:tcPr>
          <w:p w14:paraId="2DEAD678" w14:textId="0D294EC7" w:rsidR="00EA6308" w:rsidRDefault="00EA6308" w:rsidP="00B731A3">
            <w:pPr>
              <w:pStyle w:val="TableParagraph"/>
              <w:spacing w:line="250" w:lineRule="exact"/>
              <w:ind w:left="115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/>
          </w:tcPr>
          <w:p w14:paraId="2DEAD679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A6308" w14:paraId="2DEAD67E" w14:textId="77777777" w:rsidTr="00EA6308">
        <w:trPr>
          <w:trHeight w:val="1010"/>
        </w:trPr>
        <w:tc>
          <w:tcPr>
            <w:tcW w:w="11634" w:type="dxa"/>
          </w:tcPr>
          <w:p w14:paraId="2DEAD67B" w14:textId="77777777" w:rsidR="00EA6308" w:rsidRDefault="00EA6308" w:rsidP="00B731A3">
            <w:pPr>
              <w:pStyle w:val="TableParagraph"/>
              <w:ind w:right="1525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CEOP</w:t>
            </w:r>
            <w:r>
              <w:rPr>
                <w:spacing w:val="-1"/>
              </w:rPr>
              <w:t xml:space="preserve"> </w:t>
            </w:r>
            <w:r>
              <w:t>eye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also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terrorist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clearly</w:t>
            </w:r>
            <w:r>
              <w:rPr>
                <w:spacing w:val="-3"/>
              </w:rPr>
              <w:t xml:space="preserve"> </w:t>
            </w:r>
            <w:r>
              <w:t>visible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8"/>
              </w:rPr>
              <w:t xml:space="preserve"> </w:t>
            </w:r>
            <w:r>
              <w:t>students/parents/teachers understand how to report any threats.</w:t>
            </w:r>
            <w:r>
              <w:rPr>
                <w:spacing w:val="1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https://www.gov.uk/terrorism-national-emergency/reporting-suspected-terrorism</w:t>
              </w:r>
            </w:hyperlink>
          </w:p>
        </w:tc>
        <w:tc>
          <w:tcPr>
            <w:tcW w:w="1417" w:type="dxa"/>
            <w:vAlign w:val="center"/>
          </w:tcPr>
          <w:p w14:paraId="2DEAD67C" w14:textId="18A63CAA" w:rsidR="00EA6308" w:rsidRDefault="00EA6308" w:rsidP="00B731A3">
            <w:pPr>
              <w:pStyle w:val="TableParagraph"/>
              <w:spacing w:line="246" w:lineRule="exact"/>
              <w:ind w:left="115"/>
              <w:jc w:val="center"/>
            </w:pPr>
            <w:r w:rsidRPr="00B731A3">
              <w:rPr>
                <w:sz w:val="28"/>
                <w:szCs w:val="28"/>
              </w:rPr>
              <w:sym w:font="Marlett" w:char="F061"/>
            </w:r>
          </w:p>
        </w:tc>
        <w:tc>
          <w:tcPr>
            <w:tcW w:w="1459" w:type="dxa"/>
            <w:vMerge/>
          </w:tcPr>
          <w:p w14:paraId="2DEAD67D" w14:textId="77777777" w:rsidR="00EA6308" w:rsidRDefault="00EA6308" w:rsidP="00B731A3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EAD67F" w14:textId="77777777" w:rsidR="00142085" w:rsidRDefault="00142085">
      <w:pPr>
        <w:pStyle w:val="BodyText"/>
        <w:rPr>
          <w:b/>
          <w:sz w:val="20"/>
        </w:rPr>
      </w:pPr>
    </w:p>
    <w:p w14:paraId="2DEAD681" w14:textId="77777777" w:rsidR="00142085" w:rsidRDefault="00142085">
      <w:pPr>
        <w:pStyle w:val="BodyText"/>
        <w:spacing w:before="6"/>
        <w:rPr>
          <w:b/>
          <w:sz w:val="27"/>
        </w:rPr>
      </w:pPr>
    </w:p>
    <w:p w14:paraId="2DEAD682" w14:textId="77777777" w:rsidR="00142085" w:rsidRPr="00EC76F3" w:rsidRDefault="00386EFB">
      <w:pPr>
        <w:pStyle w:val="BodyText"/>
        <w:spacing w:before="92"/>
        <w:ind w:left="240"/>
        <w:rPr>
          <w:b/>
          <w:bCs/>
        </w:rPr>
      </w:pPr>
      <w:r w:rsidRPr="00EC76F3">
        <w:rPr>
          <w:b/>
          <w:bCs/>
        </w:rPr>
        <w:t>School</w:t>
      </w:r>
      <w:r w:rsidRPr="00EC76F3">
        <w:rPr>
          <w:b/>
          <w:bCs/>
          <w:spacing w:val="-5"/>
        </w:rPr>
        <w:t xml:space="preserve"> </w:t>
      </w:r>
      <w:r w:rsidRPr="00EC76F3">
        <w:rPr>
          <w:b/>
          <w:bCs/>
        </w:rPr>
        <w:t>actions</w:t>
      </w:r>
      <w:r w:rsidRPr="00EC76F3">
        <w:rPr>
          <w:b/>
          <w:bCs/>
          <w:spacing w:val="-1"/>
        </w:rPr>
        <w:t xml:space="preserve"> </w:t>
      </w:r>
      <w:r w:rsidRPr="00EC76F3">
        <w:rPr>
          <w:b/>
          <w:bCs/>
        </w:rPr>
        <w:t>/</w:t>
      </w:r>
      <w:r w:rsidRPr="00EC76F3">
        <w:rPr>
          <w:b/>
          <w:bCs/>
          <w:spacing w:val="-2"/>
        </w:rPr>
        <w:t xml:space="preserve"> </w:t>
      </w:r>
      <w:r w:rsidRPr="00EC76F3">
        <w:rPr>
          <w:b/>
          <w:bCs/>
        </w:rPr>
        <w:t>comments:</w:t>
      </w:r>
    </w:p>
    <w:p w14:paraId="26EF737E" w14:textId="77777777" w:rsidR="00B731A3" w:rsidRDefault="00386EFB" w:rsidP="00B731A3">
      <w:pPr>
        <w:pStyle w:val="BodyText"/>
        <w:numPr>
          <w:ilvl w:val="0"/>
          <w:numId w:val="1"/>
        </w:numPr>
        <w:spacing w:before="162" w:line="319" w:lineRule="auto"/>
        <w:ind w:right="3543"/>
        <w:rPr>
          <w:spacing w:val="-64"/>
        </w:rPr>
      </w:pPr>
      <w:r>
        <w:t>School uses Gooseberry Planet for all Safeguarding/Prevent training, with regular updates in place</w:t>
      </w:r>
      <w:r>
        <w:rPr>
          <w:spacing w:val="-64"/>
        </w:rPr>
        <w:t xml:space="preserve"> </w:t>
      </w:r>
    </w:p>
    <w:p w14:paraId="2DEAD684" w14:textId="3969B271" w:rsidR="00142085" w:rsidRDefault="00386EFB" w:rsidP="00B731A3">
      <w:pPr>
        <w:pStyle w:val="BodyText"/>
        <w:numPr>
          <w:ilvl w:val="0"/>
          <w:numId w:val="1"/>
        </w:numPr>
        <w:spacing w:before="162" w:line="319" w:lineRule="auto"/>
        <w:ind w:right="3543"/>
      </w:pPr>
      <w:r>
        <w:t>We</w:t>
      </w:r>
      <w:r>
        <w:rPr>
          <w:spacing w:val="-4"/>
        </w:rPr>
        <w:t xml:space="preserve"> </w:t>
      </w:r>
      <w:r>
        <w:t>have a</w:t>
      </w:r>
      <w:r>
        <w:rPr>
          <w:spacing w:val="-1"/>
        </w:rPr>
        <w:t xml:space="preserve"> </w:t>
      </w:r>
      <w:r>
        <w:t>3 monthly</w:t>
      </w:r>
      <w:r>
        <w:rPr>
          <w:spacing w:val="-3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quiz</w:t>
      </w:r>
      <w:r>
        <w:rPr>
          <w:spacing w:val="-3"/>
        </w:rPr>
        <w:t xml:space="preserve"> </w:t>
      </w:r>
      <w:r>
        <w:t>to keep</w:t>
      </w:r>
      <w:r>
        <w:rPr>
          <w:spacing w:val="-2"/>
        </w:rPr>
        <w:t xml:space="preserve"> </w:t>
      </w:r>
      <w:r>
        <w:t>expertise 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forefront</w:t>
      </w:r>
    </w:p>
    <w:p w14:paraId="249191CB" w14:textId="77777777" w:rsidR="00B731A3" w:rsidRDefault="00386EFB" w:rsidP="00B731A3">
      <w:pPr>
        <w:pStyle w:val="BodyText"/>
        <w:numPr>
          <w:ilvl w:val="0"/>
          <w:numId w:val="1"/>
        </w:numPr>
        <w:spacing w:before="3" w:line="319" w:lineRule="auto"/>
        <w:ind w:right="4543"/>
        <w:rPr>
          <w:spacing w:val="1"/>
        </w:rPr>
      </w:pPr>
      <w:r>
        <w:t>We have a dedicated Safeguarding Page for all safeguarding information readily available</w:t>
      </w:r>
      <w:r>
        <w:rPr>
          <w:spacing w:val="1"/>
        </w:rPr>
        <w:t xml:space="preserve"> </w:t>
      </w:r>
    </w:p>
    <w:p w14:paraId="2DEAD685" w14:textId="7F92D955" w:rsidR="00142085" w:rsidRDefault="00386EFB" w:rsidP="00B731A3">
      <w:pPr>
        <w:pStyle w:val="BodyText"/>
        <w:numPr>
          <w:ilvl w:val="0"/>
          <w:numId w:val="1"/>
        </w:numPr>
        <w:spacing w:before="3" w:line="319" w:lineRule="auto"/>
        <w:ind w:right="4543"/>
      </w:pPr>
      <w:r>
        <w:t>New</w:t>
      </w:r>
      <w:r>
        <w:rPr>
          <w:spacing w:val="-5"/>
        </w:rPr>
        <w:t xml:space="preserve"> </w:t>
      </w:r>
      <w:r>
        <w:t>Firewall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 installed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devices,</w:t>
      </w:r>
      <w:r>
        <w:rPr>
          <w:spacing w:val="-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filters,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Impelling</w:t>
      </w:r>
    </w:p>
    <w:sectPr w:rsidR="00142085">
      <w:pgSz w:w="16850" w:h="11920" w:orient="landscape"/>
      <w:pgMar w:top="1100" w:right="880" w:bottom="900" w:left="1200" w:header="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AD690" w14:textId="77777777" w:rsidR="00302C08" w:rsidRDefault="00386EFB">
      <w:r>
        <w:separator/>
      </w:r>
    </w:p>
  </w:endnote>
  <w:endnote w:type="continuationSeparator" w:id="0">
    <w:p w14:paraId="2DEAD692" w14:textId="77777777" w:rsidR="00302C08" w:rsidRDefault="0038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D68B" w14:textId="77777777" w:rsidR="00142085" w:rsidRDefault="00EA6308">
    <w:pPr>
      <w:pStyle w:val="BodyText"/>
      <w:spacing w:line="14" w:lineRule="auto"/>
      <w:rPr>
        <w:sz w:val="20"/>
      </w:rPr>
    </w:pPr>
    <w:r>
      <w:pict w14:anchorId="2DEAD68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761.15pt;margin-top:545.45pt;width:13pt;height:15.3pt;z-index:-251658752;mso-position-horizontal-relative:page;mso-position-vertical-relative:page" filled="f" stroked="f">
          <v:textbox style="mso-next-textbox:#docshape1" inset="0,0,0,0">
            <w:txbxContent>
              <w:p w14:paraId="2DEAD696" w14:textId="77777777" w:rsidR="00142085" w:rsidRDefault="00386EFB"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AD68C" w14:textId="77777777" w:rsidR="00302C08" w:rsidRDefault="00386EFB">
      <w:r>
        <w:separator/>
      </w:r>
    </w:p>
  </w:footnote>
  <w:footnote w:type="continuationSeparator" w:id="0">
    <w:p w14:paraId="2DEAD68E" w14:textId="77777777" w:rsidR="00302C08" w:rsidRDefault="00386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0F2E"/>
    <w:multiLevelType w:val="hybridMultilevel"/>
    <w:tmpl w:val="2D08E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085"/>
    <w:rsid w:val="00142085"/>
    <w:rsid w:val="00184EEE"/>
    <w:rsid w:val="00302C08"/>
    <w:rsid w:val="00386EFB"/>
    <w:rsid w:val="00B731A3"/>
    <w:rsid w:val="00E93CFA"/>
    <w:rsid w:val="00EA6308"/>
    <w:rsid w:val="00EC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DEAD5B0"/>
  <w15:docId w15:val="{D5CF22AF-DEC0-4841-8FA4-1365DE13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4"/>
      <w:ind w:left="6457" w:right="4006" w:hanging="268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EA63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6308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A63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6308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ncasterscb.proceduresonline.com/chapters/p_protect_child_vulner_violent_ext.html?zoom_highlight=preven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uk/terrorism-national-emergency/reporting-suspected-terror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ncasterscb.proceduresonline.com/chapters/p_protect_child_vulner_violent_ext.html?zoom_highlight=prev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980</Words>
  <Characters>5589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 Self Assessment for Schools Sept 2014 Final</dc:title>
  <dc:creator>churleym</dc:creator>
  <cp:lastModifiedBy>Jeremy Harris</cp:lastModifiedBy>
  <cp:revision>7</cp:revision>
  <dcterms:created xsi:type="dcterms:W3CDTF">2021-06-22T13:58:00Z</dcterms:created>
  <dcterms:modified xsi:type="dcterms:W3CDTF">2021-06-22T14:12:00Z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