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34024" w14:textId="77777777" w:rsidR="009E2FA9" w:rsidRDefault="009E2FA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0"/>
        <w:tblW w:w="15451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4241"/>
        <w:gridCol w:w="5006"/>
        <w:gridCol w:w="5245"/>
      </w:tblGrid>
      <w:tr w:rsidR="009E2FA9" w14:paraId="4ABAD2CB" w14:textId="77777777" w:rsidTr="00AD11AE">
        <w:trPr>
          <w:trHeight w:val="260"/>
        </w:trPr>
        <w:tc>
          <w:tcPr>
            <w:tcW w:w="959" w:type="dxa"/>
          </w:tcPr>
          <w:p w14:paraId="4E307BEB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</w:rPr>
            </w:pPr>
            <w:r>
              <w:rPr>
                <w:rFonts w:ascii="Twinkl" w:eastAsia="Twinkl" w:hAnsi="Twinkl" w:cs="Twinkl"/>
                <w:b/>
                <w:bCs/>
              </w:rPr>
              <w:t>Class</w:t>
            </w:r>
          </w:p>
        </w:tc>
        <w:tc>
          <w:tcPr>
            <w:tcW w:w="4241" w:type="dxa"/>
          </w:tcPr>
          <w:p w14:paraId="350ED438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</w:rPr>
            </w:pPr>
            <w:r>
              <w:rPr>
                <w:rFonts w:ascii="Twinkl" w:eastAsia="Twinkl" w:hAnsi="Twinkl" w:cs="Twinkl"/>
                <w:b/>
                <w:bCs/>
              </w:rPr>
              <w:t>Autumn</w:t>
            </w:r>
          </w:p>
        </w:tc>
        <w:tc>
          <w:tcPr>
            <w:tcW w:w="5006" w:type="dxa"/>
          </w:tcPr>
          <w:p w14:paraId="14F026C3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</w:rPr>
            </w:pPr>
            <w:r>
              <w:rPr>
                <w:rFonts w:ascii="Twinkl" w:eastAsia="Twinkl" w:hAnsi="Twinkl" w:cs="Twinkl"/>
                <w:b/>
                <w:bCs/>
              </w:rPr>
              <w:t>Spring</w:t>
            </w:r>
          </w:p>
        </w:tc>
        <w:tc>
          <w:tcPr>
            <w:tcW w:w="5245" w:type="dxa"/>
          </w:tcPr>
          <w:p w14:paraId="5C0BC614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</w:rPr>
            </w:pPr>
            <w:r>
              <w:rPr>
                <w:rFonts w:ascii="Twinkl" w:eastAsia="Twinkl" w:hAnsi="Twinkl" w:cs="Twinkl"/>
                <w:b/>
                <w:bCs/>
              </w:rPr>
              <w:t>Summer</w:t>
            </w:r>
          </w:p>
        </w:tc>
      </w:tr>
      <w:tr w:rsidR="009E2FA9" w14:paraId="4A8794F2" w14:textId="77777777" w:rsidTr="00AD11AE">
        <w:trPr>
          <w:trHeight w:val="1066"/>
        </w:trPr>
        <w:tc>
          <w:tcPr>
            <w:tcW w:w="959" w:type="dxa"/>
          </w:tcPr>
          <w:p w14:paraId="7C35944D" w14:textId="3EB3632E" w:rsidR="009E2FA9" w:rsidRDefault="00AD11AE" w:rsidP="00AD11A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EYFS</w:t>
            </w:r>
          </w:p>
        </w:tc>
        <w:tc>
          <w:tcPr>
            <w:tcW w:w="4241" w:type="dxa"/>
          </w:tcPr>
          <w:p w14:paraId="2E875705" w14:textId="77777777" w:rsidR="009E2FA9" w:rsidRDefault="00627679">
            <w:pPr>
              <w:jc w:val="center"/>
              <w:rPr>
                <w:b/>
                <w:bCs/>
                <w:sz w:val="18"/>
                <w:szCs w:val="18"/>
                <w:u w:val="single"/>
              </w:rPr>
            </w:pPr>
            <w:r>
              <w:rPr>
                <w:b/>
                <w:bCs/>
                <w:sz w:val="18"/>
                <w:szCs w:val="18"/>
                <w:u w:val="single"/>
              </w:rPr>
              <w:t>Where do I live and go to school?</w:t>
            </w:r>
          </w:p>
          <w:p w14:paraId="192216D6" w14:textId="02F0C35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7030A0"/>
                <w:sz w:val="18"/>
                <w:szCs w:val="18"/>
              </w:rPr>
              <w:t xml:space="preserve">Location knowledge </w:t>
            </w:r>
            <w:r>
              <w:rPr>
                <w:rFonts w:ascii="Twinkl" w:eastAsia="Twinkl" w:hAnsi="Twinkl" w:cs="Twinkl"/>
                <w:b/>
                <w:bCs/>
                <w:color w:val="7030A0"/>
                <w:sz w:val="18"/>
                <w:szCs w:val="18"/>
              </w:rPr>
              <w:t>(school and home)</w:t>
            </w:r>
          </w:p>
          <w:p w14:paraId="4BD2D62D" w14:textId="77777777" w:rsidR="009E2FA9" w:rsidRDefault="00627679">
            <w:pPr>
              <w:jc w:val="center"/>
              <w:rPr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FFC000"/>
                <w:sz w:val="18"/>
                <w:szCs w:val="18"/>
              </w:rPr>
              <w:t>Fieldwork</w:t>
            </w:r>
          </w:p>
          <w:p w14:paraId="726F4C4B" w14:textId="77777777" w:rsidR="009E2FA9" w:rsidRDefault="009E2FA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06" w:type="dxa"/>
          </w:tcPr>
          <w:p w14:paraId="32CED22E" w14:textId="77777777" w:rsidR="009E2FA9" w:rsidRDefault="00627679">
            <w:pPr>
              <w:jc w:val="center"/>
              <w:rPr>
                <w:b/>
                <w:bCs/>
                <w:sz w:val="18"/>
                <w:szCs w:val="18"/>
                <w:u w:val="single"/>
              </w:rPr>
            </w:pPr>
            <w:r>
              <w:rPr>
                <w:b/>
                <w:bCs/>
                <w:sz w:val="18"/>
                <w:szCs w:val="18"/>
                <w:u w:val="single"/>
              </w:rPr>
              <w:t>What is the weather like today?</w:t>
            </w:r>
          </w:p>
          <w:p w14:paraId="43620F25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  <w:t>Human and physical (weather)</w:t>
            </w:r>
          </w:p>
          <w:p w14:paraId="23EBCF84" w14:textId="77777777" w:rsidR="009E2FA9" w:rsidRDefault="00627679">
            <w:pPr>
              <w:jc w:val="center"/>
              <w:rPr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FFC000"/>
                <w:sz w:val="18"/>
                <w:szCs w:val="18"/>
              </w:rPr>
              <w:t>Fieldwork Observe the daily weather</w:t>
            </w:r>
          </w:p>
        </w:tc>
        <w:tc>
          <w:tcPr>
            <w:tcW w:w="5245" w:type="dxa"/>
          </w:tcPr>
          <w:p w14:paraId="2884C2F6" w14:textId="77777777" w:rsidR="009E2FA9" w:rsidRDefault="00627679">
            <w:pPr>
              <w:jc w:val="center"/>
              <w:rPr>
                <w:b/>
                <w:bCs/>
                <w:sz w:val="18"/>
                <w:szCs w:val="18"/>
                <w:u w:val="single"/>
              </w:rPr>
            </w:pPr>
            <w:r>
              <w:rPr>
                <w:b/>
                <w:bCs/>
                <w:sz w:val="18"/>
                <w:szCs w:val="18"/>
                <w:u w:val="single"/>
              </w:rPr>
              <w:t>What is special about my school?</w:t>
            </w:r>
          </w:p>
          <w:p w14:paraId="08382034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7030A0"/>
                <w:sz w:val="18"/>
                <w:szCs w:val="18"/>
              </w:rPr>
              <w:t>Location knowledge (School)</w:t>
            </w:r>
          </w:p>
          <w:p w14:paraId="6C380D48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5B9BD5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5B9BD5"/>
                <w:sz w:val="18"/>
                <w:szCs w:val="18"/>
              </w:rPr>
              <w:t>Place knowledge (School and home)</w:t>
            </w:r>
          </w:p>
          <w:p w14:paraId="3D626B4F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002060"/>
                <w:sz w:val="18"/>
                <w:szCs w:val="18"/>
              </w:rPr>
              <w:t>Environmental Concern -biodiversity</w:t>
            </w:r>
          </w:p>
          <w:p w14:paraId="03BB7BC3" w14:textId="77777777" w:rsidR="009E2FA9" w:rsidRDefault="00627679">
            <w:pPr>
              <w:jc w:val="center"/>
              <w:rPr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FFC000"/>
                <w:sz w:val="18"/>
                <w:szCs w:val="18"/>
              </w:rPr>
              <w:t>Fieldwork – explore my school</w:t>
            </w:r>
          </w:p>
        </w:tc>
      </w:tr>
      <w:tr w:rsidR="009E2FA9" w14:paraId="74086D0B" w14:textId="77777777" w:rsidTr="00AD11AE">
        <w:trPr>
          <w:trHeight w:val="1711"/>
        </w:trPr>
        <w:tc>
          <w:tcPr>
            <w:tcW w:w="959" w:type="dxa"/>
          </w:tcPr>
          <w:p w14:paraId="4E69EF17" w14:textId="77777777" w:rsidR="009E2FA9" w:rsidRDefault="0062767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Y1</w:t>
            </w:r>
          </w:p>
        </w:tc>
        <w:tc>
          <w:tcPr>
            <w:tcW w:w="4241" w:type="dxa"/>
          </w:tcPr>
          <w:p w14:paraId="510623C4" w14:textId="77777777" w:rsidR="009E2FA9" w:rsidRDefault="00627679">
            <w:pPr>
              <w:jc w:val="center"/>
              <w:rPr>
                <w:b/>
                <w:bCs/>
                <w:sz w:val="18"/>
                <w:szCs w:val="18"/>
                <w:u w:val="single"/>
              </w:rPr>
            </w:pPr>
            <w:r>
              <w:rPr>
                <w:b/>
                <w:bCs/>
                <w:sz w:val="18"/>
                <w:szCs w:val="18"/>
                <w:u w:val="single"/>
              </w:rPr>
              <w:t>Where, in the United Kingdom, is Hetton?</w:t>
            </w:r>
          </w:p>
          <w:p w14:paraId="7396EAF2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7030A0"/>
                <w:sz w:val="18"/>
                <w:szCs w:val="18"/>
              </w:rPr>
              <w:t>Location knowledge (Name, locate and identify characteristics of the 4 countries and capital cities of the United UK seas)</w:t>
            </w:r>
          </w:p>
          <w:p w14:paraId="7FC03075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5B9BD5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5B9BD5"/>
                <w:sz w:val="18"/>
                <w:szCs w:val="18"/>
              </w:rPr>
              <w:t>Place knowledge (Features of school and surrounding area.)</w:t>
            </w:r>
          </w:p>
          <w:p w14:paraId="0B100419" w14:textId="77777777" w:rsidR="009E2FA9" w:rsidRDefault="00627679">
            <w:pPr>
              <w:jc w:val="center"/>
              <w:rPr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FFC000"/>
                <w:sz w:val="18"/>
                <w:szCs w:val="18"/>
              </w:rPr>
              <w:t xml:space="preserve">Geographical skills and fieldwork (Maps, atlas, images) </w:t>
            </w:r>
          </w:p>
        </w:tc>
        <w:tc>
          <w:tcPr>
            <w:tcW w:w="5006" w:type="dxa"/>
          </w:tcPr>
          <w:p w14:paraId="0079F5D9" w14:textId="77777777" w:rsidR="009E2FA9" w:rsidRDefault="00627679">
            <w:pPr>
              <w:jc w:val="center"/>
              <w:rPr>
                <w:b/>
                <w:bCs/>
                <w:sz w:val="18"/>
                <w:szCs w:val="18"/>
                <w:u w:val="single"/>
              </w:rPr>
            </w:pPr>
            <w:r>
              <w:rPr>
                <w:b/>
                <w:bCs/>
                <w:sz w:val="18"/>
                <w:szCs w:val="18"/>
                <w:u w:val="single"/>
              </w:rPr>
              <w:t>How does the weat</w:t>
            </w:r>
            <w:r>
              <w:rPr>
                <w:b/>
                <w:bCs/>
                <w:sz w:val="18"/>
                <w:szCs w:val="18"/>
                <w:u w:val="single"/>
              </w:rPr>
              <w:t>her affect my life?</w:t>
            </w:r>
          </w:p>
          <w:p w14:paraId="61D9333D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  <w:t>Human and physical (seasons, weather patterns etc)</w:t>
            </w:r>
          </w:p>
          <w:p w14:paraId="648F87D9" w14:textId="77777777" w:rsidR="009E2FA9" w:rsidRDefault="00627679">
            <w:pPr>
              <w:jc w:val="center"/>
              <w:rPr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FFC000"/>
                <w:sz w:val="18"/>
                <w:szCs w:val="18"/>
              </w:rPr>
              <w:t xml:space="preserve">Geographical skills and fieldwork – (Observe rainfall and the changing seasons) </w:t>
            </w:r>
          </w:p>
        </w:tc>
        <w:tc>
          <w:tcPr>
            <w:tcW w:w="5245" w:type="dxa"/>
          </w:tcPr>
          <w:p w14:paraId="715B6938" w14:textId="77777777" w:rsidR="009E2FA9" w:rsidRDefault="00627679">
            <w:pPr>
              <w:jc w:val="center"/>
              <w:rPr>
                <w:b/>
                <w:bCs/>
                <w:sz w:val="18"/>
                <w:szCs w:val="18"/>
                <w:u w:val="single"/>
              </w:rPr>
            </w:pPr>
            <w:r>
              <w:rPr>
                <w:b/>
                <w:bCs/>
                <w:sz w:val="18"/>
                <w:szCs w:val="18"/>
                <w:u w:val="single"/>
              </w:rPr>
              <w:t>What is special about Hetton?</w:t>
            </w:r>
          </w:p>
          <w:p w14:paraId="5AE07DEE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7030A0"/>
                <w:sz w:val="18"/>
                <w:szCs w:val="18"/>
              </w:rPr>
              <w:t>Location knowledge (Hetton within the UK)</w:t>
            </w:r>
          </w:p>
          <w:p w14:paraId="714C0593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5B9BD5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5B9BD5"/>
                <w:sz w:val="18"/>
                <w:szCs w:val="18"/>
              </w:rPr>
              <w:t>Place knowledge (school and surrounding area)</w:t>
            </w:r>
          </w:p>
          <w:p w14:paraId="0C7ECABF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  <w:t>Human and Physical-Settlement. (Human features of Hetton)</w:t>
            </w:r>
          </w:p>
          <w:p w14:paraId="7734BC0D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002060"/>
                <w:sz w:val="18"/>
                <w:szCs w:val="18"/>
              </w:rPr>
              <w:t>Environmental Concern – waste reduction/recycling</w:t>
            </w:r>
          </w:p>
          <w:p w14:paraId="3D1F478B" w14:textId="77777777" w:rsidR="009E2FA9" w:rsidRDefault="00627679">
            <w:pPr>
              <w:jc w:val="center"/>
              <w:rPr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FFC000"/>
                <w:sz w:val="18"/>
                <w:szCs w:val="18"/>
              </w:rPr>
              <w:t>Geographical skills and fieldwork (Maps, photographs and looking at ways to improve the area)</w:t>
            </w:r>
          </w:p>
        </w:tc>
      </w:tr>
      <w:tr w:rsidR="009E2FA9" w14:paraId="4314361C" w14:textId="77777777" w:rsidTr="00AD11AE">
        <w:trPr>
          <w:trHeight w:val="1983"/>
        </w:trPr>
        <w:tc>
          <w:tcPr>
            <w:tcW w:w="959" w:type="dxa"/>
          </w:tcPr>
          <w:p w14:paraId="024C3F21" w14:textId="77777777" w:rsidR="009E2FA9" w:rsidRDefault="0062767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Y2</w:t>
            </w:r>
          </w:p>
        </w:tc>
        <w:tc>
          <w:tcPr>
            <w:tcW w:w="4241" w:type="dxa"/>
          </w:tcPr>
          <w:p w14:paraId="421E797B" w14:textId="77777777" w:rsidR="009E2FA9" w:rsidRDefault="00627679">
            <w:pPr>
              <w:jc w:val="center"/>
              <w:rPr>
                <w:b/>
                <w:bCs/>
                <w:sz w:val="18"/>
                <w:szCs w:val="18"/>
                <w:u w:val="single"/>
              </w:rPr>
            </w:pPr>
            <w:r>
              <w:rPr>
                <w:b/>
                <w:bCs/>
                <w:sz w:val="18"/>
                <w:szCs w:val="18"/>
                <w:u w:val="single"/>
              </w:rPr>
              <w:t>Where, in the world, is Hetton?</w:t>
            </w:r>
          </w:p>
          <w:p w14:paraId="262728C6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7030A0"/>
                <w:sz w:val="18"/>
                <w:szCs w:val="18"/>
              </w:rPr>
              <w:t>Location knowledge (Hetton within the world, continents and oceans)</w:t>
            </w:r>
          </w:p>
          <w:p w14:paraId="4753EA2D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5B9BD5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5B9BD5"/>
                <w:sz w:val="18"/>
                <w:szCs w:val="18"/>
              </w:rPr>
              <w:t>Place knowledge (Hetton and surrounding area)</w:t>
            </w:r>
          </w:p>
          <w:p w14:paraId="794BADAA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5B9BD5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  <w:t>Human and physical</w:t>
            </w:r>
            <w:proofErr w:type="gramStart"/>
            <w:r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  <w:t>-(</w:t>
            </w:r>
            <w:proofErr w:type="gramEnd"/>
            <w:r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  <w:t>Human and physical features of Hetton)</w:t>
            </w:r>
          </w:p>
          <w:p w14:paraId="6752537C" w14:textId="77777777" w:rsidR="009E2FA9" w:rsidRDefault="00627679">
            <w:pPr>
              <w:jc w:val="center"/>
              <w:rPr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FFC000"/>
                <w:sz w:val="18"/>
                <w:szCs w:val="18"/>
              </w:rPr>
              <w:t>Geographical skills and fieldwork</w:t>
            </w:r>
            <w:proofErr w:type="gramStart"/>
            <w:r>
              <w:rPr>
                <w:rFonts w:ascii="Twinkl" w:eastAsia="Twinkl" w:hAnsi="Twinkl" w:cs="Twinkl"/>
                <w:b/>
                <w:bCs/>
                <w:color w:val="FFC000"/>
                <w:sz w:val="18"/>
                <w:szCs w:val="18"/>
              </w:rPr>
              <w:t>-(</w:t>
            </w:r>
            <w:proofErr w:type="gramEnd"/>
            <w:r>
              <w:rPr>
                <w:rFonts w:ascii="Twinkl" w:eastAsia="Twinkl" w:hAnsi="Twinkl" w:cs="Twinkl"/>
                <w:b/>
                <w:bCs/>
                <w:color w:val="FFC000"/>
                <w:sz w:val="18"/>
                <w:szCs w:val="18"/>
              </w:rPr>
              <w:t>Compass directio</w:t>
            </w:r>
            <w:r>
              <w:rPr>
                <w:rFonts w:ascii="Twinkl" w:eastAsia="Twinkl" w:hAnsi="Twinkl" w:cs="Twinkl"/>
                <w:b/>
                <w:bCs/>
                <w:color w:val="FFC000"/>
                <w:sz w:val="18"/>
                <w:szCs w:val="18"/>
              </w:rPr>
              <w:t xml:space="preserve">ns, sketch maps, symbols, walk of local area looking at improvements)  </w:t>
            </w:r>
          </w:p>
        </w:tc>
        <w:tc>
          <w:tcPr>
            <w:tcW w:w="5006" w:type="dxa"/>
          </w:tcPr>
          <w:p w14:paraId="5C599848" w14:textId="77777777" w:rsidR="009E2FA9" w:rsidRDefault="00627679">
            <w:pPr>
              <w:jc w:val="center"/>
              <w:rPr>
                <w:b/>
                <w:bCs/>
                <w:sz w:val="18"/>
                <w:szCs w:val="18"/>
                <w:u w:val="single"/>
              </w:rPr>
            </w:pPr>
            <w:r>
              <w:rPr>
                <w:b/>
                <w:bCs/>
                <w:sz w:val="18"/>
                <w:szCs w:val="18"/>
                <w:u w:val="single"/>
              </w:rPr>
              <w:t>Could I live in a cold environment?</w:t>
            </w:r>
          </w:p>
          <w:p w14:paraId="7433F2FF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5B9BD5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4472C4"/>
                <w:sz w:val="18"/>
                <w:szCs w:val="18"/>
              </w:rPr>
              <w:t>Place knowledge</w:t>
            </w:r>
            <w:r>
              <w:rPr>
                <w:rFonts w:ascii="Twinkl" w:eastAsia="Twinkl" w:hAnsi="Twinkl" w:cs="Twinkl"/>
                <w:color w:val="4472C4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winkl" w:eastAsia="Twinkl" w:hAnsi="Twinkl" w:cs="Twinkl"/>
                <w:b/>
                <w:bCs/>
                <w:color w:val="0070C0"/>
                <w:sz w:val="18"/>
                <w:szCs w:val="18"/>
              </w:rPr>
              <w:t>–(</w:t>
            </w:r>
            <w:proofErr w:type="gramEnd"/>
            <w:r>
              <w:rPr>
                <w:rFonts w:ascii="Twinkl" w:eastAsia="Twinkl" w:hAnsi="Twinkl" w:cs="Twinkl"/>
                <w:b/>
                <w:bCs/>
                <w:color w:val="0070C0"/>
                <w:sz w:val="18"/>
                <w:szCs w:val="18"/>
              </w:rPr>
              <w:t>Compare and contrast how people live in a cold climate with Hetton</w:t>
            </w:r>
            <w:r>
              <w:rPr>
                <w:rFonts w:ascii="Twinkl" w:eastAsia="Twinkl" w:hAnsi="Twinkl" w:cs="Twinkl"/>
                <w:b/>
                <w:bCs/>
                <w:color w:val="0070C0"/>
              </w:rPr>
              <w:t>)</w:t>
            </w:r>
          </w:p>
          <w:p w14:paraId="07FE0F9C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  <w:t xml:space="preserve">Human and Physical- </w:t>
            </w:r>
            <w:r>
              <w:rPr>
                <w:rFonts w:ascii="Twinkl" w:eastAsia="Twinkl" w:hAnsi="Twinkl" w:cs="Twinkl"/>
                <w:color w:val="00B050"/>
                <w:sz w:val="18"/>
                <w:szCs w:val="18"/>
              </w:rPr>
              <w:t>(</w:t>
            </w:r>
            <w:r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  <w:t>Hot and cold areas of the world in relation to the Equator and the North and South Poles)</w:t>
            </w:r>
          </w:p>
          <w:p w14:paraId="38A98799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FFC000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FFC000"/>
                <w:sz w:val="18"/>
                <w:szCs w:val="18"/>
              </w:rPr>
              <w:t>Fieldwork – (Use of maps and atlases’, explore energy use in the local area)</w:t>
            </w:r>
          </w:p>
          <w:p w14:paraId="5AC3CDB3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002060"/>
                <w:sz w:val="18"/>
                <w:szCs w:val="18"/>
              </w:rPr>
              <w:t>Environmental Concern – energy conservation</w:t>
            </w:r>
          </w:p>
          <w:p w14:paraId="24B7330E" w14:textId="77777777" w:rsidR="009E2FA9" w:rsidRDefault="009E2F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245" w:type="dxa"/>
          </w:tcPr>
          <w:p w14:paraId="232E7090" w14:textId="77777777" w:rsidR="009E2FA9" w:rsidRDefault="0062767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u w:val="single"/>
              </w:rPr>
              <w:t>How would my life be different if I lived in</w:t>
            </w:r>
            <w:r>
              <w:rPr>
                <w:b/>
                <w:bCs/>
                <w:sz w:val="18"/>
                <w:szCs w:val="18"/>
                <w:u w:val="single"/>
              </w:rPr>
              <w:t xml:space="preserve"> a Masai Mara village</w:t>
            </w:r>
            <w:r>
              <w:rPr>
                <w:b/>
                <w:bCs/>
                <w:sz w:val="18"/>
                <w:szCs w:val="18"/>
              </w:rPr>
              <w:t>?</w:t>
            </w:r>
          </w:p>
          <w:p w14:paraId="47A0FAEF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7030A0"/>
                <w:sz w:val="18"/>
                <w:szCs w:val="18"/>
              </w:rPr>
              <w:t>Location knowledge (Kenya/Africa, continents)</w:t>
            </w:r>
          </w:p>
          <w:p w14:paraId="05C78CA0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5B9BD5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5B9BD5"/>
                <w:sz w:val="18"/>
                <w:szCs w:val="18"/>
              </w:rPr>
              <w:t>Place knowledge (Compare and contrast Masai Mara and Hetton)</w:t>
            </w:r>
          </w:p>
          <w:p w14:paraId="536A9BE2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5B9BD5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  <w:t>Human and Physical</w:t>
            </w:r>
            <w:proofErr w:type="gramStart"/>
            <w:r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  <w:t>-(</w:t>
            </w:r>
            <w:proofErr w:type="gramEnd"/>
            <w:r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  <w:t xml:space="preserve">Human and physical  of </w:t>
            </w:r>
            <w:proofErr w:type="spellStart"/>
            <w:r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  <w:t>Massai</w:t>
            </w:r>
            <w:proofErr w:type="spellEnd"/>
            <w:r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  <w:t xml:space="preserve"> Mara and compare to Hetton)</w:t>
            </w:r>
          </w:p>
          <w:p w14:paraId="3BEB0B10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FFC000"/>
                <w:sz w:val="18"/>
                <w:szCs w:val="18"/>
              </w:rPr>
              <w:t>Geographical skills and fieldwork (Maps, atlas, aerial images)</w:t>
            </w:r>
          </w:p>
        </w:tc>
      </w:tr>
      <w:tr w:rsidR="009E2FA9" w14:paraId="70866985" w14:textId="77777777" w:rsidTr="00AD11AE">
        <w:trPr>
          <w:trHeight w:val="1761"/>
        </w:trPr>
        <w:tc>
          <w:tcPr>
            <w:tcW w:w="959" w:type="dxa"/>
          </w:tcPr>
          <w:p w14:paraId="796CAD14" w14:textId="77777777" w:rsidR="009E2FA9" w:rsidRDefault="0062767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Y3</w:t>
            </w:r>
          </w:p>
        </w:tc>
        <w:tc>
          <w:tcPr>
            <w:tcW w:w="4241" w:type="dxa"/>
          </w:tcPr>
          <w:p w14:paraId="5938E175" w14:textId="77777777" w:rsidR="009E2FA9" w:rsidRDefault="00627679">
            <w:pPr>
              <w:jc w:val="center"/>
              <w:rPr>
                <w:b/>
                <w:bCs/>
                <w:sz w:val="18"/>
                <w:szCs w:val="18"/>
                <w:u w:val="single"/>
              </w:rPr>
            </w:pPr>
            <w:r>
              <w:rPr>
                <w:b/>
                <w:bCs/>
                <w:sz w:val="18"/>
                <w:szCs w:val="18"/>
                <w:u w:val="single"/>
              </w:rPr>
              <w:t>Where, in the world, is the UK?</w:t>
            </w:r>
          </w:p>
          <w:p w14:paraId="762E35D2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7030A0"/>
                <w:sz w:val="18"/>
                <w:szCs w:val="18"/>
              </w:rPr>
              <w:t>Location knowledge (Counties, cities of UK)</w:t>
            </w:r>
          </w:p>
          <w:p w14:paraId="65D39DD7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  <w:t>Human and physical</w:t>
            </w:r>
            <w:proofErr w:type="gramStart"/>
            <w:r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  <w:t>-(</w:t>
            </w:r>
            <w:proofErr w:type="gramEnd"/>
            <w:r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  <w:t>Mountains and regions)</w:t>
            </w:r>
          </w:p>
          <w:p w14:paraId="025B3852" w14:textId="77777777" w:rsidR="009E2FA9" w:rsidRDefault="00627679">
            <w:pPr>
              <w:jc w:val="center"/>
              <w:rPr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FFC000"/>
                <w:sz w:val="18"/>
                <w:szCs w:val="18"/>
              </w:rPr>
              <w:t xml:space="preserve">Geographical skills and fieldwork-(Compass directions, 4 figure grid references etc) </w:t>
            </w:r>
          </w:p>
        </w:tc>
        <w:tc>
          <w:tcPr>
            <w:tcW w:w="5006" w:type="dxa"/>
          </w:tcPr>
          <w:p w14:paraId="008C54E5" w14:textId="77777777" w:rsidR="009E2FA9" w:rsidRDefault="00627679">
            <w:pPr>
              <w:jc w:val="center"/>
              <w:rPr>
                <w:b/>
                <w:bCs/>
                <w:sz w:val="18"/>
                <w:szCs w:val="18"/>
                <w:u w:val="single"/>
              </w:rPr>
            </w:pPr>
            <w:r>
              <w:rPr>
                <w:b/>
                <w:bCs/>
                <w:sz w:val="18"/>
                <w:szCs w:val="18"/>
                <w:u w:val="single"/>
              </w:rPr>
              <w:t>How active is our planet?</w:t>
            </w:r>
          </w:p>
          <w:p w14:paraId="22A18407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  <w:t>Human and physical</w:t>
            </w:r>
            <w:r>
              <w:rPr>
                <w:rFonts w:ascii="Twinkl" w:eastAsia="Twinkl" w:hAnsi="Twinkl" w:cs="Twinkl"/>
                <w:b/>
                <w:bCs/>
                <w:color w:val="00B050"/>
              </w:rPr>
              <w:t xml:space="preserve"> (</w:t>
            </w:r>
            <w:r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  <w:t>mountains, volcanoes and earthquakes)</w:t>
            </w:r>
          </w:p>
          <w:p w14:paraId="2952B8CF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FFC000"/>
                <w:sz w:val="18"/>
                <w:szCs w:val="18"/>
              </w:rPr>
              <w:t>Geographical skills and fieldwork – (Explore the hazards of earth’s movement and explo</w:t>
            </w:r>
            <w:r>
              <w:rPr>
                <w:rFonts w:ascii="Twinkl" w:eastAsia="Twinkl" w:hAnsi="Twinkl" w:cs="Twinkl"/>
                <w:b/>
                <w:bCs/>
                <w:color w:val="FFC000"/>
                <w:sz w:val="18"/>
                <w:szCs w:val="18"/>
              </w:rPr>
              <w:t>re the effects of pollution the planet)</w:t>
            </w:r>
          </w:p>
          <w:p w14:paraId="6588B3B4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FFFF00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002060"/>
                <w:sz w:val="18"/>
                <w:szCs w:val="18"/>
              </w:rPr>
              <w:t>Environmental Concern -air pollution/transport</w:t>
            </w:r>
          </w:p>
          <w:p w14:paraId="4862E20F" w14:textId="77777777" w:rsidR="009E2FA9" w:rsidRDefault="009E2F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245" w:type="dxa"/>
          </w:tcPr>
          <w:p w14:paraId="14873D8E" w14:textId="77777777" w:rsidR="009E2FA9" w:rsidRDefault="00627679">
            <w:pPr>
              <w:jc w:val="center"/>
              <w:rPr>
                <w:b/>
                <w:bCs/>
                <w:sz w:val="18"/>
                <w:szCs w:val="18"/>
                <w:u w:val="single"/>
              </w:rPr>
            </w:pPr>
            <w:r>
              <w:rPr>
                <w:b/>
                <w:bCs/>
                <w:sz w:val="18"/>
                <w:szCs w:val="18"/>
                <w:u w:val="single"/>
              </w:rPr>
              <w:t>How important are rainforests to the world?</w:t>
            </w:r>
          </w:p>
          <w:p w14:paraId="23513DD7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5B9BD5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5B9BD5"/>
                <w:sz w:val="18"/>
                <w:szCs w:val="18"/>
              </w:rPr>
              <w:t>Place knowledge (Amazon Rainforest)</w:t>
            </w:r>
          </w:p>
          <w:p w14:paraId="7EBE1EFE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  <w:t>Human and physical</w:t>
            </w:r>
            <w:r>
              <w:rPr>
                <w:rFonts w:ascii="Twinkl" w:eastAsia="Twinkl" w:hAnsi="Twinkl" w:cs="Twinkl"/>
                <w:b/>
                <w:bCs/>
                <w:color w:val="00B050"/>
              </w:rPr>
              <w:t xml:space="preserve"> </w:t>
            </w:r>
            <w:r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  <w:t>(Climate zones, biomes and vegetation belts)</w:t>
            </w:r>
          </w:p>
          <w:p w14:paraId="5EB7F7D3" w14:textId="77777777" w:rsidR="009E2FA9" w:rsidRDefault="00627679">
            <w:pPr>
              <w:rPr>
                <w:rFonts w:ascii="Twinkl" w:eastAsia="Twinkl" w:hAnsi="Twinkl" w:cs="Twink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002060"/>
                <w:sz w:val="18"/>
                <w:szCs w:val="18"/>
              </w:rPr>
              <w:t>Environmental Concern -deforestation and biodiversity</w:t>
            </w:r>
          </w:p>
          <w:p w14:paraId="52AB35BD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FFC000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FFC000"/>
                <w:sz w:val="18"/>
                <w:szCs w:val="18"/>
              </w:rPr>
              <w:t>Fieldwork (Investigate the effect of deforestation)</w:t>
            </w:r>
          </w:p>
          <w:p w14:paraId="0D397692" w14:textId="77777777" w:rsidR="009E2FA9" w:rsidRDefault="009E2FA9">
            <w:pPr>
              <w:jc w:val="center"/>
              <w:rPr>
                <w:sz w:val="18"/>
                <w:szCs w:val="18"/>
              </w:rPr>
            </w:pPr>
          </w:p>
        </w:tc>
      </w:tr>
      <w:tr w:rsidR="009E2FA9" w14:paraId="46F73219" w14:textId="77777777" w:rsidTr="00AD11AE">
        <w:trPr>
          <w:trHeight w:val="1836"/>
        </w:trPr>
        <w:tc>
          <w:tcPr>
            <w:tcW w:w="959" w:type="dxa"/>
          </w:tcPr>
          <w:p w14:paraId="6F8B1324" w14:textId="77777777" w:rsidR="009E2FA9" w:rsidRDefault="0062767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Y4</w:t>
            </w:r>
          </w:p>
        </w:tc>
        <w:tc>
          <w:tcPr>
            <w:tcW w:w="4241" w:type="dxa"/>
          </w:tcPr>
          <w:p w14:paraId="456A47C9" w14:textId="77777777" w:rsidR="009E2FA9" w:rsidRDefault="00627679">
            <w:pPr>
              <w:jc w:val="center"/>
              <w:rPr>
                <w:b/>
                <w:bCs/>
                <w:sz w:val="18"/>
                <w:szCs w:val="18"/>
                <w:u w:val="single"/>
              </w:rPr>
            </w:pPr>
            <w:r>
              <w:rPr>
                <w:b/>
                <w:bCs/>
                <w:sz w:val="18"/>
                <w:szCs w:val="18"/>
                <w:u w:val="single"/>
              </w:rPr>
              <w:t>Where, in the world, is Europe?</w:t>
            </w:r>
          </w:p>
          <w:p w14:paraId="1950BFAA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7030A0"/>
                <w:sz w:val="18"/>
                <w:szCs w:val="18"/>
              </w:rPr>
              <w:t>Location knowledge (Locate Europe, countries, cities seas and oceans)</w:t>
            </w:r>
          </w:p>
          <w:p w14:paraId="49D5A7D6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  <w:t>Human and physical</w:t>
            </w:r>
            <w:proofErr w:type="gramStart"/>
            <w:r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  <w:t>-(</w:t>
            </w:r>
            <w:proofErr w:type="gramEnd"/>
            <w:r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  <w:t>European mountains, rivers and human features)</w:t>
            </w:r>
          </w:p>
          <w:p w14:paraId="249496BC" w14:textId="77777777" w:rsidR="009E2FA9" w:rsidRDefault="00627679">
            <w:pPr>
              <w:jc w:val="center"/>
              <w:rPr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FFC000"/>
                <w:sz w:val="18"/>
                <w:szCs w:val="18"/>
              </w:rPr>
              <w:t>Geographical skills and fieldwork-</w:t>
            </w:r>
            <w:r>
              <w:rPr>
                <w:b/>
                <w:bCs/>
                <w:color w:val="FFC000"/>
              </w:rPr>
              <w:t xml:space="preserve"> (</w:t>
            </w:r>
            <w:r>
              <w:rPr>
                <w:rFonts w:ascii="Twinkl" w:eastAsia="Twinkl" w:hAnsi="Twinkl" w:cs="Twinkl"/>
                <w:b/>
                <w:bCs/>
                <w:color w:val="FFC000"/>
                <w:sz w:val="18"/>
                <w:szCs w:val="18"/>
              </w:rPr>
              <w:t>Use maps, atlases, globes and digital/computer mapping to locate countries</w:t>
            </w:r>
            <w:r>
              <w:rPr>
                <w:color w:val="FFC000"/>
              </w:rPr>
              <w:t>)</w:t>
            </w:r>
          </w:p>
        </w:tc>
        <w:tc>
          <w:tcPr>
            <w:tcW w:w="5006" w:type="dxa"/>
          </w:tcPr>
          <w:p w14:paraId="7367638A" w14:textId="77777777" w:rsidR="009E2FA9" w:rsidRDefault="00627679">
            <w:pPr>
              <w:jc w:val="center"/>
              <w:rPr>
                <w:sz w:val="18"/>
                <w:szCs w:val="18"/>
                <w:u w:val="single"/>
              </w:rPr>
            </w:pPr>
            <w:r>
              <w:rPr>
                <w:b/>
                <w:bCs/>
                <w:sz w:val="18"/>
                <w:szCs w:val="18"/>
                <w:u w:val="single"/>
              </w:rPr>
              <w:t>How would my life be different if I lived in Rome</w:t>
            </w:r>
            <w:r>
              <w:rPr>
                <w:sz w:val="18"/>
                <w:szCs w:val="18"/>
                <w:u w:val="single"/>
              </w:rPr>
              <w:t>?</w:t>
            </w:r>
          </w:p>
          <w:p w14:paraId="60629CA4" w14:textId="77777777" w:rsidR="009E2FA9" w:rsidRDefault="00627679">
            <w:pPr>
              <w:jc w:val="center"/>
              <w:rPr>
                <w:rFonts w:ascii="Twinkl" w:eastAsia="Twinkl" w:hAnsi="Twinkl" w:cs="Twinkl"/>
                <w:color w:val="0070C0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0070C0"/>
                <w:sz w:val="18"/>
                <w:szCs w:val="18"/>
              </w:rPr>
              <w:t>Place knowledge</w:t>
            </w:r>
            <w:r>
              <w:rPr>
                <w:rFonts w:ascii="Twinkl" w:eastAsia="Twinkl" w:hAnsi="Twinkl" w:cs="Twinkl"/>
                <w:color w:val="0070C0"/>
                <w:sz w:val="18"/>
                <w:szCs w:val="18"/>
              </w:rPr>
              <w:t xml:space="preserve"> </w:t>
            </w:r>
            <w:r>
              <w:rPr>
                <w:rFonts w:ascii="Twinkl" w:eastAsia="Twinkl" w:hAnsi="Twinkl" w:cs="Twinkl"/>
                <w:b/>
                <w:bCs/>
                <w:color w:val="0070C0"/>
                <w:sz w:val="18"/>
                <w:szCs w:val="18"/>
              </w:rPr>
              <w:t>(UK comparison to a region in a European country)</w:t>
            </w:r>
          </w:p>
          <w:p w14:paraId="422034FE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  <w:t>Human and physical</w:t>
            </w:r>
            <w:proofErr w:type="gramStart"/>
            <w:r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  <w:t>-(</w:t>
            </w:r>
            <w:proofErr w:type="gramEnd"/>
            <w:r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  <w:t>Human and physical features of Rome and Durham)</w:t>
            </w:r>
          </w:p>
          <w:p w14:paraId="689DBFF3" w14:textId="77777777" w:rsidR="009E2FA9" w:rsidRDefault="00627679">
            <w:pPr>
              <w:ind w:left="720"/>
              <w:jc w:val="center"/>
              <w:rPr>
                <w:rFonts w:ascii="Twinkl" w:eastAsia="Twinkl" w:hAnsi="Twinkl" w:cs="Twinkl"/>
                <w:b/>
                <w:bCs/>
                <w:color w:val="0070C0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FFC000"/>
                <w:sz w:val="18"/>
                <w:szCs w:val="18"/>
              </w:rPr>
              <w:t>Geographical skills and fieldwork</w:t>
            </w:r>
            <w:proofErr w:type="gramStart"/>
            <w:r>
              <w:rPr>
                <w:rFonts w:ascii="Twinkl" w:eastAsia="Twinkl" w:hAnsi="Twinkl" w:cs="Twinkl"/>
                <w:b/>
                <w:bCs/>
                <w:color w:val="FFC000"/>
                <w:sz w:val="18"/>
                <w:szCs w:val="18"/>
              </w:rPr>
              <w:t>-(</w:t>
            </w:r>
            <w:proofErr w:type="gramEnd"/>
            <w:r>
              <w:rPr>
                <w:rFonts w:ascii="Twinkl" w:eastAsia="Twinkl" w:hAnsi="Twinkl" w:cs="Twinkl"/>
                <w:b/>
                <w:bCs/>
                <w:color w:val="FFC000"/>
                <w:sz w:val="18"/>
                <w:szCs w:val="18"/>
              </w:rPr>
              <w:t>Collect information on tourism and present in a range) of ways, Use maps, atlas and aerial images to compare the two areas.)</w:t>
            </w:r>
          </w:p>
          <w:p w14:paraId="06D9B8A7" w14:textId="77777777" w:rsidR="009E2FA9" w:rsidRDefault="009E2FA9">
            <w:pPr>
              <w:jc w:val="center"/>
              <w:rPr>
                <w:rFonts w:ascii="Twinkl" w:eastAsia="Twinkl" w:hAnsi="Twinkl" w:cs="Twinkl"/>
                <w:b/>
                <w:bCs/>
                <w:color w:val="0070C0"/>
                <w:sz w:val="18"/>
                <w:szCs w:val="18"/>
              </w:rPr>
            </w:pPr>
          </w:p>
          <w:p w14:paraId="698D9D4E" w14:textId="77777777" w:rsidR="009E2FA9" w:rsidRDefault="00627679">
            <w:pPr>
              <w:jc w:val="center"/>
              <w:rPr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FFC000"/>
                <w:sz w:val="18"/>
                <w:szCs w:val="18"/>
              </w:rPr>
              <w:t xml:space="preserve">. </w:t>
            </w:r>
          </w:p>
        </w:tc>
        <w:tc>
          <w:tcPr>
            <w:tcW w:w="5245" w:type="dxa"/>
          </w:tcPr>
          <w:p w14:paraId="78D8B3D7" w14:textId="77777777" w:rsidR="009E2FA9" w:rsidRDefault="00627679">
            <w:pPr>
              <w:jc w:val="center"/>
              <w:rPr>
                <w:sz w:val="18"/>
                <w:szCs w:val="18"/>
                <w:u w:val="single"/>
              </w:rPr>
            </w:pPr>
            <w:r>
              <w:rPr>
                <w:b/>
                <w:bCs/>
                <w:sz w:val="18"/>
                <w:szCs w:val="18"/>
                <w:u w:val="single"/>
              </w:rPr>
              <w:t xml:space="preserve">Where does the water go </w:t>
            </w:r>
            <w:r>
              <w:rPr>
                <w:b/>
                <w:bCs/>
                <w:sz w:val="18"/>
                <w:szCs w:val="18"/>
                <w:u w:val="single"/>
              </w:rPr>
              <w:t>when it rains</w:t>
            </w:r>
            <w:r>
              <w:rPr>
                <w:sz w:val="18"/>
                <w:szCs w:val="18"/>
                <w:u w:val="single"/>
              </w:rPr>
              <w:t>?</w:t>
            </w:r>
          </w:p>
          <w:p w14:paraId="2C783EA3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  <w:t>Human and physical (Rivers and water cycle)</w:t>
            </w:r>
          </w:p>
          <w:p w14:paraId="1C07ACB0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002060"/>
                <w:sz w:val="18"/>
                <w:szCs w:val="18"/>
              </w:rPr>
              <w:t>Environmental Concern -water pollution</w:t>
            </w:r>
          </w:p>
          <w:p w14:paraId="6D789BA0" w14:textId="77777777" w:rsidR="009E2FA9" w:rsidRDefault="00627679">
            <w:pPr>
              <w:jc w:val="center"/>
              <w:rPr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FFC000"/>
                <w:sz w:val="18"/>
                <w:szCs w:val="18"/>
              </w:rPr>
              <w:t xml:space="preserve">Fieldwork </w:t>
            </w:r>
            <w:proofErr w:type="gramStart"/>
            <w:r>
              <w:rPr>
                <w:rFonts w:ascii="Twinkl" w:eastAsia="Twinkl" w:hAnsi="Twinkl" w:cs="Twinkl"/>
                <w:b/>
                <w:bCs/>
                <w:color w:val="FFC000"/>
                <w:sz w:val="18"/>
                <w:szCs w:val="18"/>
              </w:rPr>
              <w:t>–(</w:t>
            </w:r>
            <w:proofErr w:type="gramEnd"/>
            <w:r>
              <w:rPr>
                <w:rFonts w:ascii="Twinkl" w:eastAsia="Twinkl" w:hAnsi="Twinkl" w:cs="Twinkl"/>
                <w:b/>
                <w:bCs/>
                <w:color w:val="FFC000"/>
                <w:sz w:val="18"/>
                <w:szCs w:val="18"/>
              </w:rPr>
              <w:t>Sketch and annotate map of local rivers, using digital maps and investigate water pollution of local river/waterway</w:t>
            </w:r>
          </w:p>
        </w:tc>
      </w:tr>
      <w:tr w:rsidR="009E2FA9" w14:paraId="654DEC8C" w14:textId="77777777" w:rsidTr="00AD11AE">
        <w:trPr>
          <w:trHeight w:val="1842"/>
        </w:trPr>
        <w:tc>
          <w:tcPr>
            <w:tcW w:w="959" w:type="dxa"/>
          </w:tcPr>
          <w:p w14:paraId="1449D55B" w14:textId="77777777" w:rsidR="009E2FA9" w:rsidRDefault="0062767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Y5</w:t>
            </w:r>
          </w:p>
        </w:tc>
        <w:tc>
          <w:tcPr>
            <w:tcW w:w="4241" w:type="dxa"/>
          </w:tcPr>
          <w:p w14:paraId="6F8AC997" w14:textId="77777777" w:rsidR="009E2FA9" w:rsidRDefault="00627679">
            <w:pPr>
              <w:jc w:val="center"/>
              <w:rPr>
                <w:b/>
                <w:bCs/>
                <w:sz w:val="18"/>
                <w:szCs w:val="18"/>
                <w:u w:val="single"/>
              </w:rPr>
            </w:pPr>
            <w:r>
              <w:rPr>
                <w:b/>
                <w:bCs/>
                <w:sz w:val="18"/>
                <w:szCs w:val="18"/>
                <w:u w:val="single"/>
              </w:rPr>
              <w:t>Where, in the world, is South America?</w:t>
            </w:r>
          </w:p>
          <w:p w14:paraId="3A649546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7030A0"/>
                <w:sz w:val="18"/>
                <w:szCs w:val="18"/>
              </w:rPr>
              <w:t>Location knowledge- (Latitude, longitude, Equator, Northern Hemisphere, Southern Hemisphere and the Tropics of Cancer and Capricorn)</w:t>
            </w:r>
          </w:p>
          <w:p w14:paraId="3FBF7C2A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5B9BD5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  <w:t>Human and physical</w:t>
            </w:r>
            <w:proofErr w:type="gramStart"/>
            <w:r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  <w:t>-(</w:t>
            </w:r>
            <w:proofErr w:type="gramEnd"/>
            <w:r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  <w:t>Climate zones, human and physical features, trade links)</w:t>
            </w:r>
          </w:p>
          <w:p w14:paraId="300B3A04" w14:textId="77777777" w:rsidR="009E2FA9" w:rsidRDefault="00627679">
            <w:pPr>
              <w:jc w:val="center"/>
              <w:rPr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FFC000"/>
                <w:sz w:val="18"/>
                <w:szCs w:val="18"/>
              </w:rPr>
              <w:t>Geograp</w:t>
            </w:r>
            <w:r>
              <w:rPr>
                <w:rFonts w:ascii="Twinkl" w:eastAsia="Twinkl" w:hAnsi="Twinkl" w:cs="Twinkl"/>
                <w:b/>
                <w:bCs/>
                <w:color w:val="FFC000"/>
                <w:sz w:val="18"/>
                <w:szCs w:val="18"/>
              </w:rPr>
              <w:t>hical skills and fieldwork</w:t>
            </w:r>
            <w:proofErr w:type="gramStart"/>
            <w:r>
              <w:rPr>
                <w:rFonts w:ascii="Twinkl" w:eastAsia="Twinkl" w:hAnsi="Twinkl" w:cs="Twinkl"/>
                <w:b/>
                <w:bCs/>
                <w:color w:val="FFC000"/>
                <w:sz w:val="18"/>
                <w:szCs w:val="18"/>
              </w:rPr>
              <w:t>-(</w:t>
            </w:r>
            <w:proofErr w:type="gramEnd"/>
            <w:r>
              <w:rPr>
                <w:rFonts w:ascii="Twinkl" w:eastAsia="Twinkl" w:hAnsi="Twinkl" w:cs="Twinkl"/>
                <w:b/>
                <w:bCs/>
                <w:color w:val="FFC000"/>
                <w:sz w:val="18"/>
                <w:szCs w:val="18"/>
              </w:rPr>
              <w:t xml:space="preserve">Use maps, atlas) </w:t>
            </w:r>
          </w:p>
        </w:tc>
        <w:tc>
          <w:tcPr>
            <w:tcW w:w="5006" w:type="dxa"/>
          </w:tcPr>
          <w:p w14:paraId="39BD6E5D" w14:textId="77777777" w:rsidR="009E2FA9" w:rsidRDefault="00627679">
            <w:pPr>
              <w:jc w:val="center"/>
              <w:rPr>
                <w:b/>
                <w:bCs/>
                <w:sz w:val="18"/>
                <w:szCs w:val="18"/>
                <w:u w:val="single"/>
              </w:rPr>
            </w:pPr>
            <w:r>
              <w:rPr>
                <w:b/>
                <w:bCs/>
                <w:sz w:val="18"/>
                <w:szCs w:val="18"/>
                <w:u w:val="single"/>
              </w:rPr>
              <w:t>How would my life be different if I lived in Sao Paulo (Brazil)?</w:t>
            </w:r>
          </w:p>
          <w:p w14:paraId="333FC77E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5B9BD5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7030A0"/>
                <w:sz w:val="18"/>
                <w:szCs w:val="18"/>
              </w:rPr>
              <w:t>Location knowledge (Time zones</w:t>
            </w:r>
            <w:r>
              <w:rPr>
                <w:rFonts w:ascii="Twinkl" w:eastAsia="Twinkl" w:hAnsi="Twinkl" w:cs="Twinkl"/>
                <w:b/>
                <w:bCs/>
                <w:color w:val="5B9BD5"/>
                <w:sz w:val="18"/>
                <w:szCs w:val="18"/>
              </w:rPr>
              <w:t>)</w:t>
            </w:r>
          </w:p>
          <w:p w14:paraId="30D50138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5B9BD5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  <w:t>Human and Physical</w:t>
            </w:r>
            <w:proofErr w:type="gramStart"/>
            <w:r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  <w:t>-(</w:t>
            </w:r>
            <w:proofErr w:type="gramEnd"/>
            <w:r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  <w:t>Features of UK and Brazil)</w:t>
            </w:r>
          </w:p>
          <w:p w14:paraId="769C9004" w14:textId="77777777" w:rsidR="009E2FA9" w:rsidRDefault="00627679">
            <w:pPr>
              <w:jc w:val="center"/>
              <w:rPr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FFC000"/>
                <w:sz w:val="18"/>
                <w:szCs w:val="18"/>
              </w:rPr>
              <w:t>Fieldwork (Use maps and atlas to locate, six figure grid references, investigate how physical changes affect life in an area</w:t>
            </w:r>
          </w:p>
        </w:tc>
        <w:tc>
          <w:tcPr>
            <w:tcW w:w="5245" w:type="dxa"/>
          </w:tcPr>
          <w:p w14:paraId="6F4DDF03" w14:textId="77777777" w:rsidR="009E2FA9" w:rsidRDefault="00627679">
            <w:pPr>
              <w:jc w:val="center"/>
              <w:rPr>
                <w:b/>
                <w:bCs/>
                <w:sz w:val="18"/>
                <w:szCs w:val="18"/>
                <w:u w:val="single"/>
              </w:rPr>
            </w:pPr>
            <w:r>
              <w:rPr>
                <w:b/>
                <w:bCs/>
                <w:sz w:val="18"/>
                <w:szCs w:val="18"/>
                <w:u w:val="single"/>
              </w:rPr>
              <w:t>What is special about North East England?</w:t>
            </w:r>
          </w:p>
          <w:p w14:paraId="19717625" w14:textId="77777777" w:rsidR="009E2FA9" w:rsidRDefault="00627679">
            <w:pPr>
              <w:jc w:val="center"/>
              <w:rPr>
                <w:b/>
                <w:bCs/>
                <w:sz w:val="18"/>
                <w:szCs w:val="18"/>
                <w:u w:val="single"/>
              </w:rPr>
            </w:pPr>
            <w:r>
              <w:rPr>
                <w:rFonts w:ascii="Twinkl" w:eastAsia="Twinkl" w:hAnsi="Twinkl" w:cs="Twinkl"/>
                <w:b/>
                <w:bCs/>
                <w:color w:val="7030A0"/>
                <w:sz w:val="18"/>
                <w:szCs w:val="18"/>
              </w:rPr>
              <w:t>Location knowledge</w:t>
            </w:r>
            <w:proofErr w:type="gramStart"/>
            <w:r>
              <w:rPr>
                <w:rFonts w:ascii="Twinkl" w:eastAsia="Twinkl" w:hAnsi="Twinkl" w:cs="Twinkl"/>
                <w:b/>
                <w:bCs/>
                <w:color w:val="7030A0"/>
                <w:sz w:val="18"/>
                <w:szCs w:val="18"/>
              </w:rPr>
              <w:t>-(</w:t>
            </w:r>
            <w:proofErr w:type="gramEnd"/>
            <w:r>
              <w:rPr>
                <w:rFonts w:ascii="Twinkl" w:eastAsia="Twinkl" w:hAnsi="Twinkl" w:cs="Twinkl"/>
                <w:b/>
                <w:bCs/>
                <w:color w:val="7030A0"/>
                <w:sz w:val="18"/>
                <w:szCs w:val="18"/>
              </w:rPr>
              <w:t>Regions of UK North East and Keswick)</w:t>
            </w:r>
          </w:p>
          <w:p w14:paraId="30CE2D41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  <w:t>Human and Physical – (Human and physical features of North East and Keswick in Lake District including types of settlements)</w:t>
            </w:r>
          </w:p>
          <w:p w14:paraId="70AAD8D9" w14:textId="77777777" w:rsidR="009E2FA9" w:rsidRDefault="00627679">
            <w:pPr>
              <w:jc w:val="center"/>
              <w:rPr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FFC000"/>
                <w:sz w:val="18"/>
                <w:szCs w:val="18"/>
              </w:rPr>
              <w:t>Geographical skills and fieldwork (Investigate regional transport system, maps, OS maps,8 compass points aerial images etc)</w:t>
            </w:r>
          </w:p>
        </w:tc>
      </w:tr>
      <w:tr w:rsidR="009E2FA9" w14:paraId="46E1C0D5" w14:textId="77777777" w:rsidTr="00AD11AE">
        <w:trPr>
          <w:trHeight w:val="2145"/>
        </w:trPr>
        <w:tc>
          <w:tcPr>
            <w:tcW w:w="959" w:type="dxa"/>
          </w:tcPr>
          <w:p w14:paraId="7978B077" w14:textId="77777777" w:rsidR="009E2FA9" w:rsidRDefault="0062767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Y6</w:t>
            </w:r>
          </w:p>
        </w:tc>
        <w:tc>
          <w:tcPr>
            <w:tcW w:w="4241" w:type="dxa"/>
          </w:tcPr>
          <w:p w14:paraId="2616BDDE" w14:textId="77777777" w:rsidR="009E2FA9" w:rsidRDefault="00627679">
            <w:pPr>
              <w:jc w:val="center"/>
              <w:rPr>
                <w:b/>
                <w:bCs/>
                <w:sz w:val="18"/>
                <w:szCs w:val="18"/>
                <w:u w:val="single"/>
              </w:rPr>
            </w:pPr>
            <w:r>
              <w:rPr>
                <w:b/>
                <w:bCs/>
                <w:sz w:val="18"/>
                <w:szCs w:val="18"/>
                <w:u w:val="single"/>
              </w:rPr>
              <w:t>Why</w:t>
            </w:r>
            <w:r>
              <w:rPr>
                <w:b/>
                <w:bCs/>
                <w:sz w:val="18"/>
                <w:szCs w:val="18"/>
                <w:u w:val="single"/>
              </w:rPr>
              <w:t xml:space="preserve"> will our children choose to live in Hetton, in the future?</w:t>
            </w:r>
          </w:p>
          <w:p w14:paraId="517EB235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5B9BD5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5B9BD5"/>
                <w:sz w:val="18"/>
                <w:szCs w:val="18"/>
              </w:rPr>
              <w:t>Place knowledge (Historical Hetton)</w:t>
            </w:r>
          </w:p>
          <w:p w14:paraId="04877CD1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  <w:t>Human and physical</w:t>
            </w:r>
            <w:proofErr w:type="gramStart"/>
            <w:r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  <w:t>-(</w:t>
            </w:r>
            <w:proofErr w:type="gramEnd"/>
            <w:r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  <w:t>Compare features from past to today, distribution of natural resources etc)</w:t>
            </w:r>
          </w:p>
          <w:p w14:paraId="5CCBFE12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002060"/>
                <w:sz w:val="18"/>
                <w:szCs w:val="18"/>
              </w:rPr>
              <w:t xml:space="preserve">Environmental Concern -energy and natural resources </w:t>
            </w:r>
          </w:p>
          <w:p w14:paraId="18DECF75" w14:textId="5EA5893B" w:rsidR="009E2FA9" w:rsidRDefault="00627679">
            <w:pPr>
              <w:jc w:val="center"/>
              <w:rPr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FFC000"/>
                <w:sz w:val="18"/>
                <w:szCs w:val="18"/>
              </w:rPr>
              <w:t xml:space="preserve">Fieldwork-(OS maps, six figure grid references, 8 compass points </w:t>
            </w:r>
            <w:r>
              <w:rPr>
                <w:rFonts w:ascii="Twinkl" w:eastAsia="Twinkl" w:hAnsi="Twinkl" w:cs="Twinkl"/>
                <w:b/>
                <w:bCs/>
                <w:color w:val="FFC000"/>
                <w:sz w:val="18"/>
                <w:szCs w:val="18"/>
              </w:rPr>
              <w:t>sketch maps)</w:t>
            </w:r>
          </w:p>
        </w:tc>
        <w:tc>
          <w:tcPr>
            <w:tcW w:w="5006" w:type="dxa"/>
          </w:tcPr>
          <w:p w14:paraId="36C989F4" w14:textId="77777777" w:rsidR="009E2FA9" w:rsidRDefault="009E2FA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245" w:type="dxa"/>
          </w:tcPr>
          <w:p w14:paraId="6CBE364C" w14:textId="77777777" w:rsidR="009E2FA9" w:rsidRDefault="00627679">
            <w:pPr>
              <w:jc w:val="center"/>
              <w:rPr>
                <w:b/>
                <w:bCs/>
                <w:sz w:val="18"/>
                <w:szCs w:val="18"/>
                <w:u w:val="single"/>
              </w:rPr>
            </w:pPr>
            <w:r>
              <w:rPr>
                <w:b/>
                <w:bCs/>
                <w:sz w:val="18"/>
                <w:szCs w:val="18"/>
                <w:u w:val="single"/>
              </w:rPr>
              <w:t>Where, in the world, is North America?</w:t>
            </w:r>
          </w:p>
          <w:p w14:paraId="5835E796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7030A0"/>
                <w:sz w:val="18"/>
                <w:szCs w:val="18"/>
              </w:rPr>
              <w:t>Location knowledge- (Location of countries in North America in relation to latitude, longitude, time zones)</w:t>
            </w:r>
          </w:p>
          <w:p w14:paraId="27024793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5B9BD5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5B9BD5"/>
                <w:sz w:val="18"/>
                <w:szCs w:val="18"/>
              </w:rPr>
              <w:t>Place knowledge (Comparison o</w:t>
            </w:r>
            <w:r>
              <w:rPr>
                <w:rFonts w:ascii="Twinkl" w:eastAsia="Twinkl" w:hAnsi="Twinkl" w:cs="Twinkl"/>
                <w:b/>
                <w:bCs/>
                <w:color w:val="5B9BD5"/>
                <w:sz w:val="18"/>
                <w:szCs w:val="18"/>
              </w:rPr>
              <w:t>f the UK and region of North America)</w:t>
            </w:r>
          </w:p>
          <w:p w14:paraId="1D80A354" w14:textId="77777777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5B9BD5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  <w:t>Human and physical</w:t>
            </w:r>
            <w:proofErr w:type="gramStart"/>
            <w:r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  <w:t>-(</w:t>
            </w:r>
            <w:proofErr w:type="gramEnd"/>
            <w:r>
              <w:rPr>
                <w:rFonts w:ascii="Twinkl" w:eastAsia="Twinkl" w:hAnsi="Twinkl" w:cs="Twinkl"/>
                <w:b/>
                <w:bCs/>
                <w:color w:val="00B050"/>
                <w:sz w:val="18"/>
                <w:szCs w:val="18"/>
              </w:rPr>
              <w:t>Different biomes in N America, human and physical features of some countries in N America)</w:t>
            </w:r>
          </w:p>
          <w:p w14:paraId="6B068795" w14:textId="1C0521A9" w:rsidR="009E2FA9" w:rsidRDefault="00627679">
            <w:pPr>
              <w:jc w:val="center"/>
              <w:rPr>
                <w:rFonts w:ascii="Twinkl" w:eastAsia="Twinkl" w:hAnsi="Twinkl" w:cs="Twinkl"/>
                <w:b/>
                <w:bCs/>
                <w:color w:val="5B9BD5"/>
                <w:sz w:val="18"/>
                <w:szCs w:val="18"/>
              </w:rPr>
            </w:pPr>
            <w:r>
              <w:rPr>
                <w:rFonts w:ascii="Twinkl" w:eastAsia="Twinkl" w:hAnsi="Twinkl" w:cs="Twinkl"/>
                <w:b/>
                <w:bCs/>
                <w:color w:val="FFC000"/>
                <w:sz w:val="18"/>
                <w:szCs w:val="18"/>
              </w:rPr>
              <w:t>Geographical skills and fieldwork</w:t>
            </w:r>
            <w:proofErr w:type="gramStart"/>
            <w:r>
              <w:rPr>
                <w:rFonts w:ascii="Twinkl" w:eastAsia="Twinkl" w:hAnsi="Twinkl" w:cs="Twinkl"/>
                <w:b/>
                <w:bCs/>
                <w:color w:val="FFC000"/>
                <w:sz w:val="18"/>
                <w:szCs w:val="18"/>
              </w:rPr>
              <w:t>-(</w:t>
            </w:r>
            <w:proofErr w:type="gramEnd"/>
            <w:r>
              <w:rPr>
                <w:rFonts w:ascii="Twinkl" w:eastAsia="Twinkl" w:hAnsi="Twinkl" w:cs="Twinkl"/>
                <w:b/>
                <w:bCs/>
                <w:color w:val="FFC000"/>
                <w:sz w:val="18"/>
                <w:szCs w:val="18"/>
              </w:rPr>
              <w:t xml:space="preserve">Maps, </w:t>
            </w:r>
            <w:r w:rsidR="00AD11AE">
              <w:rPr>
                <w:rFonts w:ascii="Twinkl" w:eastAsia="Twinkl" w:hAnsi="Twinkl" w:cs="Twinkl"/>
                <w:b/>
                <w:bCs/>
                <w:color w:val="FFC000"/>
                <w:sz w:val="18"/>
                <w:szCs w:val="18"/>
              </w:rPr>
              <w:t>atlas, digital</w:t>
            </w:r>
            <w:r>
              <w:rPr>
                <w:rFonts w:ascii="Twinkl" w:eastAsia="Twinkl" w:hAnsi="Twinkl" w:cs="Twinkl"/>
                <w:b/>
                <w:bCs/>
                <w:color w:val="FFC000"/>
                <w:sz w:val="18"/>
                <w:szCs w:val="18"/>
              </w:rPr>
              <w:t xml:space="preserve"> images, etc)</w:t>
            </w:r>
          </w:p>
          <w:p w14:paraId="748C5690" w14:textId="77777777" w:rsidR="009E2FA9" w:rsidRDefault="009E2FA9">
            <w:pPr>
              <w:jc w:val="center"/>
              <w:rPr>
                <w:sz w:val="18"/>
                <w:szCs w:val="18"/>
              </w:rPr>
            </w:pPr>
          </w:p>
        </w:tc>
      </w:tr>
    </w:tbl>
    <w:p w14:paraId="0FD65F1B" w14:textId="77777777" w:rsidR="00AD11AE" w:rsidRDefault="00AD11AE" w:rsidP="00AD11AE">
      <w:pPr>
        <w:pStyle w:val="NoSpacing"/>
        <w:rPr>
          <w:rFonts w:ascii="Twinkl" w:eastAsia="Twinkl" w:hAnsi="Twinkl" w:cs="Twinkl"/>
          <w:b/>
          <w:bCs/>
          <w:color w:val="7030A0"/>
          <w:sz w:val="18"/>
          <w:szCs w:val="18"/>
        </w:rPr>
      </w:pPr>
      <w:bookmarkStart w:id="0" w:name="_heading=h.gjdgxs" w:colFirst="0" w:colLast="0"/>
      <w:bookmarkEnd w:id="0"/>
    </w:p>
    <w:p w14:paraId="017EF63F" w14:textId="77777777" w:rsidR="00AD11AE" w:rsidRDefault="00AD11AE" w:rsidP="00AD11AE">
      <w:pPr>
        <w:pStyle w:val="NoSpacing"/>
        <w:rPr>
          <w:rFonts w:ascii="Twinkl" w:eastAsia="Twinkl" w:hAnsi="Twinkl" w:cs="Twinkl"/>
          <w:b/>
          <w:bCs/>
          <w:color w:val="7030A0"/>
          <w:sz w:val="18"/>
          <w:szCs w:val="18"/>
        </w:rPr>
      </w:pPr>
    </w:p>
    <w:p w14:paraId="5DAF8238" w14:textId="2E0B45BC" w:rsidR="009E2FA9" w:rsidRPr="00AD11AE" w:rsidRDefault="00627679" w:rsidP="00AD11AE">
      <w:pPr>
        <w:pStyle w:val="NoSpacing"/>
        <w:rPr>
          <w:rFonts w:ascii="Twinkl" w:eastAsia="Twinkl" w:hAnsi="Twinkl" w:cs="Twinkl"/>
          <w:b/>
          <w:bCs/>
          <w:sz w:val="18"/>
          <w:szCs w:val="18"/>
        </w:rPr>
      </w:pPr>
      <w:r w:rsidRPr="00AD11AE">
        <w:rPr>
          <w:rFonts w:ascii="Twinkl" w:eastAsia="Twinkl" w:hAnsi="Twinkl" w:cs="Twinkl"/>
          <w:b/>
          <w:bCs/>
          <w:color w:val="7030A0"/>
          <w:sz w:val="18"/>
          <w:szCs w:val="18"/>
        </w:rPr>
        <w:t xml:space="preserve">Location knowledge: </w:t>
      </w:r>
      <w:r w:rsidRPr="00AD11AE">
        <w:rPr>
          <w:rFonts w:ascii="Twinkl" w:hAnsi="Twinkl"/>
          <w:b/>
          <w:bCs/>
          <w:color w:val="7030A0"/>
          <w:sz w:val="18"/>
          <w:szCs w:val="18"/>
        </w:rPr>
        <w:t>Name and locate places in the UK and world (countries, cities, counties, latitude and longitude etc</w:t>
      </w:r>
      <w:r w:rsidRPr="00AD11AE">
        <w:rPr>
          <w:rFonts w:ascii="Twinkl" w:hAnsi="Twinkl"/>
          <w:b/>
          <w:bCs/>
          <w:sz w:val="18"/>
          <w:szCs w:val="18"/>
        </w:rPr>
        <w:t>)</w:t>
      </w:r>
      <w:r w:rsidRPr="00AD11AE">
        <w:rPr>
          <w:rFonts w:ascii="Twinkl" w:hAnsi="Twinkl"/>
          <w:b/>
          <w:bCs/>
          <w:sz w:val="18"/>
          <w:szCs w:val="18"/>
        </w:rPr>
        <w:t xml:space="preserve">. </w:t>
      </w:r>
    </w:p>
    <w:p w14:paraId="31238C31" w14:textId="77777777" w:rsidR="009E2FA9" w:rsidRPr="00AD11AE" w:rsidRDefault="00627679" w:rsidP="00AD11AE">
      <w:pPr>
        <w:pStyle w:val="NoSpacing"/>
        <w:rPr>
          <w:rFonts w:ascii="Twinkl" w:eastAsia="Twinkl" w:hAnsi="Twinkl" w:cs="Twinkl"/>
          <w:b/>
          <w:bCs/>
          <w:color w:val="5B9BD5"/>
          <w:sz w:val="18"/>
          <w:szCs w:val="18"/>
        </w:rPr>
      </w:pPr>
      <w:r w:rsidRPr="00AD11AE">
        <w:rPr>
          <w:rFonts w:ascii="Twinkl" w:eastAsia="Twinkl" w:hAnsi="Twinkl" w:cs="Twinkl"/>
          <w:b/>
          <w:bCs/>
          <w:color w:val="5B9BD5"/>
          <w:sz w:val="18"/>
          <w:szCs w:val="18"/>
        </w:rPr>
        <w:t xml:space="preserve">Place knowledge: -Contrasting two places through the study of human and physical geography. </w:t>
      </w:r>
    </w:p>
    <w:p w14:paraId="3BC5F237" w14:textId="77777777" w:rsidR="009E2FA9" w:rsidRPr="00AD11AE" w:rsidRDefault="00627679" w:rsidP="00AD11AE">
      <w:pPr>
        <w:pStyle w:val="NoSpacing"/>
        <w:rPr>
          <w:rFonts w:ascii="Twinkl" w:eastAsia="Twinkl" w:hAnsi="Twinkl" w:cs="Twinkl"/>
          <w:b/>
          <w:bCs/>
          <w:color w:val="00B050"/>
          <w:sz w:val="18"/>
          <w:szCs w:val="18"/>
        </w:rPr>
      </w:pPr>
      <w:r w:rsidRPr="00AD11AE">
        <w:rPr>
          <w:rFonts w:ascii="Twinkl" w:eastAsia="Twinkl" w:hAnsi="Twinkl" w:cs="Twinkl"/>
          <w:b/>
          <w:bCs/>
          <w:color w:val="00B050"/>
          <w:sz w:val="18"/>
          <w:szCs w:val="18"/>
        </w:rPr>
        <w:t xml:space="preserve">Human and physical geography: </w:t>
      </w:r>
      <w:r w:rsidRPr="00AD11AE">
        <w:rPr>
          <w:rFonts w:ascii="Twinkl" w:eastAsia="Arial" w:hAnsi="Twinkl" w:cs="Arial"/>
          <w:b/>
          <w:bCs/>
          <w:color w:val="00B050"/>
          <w:sz w:val="18"/>
          <w:szCs w:val="18"/>
          <w:highlight w:val="white"/>
        </w:rPr>
        <w:t>C</w:t>
      </w:r>
      <w:r w:rsidRPr="00AD11AE">
        <w:rPr>
          <w:rFonts w:ascii="Twinkl" w:eastAsia="Twinkl" w:hAnsi="Twinkl" w:cs="Twinkl"/>
          <w:b/>
          <w:bCs/>
          <w:color w:val="00B050"/>
          <w:sz w:val="18"/>
          <w:szCs w:val="18"/>
          <w:highlight w:val="white"/>
        </w:rPr>
        <w:t>limate zones, rivers, mountains, volcanoes, earthquakes, the water cycle, types of settlement, economic activity and the distributio</w:t>
      </w:r>
      <w:r w:rsidRPr="00AD11AE">
        <w:rPr>
          <w:rFonts w:ascii="Twinkl" w:eastAsia="Twinkl" w:hAnsi="Twinkl" w:cs="Twinkl"/>
          <w:b/>
          <w:bCs/>
          <w:color w:val="00B050"/>
          <w:sz w:val="18"/>
          <w:szCs w:val="18"/>
          <w:highlight w:val="white"/>
        </w:rPr>
        <w:t>n of natural resources.</w:t>
      </w:r>
    </w:p>
    <w:p w14:paraId="33EA0D96" w14:textId="77777777" w:rsidR="009E2FA9" w:rsidRPr="00AD11AE" w:rsidRDefault="00627679" w:rsidP="00AD11AE">
      <w:pPr>
        <w:pStyle w:val="NoSpacing"/>
        <w:rPr>
          <w:rFonts w:ascii="Twinkl" w:eastAsia="Twinkl" w:hAnsi="Twinkl" w:cs="Twinkl"/>
          <w:b/>
          <w:bCs/>
          <w:color w:val="002060"/>
          <w:sz w:val="18"/>
          <w:szCs w:val="18"/>
        </w:rPr>
      </w:pPr>
      <w:r w:rsidRPr="00AD11AE">
        <w:rPr>
          <w:rFonts w:ascii="Twinkl" w:eastAsia="Twinkl" w:hAnsi="Twinkl" w:cs="Twinkl"/>
          <w:b/>
          <w:bCs/>
          <w:color w:val="002060"/>
          <w:sz w:val="18"/>
          <w:szCs w:val="18"/>
        </w:rPr>
        <w:t>Environmental Concern: Understand how the earth has been affected by humans and resolve to make a difference (</w:t>
      </w:r>
      <w:proofErr w:type="gramStart"/>
      <w:r w:rsidRPr="00AD11AE">
        <w:rPr>
          <w:rFonts w:ascii="Twinkl" w:eastAsia="Twinkl" w:hAnsi="Twinkl" w:cs="Twinkl"/>
          <w:b/>
          <w:bCs/>
          <w:color w:val="002060"/>
          <w:sz w:val="18"/>
          <w:szCs w:val="18"/>
        </w:rPr>
        <w:t>i.e.</w:t>
      </w:r>
      <w:proofErr w:type="gramEnd"/>
      <w:r w:rsidRPr="00AD11AE">
        <w:rPr>
          <w:rFonts w:ascii="Twinkl" w:eastAsia="Twinkl" w:hAnsi="Twinkl" w:cs="Twinkl"/>
          <w:b/>
          <w:bCs/>
          <w:color w:val="002060"/>
          <w:sz w:val="18"/>
          <w:szCs w:val="18"/>
        </w:rPr>
        <w:t xml:space="preserve"> climate change, sustainability etc)</w:t>
      </w:r>
    </w:p>
    <w:p w14:paraId="3517F2A8" w14:textId="77777777" w:rsidR="009E2FA9" w:rsidRPr="00AD11AE" w:rsidRDefault="00627679" w:rsidP="00AD11AE">
      <w:pPr>
        <w:pStyle w:val="NoSpacing"/>
        <w:rPr>
          <w:rFonts w:ascii="Twinkl" w:eastAsia="Twinkl" w:hAnsi="Twinkl" w:cs="Twinkl"/>
          <w:b/>
          <w:bCs/>
          <w:color w:val="FFC000"/>
          <w:sz w:val="18"/>
          <w:szCs w:val="18"/>
        </w:rPr>
      </w:pPr>
      <w:r w:rsidRPr="00AD11AE">
        <w:rPr>
          <w:rFonts w:ascii="Twinkl" w:eastAsia="Twinkl" w:hAnsi="Twinkl" w:cs="Twinkl"/>
          <w:b/>
          <w:bCs/>
          <w:color w:val="FFC000"/>
          <w:sz w:val="18"/>
          <w:szCs w:val="18"/>
        </w:rPr>
        <w:t>Geographical skills and fieldwork: How to use different maps, globes, atlas. Coll</w:t>
      </w:r>
      <w:r w:rsidRPr="00AD11AE">
        <w:rPr>
          <w:rFonts w:ascii="Twinkl" w:eastAsia="Twinkl" w:hAnsi="Twinkl" w:cs="Twinkl"/>
          <w:b/>
          <w:bCs/>
          <w:color w:val="FFC000"/>
          <w:sz w:val="18"/>
          <w:szCs w:val="18"/>
        </w:rPr>
        <w:t>ect rainfall, exploring areas and rivers etc</w:t>
      </w:r>
      <w:r w:rsidRPr="00AD11AE">
        <w:rPr>
          <w:rFonts w:ascii="Twinkl" w:eastAsia="Comic Sans MS" w:hAnsi="Twinkl" w:cs="Comic Sans MS"/>
          <w:b/>
          <w:bCs/>
          <w:color w:val="FFC000"/>
          <w:sz w:val="18"/>
          <w:szCs w:val="18"/>
        </w:rPr>
        <w:t xml:space="preserve"> </w:t>
      </w:r>
    </w:p>
    <w:p w14:paraId="72C4F597" w14:textId="77777777" w:rsidR="009E2FA9" w:rsidRDefault="009E2FA9">
      <w:pPr>
        <w:spacing w:before="240" w:line="240" w:lineRule="auto"/>
        <w:rPr>
          <w:rFonts w:ascii="Twinkl" w:eastAsia="Twinkl" w:hAnsi="Twinkl" w:cs="Twinkl"/>
          <w:b/>
          <w:bCs/>
        </w:rPr>
      </w:pPr>
    </w:p>
    <w:sectPr w:rsidR="009E2FA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A49F3" w14:textId="77777777" w:rsidR="00627679" w:rsidRDefault="00627679">
      <w:pPr>
        <w:spacing w:after="0" w:line="240" w:lineRule="auto"/>
      </w:pPr>
      <w:r>
        <w:separator/>
      </w:r>
    </w:p>
  </w:endnote>
  <w:endnote w:type="continuationSeparator" w:id="0">
    <w:p w14:paraId="38B7CDB3" w14:textId="77777777" w:rsidR="00627679" w:rsidRDefault="006276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F62A700-3C12-46A3-949A-B7CE151378E0}"/>
    <w:embedBold r:id="rId2" w:fontKey="{0C21D426-9827-47A5-ADFD-08F0E7D556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B8884C8-4EBB-44FC-976C-B0CCD697FD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panose1 w:val="00000000000000000000"/>
    <w:charset w:val="00"/>
    <w:family w:val="modern"/>
    <w:notTrueType/>
    <w:pitch w:val="variable"/>
    <w:sig w:usb0="A00000AF" w:usb1="5000205B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Bold r:id="rId4" w:fontKey="{6EE78185-0A9F-498E-AC88-83165E8E70E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0562119-5833-4251-B8FF-504C3A0000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94E87" w14:textId="77777777" w:rsidR="009E2FA9" w:rsidRDefault="009E2FA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DFCF5" w14:textId="77777777" w:rsidR="009E2FA9" w:rsidRDefault="009E2FA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6F42B" w14:textId="77777777" w:rsidR="009E2FA9" w:rsidRDefault="009E2FA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263A43" w14:textId="77777777" w:rsidR="00627679" w:rsidRDefault="00627679">
      <w:pPr>
        <w:spacing w:after="0" w:line="240" w:lineRule="auto"/>
      </w:pPr>
      <w:r>
        <w:separator/>
      </w:r>
    </w:p>
  </w:footnote>
  <w:footnote w:type="continuationSeparator" w:id="0">
    <w:p w14:paraId="47B2B61F" w14:textId="77777777" w:rsidR="00627679" w:rsidRDefault="006276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85882" w14:textId="77777777" w:rsidR="009E2FA9" w:rsidRDefault="009E2FA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E19E2" w14:textId="77777777" w:rsidR="009E2FA9" w:rsidRDefault="0062767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b/>
        <w:bCs/>
      </w:rPr>
    </w:pPr>
    <w:r>
      <w:rPr>
        <w:b/>
        <w:bCs/>
      </w:rPr>
      <w:t>Geography Overview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252AA" w14:textId="77777777" w:rsidR="009E2FA9" w:rsidRDefault="009E2FA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FA9"/>
    <w:rsid w:val="00627679"/>
    <w:rsid w:val="009E2FA9"/>
    <w:rsid w:val="00AD1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284D91"/>
  <w15:docId w15:val="{078D3446-7D10-4FB2-B699-C4AB55F2E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4625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625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253D"/>
  </w:style>
  <w:style w:type="paragraph" w:styleId="Footer">
    <w:name w:val="footer"/>
    <w:basedOn w:val="Normal"/>
    <w:link w:val="FooterChar"/>
    <w:uiPriority w:val="99"/>
    <w:unhideWhenUsed/>
    <w:rsid w:val="004625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253D"/>
  </w:style>
  <w:style w:type="paragraph" w:styleId="ListParagraph">
    <w:name w:val="List Paragraph"/>
    <w:basedOn w:val="Normal"/>
    <w:uiPriority w:val="34"/>
    <w:qFormat/>
    <w:rsid w:val="00C039FC"/>
    <w:pPr>
      <w:ind w:left="720"/>
      <w:contextualSpacing/>
    </w:pPr>
  </w:style>
  <w:style w:type="paragraph" w:customStyle="1" w:styleId="trt0xe">
    <w:name w:val="trt0xe"/>
    <w:basedOn w:val="Normal"/>
    <w:rsid w:val="004A73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Spacing">
    <w:name w:val="No Spacing"/>
    <w:uiPriority w:val="1"/>
    <w:qFormat/>
    <w:rsid w:val="00AD11A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iohqomoa3BGUVmeY79UWdTJXzA==">CgMxLjAyCGguZ2pkZ3hzOAByITFDVjdUMnFmSU5JMGZ6ZWs1ZGJaeGhfUkFkc0JDRlZucQ==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908</Words>
  <Characters>5178</Characters>
  <Application>Microsoft Office Word</Application>
  <DocSecurity>0</DocSecurity>
  <Lines>43</Lines>
  <Paragraphs>12</Paragraphs>
  <ScaleCrop>false</ScaleCrop>
  <Company/>
  <LinksUpToDate>false</LinksUpToDate>
  <CharactersWithSpaces>6074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Bushby</dc:creator>
  <cp:lastModifiedBy>Mrs D. Houghton</cp:lastModifiedBy>
  <cp:revision>2</cp:revision>
  <dcterms:created xsi:type="dcterms:W3CDTF">2026-01-09T09:14:00Z</dcterms:created>
  <dcterms:modified xsi:type="dcterms:W3CDTF">2026-01-09T09:14:00Z</dcterms:modified>
</cp:coreProperties>
</file>