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30D" w:rsidRPr="003A4990" w:rsidRDefault="00C7730D" w:rsidP="008A59DC">
      <w:pPr>
        <w:rPr>
          <w:rFonts w:ascii="Comic Sans MS" w:hAnsi="Comic Sans MS" w:cs="Comic Sans MS"/>
          <w:b/>
          <w:bCs/>
          <w:sz w:val="32"/>
          <w:szCs w:val="32"/>
          <w:u w:val="single"/>
        </w:rPr>
      </w:pPr>
      <w:bookmarkStart w:id="0" w:name="_GoBack"/>
      <w:bookmarkEnd w:id="0"/>
      <w:r w:rsidRPr="003A4990">
        <w:rPr>
          <w:rFonts w:ascii="Comic Sans MS" w:hAnsi="Comic Sans MS" w:cs="Comic Sans MS"/>
          <w:b/>
          <w:bCs/>
          <w:sz w:val="32"/>
          <w:szCs w:val="32"/>
          <w:u w:val="single"/>
        </w:rPr>
        <w:t xml:space="preserve">History </w:t>
      </w:r>
      <w:bookmarkStart w:id="1" w:name="OLE_LINK29"/>
      <w:r>
        <w:rPr>
          <w:rFonts w:ascii="Comic Sans MS" w:hAnsi="Comic Sans MS" w:cs="Comic Sans MS"/>
          <w:b/>
          <w:bCs/>
          <w:sz w:val="28"/>
          <w:szCs w:val="28"/>
        </w:rPr>
        <w:t>KS1</w:t>
      </w:r>
      <w:r w:rsidRPr="003A4990">
        <w:rPr>
          <w:rFonts w:ascii="Comic Sans MS" w:hAnsi="Comic Sans MS" w:cs="Comic Sans MS"/>
          <w:b/>
          <w:bCs/>
          <w:sz w:val="28"/>
          <w:szCs w:val="28"/>
        </w:rPr>
        <w:t xml:space="preserve"> Purpose &amp; Aims</w:t>
      </w:r>
      <w:r>
        <w:rPr>
          <w:rFonts w:ascii="Comic Sans MS" w:hAnsi="Comic Sans MS" w:cs="Comic Sans MS"/>
          <w:b/>
          <w:bCs/>
          <w:sz w:val="28"/>
          <w:szCs w:val="28"/>
        </w:rPr>
        <w:t xml:space="preserve"> (skills)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479"/>
      </w:tblGrid>
      <w:tr w:rsidR="00C7730D" w:rsidRPr="00A322F0" w:rsidTr="003A4990">
        <w:tc>
          <w:tcPr>
            <w:tcW w:w="7479" w:type="dxa"/>
          </w:tcPr>
          <w:p w:rsidR="00C7730D" w:rsidRPr="003A4990" w:rsidRDefault="00C7730D" w:rsidP="00A322F0">
            <w:pPr>
              <w:spacing w:after="0"/>
              <w:rPr>
                <w:rFonts w:ascii="Comic Sans MS" w:hAnsi="Comic Sans MS" w:cs="Comic Sans MS"/>
                <w:b/>
                <w:bCs/>
                <w:sz w:val="20"/>
                <w:szCs w:val="20"/>
              </w:rPr>
            </w:pPr>
            <w:r w:rsidRPr="003A4990">
              <w:rPr>
                <w:rFonts w:ascii="Comic Sans MS" w:hAnsi="Comic Sans MS" w:cs="Comic Sans MS"/>
                <w:b/>
                <w:bCs/>
                <w:sz w:val="20"/>
                <w:szCs w:val="20"/>
              </w:rPr>
              <w:t>New Curriculum</w:t>
            </w:r>
          </w:p>
        </w:tc>
      </w:tr>
      <w:tr w:rsidR="00C7730D" w:rsidRPr="00A322F0" w:rsidTr="003A4990">
        <w:tc>
          <w:tcPr>
            <w:tcW w:w="7479" w:type="dxa"/>
          </w:tcPr>
          <w:p w:rsidR="00C7730D" w:rsidRPr="003A4990" w:rsidRDefault="00C7730D" w:rsidP="00A322F0">
            <w:pPr>
              <w:spacing w:after="0"/>
              <w:rPr>
                <w:rFonts w:ascii="Comic Sans MS" w:hAnsi="Comic Sans MS" w:cs="Comic Sans MS"/>
                <w:sz w:val="28"/>
                <w:szCs w:val="28"/>
              </w:rPr>
            </w:pPr>
            <w:r w:rsidRPr="003A4990">
              <w:rPr>
                <w:rFonts w:ascii="Comic Sans MS" w:hAnsi="Comic Sans MS" w:cs="Comic Sans MS"/>
                <w:sz w:val="28"/>
                <w:szCs w:val="28"/>
              </w:rPr>
              <w:t>- Know where people &amp; events fit within chronological framework</w:t>
            </w:r>
          </w:p>
          <w:p w:rsidR="00C7730D" w:rsidRPr="003A4990" w:rsidRDefault="00C7730D" w:rsidP="00A322F0">
            <w:pPr>
              <w:spacing w:after="0"/>
              <w:rPr>
                <w:rFonts w:ascii="Comic Sans MS" w:hAnsi="Comic Sans MS" w:cs="Comic Sans MS"/>
                <w:sz w:val="28"/>
                <w:szCs w:val="28"/>
              </w:rPr>
            </w:pPr>
            <w:r w:rsidRPr="003A4990">
              <w:rPr>
                <w:rFonts w:ascii="Comic Sans MS" w:hAnsi="Comic Sans MS" w:cs="Comic Sans MS"/>
                <w:sz w:val="28"/>
                <w:szCs w:val="28"/>
              </w:rPr>
              <w:t>-Develop an awareness of the past &amp; passing of time</w:t>
            </w:r>
          </w:p>
        </w:tc>
      </w:tr>
      <w:tr w:rsidR="00C7730D" w:rsidRPr="00A322F0" w:rsidTr="003A4990">
        <w:tc>
          <w:tcPr>
            <w:tcW w:w="7479" w:type="dxa"/>
          </w:tcPr>
          <w:p w:rsidR="00C7730D" w:rsidRPr="003A4990" w:rsidRDefault="00C7730D" w:rsidP="00A322F0">
            <w:pPr>
              <w:spacing w:after="0"/>
              <w:rPr>
                <w:rFonts w:ascii="Comic Sans MS" w:hAnsi="Comic Sans MS" w:cs="Comic Sans MS"/>
                <w:sz w:val="28"/>
                <w:szCs w:val="28"/>
              </w:rPr>
            </w:pPr>
            <w:r w:rsidRPr="003A4990">
              <w:rPr>
                <w:rFonts w:ascii="Comic Sans MS" w:hAnsi="Comic Sans MS" w:cs="Comic Sans MS"/>
                <w:sz w:val="28"/>
                <w:szCs w:val="28"/>
              </w:rPr>
              <w:t xml:space="preserve"> - Use wide vocabulary of everyday historical terms</w:t>
            </w:r>
          </w:p>
        </w:tc>
      </w:tr>
      <w:tr w:rsidR="00C7730D" w:rsidRPr="00A322F0" w:rsidTr="003A4990">
        <w:tc>
          <w:tcPr>
            <w:tcW w:w="7479" w:type="dxa"/>
          </w:tcPr>
          <w:p w:rsidR="00C7730D" w:rsidRPr="003A4990" w:rsidRDefault="00C7730D" w:rsidP="00A322F0">
            <w:pPr>
              <w:spacing w:after="0"/>
              <w:rPr>
                <w:rFonts w:ascii="Comic Sans MS" w:hAnsi="Comic Sans MS" w:cs="Comic Sans MS"/>
                <w:sz w:val="28"/>
                <w:szCs w:val="28"/>
              </w:rPr>
            </w:pPr>
            <w:r w:rsidRPr="003A4990">
              <w:rPr>
                <w:rFonts w:ascii="Comic Sans MS" w:hAnsi="Comic Sans MS" w:cs="Comic Sans MS"/>
                <w:sz w:val="28"/>
                <w:szCs w:val="28"/>
              </w:rPr>
              <w:t>- Use parts of stories &amp; other sources to show that they know &amp; understand key features</w:t>
            </w:r>
          </w:p>
        </w:tc>
      </w:tr>
      <w:tr w:rsidR="00C7730D" w:rsidRPr="00A322F0" w:rsidTr="003A4990">
        <w:tc>
          <w:tcPr>
            <w:tcW w:w="7479" w:type="dxa"/>
          </w:tcPr>
          <w:p w:rsidR="00C7730D" w:rsidRPr="003A4990" w:rsidRDefault="00C7730D" w:rsidP="00A322F0">
            <w:pPr>
              <w:spacing w:after="0"/>
              <w:rPr>
                <w:rFonts w:ascii="Comic Sans MS" w:hAnsi="Comic Sans MS" w:cs="Comic Sans MS"/>
                <w:sz w:val="28"/>
                <w:szCs w:val="28"/>
              </w:rPr>
            </w:pPr>
            <w:r w:rsidRPr="003A4990">
              <w:rPr>
                <w:rFonts w:ascii="Comic Sans MS" w:hAnsi="Comic Sans MS" w:cs="Comic Sans MS"/>
                <w:sz w:val="28"/>
                <w:szCs w:val="28"/>
              </w:rPr>
              <w:t>- Similarities &amp; differences</w:t>
            </w:r>
          </w:p>
        </w:tc>
      </w:tr>
      <w:tr w:rsidR="00C7730D" w:rsidRPr="00A322F0" w:rsidTr="003A4990">
        <w:tc>
          <w:tcPr>
            <w:tcW w:w="7479" w:type="dxa"/>
          </w:tcPr>
          <w:p w:rsidR="00C7730D" w:rsidRPr="003A4990" w:rsidRDefault="00C7730D" w:rsidP="00A322F0">
            <w:pPr>
              <w:spacing w:after="0"/>
              <w:rPr>
                <w:rFonts w:ascii="Comic Sans MS" w:hAnsi="Comic Sans MS" w:cs="Comic Sans MS"/>
                <w:sz w:val="28"/>
                <w:szCs w:val="28"/>
              </w:rPr>
            </w:pPr>
            <w:r w:rsidRPr="003A4990">
              <w:rPr>
                <w:rFonts w:ascii="Comic Sans MS" w:hAnsi="Comic Sans MS" w:cs="Comic Sans MS"/>
                <w:sz w:val="28"/>
                <w:szCs w:val="28"/>
              </w:rPr>
              <w:t>- Some of the ways the past is represented</w:t>
            </w:r>
          </w:p>
        </w:tc>
      </w:tr>
      <w:tr w:rsidR="00C7730D" w:rsidRPr="00A322F0" w:rsidTr="003A4990">
        <w:tc>
          <w:tcPr>
            <w:tcW w:w="7479" w:type="dxa"/>
          </w:tcPr>
          <w:p w:rsidR="00C7730D" w:rsidRPr="003A4990" w:rsidRDefault="00C7730D" w:rsidP="00A322F0">
            <w:pPr>
              <w:spacing w:after="0"/>
              <w:rPr>
                <w:rFonts w:ascii="Comic Sans MS" w:hAnsi="Comic Sans MS" w:cs="Comic Sans MS"/>
                <w:sz w:val="28"/>
                <w:szCs w:val="28"/>
              </w:rPr>
            </w:pPr>
            <w:r w:rsidRPr="003A4990">
              <w:rPr>
                <w:rFonts w:ascii="Comic Sans MS" w:hAnsi="Comic Sans MS" w:cs="Comic Sans MS"/>
                <w:sz w:val="28"/>
                <w:szCs w:val="28"/>
              </w:rPr>
              <w:t>- Understand some of the ways we find out about the past</w:t>
            </w:r>
          </w:p>
        </w:tc>
      </w:tr>
      <w:tr w:rsidR="00C7730D" w:rsidRPr="00A322F0" w:rsidTr="003A4990">
        <w:tc>
          <w:tcPr>
            <w:tcW w:w="7479" w:type="dxa"/>
          </w:tcPr>
          <w:p w:rsidR="00C7730D" w:rsidRPr="003A4990" w:rsidRDefault="00C7730D" w:rsidP="00A322F0">
            <w:pPr>
              <w:spacing w:after="0"/>
              <w:rPr>
                <w:rFonts w:ascii="Comic Sans MS" w:hAnsi="Comic Sans MS" w:cs="Comic Sans MS"/>
                <w:sz w:val="28"/>
                <w:szCs w:val="28"/>
              </w:rPr>
            </w:pPr>
            <w:r w:rsidRPr="003A4990">
              <w:rPr>
                <w:rFonts w:ascii="Comic Sans MS" w:hAnsi="Comic Sans MS" w:cs="Comic Sans MS"/>
                <w:sz w:val="28"/>
                <w:szCs w:val="28"/>
              </w:rPr>
              <w:t xml:space="preserve">- Ask &amp; answer questions </w:t>
            </w:r>
          </w:p>
        </w:tc>
      </w:tr>
    </w:tbl>
    <w:p w:rsidR="00C7730D" w:rsidRPr="003A4990" w:rsidRDefault="00C7730D" w:rsidP="008A59DC">
      <w:pPr>
        <w:rPr>
          <w:rFonts w:ascii="Comic Sans MS" w:hAnsi="Comic Sans MS" w:cs="Comic Sans MS"/>
          <w:b/>
          <w:bCs/>
          <w:sz w:val="28"/>
          <w:szCs w:val="28"/>
        </w:rPr>
      </w:pPr>
      <w:bookmarkStart w:id="2" w:name="OLE_LINK43"/>
      <w:bookmarkStart w:id="3" w:name="OLE_LINK42"/>
      <w:bookmarkEnd w:id="1"/>
      <w:r>
        <w:rPr>
          <w:rFonts w:ascii="Comic Sans MS" w:hAnsi="Comic Sans MS" w:cs="Comic Sans MS"/>
          <w:b/>
          <w:bCs/>
          <w:sz w:val="28"/>
          <w:szCs w:val="28"/>
        </w:rPr>
        <w:t>KS</w:t>
      </w:r>
      <w:r w:rsidRPr="003A4990">
        <w:rPr>
          <w:rFonts w:ascii="Comic Sans MS" w:hAnsi="Comic Sans MS" w:cs="Comic Sans MS"/>
          <w:b/>
          <w:bCs/>
          <w:sz w:val="28"/>
          <w:szCs w:val="28"/>
        </w:rPr>
        <w:t>1 Breadth of Study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479"/>
      </w:tblGrid>
      <w:tr w:rsidR="00C7730D" w:rsidRPr="00A322F0" w:rsidTr="003A4990">
        <w:tc>
          <w:tcPr>
            <w:tcW w:w="7479" w:type="dxa"/>
          </w:tcPr>
          <w:bookmarkEnd w:id="2"/>
          <w:p w:rsidR="00C7730D" w:rsidRPr="003A4990" w:rsidRDefault="00C7730D" w:rsidP="00A322F0">
            <w:pPr>
              <w:spacing w:after="0"/>
              <w:rPr>
                <w:rFonts w:ascii="Comic Sans MS" w:hAnsi="Comic Sans MS" w:cs="Comic Sans MS"/>
              </w:rPr>
            </w:pPr>
            <w:r w:rsidRPr="003A4990">
              <w:rPr>
                <w:rFonts w:ascii="Comic Sans MS" w:hAnsi="Comic Sans MS" w:cs="Comic Sans MS"/>
                <w:sz w:val="20"/>
                <w:szCs w:val="20"/>
              </w:rPr>
              <w:t>New Curriculum</w:t>
            </w:r>
            <w:r w:rsidR="00FD10C3">
              <w:rPr>
                <w:rFonts w:ascii="Comic Sans MS" w:hAnsi="Comic Sans MS" w:cs="Comic Sans MS"/>
                <w:sz w:val="20"/>
                <w:szCs w:val="20"/>
              </w:rPr>
              <w:t xml:space="preserve"> Year 1 </w:t>
            </w:r>
          </w:p>
        </w:tc>
      </w:tr>
      <w:tr w:rsidR="00C7730D" w:rsidRPr="00A322F0" w:rsidTr="003A4990">
        <w:tc>
          <w:tcPr>
            <w:tcW w:w="7479" w:type="dxa"/>
          </w:tcPr>
          <w:p w:rsidR="00C7730D" w:rsidRPr="003A4990" w:rsidRDefault="00C7730D" w:rsidP="00A322F0">
            <w:pPr>
              <w:spacing w:after="0"/>
              <w:rPr>
                <w:rFonts w:ascii="Comic Sans MS" w:hAnsi="Comic Sans MS" w:cs="Comic Sans MS"/>
                <w:sz w:val="28"/>
                <w:szCs w:val="28"/>
              </w:rPr>
            </w:pPr>
            <w:r w:rsidRPr="003A4990">
              <w:rPr>
                <w:rFonts w:ascii="Comic Sans MS" w:hAnsi="Comic Sans MS" w:cs="Comic Sans MS"/>
                <w:sz w:val="28"/>
                <w:szCs w:val="28"/>
              </w:rPr>
              <w:t xml:space="preserve">- Changes within living memory, reveal aspects of change in national life </w:t>
            </w:r>
          </w:p>
        </w:tc>
      </w:tr>
      <w:tr w:rsidR="00C7730D" w:rsidRPr="00A322F0" w:rsidTr="003A4990">
        <w:tc>
          <w:tcPr>
            <w:tcW w:w="7479" w:type="dxa"/>
          </w:tcPr>
          <w:p w:rsidR="00C7730D" w:rsidRPr="003A4990" w:rsidRDefault="00C7730D" w:rsidP="00A322F0">
            <w:pPr>
              <w:spacing w:after="0"/>
              <w:rPr>
                <w:rFonts w:ascii="Comic Sans MS" w:hAnsi="Comic Sans MS" w:cs="Comic Sans MS"/>
                <w:sz w:val="28"/>
                <w:szCs w:val="28"/>
              </w:rPr>
            </w:pPr>
            <w:r w:rsidRPr="003A4990">
              <w:rPr>
                <w:rFonts w:ascii="Comic Sans MS" w:hAnsi="Comic Sans MS" w:cs="Comic Sans MS"/>
                <w:sz w:val="28"/>
                <w:szCs w:val="28"/>
              </w:rPr>
              <w:t xml:space="preserve">- Significant historical events, people and places in their own locality. </w:t>
            </w:r>
            <w:r>
              <w:rPr>
                <w:rFonts w:ascii="Comic Sans MS" w:hAnsi="Comic Sans MS" w:cs="Comic Sans MS"/>
                <w:sz w:val="28"/>
                <w:szCs w:val="28"/>
              </w:rPr>
              <w:t xml:space="preserve">(this can be combined with another </w:t>
            </w:r>
            <w:proofErr w:type="spellStart"/>
            <w:r>
              <w:rPr>
                <w:rFonts w:ascii="Comic Sans MS" w:hAnsi="Comic Sans MS" w:cs="Comic Sans MS"/>
                <w:sz w:val="28"/>
                <w:szCs w:val="28"/>
              </w:rPr>
              <w:t>bos</w:t>
            </w:r>
            <w:proofErr w:type="spellEnd"/>
            <w:r>
              <w:rPr>
                <w:rFonts w:ascii="Comic Sans MS" w:hAnsi="Comic Sans MS" w:cs="Comic Sans MS"/>
                <w:sz w:val="28"/>
                <w:szCs w:val="28"/>
              </w:rPr>
              <w:t xml:space="preserve">) </w:t>
            </w:r>
          </w:p>
        </w:tc>
      </w:tr>
      <w:tr w:rsidR="00FD10C3" w:rsidRPr="00A322F0" w:rsidTr="003A4990">
        <w:tc>
          <w:tcPr>
            <w:tcW w:w="7479" w:type="dxa"/>
          </w:tcPr>
          <w:p w:rsidR="00FD10C3" w:rsidRPr="003A4990" w:rsidRDefault="00FD10C3" w:rsidP="00A322F0">
            <w:pPr>
              <w:spacing w:after="0"/>
              <w:rPr>
                <w:rFonts w:ascii="Comic Sans MS" w:hAnsi="Comic Sans MS" w:cs="Comic Sans MS"/>
                <w:sz w:val="28"/>
                <w:szCs w:val="28"/>
              </w:rPr>
            </w:pPr>
            <w:r w:rsidRPr="003A4990">
              <w:rPr>
                <w:rFonts w:ascii="Comic Sans MS" w:hAnsi="Comic Sans MS" w:cs="Comic Sans MS"/>
                <w:sz w:val="20"/>
                <w:szCs w:val="20"/>
              </w:rPr>
              <w:t>New Curriculum</w:t>
            </w:r>
            <w:r>
              <w:rPr>
                <w:rFonts w:ascii="Comic Sans MS" w:hAnsi="Comic Sans MS" w:cs="Comic Sans MS"/>
                <w:sz w:val="20"/>
                <w:szCs w:val="20"/>
              </w:rPr>
              <w:t xml:space="preserve"> Year 2</w:t>
            </w:r>
          </w:p>
        </w:tc>
      </w:tr>
      <w:tr w:rsidR="00C7730D" w:rsidRPr="00A322F0" w:rsidTr="003A4990">
        <w:tc>
          <w:tcPr>
            <w:tcW w:w="7479" w:type="dxa"/>
          </w:tcPr>
          <w:p w:rsidR="00C7730D" w:rsidRPr="003A4990" w:rsidRDefault="00C7730D" w:rsidP="00A322F0">
            <w:pPr>
              <w:spacing w:after="0"/>
              <w:rPr>
                <w:rFonts w:ascii="Comic Sans MS" w:hAnsi="Comic Sans MS" w:cs="Comic Sans MS"/>
                <w:sz w:val="28"/>
                <w:szCs w:val="28"/>
              </w:rPr>
            </w:pPr>
            <w:r w:rsidRPr="003A4990">
              <w:rPr>
                <w:rFonts w:ascii="Comic Sans MS" w:hAnsi="Comic Sans MS" w:cs="Comic Sans MS"/>
                <w:sz w:val="28"/>
                <w:szCs w:val="28"/>
              </w:rPr>
              <w:t xml:space="preserve">- Lives of significant individuals in the past who have contributed to national and international achievements. </w:t>
            </w:r>
          </w:p>
          <w:p w:rsidR="00C7730D" w:rsidRPr="003A4990" w:rsidRDefault="00C7730D" w:rsidP="00A322F0">
            <w:pPr>
              <w:spacing w:after="0"/>
              <w:rPr>
                <w:rFonts w:ascii="Comic Sans MS" w:hAnsi="Comic Sans MS" w:cs="Comic Sans MS"/>
                <w:sz w:val="28"/>
                <w:szCs w:val="28"/>
              </w:rPr>
            </w:pPr>
            <w:r w:rsidRPr="003A4990">
              <w:rPr>
                <w:rFonts w:ascii="Comic Sans MS" w:hAnsi="Comic Sans MS" w:cs="Comic Sans MS"/>
                <w:sz w:val="28"/>
                <w:szCs w:val="28"/>
              </w:rPr>
              <w:t xml:space="preserve">e.g. Elizabeth I and Queen Victoria, Christopher Columbus and Neil Armstrong, William Caxton and Tim Berners-Lee, Pieter Bruegel the Elder and LS Lowry, Rosa Parks and Emily Davison, Mary Seacole and Edith Cavell </w:t>
            </w:r>
          </w:p>
        </w:tc>
      </w:tr>
      <w:tr w:rsidR="00C7730D" w:rsidRPr="00A322F0" w:rsidTr="003A4990">
        <w:tc>
          <w:tcPr>
            <w:tcW w:w="7479" w:type="dxa"/>
          </w:tcPr>
          <w:p w:rsidR="00C7730D" w:rsidRPr="003A4990" w:rsidRDefault="00C7730D" w:rsidP="00A322F0">
            <w:pPr>
              <w:spacing w:after="0"/>
              <w:rPr>
                <w:rFonts w:ascii="Comic Sans MS" w:hAnsi="Comic Sans MS" w:cs="Comic Sans MS"/>
                <w:sz w:val="28"/>
                <w:szCs w:val="28"/>
              </w:rPr>
            </w:pPr>
            <w:r w:rsidRPr="003A4990">
              <w:rPr>
                <w:rFonts w:ascii="Comic Sans MS" w:hAnsi="Comic Sans MS" w:cs="Comic Sans MS"/>
                <w:sz w:val="28"/>
                <w:szCs w:val="28"/>
              </w:rPr>
              <w:t xml:space="preserve">- Events beyond living memory that are significant nationally or globally e.g. the Great Fire of London, the first aeroplane flight or events commemorated through festivals or anniversaries </w:t>
            </w:r>
          </w:p>
        </w:tc>
      </w:tr>
      <w:bookmarkEnd w:id="3"/>
    </w:tbl>
    <w:p w:rsidR="00C7730D" w:rsidRDefault="00C7730D" w:rsidP="008A59DC">
      <w:pPr>
        <w:rPr>
          <w:b/>
          <w:bCs/>
        </w:rPr>
      </w:pPr>
    </w:p>
    <w:p w:rsidR="00C7730D" w:rsidRPr="003A4990" w:rsidRDefault="00C7730D" w:rsidP="008A59DC">
      <w:pPr>
        <w:rPr>
          <w:rFonts w:ascii="Comic Sans MS" w:hAnsi="Comic Sans MS" w:cs="Comic Sans MS"/>
        </w:rPr>
      </w:pPr>
    </w:p>
    <w:p w:rsidR="00C7730D" w:rsidRDefault="00C7730D" w:rsidP="008A59DC">
      <w:pPr>
        <w:rPr>
          <w:b/>
          <w:bCs/>
        </w:rPr>
      </w:pPr>
    </w:p>
    <w:p w:rsidR="00C7730D" w:rsidRDefault="00C7730D" w:rsidP="0062167F">
      <w:pPr>
        <w:pStyle w:val="ListParagraph"/>
        <w:ind w:left="0"/>
        <w:rPr>
          <w:b/>
          <w:bCs/>
        </w:rPr>
      </w:pPr>
    </w:p>
    <w:p w:rsidR="00C7730D" w:rsidRPr="00FF150B" w:rsidRDefault="00C7730D" w:rsidP="00E41247"/>
    <w:p w:rsidR="00C7730D" w:rsidRPr="00FF150B" w:rsidRDefault="00C7730D" w:rsidP="008E5949"/>
    <w:sectPr w:rsidR="00C7730D" w:rsidRPr="00FF150B" w:rsidSect="00705A86">
      <w:pgSz w:w="11899" w:h="16838"/>
      <w:pgMar w:top="1701" w:right="1418" w:bottom="170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B3C8B"/>
    <w:multiLevelType w:val="hybridMultilevel"/>
    <w:tmpl w:val="E4C04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A022B6B"/>
    <w:multiLevelType w:val="multilevel"/>
    <w:tmpl w:val="D3E21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153367FE"/>
    <w:multiLevelType w:val="multilevel"/>
    <w:tmpl w:val="7004C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1F163EFB"/>
    <w:multiLevelType w:val="hybridMultilevel"/>
    <w:tmpl w:val="C84A6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0E41479"/>
    <w:multiLevelType w:val="multilevel"/>
    <w:tmpl w:val="1E2AA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23437C58"/>
    <w:multiLevelType w:val="multilevel"/>
    <w:tmpl w:val="1BB09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24882B33"/>
    <w:multiLevelType w:val="multilevel"/>
    <w:tmpl w:val="F2681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290322D4"/>
    <w:multiLevelType w:val="hybridMultilevel"/>
    <w:tmpl w:val="BC8A8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52337F7"/>
    <w:multiLevelType w:val="hybridMultilevel"/>
    <w:tmpl w:val="A028B2F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EC7501"/>
    <w:multiLevelType w:val="multilevel"/>
    <w:tmpl w:val="D8AE1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3A700E6A"/>
    <w:multiLevelType w:val="hybridMultilevel"/>
    <w:tmpl w:val="7A96625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cs="Wingdings" w:hint="default"/>
      </w:rPr>
    </w:lvl>
  </w:abstractNum>
  <w:abstractNum w:abstractNumId="11">
    <w:nsid w:val="539F46E4"/>
    <w:multiLevelType w:val="multilevel"/>
    <w:tmpl w:val="BCE2A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156AB1"/>
    <w:multiLevelType w:val="multilevel"/>
    <w:tmpl w:val="CD001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54C7290A"/>
    <w:multiLevelType w:val="hybridMultilevel"/>
    <w:tmpl w:val="41E68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597360A1"/>
    <w:multiLevelType w:val="multilevel"/>
    <w:tmpl w:val="8A205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626E6C59"/>
    <w:multiLevelType w:val="multilevel"/>
    <w:tmpl w:val="AD066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532E94"/>
    <w:multiLevelType w:val="hybridMultilevel"/>
    <w:tmpl w:val="3FC25730"/>
    <w:lvl w:ilvl="0" w:tplc="000F040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019040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63D07551"/>
    <w:multiLevelType w:val="hybridMultilevel"/>
    <w:tmpl w:val="F6B2C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664E1884"/>
    <w:multiLevelType w:val="multilevel"/>
    <w:tmpl w:val="6A7EE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9EA12BF"/>
    <w:multiLevelType w:val="multilevel"/>
    <w:tmpl w:val="D750A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>
    <w:nsid w:val="79005754"/>
    <w:multiLevelType w:val="hybridMultilevel"/>
    <w:tmpl w:val="D1007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7E247BC5"/>
    <w:multiLevelType w:val="hybridMultilevel"/>
    <w:tmpl w:val="14CEA3C2"/>
    <w:lvl w:ilvl="0" w:tplc="000F040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14"/>
  </w:num>
  <w:num w:numId="5">
    <w:abstractNumId w:val="5"/>
  </w:num>
  <w:num w:numId="6">
    <w:abstractNumId w:val="8"/>
  </w:num>
  <w:num w:numId="7">
    <w:abstractNumId w:val="17"/>
  </w:num>
  <w:num w:numId="8">
    <w:abstractNumId w:val="16"/>
  </w:num>
  <w:num w:numId="9">
    <w:abstractNumId w:val="21"/>
  </w:num>
  <w:num w:numId="10">
    <w:abstractNumId w:val="18"/>
  </w:num>
  <w:num w:numId="11">
    <w:abstractNumId w:val="3"/>
  </w:num>
  <w:num w:numId="12">
    <w:abstractNumId w:val="9"/>
  </w:num>
  <w:num w:numId="13">
    <w:abstractNumId w:val="19"/>
  </w:num>
  <w:num w:numId="14">
    <w:abstractNumId w:val="13"/>
  </w:num>
  <w:num w:numId="15">
    <w:abstractNumId w:val="11"/>
  </w:num>
  <w:num w:numId="16">
    <w:abstractNumId w:val="15"/>
  </w:num>
  <w:num w:numId="17">
    <w:abstractNumId w:val="0"/>
  </w:num>
  <w:num w:numId="18">
    <w:abstractNumId w:val="6"/>
  </w:num>
  <w:num w:numId="19">
    <w:abstractNumId w:val="4"/>
  </w:num>
  <w:num w:numId="20">
    <w:abstractNumId w:val="12"/>
  </w:num>
  <w:num w:numId="21">
    <w:abstractNumId w:val="20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A86"/>
    <w:rsid w:val="0011392B"/>
    <w:rsid w:val="00135C2C"/>
    <w:rsid w:val="001A3B8E"/>
    <w:rsid w:val="001E3771"/>
    <w:rsid w:val="002A3C6C"/>
    <w:rsid w:val="0039117E"/>
    <w:rsid w:val="003A4990"/>
    <w:rsid w:val="00401144"/>
    <w:rsid w:val="00512854"/>
    <w:rsid w:val="00516E36"/>
    <w:rsid w:val="00574FAE"/>
    <w:rsid w:val="005901D5"/>
    <w:rsid w:val="0059628D"/>
    <w:rsid w:val="005A0CBC"/>
    <w:rsid w:val="005C3AE1"/>
    <w:rsid w:val="005D3F08"/>
    <w:rsid w:val="005F1483"/>
    <w:rsid w:val="0062167F"/>
    <w:rsid w:val="006E0255"/>
    <w:rsid w:val="00705A86"/>
    <w:rsid w:val="0073098A"/>
    <w:rsid w:val="007342B2"/>
    <w:rsid w:val="00752F29"/>
    <w:rsid w:val="00761880"/>
    <w:rsid w:val="007C2F8A"/>
    <w:rsid w:val="007C79A3"/>
    <w:rsid w:val="007D32D2"/>
    <w:rsid w:val="007D5A6B"/>
    <w:rsid w:val="007F7992"/>
    <w:rsid w:val="00867150"/>
    <w:rsid w:val="008836A6"/>
    <w:rsid w:val="008A59DC"/>
    <w:rsid w:val="008C3CD3"/>
    <w:rsid w:val="008E5949"/>
    <w:rsid w:val="008F4F9B"/>
    <w:rsid w:val="00900636"/>
    <w:rsid w:val="009802C1"/>
    <w:rsid w:val="00A322F0"/>
    <w:rsid w:val="00AB4C2B"/>
    <w:rsid w:val="00B03B7A"/>
    <w:rsid w:val="00B2323D"/>
    <w:rsid w:val="00BE5C59"/>
    <w:rsid w:val="00C05C0A"/>
    <w:rsid w:val="00C7730D"/>
    <w:rsid w:val="00CA20D5"/>
    <w:rsid w:val="00CE7DAC"/>
    <w:rsid w:val="00D419A5"/>
    <w:rsid w:val="00D64D6F"/>
    <w:rsid w:val="00D80DE4"/>
    <w:rsid w:val="00DC65A9"/>
    <w:rsid w:val="00DF1075"/>
    <w:rsid w:val="00DF12E6"/>
    <w:rsid w:val="00E13BAB"/>
    <w:rsid w:val="00E41247"/>
    <w:rsid w:val="00E64CC2"/>
    <w:rsid w:val="00E87975"/>
    <w:rsid w:val="00EC43B3"/>
    <w:rsid w:val="00EE4CB3"/>
    <w:rsid w:val="00F92AED"/>
    <w:rsid w:val="00F94230"/>
    <w:rsid w:val="00FB3D4E"/>
    <w:rsid w:val="00FD10C3"/>
    <w:rsid w:val="00FF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FAE"/>
    <w:pPr>
      <w:spacing w:after="200"/>
    </w:pPr>
    <w:rPr>
      <w:rFonts w:cs="Cambria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A59DC"/>
    <w:pPr>
      <w:ind w:left="720"/>
    </w:pPr>
  </w:style>
  <w:style w:type="table" w:styleId="TableGrid">
    <w:name w:val="Table Grid"/>
    <w:basedOn w:val="TableNormal"/>
    <w:uiPriority w:val="99"/>
    <w:rsid w:val="00B2323D"/>
    <w:rPr>
      <w:rFonts w:cs="Cambria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FB3D4E"/>
    <w:rPr>
      <w:rFonts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FAE"/>
    <w:pPr>
      <w:spacing w:after="200"/>
    </w:pPr>
    <w:rPr>
      <w:rFonts w:cs="Cambria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A59DC"/>
    <w:pPr>
      <w:ind w:left="720"/>
    </w:pPr>
  </w:style>
  <w:style w:type="table" w:styleId="TableGrid">
    <w:name w:val="Table Grid"/>
    <w:basedOn w:val="TableNormal"/>
    <w:uiPriority w:val="99"/>
    <w:rsid w:val="00B2323D"/>
    <w:rPr>
      <w:rFonts w:cs="Cambria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FB3D4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7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187</Words>
  <Characters>1070</Characters>
  <Application>Microsoft Macintosh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new Primary History Curriculum (whisper it) is really good</vt:lpstr>
    </vt:vector>
  </TitlesOfParts>
  <Company>Victoria Road Primary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new Primary History Curriculum (whisper it) is really good</dc:title>
  <dc:subject/>
  <dc:creator>Tim Taylor</dc:creator>
  <cp:keywords/>
  <dc:description/>
  <cp:lastModifiedBy>Cathy Lord</cp:lastModifiedBy>
  <cp:revision>2</cp:revision>
  <dcterms:created xsi:type="dcterms:W3CDTF">2019-11-27T07:59:00Z</dcterms:created>
  <dcterms:modified xsi:type="dcterms:W3CDTF">2019-11-27T07:59:00Z</dcterms:modified>
</cp:coreProperties>
</file>