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B60" w:rsidRDefault="004C2961">
      <w:bookmarkStart w:id="0" w:name="_GoBack"/>
      <w:bookmarkEnd w:id="0"/>
      <w:r>
        <w:rPr>
          <w:noProof/>
        </w:rPr>
        <mc:AlternateContent>
          <mc:Choice Requires="wps">
            <w:drawing>
              <wp:anchor distT="0" distB="0" distL="114300" distR="114300" simplePos="0" relativeHeight="251666432" behindDoc="0" locked="0" layoutInCell="1" hidden="0" allowOverlap="1">
                <wp:simplePos x="0" y="0"/>
                <wp:positionH relativeFrom="column">
                  <wp:posOffset>-6350</wp:posOffset>
                </wp:positionH>
                <wp:positionV relativeFrom="paragraph">
                  <wp:posOffset>4326246</wp:posOffset>
                </wp:positionV>
                <wp:extent cx="3149600" cy="2244099"/>
                <wp:effectExtent l="0" t="0" r="12700" b="22860"/>
                <wp:wrapNone/>
                <wp:docPr id="1" name="Rectangle 1"/>
                <wp:cNvGraphicFramePr/>
                <a:graphic xmlns:a="http://schemas.openxmlformats.org/drawingml/2006/main">
                  <a:graphicData uri="http://schemas.microsoft.com/office/word/2010/wordprocessingShape">
                    <wps:wsp>
                      <wps:cNvSpPr/>
                      <wps:spPr>
                        <a:xfrm>
                          <a:off x="0" y="0"/>
                          <a:ext cx="3149600" cy="2244099"/>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4C2961" w:rsidRDefault="0049702E">
                            <w:pPr>
                              <w:ind w:left="283"/>
                              <w:textDirection w:val="btLr"/>
                              <w:rPr>
                                <w:rFonts w:ascii="Comic Sans MS" w:hAnsi="Comic Sans MS"/>
                                <w:u w:val="single"/>
                              </w:rPr>
                            </w:pPr>
                            <w:r w:rsidRPr="004C2961">
                              <w:rPr>
                                <w:rFonts w:ascii="Comic Sans MS" w:hAnsi="Comic Sans MS"/>
                                <w:color w:val="403152"/>
                                <w:u w:val="single"/>
                              </w:rPr>
                              <w:t>Resources</w:t>
                            </w:r>
                          </w:p>
                          <w:p w:rsidR="002F2B60" w:rsidRPr="004C2961" w:rsidRDefault="0049702E">
                            <w:pPr>
                              <w:ind w:left="283"/>
                              <w:textDirection w:val="btLr"/>
                              <w:rPr>
                                <w:rFonts w:ascii="Comic Sans MS" w:hAnsi="Comic Sans MS"/>
                              </w:rPr>
                            </w:pPr>
                            <w:r w:rsidRPr="004C2961">
                              <w:rPr>
                                <w:rFonts w:ascii="Comic Sans MS" w:hAnsi="Comic Sans MS"/>
                                <w:color w:val="000000"/>
                              </w:rPr>
                              <w:t>The Kapow scheme provides high-quality multimedia resources, including videos, songs, games, and cultural activities to support engagement and understanding. C</w:t>
                            </w:r>
                            <w:r w:rsidRPr="004C2961">
                              <w:rPr>
                                <w:rFonts w:ascii="Comic Sans MS" w:hAnsi="Comic Sans MS"/>
                                <w:color w:val="000000"/>
                              </w:rPr>
                              <w:t>lassroom displays and vocabulary walls reinforce learning. Additional resources such as flashcards and online pronunciation tools are used to enhance delivery.</w:t>
                            </w:r>
                          </w:p>
                          <w:p w:rsidR="002F2B60" w:rsidRPr="004C2961" w:rsidRDefault="002F2B60">
                            <w:pPr>
                              <w:ind w:left="283"/>
                              <w:textDirection w:val="btLr"/>
                              <w:rPr>
                                <w:rFonts w:ascii="Comic Sans MS" w:hAnsi="Comic Sans MS"/>
                              </w:rPr>
                            </w:pPr>
                          </w:p>
                          <w:p w:rsidR="002F2B60" w:rsidRDefault="002F2B60">
                            <w:pPr>
                              <w:textDirection w:val="btLr"/>
                            </w:pPr>
                          </w:p>
                        </w:txbxContent>
                      </wps:txbx>
                      <wps:bodyPr spcFirstLastPara="1" wrap="square" lIns="91425" tIns="90000" rIns="91425" bIns="90000" anchor="t" anchorCtr="0">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5pt;margin-top:340.65pt;width:248pt;height:17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" strokecolor="#3f3151" strokeweight="1.75pt">
                <v:stroke startarrowwidth="narrow" startarrowlength="short" endarrowwidth="narrow" endarrowlength="short"/>
                <v:textbox inset="2.53958mm,2.5mm,2.53958mm,2.5mm">
                  <w:txbxContent>
                    <w:p w:rsidR="002F2B60" w:rsidRPr="004C2961" w:rsidRDefault="0049702E">
                      <w:pPr>
                        <w:ind w:left="283"/>
                        <w:textDirection w:val="btLr"/>
                        <w:rPr>
                          <w:rFonts w:ascii="Comic Sans MS" w:hAnsi="Comic Sans MS"/>
                          <w:u w:val="single"/>
                        </w:rPr>
                      </w:pPr>
                      <w:r w:rsidRPr="004C2961">
                        <w:rPr>
                          <w:rFonts w:ascii="Comic Sans MS" w:hAnsi="Comic Sans MS"/>
                          <w:color w:val="403152"/>
                          <w:u w:val="single"/>
                        </w:rPr>
                        <w:t>Resources</w:t>
                      </w:r>
                    </w:p>
                    <w:p w:rsidR="002F2B60" w:rsidRPr="004C2961" w:rsidRDefault="0049702E">
                      <w:pPr>
                        <w:ind w:left="283"/>
                        <w:textDirection w:val="btLr"/>
                        <w:rPr>
                          <w:rFonts w:ascii="Comic Sans MS" w:hAnsi="Comic Sans MS"/>
                        </w:rPr>
                      </w:pPr>
                      <w:r w:rsidRPr="004C2961">
                        <w:rPr>
                          <w:rFonts w:ascii="Comic Sans MS" w:hAnsi="Comic Sans MS"/>
                          <w:color w:val="000000"/>
                        </w:rPr>
                        <w:t>The Kapow scheme provides high-quality multimedia resources, including videos, songs, games, and cultural activities to support engagement and understanding. C</w:t>
                      </w:r>
                      <w:r w:rsidRPr="004C2961">
                        <w:rPr>
                          <w:rFonts w:ascii="Comic Sans MS" w:hAnsi="Comic Sans MS"/>
                          <w:color w:val="000000"/>
                        </w:rPr>
                        <w:t>lassroom displays and vocabulary walls reinforce learning. Additional resources such as flashcards and online pronunciation tools are used to enhance delivery.</w:t>
                      </w:r>
                    </w:p>
                    <w:p w:rsidR="002F2B60" w:rsidRPr="004C2961" w:rsidRDefault="002F2B60">
                      <w:pPr>
                        <w:ind w:left="283"/>
                        <w:textDirection w:val="btLr"/>
                        <w:rPr>
                          <w:rFonts w:ascii="Comic Sans MS" w:hAnsi="Comic Sans MS"/>
                        </w:rPr>
                      </w:pPr>
                    </w:p>
                    <w:p w:rsidR="002F2B60" w:rsidRDefault="002F2B60">
                      <w:pPr>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simplePos x="0" y="0"/>
                <wp:positionH relativeFrom="column">
                  <wp:posOffset>-25400</wp:posOffset>
                </wp:positionH>
                <wp:positionV relativeFrom="paragraph">
                  <wp:posOffset>1979296</wp:posOffset>
                </wp:positionV>
                <wp:extent cx="3194685" cy="2101850"/>
                <wp:effectExtent l="0" t="0" r="24765" b="12700"/>
                <wp:wrapNone/>
                <wp:docPr id="4" name="Rectangle 4"/>
                <wp:cNvGraphicFramePr/>
                <a:graphic xmlns:a="http://schemas.openxmlformats.org/drawingml/2006/main">
                  <a:graphicData uri="http://schemas.microsoft.com/office/word/2010/wordprocessingShape">
                    <wps:wsp>
                      <wps:cNvSpPr/>
                      <wps:spPr>
                        <a:xfrm>
                          <a:off x="0" y="0"/>
                          <a:ext cx="3194685" cy="2101850"/>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4C2961" w:rsidRDefault="0049702E">
                            <w:pPr>
                              <w:ind w:left="283"/>
                              <w:textDirection w:val="btLr"/>
                              <w:rPr>
                                <w:rFonts w:ascii="Comic Sans MS" w:hAnsi="Comic Sans MS"/>
                                <w:u w:val="single"/>
                              </w:rPr>
                            </w:pPr>
                            <w:r w:rsidRPr="004C2961">
                              <w:rPr>
                                <w:rFonts w:ascii="Comic Sans MS" w:hAnsi="Comic Sans MS"/>
                                <w:color w:val="403152"/>
                                <w:u w:val="single"/>
                              </w:rPr>
                              <w:t>Planning</w:t>
                            </w:r>
                          </w:p>
                          <w:p w:rsidR="002F2B60" w:rsidRPr="004C2961" w:rsidRDefault="0049702E">
                            <w:pPr>
                              <w:ind w:left="283"/>
                              <w:textDirection w:val="btLr"/>
                              <w:rPr>
                                <w:rFonts w:ascii="Comic Sans MS" w:hAnsi="Comic Sans MS"/>
                              </w:rPr>
                            </w:pPr>
                            <w:r w:rsidRPr="004C2961">
                              <w:rPr>
                                <w:rFonts w:ascii="Comic Sans MS" w:hAnsi="Comic Sans MS"/>
                                <w:color w:val="000000"/>
                              </w:rPr>
                              <w:t xml:space="preserve">We follow the </w:t>
                            </w:r>
                            <w:r w:rsidRPr="004C2961">
                              <w:rPr>
                                <w:rFonts w:ascii="Comic Sans MS" w:hAnsi="Comic Sans MS"/>
                                <w:color w:val="000000"/>
                              </w:rPr>
                              <w:t>Kapow Primary Spanish scheme</w:t>
                            </w:r>
                            <w:r w:rsidRPr="004C2961">
                              <w:rPr>
                                <w:rFonts w:ascii="Comic Sans MS" w:hAnsi="Comic Sans MS"/>
                                <w:color w:val="000000"/>
                              </w:rPr>
                              <w:t>, which provides a clear, spiral curriculum ensuring progression and revisiting of key vocabulary, grammar, and cultural themes each year. The planning supports teachers with structured</w:t>
                            </w:r>
                            <w:r w:rsidRPr="004C2961">
                              <w:rPr>
                                <w:rFonts w:ascii="Comic Sans MS" w:hAnsi="Comic Sans MS"/>
                                <w:color w:val="000000"/>
                              </w:rPr>
                              <w:t xml:space="preserve"> lessons, interactive resources, and guidance for assessment and differentiation.</w:t>
                            </w:r>
                          </w:p>
                          <w:p w:rsidR="002F2B60" w:rsidRDefault="002F2B60">
                            <w:pPr>
                              <w:textDirection w:val="btLr"/>
                            </w:pPr>
                          </w:p>
                          <w:p w:rsidR="002F2B60" w:rsidRDefault="002F2B60">
                            <w:pPr>
                              <w:textDirection w:val="btLr"/>
                            </w:pPr>
                          </w:p>
                        </w:txbxContent>
                      </wps:txbx>
                      <wps:bodyPr spcFirstLastPara="1" wrap="square" lIns="91425" tIns="90000" rIns="91425" bIns="90000" anchor="t" anchorCtr="0">
                        <a:noAutofit/>
                      </wps:bodyPr>
                    </wps:wsp>
                  </a:graphicData>
                </a:graphic>
                <wp14:sizeRelV relativeFrom="margin">
                  <wp14:pctHeight>0</wp14:pctHeight>
                </wp14:sizeRelV>
              </wp:anchor>
            </w:drawing>
          </mc:Choice>
          <mc:Fallback>
            <w:pict>
              <v:rect id="Rectangle 4" o:spid="_x0000_s1027" style="position:absolute;margin-left:-2pt;margin-top:155.85pt;width:251.55pt;height:16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" strokecolor="#3f3151" strokeweight="1.75pt">
                <v:stroke startarrowwidth="narrow" startarrowlength="short" endarrowwidth="narrow" endarrowlength="short"/>
                <v:textbox inset="2.53958mm,2.5mm,2.53958mm,2.5mm">
                  <w:txbxContent>
                    <w:p w:rsidR="002F2B60" w:rsidRPr="004C2961" w:rsidRDefault="0049702E">
                      <w:pPr>
                        <w:ind w:left="283"/>
                        <w:textDirection w:val="btLr"/>
                        <w:rPr>
                          <w:rFonts w:ascii="Comic Sans MS" w:hAnsi="Comic Sans MS"/>
                          <w:u w:val="single"/>
                        </w:rPr>
                      </w:pPr>
                      <w:r w:rsidRPr="004C2961">
                        <w:rPr>
                          <w:rFonts w:ascii="Comic Sans MS" w:hAnsi="Comic Sans MS"/>
                          <w:color w:val="403152"/>
                          <w:u w:val="single"/>
                        </w:rPr>
                        <w:t>Planning</w:t>
                      </w:r>
                    </w:p>
                    <w:p w:rsidR="002F2B60" w:rsidRPr="004C2961" w:rsidRDefault="0049702E">
                      <w:pPr>
                        <w:ind w:left="283"/>
                        <w:textDirection w:val="btLr"/>
                        <w:rPr>
                          <w:rFonts w:ascii="Comic Sans MS" w:hAnsi="Comic Sans MS"/>
                        </w:rPr>
                      </w:pPr>
                      <w:r w:rsidRPr="004C2961">
                        <w:rPr>
                          <w:rFonts w:ascii="Comic Sans MS" w:hAnsi="Comic Sans MS"/>
                          <w:color w:val="000000"/>
                        </w:rPr>
                        <w:t xml:space="preserve">We follow the </w:t>
                      </w:r>
                      <w:r w:rsidRPr="004C2961">
                        <w:rPr>
                          <w:rFonts w:ascii="Comic Sans MS" w:hAnsi="Comic Sans MS"/>
                          <w:color w:val="000000"/>
                        </w:rPr>
                        <w:t>Kapow Primary Spanish scheme</w:t>
                      </w:r>
                      <w:r w:rsidRPr="004C2961">
                        <w:rPr>
                          <w:rFonts w:ascii="Comic Sans MS" w:hAnsi="Comic Sans MS"/>
                          <w:color w:val="000000"/>
                        </w:rPr>
                        <w:t>, which provides a clear, spiral curriculum ensuring progression and revisiting of key vocabulary, grammar, and cultural themes each year. The planning supports teachers with structured</w:t>
                      </w:r>
                      <w:r w:rsidRPr="004C2961">
                        <w:rPr>
                          <w:rFonts w:ascii="Comic Sans MS" w:hAnsi="Comic Sans MS"/>
                          <w:color w:val="000000"/>
                        </w:rPr>
                        <w:t xml:space="preserve"> lessons, interactive resources, and guidance for assessment and differentiation.</w:t>
                      </w:r>
                    </w:p>
                    <w:p w:rsidR="002F2B60" w:rsidRDefault="002F2B60">
                      <w:pPr>
                        <w:textDirection w:val="btLr"/>
                      </w:pPr>
                    </w:p>
                    <w:p w:rsidR="002F2B60" w:rsidRDefault="002F2B60">
                      <w:pPr>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3282950</wp:posOffset>
                </wp:positionH>
                <wp:positionV relativeFrom="paragraph">
                  <wp:posOffset>4404995</wp:posOffset>
                </wp:positionV>
                <wp:extent cx="3092450" cy="2159000"/>
                <wp:effectExtent l="0" t="0" r="12700" b="12700"/>
                <wp:wrapNone/>
                <wp:docPr id="8" name="Rectangle 8"/>
                <wp:cNvGraphicFramePr/>
                <a:graphic xmlns:a="http://schemas.openxmlformats.org/drawingml/2006/main">
                  <a:graphicData uri="http://schemas.microsoft.com/office/word/2010/wordprocessingShape">
                    <wps:wsp>
                      <wps:cNvSpPr/>
                      <wps:spPr>
                        <a:xfrm>
                          <a:off x="0" y="0"/>
                          <a:ext cx="3092450" cy="2159000"/>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4C2961" w:rsidRDefault="0049702E">
                            <w:pPr>
                              <w:textDirection w:val="btLr"/>
                              <w:rPr>
                                <w:rFonts w:ascii="Comic Sans MS" w:hAnsi="Comic Sans MS"/>
                                <w:u w:val="single"/>
                              </w:rPr>
                            </w:pPr>
                            <w:r w:rsidRPr="004C2961">
                              <w:rPr>
                                <w:rFonts w:ascii="Comic Sans MS" w:hAnsi="Comic Sans MS"/>
                                <w:color w:val="403152"/>
                                <w:u w:val="single"/>
                              </w:rPr>
                              <w:t>Monitoring &amp; Reporting Standards</w:t>
                            </w:r>
                          </w:p>
                          <w:p w:rsidR="002F2B60" w:rsidRPr="004C2961" w:rsidRDefault="0049702E">
                            <w:pPr>
                              <w:textDirection w:val="btLr"/>
                              <w:rPr>
                                <w:rFonts w:ascii="Comic Sans MS" w:hAnsi="Comic Sans MS"/>
                              </w:rPr>
                            </w:pPr>
                            <w:r w:rsidRPr="004C2961">
                              <w:rPr>
                                <w:rFonts w:ascii="Comic Sans MS" w:hAnsi="Comic Sans MS"/>
                                <w:color w:val="000000"/>
                              </w:rPr>
                              <w:t>Th</w:t>
                            </w:r>
                            <w:r w:rsidRPr="004C2961">
                              <w:rPr>
                                <w:rFonts w:ascii="Comic Sans MS" w:hAnsi="Comic Sans MS"/>
                                <w:color w:val="000000"/>
                              </w:rPr>
                              <w:t xml:space="preserve">e Subject Leader monitors teaching and learning through lesson observations, learning walks, book </w:t>
                            </w:r>
                            <w:proofErr w:type="spellStart"/>
                            <w:r w:rsidRPr="004C2961">
                              <w:rPr>
                                <w:rFonts w:ascii="Comic Sans MS" w:hAnsi="Comic Sans MS"/>
                                <w:color w:val="000000"/>
                              </w:rPr>
                              <w:t>scrutinies</w:t>
                            </w:r>
                            <w:proofErr w:type="spellEnd"/>
                            <w:r w:rsidRPr="004C2961">
                              <w:rPr>
                                <w:rFonts w:ascii="Comic Sans MS" w:hAnsi="Comic Sans MS"/>
                                <w:color w:val="000000"/>
                              </w:rPr>
                              <w:t>, and pupil voice interviews. Staff feedback and assessment data are used to evaluate consistency and inform future planning. Progress and standards</w:t>
                            </w:r>
                            <w:r w:rsidRPr="004C2961">
                              <w:rPr>
                                <w:rFonts w:ascii="Comic Sans MS" w:hAnsi="Comic Sans MS"/>
                                <w:color w:val="000000"/>
                              </w:rPr>
                              <w:t xml:space="preserve"> are reported to senior leaders, and outcomes are shared through curriculum reviews and reports.</w:t>
                            </w:r>
                          </w:p>
                          <w:p w:rsidR="002F2B60" w:rsidRPr="009C272F" w:rsidRDefault="002F2B60">
                            <w:pPr>
                              <w:ind w:left="283"/>
                              <w:textDirection w:val="btLr"/>
                              <w:rPr>
                                <w:sz w:val="20"/>
                                <w:szCs w:val="20"/>
                              </w:rPr>
                            </w:pPr>
                          </w:p>
                          <w:p w:rsidR="002F2B60" w:rsidRPr="009C272F" w:rsidRDefault="002F2B60">
                            <w:pPr>
                              <w:textDirection w:val="btLr"/>
                              <w:rPr>
                                <w:sz w:val="20"/>
                                <w:szCs w:val="20"/>
                              </w:rPr>
                            </w:pPr>
                          </w:p>
                        </w:txbxContent>
                      </wps:txbx>
                      <wps:bodyPr spcFirstLastPara="1" wrap="square" lIns="91425" tIns="90000" rIns="91425" bIns="90000" anchor="t" anchorCtr="0">
                        <a:noAutofit/>
                      </wps:bodyPr>
                    </wps:wsp>
                  </a:graphicData>
                </a:graphic>
                <wp14:sizeRelH relativeFrom="margin">
                  <wp14:pctWidth>0</wp14:pctWidth>
                </wp14:sizeRelH>
                <wp14:sizeRelV relativeFrom="margin">
                  <wp14:pctHeight>0</wp14:pctHeight>
                </wp14:sizeRelV>
              </wp:anchor>
            </w:drawing>
          </mc:Choice>
          <mc:Fallback>
            <w:pict>
              <v:rect id="Rectangle 8" o:spid="_x0000_s1028" style="position:absolute;margin-left:258.5pt;margin-top:346.85pt;width:243.5pt;height:17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" strokecolor="#3f3151" strokeweight="1.75pt">
                <v:stroke startarrowwidth="narrow" startarrowlength="short" endarrowwidth="narrow" endarrowlength="short"/>
                <v:textbox inset="2.53958mm,2.5mm,2.53958mm,2.5mm">
                  <w:txbxContent>
                    <w:p w:rsidR="002F2B60" w:rsidRPr="004C2961" w:rsidRDefault="0049702E">
                      <w:pPr>
                        <w:textDirection w:val="btLr"/>
                        <w:rPr>
                          <w:rFonts w:ascii="Comic Sans MS" w:hAnsi="Comic Sans MS"/>
                          <w:u w:val="single"/>
                        </w:rPr>
                      </w:pPr>
                      <w:r w:rsidRPr="004C2961">
                        <w:rPr>
                          <w:rFonts w:ascii="Comic Sans MS" w:hAnsi="Comic Sans MS"/>
                          <w:color w:val="403152"/>
                          <w:u w:val="single"/>
                        </w:rPr>
                        <w:t>Monitoring &amp; Reporting Standards</w:t>
                      </w:r>
                    </w:p>
                    <w:p w:rsidR="002F2B60" w:rsidRPr="004C2961" w:rsidRDefault="0049702E">
                      <w:pPr>
                        <w:textDirection w:val="btLr"/>
                        <w:rPr>
                          <w:rFonts w:ascii="Comic Sans MS" w:hAnsi="Comic Sans MS"/>
                        </w:rPr>
                      </w:pPr>
                      <w:r w:rsidRPr="004C2961">
                        <w:rPr>
                          <w:rFonts w:ascii="Comic Sans MS" w:hAnsi="Comic Sans MS"/>
                          <w:color w:val="000000"/>
                        </w:rPr>
                        <w:t>Th</w:t>
                      </w:r>
                      <w:r w:rsidRPr="004C2961">
                        <w:rPr>
                          <w:rFonts w:ascii="Comic Sans MS" w:hAnsi="Comic Sans MS"/>
                          <w:color w:val="000000"/>
                        </w:rPr>
                        <w:t xml:space="preserve">e Subject Leader monitors teaching and learning through lesson observations, learning walks, book </w:t>
                      </w:r>
                      <w:proofErr w:type="spellStart"/>
                      <w:r w:rsidRPr="004C2961">
                        <w:rPr>
                          <w:rFonts w:ascii="Comic Sans MS" w:hAnsi="Comic Sans MS"/>
                          <w:color w:val="000000"/>
                        </w:rPr>
                        <w:t>scrutinies</w:t>
                      </w:r>
                      <w:proofErr w:type="spellEnd"/>
                      <w:r w:rsidRPr="004C2961">
                        <w:rPr>
                          <w:rFonts w:ascii="Comic Sans MS" w:hAnsi="Comic Sans MS"/>
                          <w:color w:val="000000"/>
                        </w:rPr>
                        <w:t>, and pupil voice interviews. Staff feedback and assessment data are used to evaluate consistency and inform future planning. Progress and standards</w:t>
                      </w:r>
                      <w:r w:rsidRPr="004C2961">
                        <w:rPr>
                          <w:rFonts w:ascii="Comic Sans MS" w:hAnsi="Comic Sans MS"/>
                          <w:color w:val="000000"/>
                        </w:rPr>
                        <w:t xml:space="preserve"> are reported to senior leaders, and outcomes are shared through curriculum reviews and reports.</w:t>
                      </w:r>
                    </w:p>
                    <w:p w:rsidR="002F2B60" w:rsidRPr="009C272F" w:rsidRDefault="002F2B60">
                      <w:pPr>
                        <w:ind w:left="283"/>
                        <w:textDirection w:val="btLr"/>
                        <w:rPr>
                          <w:sz w:val="20"/>
                          <w:szCs w:val="20"/>
                        </w:rPr>
                      </w:pPr>
                    </w:p>
                    <w:p w:rsidR="002F2B60" w:rsidRPr="009C272F" w:rsidRDefault="002F2B60">
                      <w:pPr>
                        <w:textDirection w:val="btLr"/>
                        <w:rPr>
                          <w:sz w:val="20"/>
                          <w:szCs w:val="20"/>
                        </w:rP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simplePos x="0" y="0"/>
                <wp:positionH relativeFrom="column">
                  <wp:posOffset>6546850</wp:posOffset>
                </wp:positionH>
                <wp:positionV relativeFrom="paragraph">
                  <wp:posOffset>4627245</wp:posOffset>
                </wp:positionV>
                <wp:extent cx="3507740" cy="1924050"/>
                <wp:effectExtent l="0" t="0" r="16510" b="19050"/>
                <wp:wrapNone/>
                <wp:docPr id="9" name="Rectangle 9"/>
                <wp:cNvGraphicFramePr/>
                <a:graphic xmlns:a="http://schemas.openxmlformats.org/drawingml/2006/main">
                  <a:graphicData uri="http://schemas.microsoft.com/office/word/2010/wordprocessingShape">
                    <wps:wsp>
                      <wps:cNvSpPr/>
                      <wps:spPr>
                        <a:xfrm>
                          <a:off x="0" y="0"/>
                          <a:ext cx="3507740" cy="1924050"/>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9C272F" w:rsidRDefault="0049702E">
                            <w:pPr>
                              <w:ind w:left="283"/>
                              <w:textDirection w:val="btLr"/>
                              <w:rPr>
                                <w:rFonts w:ascii="Comic Sans MS" w:hAnsi="Comic Sans MS"/>
                                <w:u w:val="single"/>
                              </w:rPr>
                            </w:pPr>
                            <w:r w:rsidRPr="009C272F">
                              <w:rPr>
                                <w:rFonts w:ascii="Comic Sans MS" w:hAnsi="Comic Sans MS"/>
                                <w:color w:val="403152"/>
                                <w:u w:val="single"/>
                              </w:rPr>
                              <w:t>Teaching Approaches</w:t>
                            </w:r>
                          </w:p>
                          <w:p w:rsidR="002F2B60" w:rsidRPr="009C272F" w:rsidRDefault="0049702E">
                            <w:pPr>
                              <w:ind w:left="283"/>
                              <w:textDirection w:val="btLr"/>
                              <w:rPr>
                                <w:rFonts w:ascii="Comic Sans MS" w:hAnsi="Comic Sans MS"/>
                              </w:rPr>
                            </w:pPr>
                            <w:r w:rsidRPr="009C272F">
                              <w:rPr>
                                <w:rFonts w:ascii="Comic Sans MS" w:hAnsi="Comic Sans MS"/>
                                <w:color w:val="000000"/>
                              </w:rPr>
                              <w:t>Lessons are interactive, inclusive, and adaptive to meet the needs of all learners. Teachers use a variety of approaches, includin</w:t>
                            </w:r>
                            <w:r w:rsidRPr="009C272F">
                              <w:rPr>
                                <w:rFonts w:ascii="Comic Sans MS" w:hAnsi="Comic Sans MS"/>
                                <w:color w:val="000000"/>
                              </w:rPr>
                              <w:t>g songs, games, role-play, and written tasks, to support different learning styles. There is an emphasis on listening and speaking skills before moving to reading and writing, promoting confidence and communication.</w:t>
                            </w:r>
                          </w:p>
                          <w:p w:rsidR="002F2B60" w:rsidRPr="009C272F" w:rsidRDefault="002F2B60">
                            <w:pPr>
                              <w:textDirection w:val="btLr"/>
                              <w:rPr>
                                <w:rFonts w:ascii="Comic Sans MS" w:hAnsi="Comic Sans MS"/>
                              </w:rPr>
                            </w:pPr>
                          </w:p>
                          <w:p w:rsidR="002F2B60" w:rsidRDefault="002F2B60">
                            <w:pPr>
                              <w:ind w:left="283"/>
                              <w:textDirection w:val="btLr"/>
                            </w:pPr>
                          </w:p>
                        </w:txbxContent>
                      </wps:txbx>
                      <wps:bodyPr spcFirstLastPara="1" wrap="square" lIns="91425" tIns="90000" rIns="91425" bIns="90000" anchor="t" anchorCtr="0">
                        <a:noAutofit/>
                      </wps:bodyPr>
                    </wps:wsp>
                  </a:graphicData>
                </a:graphic>
                <wp14:sizeRelH relativeFrom="margin">
                  <wp14:pctWidth>0</wp14:pctWidth>
                </wp14:sizeRelH>
                <wp14:sizeRelV relativeFrom="margin">
                  <wp14:pctHeight>0</wp14:pctHeight>
                </wp14:sizeRelV>
              </wp:anchor>
            </w:drawing>
          </mc:Choice>
          <mc:Fallback>
            <w:pict>
              <v:rect id="Rectangle 9" o:spid="_x0000_s1029" style="position:absolute;margin-left:515.5pt;margin-top:364.35pt;width:276.2pt;height:1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" strokecolor="#3f3151" strokeweight="1.75pt">
                <v:stroke startarrowwidth="narrow" startarrowlength="short" endarrowwidth="narrow" endarrowlength="short"/>
                <v:textbox inset="2.53958mm,2.5mm,2.53958mm,2.5mm">
                  <w:txbxContent>
                    <w:p w:rsidR="002F2B60" w:rsidRPr="009C272F" w:rsidRDefault="0049702E">
                      <w:pPr>
                        <w:ind w:left="283"/>
                        <w:textDirection w:val="btLr"/>
                        <w:rPr>
                          <w:rFonts w:ascii="Comic Sans MS" w:hAnsi="Comic Sans MS"/>
                          <w:u w:val="single"/>
                        </w:rPr>
                      </w:pPr>
                      <w:r w:rsidRPr="009C272F">
                        <w:rPr>
                          <w:rFonts w:ascii="Comic Sans MS" w:hAnsi="Comic Sans MS"/>
                          <w:color w:val="403152"/>
                          <w:u w:val="single"/>
                        </w:rPr>
                        <w:t>Teaching Approaches</w:t>
                      </w:r>
                    </w:p>
                    <w:p w:rsidR="002F2B60" w:rsidRPr="009C272F" w:rsidRDefault="0049702E">
                      <w:pPr>
                        <w:ind w:left="283"/>
                        <w:textDirection w:val="btLr"/>
                        <w:rPr>
                          <w:rFonts w:ascii="Comic Sans MS" w:hAnsi="Comic Sans MS"/>
                        </w:rPr>
                      </w:pPr>
                      <w:r w:rsidRPr="009C272F">
                        <w:rPr>
                          <w:rFonts w:ascii="Comic Sans MS" w:hAnsi="Comic Sans MS"/>
                          <w:color w:val="000000"/>
                        </w:rPr>
                        <w:t>Lessons are interactive, inclusive, and adaptive to meet the needs of all learners. Teachers use a variety of approaches, includin</w:t>
                      </w:r>
                      <w:r w:rsidRPr="009C272F">
                        <w:rPr>
                          <w:rFonts w:ascii="Comic Sans MS" w:hAnsi="Comic Sans MS"/>
                          <w:color w:val="000000"/>
                        </w:rPr>
                        <w:t>g songs, games, role-play, and written tasks, to support different learning styles. There is an emphasis on listening and speaking skills before moving to reading and writing, promoting confidence and communication.</w:t>
                      </w:r>
                    </w:p>
                    <w:p w:rsidR="002F2B60" w:rsidRPr="009C272F" w:rsidRDefault="002F2B60">
                      <w:pPr>
                        <w:textDirection w:val="btLr"/>
                        <w:rPr>
                          <w:rFonts w:ascii="Comic Sans MS" w:hAnsi="Comic Sans MS"/>
                        </w:rPr>
                      </w:pPr>
                    </w:p>
                    <w:p w:rsidR="002F2B60" w:rsidRDefault="002F2B60">
                      <w:pPr>
                        <w:ind w:left="283"/>
                        <w:textDirection w:val="btLr"/>
                      </w:pPr>
                    </w:p>
                  </w:txbxContent>
                </v:textbox>
              </v:rect>
            </w:pict>
          </mc:Fallback>
        </mc:AlternateContent>
      </w:r>
      <w:r>
        <w:rPr>
          <w:noProof/>
        </w:rPr>
        <mc:AlternateContent>
          <mc:Choice Requires="wpg">
            <w:drawing>
              <wp:anchor distT="0" distB="0" distL="114300" distR="114300" simplePos="0" relativeHeight="251662336" behindDoc="1" locked="0" layoutInCell="1" hidden="0" allowOverlap="1">
                <wp:simplePos x="0" y="0"/>
                <wp:positionH relativeFrom="column">
                  <wp:posOffset>4168775</wp:posOffset>
                </wp:positionH>
                <wp:positionV relativeFrom="paragraph">
                  <wp:posOffset>2684780</wp:posOffset>
                </wp:positionV>
                <wp:extent cx="1642694" cy="1642694"/>
                <wp:effectExtent l="0" t="0" r="0" b="0"/>
                <wp:wrapNone/>
                <wp:docPr id="2" name="Group 2"/>
                <wp:cNvGraphicFramePr/>
                <a:graphic xmlns:a="http://schemas.openxmlformats.org/drawingml/2006/main">
                  <a:graphicData uri="http://schemas.microsoft.com/office/word/2010/wordprocessingGroup">
                    <wpg:wgp>
                      <wpg:cNvGrpSpPr/>
                      <wpg:grpSpPr>
                        <a:xfrm>
                          <a:off x="0" y="0"/>
                          <a:ext cx="1642694" cy="1642694"/>
                          <a:chOff x="4283950" y="2717950"/>
                          <a:chExt cx="2124100" cy="2124100"/>
                        </a:xfrm>
                      </wpg:grpSpPr>
                      <pic:pic xmlns:pic="http://schemas.openxmlformats.org/drawingml/2006/picture">
                        <pic:nvPicPr>
                          <pic:cNvPr id="3" name="Shape 4" descr="Horwich Parish CE Primary Final Logo "/>
                          <pic:cNvPicPr preferRelativeResize="0"/>
                        </pic:nvPicPr>
                        <pic:blipFill>
                          <a:blip r:embed="rId8">
                            <a:alphaModFix/>
                          </a:blip>
                          <a:stretch>
                            <a:fillRect/>
                          </a:stretch>
                        </pic:blipFill>
                        <pic:spPr>
                          <a:xfrm>
                            <a:off x="4283963" y="2717963"/>
                            <a:ext cx="2124075" cy="2124075"/>
                          </a:xfrm>
                          <a:prstGeom prst="rect">
                            <a:avLst/>
                          </a:prstGeom>
                          <a:noFill/>
                          <a:ln>
                            <a:noFill/>
                          </a:ln>
                        </pic:spPr>
                      </pic:pic>
                    </wpg:wgp>
                  </a:graphicData>
                </a:graphic>
              </wp:anchor>
            </w:drawing>
          </mc:Choice>
          <mc:Fallback>
            <w:pict>
              <v:group w14:anchorId="3D652190" id="Group 2" o:spid="_x0000_s1026" style="position:absolute;margin-left:328.25pt;margin-top:211.4pt;width:129.35pt;height:129.35pt;z-index:-251654144" coordorigin="42839,27179" coordsize="21241,2124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6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7" type="#_x0000_t75" alt="Horwich Parish CE Primary Final Logo " style="position:absolute;left:42839;top:27179;width:21241;height:212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">
                  <v:imagedata r:id="rId9" o:title="Horwich Parish CE Primary Final Logo "/>
                </v:shape>
              </v:group>
            </w:pict>
          </mc:Fallback>
        </mc:AlternateContent>
      </w:r>
      <w:r>
        <w:rPr>
          <w:noProof/>
        </w:rPr>
        <mc:AlternateContent>
          <mc:Choice Requires="wps">
            <w:drawing>
              <wp:anchor distT="0" distB="0" distL="114300" distR="114300" simplePos="0" relativeHeight="251663360" behindDoc="0" locked="0" layoutInCell="1" hidden="0" allowOverlap="1">
                <wp:simplePos x="0" y="0"/>
                <wp:positionH relativeFrom="column">
                  <wp:posOffset>3276600</wp:posOffset>
                </wp:positionH>
                <wp:positionV relativeFrom="paragraph">
                  <wp:posOffset>17145</wp:posOffset>
                </wp:positionV>
                <wp:extent cx="3288030" cy="2533650"/>
                <wp:effectExtent l="0" t="0" r="26670" b="19050"/>
                <wp:wrapNone/>
                <wp:docPr id="5" name="Rectangle 5"/>
                <wp:cNvGraphicFramePr/>
                <a:graphic xmlns:a="http://schemas.openxmlformats.org/drawingml/2006/main">
                  <a:graphicData uri="http://schemas.microsoft.com/office/word/2010/wordprocessingShape">
                    <wps:wsp>
                      <wps:cNvSpPr/>
                      <wps:spPr>
                        <a:xfrm>
                          <a:off x="0" y="0"/>
                          <a:ext cx="3288030" cy="2533650"/>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4C2961" w:rsidRDefault="0049702E">
                            <w:pPr>
                              <w:textDirection w:val="btLr"/>
                              <w:rPr>
                                <w:rFonts w:ascii="Comic Sans MS" w:hAnsi="Comic Sans MS"/>
                                <w:u w:val="single"/>
                              </w:rPr>
                            </w:pPr>
                            <w:r w:rsidRPr="004C2961">
                              <w:rPr>
                                <w:rFonts w:ascii="Comic Sans MS" w:hAnsi="Comic Sans MS"/>
                                <w:color w:val="403152"/>
                                <w:u w:val="single"/>
                              </w:rPr>
                              <w:t>Curriculum Design &amp; Organisation</w:t>
                            </w:r>
                          </w:p>
                          <w:p w:rsidR="002F2B60" w:rsidRPr="004C2961" w:rsidRDefault="0049702E">
                            <w:pPr>
                              <w:textDirection w:val="btLr"/>
                              <w:rPr>
                                <w:rFonts w:ascii="Comic Sans MS" w:hAnsi="Comic Sans MS"/>
                              </w:rPr>
                            </w:pPr>
                            <w:r w:rsidRPr="004C2961">
                              <w:rPr>
                                <w:rFonts w:ascii="Comic Sans MS" w:hAnsi="Comic Sans MS"/>
                                <w:color w:val="000000"/>
                              </w:rPr>
                              <w:t xml:space="preserve">Spanish is taught </w:t>
                            </w:r>
                            <w:r w:rsidRPr="004C2961">
                              <w:rPr>
                                <w:rFonts w:ascii="Comic Sans MS" w:hAnsi="Comic Sans MS"/>
                                <w:color w:val="000000"/>
                              </w:rPr>
                              <w:t>once a week</w:t>
                            </w:r>
                            <w:r w:rsidRPr="004C2961">
                              <w:rPr>
                                <w:rFonts w:ascii="Comic Sans MS" w:hAnsi="Comic Sans MS"/>
                                <w:color w:val="000000"/>
                              </w:rPr>
                              <w:t xml:space="preserve"> across all KS2 classes.</w:t>
                            </w:r>
                          </w:p>
                          <w:p w:rsidR="002F2B60" w:rsidRPr="004C2961" w:rsidRDefault="0049702E">
                            <w:pPr>
                              <w:textDirection w:val="btLr"/>
                              <w:rPr>
                                <w:rFonts w:ascii="Comic Sans MS" w:hAnsi="Comic Sans MS"/>
                              </w:rPr>
                            </w:pPr>
                            <w:r w:rsidRPr="004C2961">
                              <w:rPr>
                                <w:rFonts w:ascii="Comic Sans MS" w:hAnsi="Comic Sans MS"/>
                                <w:color w:val="000000"/>
                              </w:rPr>
                              <w:t xml:space="preserve">- </w:t>
                            </w:r>
                            <w:r w:rsidRPr="004C2961">
                              <w:rPr>
                                <w:rFonts w:ascii="Comic Sans MS" w:hAnsi="Comic Sans MS"/>
                                <w:color w:val="000000"/>
                              </w:rPr>
                              <w:t>Year 3:</w:t>
                            </w:r>
                            <w:r w:rsidRPr="004C2961">
                              <w:rPr>
                                <w:rFonts w:ascii="Comic Sans MS" w:hAnsi="Comic Sans MS"/>
                                <w:color w:val="000000"/>
                              </w:rPr>
                              <w:t xml:space="preserve"> Introduces core vocabulary, pronunciation, and simple sentence structures.</w:t>
                            </w:r>
                          </w:p>
                          <w:p w:rsidR="002F2B60" w:rsidRPr="004C2961" w:rsidRDefault="0049702E">
                            <w:pPr>
                              <w:textDirection w:val="btLr"/>
                              <w:rPr>
                                <w:rFonts w:ascii="Comic Sans MS" w:hAnsi="Comic Sans MS"/>
                              </w:rPr>
                            </w:pPr>
                            <w:r w:rsidRPr="004C2961">
                              <w:rPr>
                                <w:rFonts w:ascii="Comic Sans MS" w:hAnsi="Comic Sans MS"/>
                                <w:color w:val="000000"/>
                              </w:rPr>
                              <w:t xml:space="preserve">- </w:t>
                            </w:r>
                            <w:r w:rsidRPr="004C2961">
                              <w:rPr>
                                <w:rFonts w:ascii="Comic Sans MS" w:hAnsi="Comic Sans MS"/>
                                <w:color w:val="000000"/>
                              </w:rPr>
                              <w:t>Years 4–6:</w:t>
                            </w:r>
                            <w:r w:rsidRPr="004C2961">
                              <w:rPr>
                                <w:rFonts w:ascii="Comic Sans MS" w:hAnsi="Comic Sans MS"/>
                                <w:color w:val="000000"/>
                              </w:rPr>
                              <w:t xml:space="preserve"> Build</w:t>
                            </w:r>
                            <w:r w:rsidRPr="004C2961">
                              <w:rPr>
                                <w:rFonts w:ascii="Comic Sans MS" w:hAnsi="Comic Sans MS"/>
                                <w:color w:val="000000"/>
                              </w:rPr>
                              <w:t xml:space="preserve"> on previous knowledge to develop greater fluency, accuracy, and confidence in speaking, listening, reading, and writing.</w:t>
                            </w:r>
                          </w:p>
                          <w:p w:rsidR="002F2B60" w:rsidRPr="004C2961" w:rsidRDefault="0049702E">
                            <w:pPr>
                              <w:textDirection w:val="btLr"/>
                              <w:rPr>
                                <w:rFonts w:ascii="Comic Sans MS" w:hAnsi="Comic Sans MS"/>
                              </w:rPr>
                            </w:pPr>
                            <w:r w:rsidRPr="004C2961">
                              <w:rPr>
                                <w:rFonts w:ascii="Comic Sans MS" w:hAnsi="Comic Sans MS"/>
                                <w:color w:val="000000"/>
                              </w:rPr>
                              <w:t>The curriculum also embeds cultural unde</w:t>
                            </w:r>
                            <w:r w:rsidRPr="004C2961">
                              <w:rPr>
                                <w:rFonts w:ascii="Comic Sans MS" w:hAnsi="Comic Sans MS"/>
                                <w:color w:val="000000"/>
                              </w:rPr>
                              <w:t>rstanding and comparisons with English.</w:t>
                            </w:r>
                          </w:p>
                          <w:p w:rsidR="002F2B60" w:rsidRDefault="002F2B60">
                            <w:pPr>
                              <w:textDirection w:val="btLr"/>
                            </w:pPr>
                          </w:p>
                          <w:p w:rsidR="002F2B60" w:rsidRDefault="002F2B60">
                            <w:pPr>
                              <w:textDirection w:val="btLr"/>
                            </w:pPr>
                          </w:p>
                          <w:p w:rsidR="002F2B60" w:rsidRDefault="002F2B60">
                            <w:pPr>
                              <w:textDirection w:val="btLr"/>
                            </w:pPr>
                          </w:p>
                          <w:p w:rsidR="002F2B60" w:rsidRDefault="002F2B60">
                            <w:pPr>
                              <w:textDirection w:val="btLr"/>
                            </w:pPr>
                          </w:p>
                          <w:p w:rsidR="002F2B60" w:rsidRDefault="002F2B60">
                            <w:pPr>
                              <w:textDirection w:val="btLr"/>
                            </w:pPr>
                          </w:p>
                          <w:p w:rsidR="002F2B60" w:rsidRDefault="002F2B60">
                            <w:pPr>
                              <w:ind w:left="283"/>
                              <w:textDirection w:val="btLr"/>
                            </w:pPr>
                          </w:p>
                        </w:txbxContent>
                      </wps:txbx>
                      <wps:bodyPr spcFirstLastPara="1" wrap="square" lIns="91425" tIns="90000" rIns="91425" bIns="90000" anchor="t" anchorCtr="0">
                        <a:noAutofit/>
                      </wps:bodyPr>
                    </wps:wsp>
                  </a:graphicData>
                </a:graphic>
                <wp14:sizeRelH relativeFrom="margin">
                  <wp14:pctWidth>0</wp14:pctWidth>
                </wp14:sizeRelH>
                <wp14:sizeRelV relativeFrom="margin">
                  <wp14:pctHeight>0</wp14:pctHeight>
                </wp14:sizeRelV>
              </wp:anchor>
            </w:drawing>
          </mc:Choice>
          <mc:Fallback>
            <w:pict>
              <v:rect id="Rectangle 5" o:spid="_x0000_s1030" style="position:absolute;margin-left:258pt;margin-top:1.35pt;width:258.9pt;height:1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" strokecolor="#3f3151" strokeweight="1.75pt">
                <v:stroke startarrowwidth="narrow" startarrowlength="short" endarrowwidth="narrow" endarrowlength="short"/>
                <v:textbox inset="2.53958mm,2.5mm,2.53958mm,2.5mm">
                  <w:txbxContent>
                    <w:p w:rsidR="002F2B60" w:rsidRPr="004C2961" w:rsidRDefault="0049702E">
                      <w:pPr>
                        <w:textDirection w:val="btLr"/>
                        <w:rPr>
                          <w:rFonts w:ascii="Comic Sans MS" w:hAnsi="Comic Sans MS"/>
                          <w:u w:val="single"/>
                        </w:rPr>
                      </w:pPr>
                      <w:r w:rsidRPr="004C2961">
                        <w:rPr>
                          <w:rFonts w:ascii="Comic Sans MS" w:hAnsi="Comic Sans MS"/>
                          <w:color w:val="403152"/>
                          <w:u w:val="single"/>
                        </w:rPr>
                        <w:t>Curriculum Design &amp; Organisation</w:t>
                      </w:r>
                    </w:p>
                    <w:p w:rsidR="002F2B60" w:rsidRPr="004C2961" w:rsidRDefault="0049702E">
                      <w:pPr>
                        <w:textDirection w:val="btLr"/>
                        <w:rPr>
                          <w:rFonts w:ascii="Comic Sans MS" w:hAnsi="Comic Sans MS"/>
                        </w:rPr>
                      </w:pPr>
                      <w:r w:rsidRPr="004C2961">
                        <w:rPr>
                          <w:rFonts w:ascii="Comic Sans MS" w:hAnsi="Comic Sans MS"/>
                          <w:color w:val="000000"/>
                        </w:rPr>
                        <w:t xml:space="preserve">Spanish is taught </w:t>
                      </w:r>
                      <w:r w:rsidRPr="004C2961">
                        <w:rPr>
                          <w:rFonts w:ascii="Comic Sans MS" w:hAnsi="Comic Sans MS"/>
                          <w:color w:val="000000"/>
                        </w:rPr>
                        <w:t>once a week</w:t>
                      </w:r>
                      <w:r w:rsidRPr="004C2961">
                        <w:rPr>
                          <w:rFonts w:ascii="Comic Sans MS" w:hAnsi="Comic Sans MS"/>
                          <w:color w:val="000000"/>
                        </w:rPr>
                        <w:t xml:space="preserve"> across all KS2 classes.</w:t>
                      </w:r>
                    </w:p>
                    <w:p w:rsidR="002F2B60" w:rsidRPr="004C2961" w:rsidRDefault="0049702E">
                      <w:pPr>
                        <w:textDirection w:val="btLr"/>
                        <w:rPr>
                          <w:rFonts w:ascii="Comic Sans MS" w:hAnsi="Comic Sans MS"/>
                        </w:rPr>
                      </w:pPr>
                      <w:r w:rsidRPr="004C2961">
                        <w:rPr>
                          <w:rFonts w:ascii="Comic Sans MS" w:hAnsi="Comic Sans MS"/>
                          <w:color w:val="000000"/>
                        </w:rPr>
                        <w:t xml:space="preserve">- </w:t>
                      </w:r>
                      <w:r w:rsidRPr="004C2961">
                        <w:rPr>
                          <w:rFonts w:ascii="Comic Sans MS" w:hAnsi="Comic Sans MS"/>
                          <w:color w:val="000000"/>
                        </w:rPr>
                        <w:t>Year 3:</w:t>
                      </w:r>
                      <w:r w:rsidRPr="004C2961">
                        <w:rPr>
                          <w:rFonts w:ascii="Comic Sans MS" w:hAnsi="Comic Sans MS"/>
                          <w:color w:val="000000"/>
                        </w:rPr>
                        <w:t xml:space="preserve"> Introduces core vocabulary, pronunciation, and simple sentence structures.</w:t>
                      </w:r>
                    </w:p>
                    <w:p w:rsidR="002F2B60" w:rsidRPr="004C2961" w:rsidRDefault="0049702E">
                      <w:pPr>
                        <w:textDirection w:val="btLr"/>
                        <w:rPr>
                          <w:rFonts w:ascii="Comic Sans MS" w:hAnsi="Comic Sans MS"/>
                        </w:rPr>
                      </w:pPr>
                      <w:r w:rsidRPr="004C2961">
                        <w:rPr>
                          <w:rFonts w:ascii="Comic Sans MS" w:hAnsi="Comic Sans MS"/>
                          <w:color w:val="000000"/>
                        </w:rPr>
                        <w:t xml:space="preserve">- </w:t>
                      </w:r>
                      <w:r w:rsidRPr="004C2961">
                        <w:rPr>
                          <w:rFonts w:ascii="Comic Sans MS" w:hAnsi="Comic Sans MS"/>
                          <w:color w:val="000000"/>
                        </w:rPr>
                        <w:t>Years 4–6:</w:t>
                      </w:r>
                      <w:r w:rsidRPr="004C2961">
                        <w:rPr>
                          <w:rFonts w:ascii="Comic Sans MS" w:hAnsi="Comic Sans MS"/>
                          <w:color w:val="000000"/>
                        </w:rPr>
                        <w:t xml:space="preserve"> Build</w:t>
                      </w:r>
                      <w:r w:rsidRPr="004C2961">
                        <w:rPr>
                          <w:rFonts w:ascii="Comic Sans MS" w:hAnsi="Comic Sans MS"/>
                          <w:color w:val="000000"/>
                        </w:rPr>
                        <w:t xml:space="preserve"> on previous knowledge to develop greater fluency, accuracy, and confidence in speaking, listening, reading, and writing.</w:t>
                      </w:r>
                    </w:p>
                    <w:p w:rsidR="002F2B60" w:rsidRPr="004C2961" w:rsidRDefault="0049702E">
                      <w:pPr>
                        <w:textDirection w:val="btLr"/>
                        <w:rPr>
                          <w:rFonts w:ascii="Comic Sans MS" w:hAnsi="Comic Sans MS"/>
                        </w:rPr>
                      </w:pPr>
                      <w:r w:rsidRPr="004C2961">
                        <w:rPr>
                          <w:rFonts w:ascii="Comic Sans MS" w:hAnsi="Comic Sans MS"/>
                          <w:color w:val="000000"/>
                        </w:rPr>
                        <w:t>The curriculum also embeds cultural unde</w:t>
                      </w:r>
                      <w:r w:rsidRPr="004C2961">
                        <w:rPr>
                          <w:rFonts w:ascii="Comic Sans MS" w:hAnsi="Comic Sans MS"/>
                          <w:color w:val="000000"/>
                        </w:rPr>
                        <w:t>rstanding and comparisons with English.</w:t>
                      </w:r>
                    </w:p>
                    <w:p w:rsidR="002F2B60" w:rsidRDefault="002F2B60">
                      <w:pPr>
                        <w:textDirection w:val="btLr"/>
                      </w:pPr>
                    </w:p>
                    <w:p w:rsidR="002F2B60" w:rsidRDefault="002F2B60">
                      <w:pPr>
                        <w:textDirection w:val="btLr"/>
                      </w:pPr>
                    </w:p>
                    <w:p w:rsidR="002F2B60" w:rsidRDefault="002F2B60">
                      <w:pPr>
                        <w:textDirection w:val="btLr"/>
                      </w:pPr>
                    </w:p>
                    <w:p w:rsidR="002F2B60" w:rsidRDefault="002F2B60">
                      <w:pPr>
                        <w:textDirection w:val="btLr"/>
                      </w:pPr>
                    </w:p>
                    <w:p w:rsidR="002F2B60" w:rsidRDefault="002F2B60">
                      <w:pPr>
                        <w:textDirection w:val="btLr"/>
                      </w:pPr>
                    </w:p>
                    <w:p w:rsidR="002F2B60" w:rsidRDefault="002F2B60">
                      <w:pPr>
                        <w:ind w:left="283"/>
                        <w:textDirection w:val="btLr"/>
                      </w:pPr>
                    </w:p>
                  </w:txbxContent>
                </v:textbox>
              </v:rect>
            </w:pict>
          </mc:Fallback>
        </mc:AlternateContent>
      </w:r>
      <w:r w:rsidR="0099120C">
        <w:rPr>
          <w:noProof/>
        </w:rPr>
        <mc:AlternateContent>
          <mc:Choice Requires="wps">
            <w:drawing>
              <wp:anchor distT="0" distB="0" distL="114300" distR="114300" simplePos="0" relativeHeight="251658240" behindDoc="0" locked="0" layoutInCell="1" hidden="0" allowOverlap="1">
                <wp:simplePos x="0" y="0"/>
                <wp:positionH relativeFrom="column">
                  <wp:posOffset>6775450</wp:posOffset>
                </wp:positionH>
                <wp:positionV relativeFrom="paragraph">
                  <wp:posOffset>2214245</wp:posOffset>
                </wp:positionV>
                <wp:extent cx="2997200" cy="2133600"/>
                <wp:effectExtent l="0" t="0" r="12700" b="19050"/>
                <wp:wrapNone/>
                <wp:docPr id="7" name="Rectangle 7"/>
                <wp:cNvGraphicFramePr/>
                <a:graphic xmlns:a="http://schemas.openxmlformats.org/drawingml/2006/main">
                  <a:graphicData uri="http://schemas.microsoft.com/office/word/2010/wordprocessingShape">
                    <wps:wsp>
                      <wps:cNvSpPr/>
                      <wps:spPr>
                        <a:xfrm>
                          <a:off x="0" y="0"/>
                          <a:ext cx="2997200" cy="2133600"/>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99120C" w:rsidRDefault="0049702E">
                            <w:pPr>
                              <w:textDirection w:val="btLr"/>
                              <w:rPr>
                                <w:rFonts w:ascii="Comic Sans MS" w:hAnsi="Comic Sans MS"/>
                                <w:u w:val="single"/>
                              </w:rPr>
                            </w:pPr>
                            <w:r w:rsidRPr="0099120C">
                              <w:rPr>
                                <w:rFonts w:ascii="Comic Sans MS" w:hAnsi="Comic Sans MS"/>
                                <w:color w:val="403152"/>
                                <w:u w:val="single"/>
                              </w:rPr>
                              <w:t>Parental Engagement</w:t>
                            </w:r>
                          </w:p>
                          <w:p w:rsidR="002F2B60" w:rsidRPr="0099120C" w:rsidRDefault="0049702E">
                            <w:pPr>
                              <w:textDirection w:val="btLr"/>
                              <w:rPr>
                                <w:rFonts w:ascii="Comic Sans MS" w:hAnsi="Comic Sans MS"/>
                              </w:rPr>
                            </w:pPr>
                            <w:r w:rsidRPr="0099120C">
                              <w:rPr>
                                <w:rFonts w:ascii="Comic Sans MS" w:hAnsi="Comic Sans MS"/>
                                <w:color w:val="000000"/>
                              </w:rPr>
                              <w:t>Parents are informed of their child’s progress through end-of-year reports. Spanish vocabulary and cultural celebrations are occasionally shared via newsletters or school events such as International Languages Day, helping parents engage with and celebrate</w:t>
                            </w:r>
                            <w:r w:rsidRPr="0099120C">
                              <w:rPr>
                                <w:rFonts w:ascii="Comic Sans MS" w:hAnsi="Comic Sans MS"/>
                                <w:color w:val="000000"/>
                              </w:rPr>
                              <w:t xml:space="preserve"> pupils’ achievements in language learning.</w:t>
                            </w:r>
                          </w:p>
                          <w:p w:rsidR="002F2B60" w:rsidRDefault="002F2B60">
                            <w:pPr>
                              <w:textDirection w:val="btLr"/>
                            </w:pPr>
                          </w:p>
                          <w:p w:rsidR="002F2B60" w:rsidRDefault="002F2B60">
                            <w:pPr>
                              <w:textDirection w:val="btLr"/>
                            </w:pPr>
                          </w:p>
                        </w:txbxContent>
                      </wps:txbx>
                      <wps:bodyPr spcFirstLastPara="1" wrap="square" lIns="91425" tIns="90000" rIns="91425" bIns="90000" anchor="t" anchorCtr="0">
                        <a:noAutofit/>
                      </wps:bodyPr>
                    </wps:wsp>
                  </a:graphicData>
                </a:graphic>
                <wp14:sizeRelH relativeFrom="margin">
                  <wp14:pctWidth>0</wp14:pctWidth>
                </wp14:sizeRelH>
                <wp14:sizeRelV relativeFrom="margin">
                  <wp14:pctHeight>0</wp14:pctHeight>
                </wp14:sizeRelV>
              </wp:anchor>
            </w:drawing>
          </mc:Choice>
          <mc:Fallback>
            <w:pict>
              <v:rect id="Rectangle 7" o:spid="_x0000_s1031" style="position:absolute;margin-left:533.5pt;margin-top:174.35pt;width:23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" strokecolor="#3f3151" strokeweight="1.75pt">
                <v:stroke startarrowwidth="narrow" startarrowlength="short" endarrowwidth="narrow" endarrowlength="short"/>
                <v:textbox inset="2.53958mm,2.5mm,2.53958mm,2.5mm">
                  <w:txbxContent>
                    <w:p w:rsidR="002F2B60" w:rsidRPr="0099120C" w:rsidRDefault="0049702E">
                      <w:pPr>
                        <w:textDirection w:val="btLr"/>
                        <w:rPr>
                          <w:rFonts w:ascii="Comic Sans MS" w:hAnsi="Comic Sans MS"/>
                          <w:u w:val="single"/>
                        </w:rPr>
                      </w:pPr>
                      <w:r w:rsidRPr="0099120C">
                        <w:rPr>
                          <w:rFonts w:ascii="Comic Sans MS" w:hAnsi="Comic Sans MS"/>
                          <w:color w:val="403152"/>
                          <w:u w:val="single"/>
                        </w:rPr>
                        <w:t>Parental Engagement</w:t>
                      </w:r>
                    </w:p>
                    <w:p w:rsidR="002F2B60" w:rsidRPr="0099120C" w:rsidRDefault="0049702E">
                      <w:pPr>
                        <w:textDirection w:val="btLr"/>
                        <w:rPr>
                          <w:rFonts w:ascii="Comic Sans MS" w:hAnsi="Comic Sans MS"/>
                        </w:rPr>
                      </w:pPr>
                      <w:r w:rsidRPr="0099120C">
                        <w:rPr>
                          <w:rFonts w:ascii="Comic Sans MS" w:hAnsi="Comic Sans MS"/>
                          <w:color w:val="000000"/>
                        </w:rPr>
                        <w:t>Parents are informed of their child’s progress through end-of-year reports. Spanish vocabulary and cultural celebrations are occasionally shared via newsletters or school events such as International Languages Day, helping parents engage with and celebrate</w:t>
                      </w:r>
                      <w:r w:rsidRPr="0099120C">
                        <w:rPr>
                          <w:rFonts w:ascii="Comic Sans MS" w:hAnsi="Comic Sans MS"/>
                          <w:color w:val="000000"/>
                        </w:rPr>
                        <w:t xml:space="preserve"> pupils’ achievements in language learning.</w:t>
                      </w:r>
                    </w:p>
                    <w:p w:rsidR="002F2B60" w:rsidRDefault="002F2B60">
                      <w:pPr>
                        <w:textDirection w:val="btLr"/>
                      </w:pPr>
                    </w:p>
                    <w:p w:rsidR="002F2B60" w:rsidRDefault="002F2B60">
                      <w:pPr>
                        <w:textDirection w:val="btLr"/>
                      </w:pPr>
                    </w:p>
                  </w:txbxContent>
                </v:textbox>
              </v:rect>
            </w:pict>
          </mc:Fallback>
        </mc:AlternateContent>
      </w:r>
      <w:r w:rsidR="0099120C">
        <w:rPr>
          <w:noProof/>
        </w:rPr>
        <mc:AlternateContent>
          <mc:Choice Requires="wps">
            <w:drawing>
              <wp:anchor distT="0" distB="0" distL="114300" distR="114300" simplePos="0" relativeHeight="251659264" behindDoc="0" locked="0" layoutInCell="1" hidden="0" allowOverlap="1">
                <wp:simplePos x="0" y="0"/>
                <wp:positionH relativeFrom="column">
                  <wp:posOffset>6756400</wp:posOffset>
                </wp:positionH>
                <wp:positionV relativeFrom="paragraph">
                  <wp:posOffset>17145</wp:posOffset>
                </wp:positionV>
                <wp:extent cx="2997200" cy="2038350"/>
                <wp:effectExtent l="0" t="0" r="12700" b="19050"/>
                <wp:wrapNone/>
                <wp:docPr id="6" name="Rectangle 6"/>
                <wp:cNvGraphicFramePr/>
                <a:graphic xmlns:a="http://schemas.openxmlformats.org/drawingml/2006/main">
                  <a:graphicData uri="http://schemas.microsoft.com/office/word/2010/wordprocessingShape">
                    <wps:wsp>
                      <wps:cNvSpPr/>
                      <wps:spPr>
                        <a:xfrm>
                          <a:off x="0" y="0"/>
                          <a:ext cx="2997200" cy="2038350"/>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99120C" w:rsidRDefault="0049702E">
                            <w:pPr>
                              <w:ind w:left="283"/>
                              <w:textDirection w:val="btLr"/>
                              <w:rPr>
                                <w:rFonts w:ascii="Comic Sans MS" w:hAnsi="Comic Sans MS"/>
                                <w:u w:val="single"/>
                              </w:rPr>
                            </w:pPr>
                            <w:r w:rsidRPr="0099120C">
                              <w:rPr>
                                <w:rFonts w:ascii="Comic Sans MS" w:hAnsi="Comic Sans MS"/>
                                <w:color w:val="403152"/>
                                <w:u w:val="single"/>
                              </w:rPr>
                              <w:t>Assessment</w:t>
                            </w:r>
                          </w:p>
                          <w:p w:rsidR="002F2B60" w:rsidRPr="0099120C" w:rsidRDefault="0049702E">
                            <w:pPr>
                              <w:ind w:left="283"/>
                              <w:textDirection w:val="btLr"/>
                              <w:rPr>
                                <w:rFonts w:ascii="Comic Sans MS" w:hAnsi="Comic Sans MS"/>
                              </w:rPr>
                            </w:pPr>
                            <w:r w:rsidRPr="0099120C">
                              <w:rPr>
                                <w:rFonts w:ascii="Comic Sans MS" w:hAnsi="Comic Sans MS"/>
                                <w:color w:val="000000"/>
                              </w:rPr>
                              <w:t>Pupils are assessed half-termly using pre- and post-unit quizzes and knowledge catchers provided by Kapow. These assessments measure vocabulary retention, understanding, and skill progression. Inf</w:t>
                            </w:r>
                            <w:r w:rsidRPr="0099120C">
                              <w:rPr>
                                <w:rFonts w:ascii="Comic Sans MS" w:hAnsi="Comic Sans MS"/>
                                <w:color w:val="000000"/>
                              </w:rPr>
                              <w:t>ormal assessments and teacher observations are also used to inform planning and identify next steps.</w:t>
                            </w:r>
                          </w:p>
                          <w:p w:rsidR="002F2B60" w:rsidRDefault="002F2B60">
                            <w:pPr>
                              <w:textDirection w:val="btLr"/>
                            </w:pPr>
                          </w:p>
                          <w:p w:rsidR="002F2B60" w:rsidRDefault="002F2B60">
                            <w:pPr>
                              <w:textDirection w:val="btLr"/>
                            </w:pPr>
                          </w:p>
                        </w:txbxContent>
                      </wps:txbx>
                      <wps:bodyPr spcFirstLastPara="1" wrap="square" lIns="91425" tIns="90000" rIns="91425" bIns="90000" anchor="t" anchorCtr="0">
                        <a:noAutofit/>
                      </wps:bodyPr>
                    </wps:wsp>
                  </a:graphicData>
                </a:graphic>
                <wp14:sizeRelH relativeFrom="margin">
                  <wp14:pctWidth>0</wp14:pctWidth>
                </wp14:sizeRelH>
                <wp14:sizeRelV relativeFrom="margin">
                  <wp14:pctHeight>0</wp14:pctHeight>
                </wp14:sizeRelV>
              </wp:anchor>
            </w:drawing>
          </mc:Choice>
          <mc:Fallback>
            <w:pict>
              <v:rect id="Rectangle 6" o:spid="_x0000_s1032" style="position:absolute;margin-left:532pt;margin-top:1.35pt;width:236pt;height: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" strokecolor="#3f3151" strokeweight="1.75pt">
                <v:stroke startarrowwidth="narrow" startarrowlength="short" endarrowwidth="narrow" endarrowlength="short"/>
                <v:textbox inset="2.53958mm,2.5mm,2.53958mm,2.5mm">
                  <w:txbxContent>
                    <w:p w:rsidR="002F2B60" w:rsidRPr="0099120C" w:rsidRDefault="0049702E">
                      <w:pPr>
                        <w:ind w:left="283"/>
                        <w:textDirection w:val="btLr"/>
                        <w:rPr>
                          <w:rFonts w:ascii="Comic Sans MS" w:hAnsi="Comic Sans MS"/>
                          <w:u w:val="single"/>
                        </w:rPr>
                      </w:pPr>
                      <w:r w:rsidRPr="0099120C">
                        <w:rPr>
                          <w:rFonts w:ascii="Comic Sans MS" w:hAnsi="Comic Sans MS"/>
                          <w:color w:val="403152"/>
                          <w:u w:val="single"/>
                        </w:rPr>
                        <w:t>Assessment</w:t>
                      </w:r>
                    </w:p>
                    <w:p w:rsidR="002F2B60" w:rsidRPr="0099120C" w:rsidRDefault="0049702E">
                      <w:pPr>
                        <w:ind w:left="283"/>
                        <w:textDirection w:val="btLr"/>
                        <w:rPr>
                          <w:rFonts w:ascii="Comic Sans MS" w:hAnsi="Comic Sans MS"/>
                        </w:rPr>
                      </w:pPr>
                      <w:r w:rsidRPr="0099120C">
                        <w:rPr>
                          <w:rFonts w:ascii="Comic Sans MS" w:hAnsi="Comic Sans MS"/>
                          <w:color w:val="000000"/>
                        </w:rPr>
                        <w:t>Pupils are assessed half-termly using pre- and post-unit quizzes and knowledge catchers provided by Kapow. These assessments measure vocabulary retention, understanding, and skill progression. Inf</w:t>
                      </w:r>
                      <w:r w:rsidRPr="0099120C">
                        <w:rPr>
                          <w:rFonts w:ascii="Comic Sans MS" w:hAnsi="Comic Sans MS"/>
                          <w:color w:val="000000"/>
                        </w:rPr>
                        <w:t>ormal assessments and teacher observations are also used to inform planning and identify next steps.</w:t>
                      </w:r>
                    </w:p>
                    <w:p w:rsidR="002F2B60" w:rsidRDefault="002F2B60">
                      <w:pPr>
                        <w:textDirection w:val="btLr"/>
                      </w:pPr>
                    </w:p>
                    <w:p w:rsidR="002F2B60" w:rsidRDefault="002F2B60">
                      <w:pPr>
                        <w:textDirection w:val="btLr"/>
                      </w:pPr>
                    </w:p>
                  </w:txbxContent>
                </v:textbox>
              </v:rect>
            </w:pict>
          </mc:Fallback>
        </mc:AlternateContent>
      </w:r>
      <w:r w:rsidR="0049702E">
        <w:rPr>
          <w:noProof/>
        </w:rPr>
        <mc:AlternateContent>
          <mc:Choice Requires="wps">
            <w:drawing>
              <wp:anchor distT="0" distB="0" distL="114300" distR="114300" simplePos="0" relativeHeight="251664384" behindDoc="0" locked="0" layoutInCell="1" hidden="0" allowOverlap="1">
                <wp:simplePos x="0" y="0"/>
                <wp:positionH relativeFrom="column">
                  <wp:posOffset>-11111</wp:posOffset>
                </wp:positionH>
                <wp:positionV relativeFrom="paragraph">
                  <wp:posOffset>14288</wp:posOffset>
                </wp:positionV>
                <wp:extent cx="3194050" cy="1889052"/>
                <wp:effectExtent l="0" t="0" r="0" b="0"/>
                <wp:wrapNone/>
                <wp:docPr id="10" name="Rectangle 10"/>
                <wp:cNvGraphicFramePr/>
                <a:graphic xmlns:a="http://schemas.openxmlformats.org/drawingml/2006/main">
                  <a:graphicData uri="http://schemas.microsoft.com/office/word/2010/wordprocessingShape">
                    <wps:wsp>
                      <wps:cNvSpPr/>
                      <wps:spPr>
                        <a:xfrm>
                          <a:off x="3688275" y="2650974"/>
                          <a:ext cx="3315600" cy="1802100"/>
                        </a:xfrm>
                        <a:prstGeom prst="rect">
                          <a:avLst/>
                        </a:prstGeom>
                        <a:solidFill>
                          <a:srgbClr val="FFFFFF"/>
                        </a:solidFill>
                        <a:ln w="22225" cap="flat" cmpd="sng">
                          <a:solidFill>
                            <a:srgbClr val="3F3151"/>
                          </a:solidFill>
                          <a:prstDash val="solid"/>
                          <a:miter lim="800000"/>
                          <a:headEnd type="none" w="sm" len="sm"/>
                          <a:tailEnd type="none" w="sm" len="sm"/>
                        </a:ln>
                      </wps:spPr>
                      <wps:txbx>
                        <w:txbxContent>
                          <w:p w:rsidR="002F2B60" w:rsidRPr="004C2961" w:rsidRDefault="0049702E">
                            <w:pPr>
                              <w:ind w:left="283"/>
                              <w:textDirection w:val="btLr"/>
                              <w:rPr>
                                <w:rFonts w:ascii="Comic Sans MS" w:hAnsi="Comic Sans MS"/>
                                <w:u w:val="single"/>
                              </w:rPr>
                            </w:pPr>
                            <w:r w:rsidRPr="004C2961">
                              <w:rPr>
                                <w:rFonts w:ascii="Comic Sans MS" w:hAnsi="Comic Sans MS"/>
                                <w:color w:val="403152"/>
                                <w:u w:val="single"/>
                              </w:rPr>
                              <w:t>Leadership Personnel</w:t>
                            </w:r>
                          </w:p>
                          <w:p w:rsidR="002F2B60" w:rsidRPr="004C2961" w:rsidRDefault="0049702E">
                            <w:pPr>
                              <w:ind w:left="283"/>
                              <w:textDirection w:val="btLr"/>
                              <w:rPr>
                                <w:rFonts w:ascii="Comic Sans MS" w:hAnsi="Comic Sans MS"/>
                              </w:rPr>
                            </w:pPr>
                            <w:r w:rsidRPr="004C2961">
                              <w:rPr>
                                <w:rFonts w:ascii="Comic Sans MS" w:hAnsi="Comic Sans MS"/>
                                <w:color w:val="000000"/>
                              </w:rPr>
                              <w:t>MFL (Spanish) is taught by all KS2 class teachers, as it is only delivered in Key Stage 2. The Subject Leader is Mrs Barber. She oversees curriculum delivery, progression, and consisten</w:t>
                            </w:r>
                            <w:r w:rsidRPr="004C2961">
                              <w:rPr>
                                <w:rFonts w:ascii="Comic Sans MS" w:hAnsi="Comic Sans MS"/>
                                <w:color w:val="000000"/>
                              </w:rPr>
                              <w:t>cy across KS2.</w:t>
                            </w:r>
                          </w:p>
                          <w:p w:rsidR="002F2B60" w:rsidRDefault="002F2B60">
                            <w:pPr>
                              <w:ind w:left="283"/>
                              <w:textDirection w:val="btLr"/>
                            </w:pPr>
                          </w:p>
                          <w:p w:rsidR="002F2B60" w:rsidRDefault="002F2B60">
                            <w:pPr>
                              <w:ind w:left="283"/>
                              <w:textDirection w:val="btLr"/>
                            </w:pPr>
                          </w:p>
                        </w:txbxContent>
                      </wps:txbx>
                      <wps:bodyPr spcFirstLastPara="1" wrap="square" lIns="91425" tIns="90000" rIns="91425" bIns="90000" anchor="t" anchorCtr="0">
                        <a:noAutofit/>
                      </wps:bodyPr>
                    </wps:wsp>
                  </a:graphicData>
                </a:graphic>
              </wp:anchor>
            </w:drawing>
          </mc:Choice>
          <mc:Fallback>
            <w:pict>
              <v:rect id="Rectangle 10" o:spid="_x0000_s1033" style="position:absolute;margin-left:-.85pt;margin-top:1.15pt;width:251.5pt;height:148.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" strokecolor="#3f3151" strokeweight="1.75pt">
                <v:stroke startarrowwidth="narrow" startarrowlength="short" endarrowwidth="narrow" endarrowlength="short"/>
                <v:textbox inset="2.53958mm,2.5mm,2.53958mm,2.5mm">
                  <w:txbxContent>
                    <w:p w:rsidR="002F2B60" w:rsidRPr="004C2961" w:rsidRDefault="0049702E">
                      <w:pPr>
                        <w:ind w:left="283"/>
                        <w:textDirection w:val="btLr"/>
                        <w:rPr>
                          <w:rFonts w:ascii="Comic Sans MS" w:hAnsi="Comic Sans MS"/>
                          <w:u w:val="single"/>
                        </w:rPr>
                      </w:pPr>
                      <w:r w:rsidRPr="004C2961">
                        <w:rPr>
                          <w:rFonts w:ascii="Comic Sans MS" w:hAnsi="Comic Sans MS"/>
                          <w:color w:val="403152"/>
                          <w:u w:val="single"/>
                        </w:rPr>
                        <w:t>Leadership Personnel</w:t>
                      </w:r>
                    </w:p>
                    <w:p w:rsidR="002F2B60" w:rsidRPr="004C2961" w:rsidRDefault="0049702E">
                      <w:pPr>
                        <w:ind w:left="283"/>
                        <w:textDirection w:val="btLr"/>
                        <w:rPr>
                          <w:rFonts w:ascii="Comic Sans MS" w:hAnsi="Comic Sans MS"/>
                        </w:rPr>
                      </w:pPr>
                      <w:r w:rsidRPr="004C2961">
                        <w:rPr>
                          <w:rFonts w:ascii="Comic Sans MS" w:hAnsi="Comic Sans MS"/>
                          <w:color w:val="000000"/>
                        </w:rPr>
                        <w:t>MFL (Spanish) is taught by all KS2 class teachers, as it is only delivered in Key Stage 2. The Subject Leader is Mrs Barber. She oversees curriculum delivery, progression, and consisten</w:t>
                      </w:r>
                      <w:r w:rsidRPr="004C2961">
                        <w:rPr>
                          <w:rFonts w:ascii="Comic Sans MS" w:hAnsi="Comic Sans MS"/>
                          <w:color w:val="000000"/>
                        </w:rPr>
                        <w:t>cy across KS2.</w:t>
                      </w:r>
                    </w:p>
                    <w:p w:rsidR="002F2B60" w:rsidRDefault="002F2B60">
                      <w:pPr>
                        <w:ind w:left="283"/>
                        <w:textDirection w:val="btLr"/>
                      </w:pPr>
                    </w:p>
                    <w:p w:rsidR="002F2B60" w:rsidRDefault="002F2B60">
                      <w:pPr>
                        <w:ind w:left="283"/>
                        <w:textDirection w:val="btLr"/>
                      </w:pPr>
                    </w:p>
                  </w:txbxContent>
                </v:textbox>
              </v:rect>
            </w:pict>
          </mc:Fallback>
        </mc:AlternateContent>
      </w:r>
    </w:p>
    <w:sectPr w:rsidR="002F2B60">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624"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702E" w:rsidRDefault="0049702E">
      <w:r>
        <w:separator/>
      </w:r>
    </w:p>
  </w:endnote>
  <w:endnote w:type="continuationSeparator" w:id="0">
    <w:p w:rsidR="0049702E" w:rsidRDefault="00497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lay">
    <w:charset w:val="00"/>
    <w:family w:val="auto"/>
    <w:pitch w:val="default"/>
    <w:embedRegular r:id="rId1" w:fontKey="{6D9CB2DD-CF36-4738-9756-9CBBD08EFD2E}"/>
    <w:embedBold r:id="rId2" w:fontKey="{A6CA5D7E-781C-455E-A8B9-78678C103A05}"/>
  </w:font>
  <w:font w:name="Calibri">
    <w:panose1 w:val="020F0502020204030204"/>
    <w:charset w:val="00"/>
    <w:family w:val="swiss"/>
    <w:pitch w:val="variable"/>
    <w:sig w:usb0="E4002EFF" w:usb1="C200247B" w:usb2="00000009" w:usb3="00000000" w:csb0="000001FF" w:csb1="00000000"/>
    <w:embedRegular r:id="rId3" w:fontKey="{B22CBB58-8AE0-4FA5-AA3C-AA430E698131}"/>
  </w:font>
  <w:font w:name="Times New Roman">
    <w:panose1 w:val="02020603050405020304"/>
    <w:charset w:val="00"/>
    <w:family w:val="roman"/>
    <w:pitch w:val="variable"/>
    <w:sig w:usb0="E0002EFF" w:usb1="C000785B" w:usb2="00000009" w:usb3="00000000" w:csb0="000001FF" w:csb1="00000000"/>
  </w:font>
  <w:font w:name="BPreplay">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4" w:fontKey="{BD03F108-754A-40F7-8924-E5D4FA729F41}"/>
  </w:font>
  <w:font w:name="Georgia">
    <w:panose1 w:val="02040502050405020303"/>
    <w:charset w:val="00"/>
    <w:family w:val="roman"/>
    <w:pitch w:val="variable"/>
    <w:sig w:usb0="00000287" w:usb1="00000000" w:usb2="00000000" w:usb3="00000000" w:csb0="0000009F" w:csb1="00000000"/>
    <w:embedItalic r:id="rId5" w:fontKey="{94EEBEDA-AE94-4ABF-8450-88F0F6730F73}"/>
  </w:font>
  <w:font w:name="Comic Sans MS">
    <w:panose1 w:val="030F0702030302020204"/>
    <w:charset w:val="00"/>
    <w:family w:val="script"/>
    <w:pitch w:val="variable"/>
    <w:sig w:usb0="00000287" w:usb1="00000013" w:usb2="00000000" w:usb3="00000000" w:csb0="0000009F" w:csb1="00000000"/>
    <w:embedRegular r:id="rId6" w:fontKey="{F21AB3A1-C96C-40D6-93B9-14AE4CE6DF23}"/>
  </w:font>
  <w:font w:name="Cambria">
    <w:panose1 w:val="02040503050406030204"/>
    <w:charset w:val="00"/>
    <w:family w:val="roman"/>
    <w:pitch w:val="variable"/>
    <w:sig w:usb0="E00006FF" w:usb1="420024FF" w:usb2="02000000" w:usb3="00000000" w:csb0="0000019F" w:csb1="00000000"/>
    <w:embedRegular r:id="rId7" w:fontKey="{35006BA6-913B-4008-A7C9-FA5DAD6289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961" w:rsidRDefault="004C2961">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961" w:rsidRDefault="004C2961">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961" w:rsidRDefault="004C2961">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702E" w:rsidRDefault="0049702E">
      <w:r>
        <w:separator/>
      </w:r>
    </w:p>
  </w:footnote>
  <w:footnote w:type="continuationSeparator" w:id="0">
    <w:p w:rsidR="0049702E" w:rsidRDefault="00497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961" w:rsidRDefault="004C296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2B60" w:rsidRPr="004C2961" w:rsidRDefault="0049702E">
    <w:pPr>
      <w:pBdr>
        <w:top w:val="nil"/>
        <w:left w:val="nil"/>
        <w:bottom w:val="nil"/>
        <w:right w:val="nil"/>
        <w:between w:val="nil"/>
      </w:pBdr>
      <w:tabs>
        <w:tab w:val="center" w:pos="4513"/>
        <w:tab w:val="right" w:pos="9026"/>
      </w:tabs>
      <w:jc w:val="center"/>
      <w:rPr>
        <w:rFonts w:ascii="Comic Sans MS" w:hAnsi="Comic Sans MS"/>
        <w:color w:val="000000"/>
        <w:sz w:val="32"/>
        <w:szCs w:val="32"/>
      </w:rPr>
    </w:pPr>
    <w:r w:rsidRPr="004C2961">
      <w:rPr>
        <w:rFonts w:ascii="Comic Sans MS" w:hAnsi="Comic Sans MS"/>
        <w:color w:val="000000"/>
        <w:sz w:val="32"/>
        <w:szCs w:val="32"/>
      </w:rPr>
      <w:t>Subject Organisation at a glance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961" w:rsidRDefault="004C2961">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61AF5"/>
    <w:multiLevelType w:val="multilevel"/>
    <w:tmpl w:val="E25439B8"/>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60"/>
    <w:rsid w:val="002F2B60"/>
    <w:rsid w:val="0049702E"/>
    <w:rsid w:val="004C2961"/>
    <w:rsid w:val="0099120C"/>
    <w:rsid w:val="009C2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E1B2EA-5806-4C98-B3D7-AF769DAA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lay" w:eastAsia="Play" w:hAnsi="Play" w:cs="Play"/>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color w:val="403152"/>
      <w:sz w:val="32"/>
      <w:szCs w:val="32"/>
    </w:rPr>
  </w:style>
  <w:style w:type="paragraph" w:styleId="Heading2">
    <w:name w:val="heading 2"/>
    <w:basedOn w:val="Normal"/>
    <w:next w:val="Normal"/>
    <w:uiPriority w:val="9"/>
    <w:semiHidden/>
    <w:unhideWhenUsed/>
    <w:qFormat/>
    <w:pPr>
      <w:keepNext/>
      <w:keepLines/>
      <w:ind w:left="284"/>
      <w:outlineLvl w:val="1"/>
    </w:pPr>
    <w:rPr>
      <w:color w:val="403152"/>
      <w:sz w:val="28"/>
      <w:szCs w:val="28"/>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243F60"/>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pPr>
      <w:numPr>
        <w:numId w:val="1"/>
      </w:numPr>
      <w:suppressAutoHyphens/>
      <w:spacing w:line="1" w:lineRule="atLeast"/>
      <w:ind w:leftChars="-1" w:left="284" w:hangingChars="1" w:hanging="284"/>
      <w:contextualSpacing/>
      <w:textDirection w:val="btLr"/>
      <w:textAlignment w:val="top"/>
      <w:outlineLvl w:val="0"/>
    </w:pPr>
    <w:rPr>
      <w:rFonts w:ascii="BPreplay" w:hAnsi="BPreplay"/>
      <w:position w:val="-1"/>
      <w:sz w:val="19"/>
      <w:szCs w:val="24"/>
    </w:rPr>
  </w:style>
  <w:style w:type="character" w:customStyle="1" w:styleId="Heading1Char">
    <w:name w:val="Heading 1 Char"/>
    <w:rPr>
      <w:rFonts w:ascii="BPreplay" w:eastAsia="Times New Roman" w:hAnsi="BPreplay" w:cs="Times New Roman"/>
      <w:color w:val="403152"/>
      <w:w w:val="100"/>
      <w:position w:val="-1"/>
      <w:sz w:val="32"/>
      <w:szCs w:val="32"/>
      <w:effect w:val="none"/>
      <w:vertAlign w:val="baseline"/>
      <w:cs w:val="0"/>
      <w:em w:val="none"/>
    </w:rPr>
  </w:style>
  <w:style w:type="character" w:customStyle="1" w:styleId="Heading2Char">
    <w:name w:val="Heading 2 Char"/>
    <w:rPr>
      <w:rFonts w:ascii="BPreplay" w:eastAsia="Times New Roman" w:hAnsi="BPreplay" w:cs="Times New Roman"/>
      <w:color w:val="403152"/>
      <w:w w:val="100"/>
      <w:position w:val="-1"/>
      <w:sz w:val="28"/>
      <w:szCs w:val="32"/>
      <w:effect w:val="none"/>
      <w:vertAlign w:val="baseline"/>
      <w:cs w:val="0"/>
      <w:em w:val="none"/>
    </w:rPr>
  </w:style>
  <w:style w:type="character" w:customStyle="1" w:styleId="Heading3Char">
    <w:name w:val="Heading 3 Char"/>
    <w:rPr>
      <w:rFonts w:ascii="Calibri Light" w:eastAsia="Times New Roman" w:hAnsi="Calibri Light" w:cs="Times New Roman"/>
      <w:color w:val="243F60"/>
      <w:w w:val="100"/>
      <w:position w:val="-1"/>
      <w:sz w:val="24"/>
      <w:szCs w:val="24"/>
      <w:effect w:val="none"/>
      <w:vertAlign w:val="baseline"/>
      <w:cs w:val="0"/>
      <w:em w:val="none"/>
    </w:rPr>
  </w:style>
  <w:style w:type="paragraph" w:styleId="Header">
    <w:name w:val="header"/>
    <w:basedOn w:val="Normal"/>
    <w:pPr>
      <w:tabs>
        <w:tab w:val="center" w:pos="4513"/>
        <w:tab w:val="right" w:pos="9026"/>
      </w:tabs>
      <w:suppressAutoHyphens/>
      <w:spacing w:line="1" w:lineRule="atLeast"/>
      <w:ind w:leftChars="-1" w:left="-1" w:hangingChars="1" w:hanging="1"/>
      <w:textDirection w:val="btLr"/>
      <w:textAlignment w:val="top"/>
      <w:outlineLvl w:val="0"/>
    </w:pPr>
    <w:rPr>
      <w:rFonts w:ascii="BPreplay" w:hAnsi="BPreplay"/>
      <w:position w:val="-1"/>
      <w:szCs w:val="24"/>
    </w:rPr>
  </w:style>
  <w:style w:type="character" w:customStyle="1" w:styleId="HeaderChar">
    <w:name w:val="Header Char"/>
    <w:rPr>
      <w:rFonts w:ascii="BPreplay" w:hAnsi="BPreplay"/>
      <w:w w:val="100"/>
      <w:position w:val="-1"/>
      <w:sz w:val="22"/>
      <w:szCs w:val="24"/>
      <w:effect w:val="none"/>
      <w:vertAlign w:val="baseline"/>
      <w:cs w:val="0"/>
      <w:em w:val="none"/>
    </w:rPr>
  </w:style>
  <w:style w:type="paragraph" w:styleId="Footer">
    <w:name w:val="footer"/>
    <w:basedOn w:val="Normal"/>
    <w:pPr>
      <w:tabs>
        <w:tab w:val="center" w:pos="4513"/>
        <w:tab w:val="right" w:pos="9026"/>
      </w:tabs>
      <w:suppressAutoHyphens/>
      <w:spacing w:line="1" w:lineRule="atLeast"/>
      <w:ind w:leftChars="-1" w:left="-1" w:hangingChars="1" w:hanging="1"/>
      <w:textDirection w:val="btLr"/>
      <w:textAlignment w:val="top"/>
      <w:outlineLvl w:val="0"/>
    </w:pPr>
    <w:rPr>
      <w:rFonts w:ascii="BPreplay" w:hAnsi="BPreplay"/>
      <w:position w:val="-1"/>
      <w:szCs w:val="24"/>
    </w:rPr>
  </w:style>
  <w:style w:type="character" w:customStyle="1" w:styleId="FooterChar">
    <w:name w:val="Footer Char"/>
    <w:rPr>
      <w:rFonts w:ascii="BPreplay" w:hAnsi="BPreplay"/>
      <w:w w:val="100"/>
      <w:position w:val="-1"/>
      <w:sz w:val="22"/>
      <w:szCs w:val="24"/>
      <w:effect w:val="none"/>
      <w:vertAlign w:val="baseline"/>
      <w:cs w:val="0"/>
      <w:em w:val="none"/>
    </w:rPr>
  </w:style>
  <w:style w:type="paragraph" w:styleId="BodyText">
    <w:name w:val="Body Text"/>
    <w:basedOn w:val="Normal"/>
    <w:pPr>
      <w:widowControl w:val="0"/>
      <w:suppressAutoHyphens/>
      <w:autoSpaceDE w:val="0"/>
      <w:autoSpaceDN w:val="0"/>
      <w:spacing w:line="1" w:lineRule="atLeast"/>
      <w:ind w:leftChars="-1" w:left="-1" w:hangingChars="1" w:hanging="1"/>
      <w:textDirection w:val="btLr"/>
      <w:textAlignment w:val="top"/>
      <w:outlineLvl w:val="0"/>
    </w:pPr>
    <w:rPr>
      <w:rFonts w:ascii="Calibri" w:eastAsia="Calibri" w:hAnsi="Calibri" w:cs="Calibri"/>
      <w:position w:val="-1"/>
      <w:sz w:val="24"/>
      <w:szCs w:val="24"/>
      <w:lang w:val="en-US" w:eastAsia="en-US"/>
    </w:rPr>
  </w:style>
  <w:style w:type="character" w:customStyle="1" w:styleId="BodyTextChar">
    <w:name w:val="Body Text Char"/>
    <w:rPr>
      <w:rFonts w:ascii="Calibri" w:eastAsia="Calibri" w:hAnsi="Calibri" w:cs="Calibri"/>
      <w:w w:val="100"/>
      <w:position w:val="-1"/>
      <w:sz w:val="24"/>
      <w:szCs w:val="24"/>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hFBYg2PCi45KNzsTxESW7TQfsw==">CgMxLjA4AHIhMVk3eU1naTRaMHZmQVBqN0diRDhGR1pSdkdQcjAzeldt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Staples</dc:creator>
  <cp:lastModifiedBy>S Barber</cp:lastModifiedBy>
  <cp:revision>2</cp:revision>
  <dcterms:created xsi:type="dcterms:W3CDTF">2026-09-16T10:00:00Z</dcterms:created>
  <dcterms:modified xsi:type="dcterms:W3CDTF">2026-09-16T10:00:00Z</dcterms:modified>
</cp:coreProperties>
</file>